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4B" w:rsidRDefault="0082205D" w:rsidP="0082205D">
      <w:pPr>
        <w:jc w:val="center"/>
        <w:rPr>
          <w:rFonts w:ascii="Century Gothic" w:hAnsi="Century Gothic"/>
          <w:b/>
          <w:color w:val="0070C0"/>
          <w:sz w:val="40"/>
          <w:szCs w:val="40"/>
        </w:rPr>
      </w:pPr>
      <w:r w:rsidRPr="0082205D">
        <w:rPr>
          <w:rFonts w:ascii="Century Gothic" w:hAnsi="Century Gothic"/>
          <w:b/>
          <w:color w:val="0070C0"/>
          <w:sz w:val="40"/>
          <w:szCs w:val="40"/>
        </w:rPr>
        <w:t>Smlouva o dílo</w:t>
      </w:r>
      <w:r w:rsidR="00E3258F">
        <w:rPr>
          <w:rFonts w:ascii="Century Gothic" w:hAnsi="Century Gothic"/>
          <w:b/>
          <w:color w:val="0070C0"/>
          <w:sz w:val="40"/>
          <w:szCs w:val="40"/>
        </w:rPr>
        <w:t xml:space="preserve"> </w:t>
      </w:r>
      <w:r w:rsidR="00E3258F" w:rsidRPr="00E3258F">
        <w:rPr>
          <w:rFonts w:ascii="Century Gothic" w:hAnsi="Century Gothic"/>
          <w:b/>
          <w:color w:val="0070C0"/>
        </w:rPr>
        <w:t>2020/00/0224</w:t>
      </w:r>
    </w:p>
    <w:p w:rsidR="0082205D" w:rsidRDefault="0082205D" w:rsidP="00C33FFD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</w:t>
      </w:r>
      <w:r w:rsidRPr="0082205D">
        <w:rPr>
          <w:rFonts w:ascii="Century Gothic" w:hAnsi="Century Gothic"/>
          <w:sz w:val="20"/>
          <w:szCs w:val="20"/>
        </w:rPr>
        <w:t>zavřená dle ustanovení § 2586 a násl.</w:t>
      </w:r>
      <w:r w:rsidR="002F58BE">
        <w:rPr>
          <w:rFonts w:ascii="Century Gothic" w:hAnsi="Century Gothic"/>
          <w:sz w:val="20"/>
          <w:szCs w:val="20"/>
        </w:rPr>
        <w:t xml:space="preserve"> </w:t>
      </w:r>
      <w:r w:rsidRPr="0082205D">
        <w:rPr>
          <w:rFonts w:ascii="Century Gothic" w:hAnsi="Century Gothic"/>
          <w:sz w:val="20"/>
          <w:szCs w:val="20"/>
        </w:rPr>
        <w:t>zákona č. 89/2012 Sb., občanského zákoníku, ve znění pozdějších předpisů</w:t>
      </w:r>
    </w:p>
    <w:p w:rsidR="0082205D" w:rsidRPr="00A91AC5" w:rsidRDefault="0082205D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A91AC5">
        <w:rPr>
          <w:rFonts w:ascii="Century Gothic" w:hAnsi="Century Gothic"/>
          <w:b/>
          <w:sz w:val="20"/>
          <w:szCs w:val="20"/>
        </w:rPr>
        <w:t xml:space="preserve">Základní škola Jana Amose Komenského, </w:t>
      </w:r>
    </w:p>
    <w:p w:rsidR="0082205D" w:rsidRPr="00A91AC5" w:rsidRDefault="0082205D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A91AC5">
        <w:rPr>
          <w:rFonts w:ascii="Century Gothic" w:hAnsi="Century Gothic"/>
          <w:b/>
          <w:sz w:val="20"/>
          <w:szCs w:val="20"/>
        </w:rPr>
        <w:t>Karlovy Vary, Kollárova 19, příspěvková organizace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 sídlem:  Kollárova 19, 360 09 Karlovy Vary,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IČ: 709 33 782</w:t>
      </w:r>
    </w:p>
    <w:p w:rsidR="0082205D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82205D">
        <w:rPr>
          <w:rFonts w:ascii="Century Gothic" w:hAnsi="Century Gothic"/>
          <w:sz w:val="20"/>
          <w:szCs w:val="20"/>
        </w:rPr>
        <w:t>astoupena: Mgr. et Mgr. Zdeňkou Vašíčkovou, ředitelkou školy</w:t>
      </w:r>
    </w:p>
    <w:p w:rsidR="0082205D" w:rsidRDefault="00513ECE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82205D">
        <w:rPr>
          <w:rFonts w:ascii="Century Gothic" w:hAnsi="Century Gothic"/>
          <w:sz w:val="20"/>
          <w:szCs w:val="20"/>
        </w:rPr>
        <w:t xml:space="preserve">(dále jen </w:t>
      </w:r>
      <w:r w:rsidR="0082205D" w:rsidRPr="0082205D">
        <w:rPr>
          <w:rFonts w:ascii="Century Gothic" w:hAnsi="Century Gothic"/>
          <w:i/>
          <w:sz w:val="20"/>
          <w:szCs w:val="20"/>
        </w:rPr>
        <w:t>„objednatel</w:t>
      </w:r>
      <w:r w:rsidR="0082205D">
        <w:rPr>
          <w:rFonts w:ascii="Century Gothic" w:hAnsi="Century Gothic"/>
          <w:sz w:val="20"/>
          <w:szCs w:val="20"/>
        </w:rPr>
        <w:t>“)</w:t>
      </w:r>
    </w:p>
    <w:p w:rsidR="002F58BE" w:rsidRDefault="002F58BE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</w:p>
    <w:p w:rsidR="002F58BE" w:rsidRDefault="002F58BE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A91AC5" w:rsidRDefault="00963320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HOFMANN BOH</w:t>
      </w:r>
      <w:r w:rsidR="00BB4339">
        <w:rPr>
          <w:rFonts w:ascii="Century Gothic" w:hAnsi="Century Gothic"/>
          <w:b/>
          <w:sz w:val="20"/>
          <w:szCs w:val="20"/>
        </w:rPr>
        <w:t>E</w:t>
      </w:r>
      <w:r>
        <w:rPr>
          <w:rFonts w:ascii="Century Gothic" w:hAnsi="Century Gothic"/>
          <w:b/>
          <w:sz w:val="20"/>
          <w:szCs w:val="20"/>
        </w:rPr>
        <w:t>MIA – partner gastronomie, s.r.o.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A91AC5">
        <w:rPr>
          <w:rFonts w:ascii="Century Gothic" w:hAnsi="Century Gothic"/>
          <w:sz w:val="20"/>
          <w:szCs w:val="20"/>
        </w:rPr>
        <w:t>se sídlem:</w:t>
      </w:r>
      <w:r>
        <w:rPr>
          <w:rFonts w:ascii="Century Gothic" w:hAnsi="Century Gothic"/>
          <w:sz w:val="20"/>
          <w:szCs w:val="20"/>
        </w:rPr>
        <w:t xml:space="preserve"> </w:t>
      </w:r>
      <w:r w:rsidR="00963320">
        <w:rPr>
          <w:rFonts w:ascii="Century Gothic" w:hAnsi="Century Gothic"/>
          <w:sz w:val="20"/>
          <w:szCs w:val="20"/>
        </w:rPr>
        <w:t>356 71 Sokolov, Chebská 2096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IČ: </w:t>
      </w:r>
      <w:r w:rsidR="00963320">
        <w:rPr>
          <w:rFonts w:ascii="Century Gothic" w:hAnsi="Century Gothic"/>
          <w:sz w:val="20"/>
          <w:szCs w:val="20"/>
        </w:rPr>
        <w:t>497 88 868</w:t>
      </w:r>
    </w:p>
    <w:p w:rsidR="00A91AC5" w:rsidRDefault="003121E7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Zastoupena: Petrem Gočálem, jednatelem společnosti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spisová značka: </w:t>
      </w:r>
      <w:r w:rsidR="002F58BE">
        <w:rPr>
          <w:rFonts w:ascii="Century Gothic" w:hAnsi="Century Gothic"/>
          <w:sz w:val="20"/>
          <w:szCs w:val="20"/>
        </w:rPr>
        <w:t xml:space="preserve">C, vložka </w:t>
      </w:r>
      <w:r w:rsidR="001F1E07">
        <w:rPr>
          <w:rFonts w:ascii="Century Gothic" w:hAnsi="Century Gothic"/>
          <w:sz w:val="20"/>
          <w:szCs w:val="20"/>
        </w:rPr>
        <w:t>4644</w:t>
      </w:r>
      <w:r>
        <w:rPr>
          <w:rFonts w:ascii="Century Gothic" w:hAnsi="Century Gothic"/>
          <w:sz w:val="20"/>
          <w:szCs w:val="20"/>
        </w:rPr>
        <w:t xml:space="preserve"> vedená u Krajského soudu v Plzni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den zápisu: </w:t>
      </w:r>
      <w:r w:rsidR="001F1E07">
        <w:rPr>
          <w:rFonts w:ascii="Century Gothic" w:hAnsi="Century Gothic"/>
          <w:sz w:val="20"/>
          <w:szCs w:val="20"/>
        </w:rPr>
        <w:t>31. Prosince 1993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(dále jen „</w:t>
      </w:r>
      <w:r w:rsidR="002F58BE">
        <w:rPr>
          <w:rFonts w:ascii="Century Gothic" w:hAnsi="Century Gothic"/>
          <w:sz w:val="20"/>
          <w:szCs w:val="20"/>
        </w:rPr>
        <w:t>dodavatel</w:t>
      </w:r>
      <w:r w:rsidRPr="00A91AC5">
        <w:rPr>
          <w:rFonts w:ascii="Century Gothic" w:hAnsi="Century Gothic"/>
          <w:i/>
          <w:sz w:val="20"/>
          <w:szCs w:val="20"/>
        </w:rPr>
        <w:t>“</w:t>
      </w:r>
      <w:r>
        <w:rPr>
          <w:rFonts w:ascii="Century Gothic" w:hAnsi="Century Gothic"/>
          <w:sz w:val="20"/>
          <w:szCs w:val="20"/>
        </w:rPr>
        <w:t>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Smluvní strany uzavřely v souladu s ustanovením § 2586 a násl.</w:t>
      </w:r>
      <w:r w:rsidR="00116B6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zákona č. 89/2012 Sb., občanského zákoníku, ve znění pozdějších předpisů následující smlouvu o dílo (dále jen „</w:t>
      </w:r>
      <w:r w:rsidRPr="00A91AC5">
        <w:rPr>
          <w:rFonts w:ascii="Century Gothic" w:hAnsi="Century Gothic"/>
          <w:i/>
          <w:sz w:val="20"/>
          <w:szCs w:val="20"/>
        </w:rPr>
        <w:t>smlouva“</w:t>
      </w:r>
      <w:r>
        <w:rPr>
          <w:rFonts w:ascii="Century Gothic" w:hAnsi="Century Gothic"/>
          <w:sz w:val="20"/>
          <w:szCs w:val="20"/>
        </w:rPr>
        <w:t>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91AC5" w:rsidRPr="00F66B2C" w:rsidRDefault="00F66B2C" w:rsidP="00F66B2C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F66B2C">
        <w:rPr>
          <w:rFonts w:ascii="Century Gothic" w:hAnsi="Century Gothic"/>
          <w:b/>
          <w:sz w:val="20"/>
          <w:szCs w:val="20"/>
        </w:rPr>
        <w:t xml:space="preserve">I. </w:t>
      </w:r>
      <w:r w:rsidR="00A91AC5" w:rsidRPr="00F66B2C">
        <w:rPr>
          <w:rFonts w:ascii="Century Gothic" w:hAnsi="Century Gothic"/>
          <w:b/>
          <w:sz w:val="20"/>
          <w:szCs w:val="20"/>
        </w:rPr>
        <w:t>Předmět smlouvy</w:t>
      </w:r>
    </w:p>
    <w:p w:rsidR="001F1E07" w:rsidRDefault="00A91AC5" w:rsidP="00A91AC5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A91AC5">
        <w:rPr>
          <w:rFonts w:ascii="Century Gothic" w:hAnsi="Century Gothic"/>
          <w:sz w:val="20"/>
          <w:szCs w:val="20"/>
        </w:rPr>
        <w:t>Předmětem té</w:t>
      </w:r>
      <w:r w:rsidR="00D1197A">
        <w:rPr>
          <w:rFonts w:ascii="Century Gothic" w:hAnsi="Century Gothic"/>
          <w:sz w:val="20"/>
          <w:szCs w:val="20"/>
        </w:rPr>
        <w:t>to</w:t>
      </w:r>
      <w:r w:rsidRPr="00A91AC5">
        <w:rPr>
          <w:rFonts w:ascii="Century Gothic" w:hAnsi="Century Gothic"/>
          <w:sz w:val="20"/>
          <w:szCs w:val="20"/>
        </w:rPr>
        <w:t xml:space="preserve"> smlouvy je provedení, dodání a montáž</w:t>
      </w:r>
      <w:r>
        <w:rPr>
          <w:rFonts w:ascii="Century Gothic" w:hAnsi="Century Gothic"/>
          <w:sz w:val="20"/>
          <w:szCs w:val="20"/>
        </w:rPr>
        <w:t xml:space="preserve"> </w:t>
      </w:r>
      <w:r w:rsidR="001F1E07">
        <w:rPr>
          <w:rFonts w:ascii="Century Gothic" w:hAnsi="Century Gothic"/>
          <w:sz w:val="20"/>
          <w:szCs w:val="20"/>
        </w:rPr>
        <w:t>varného plynového kotle</w:t>
      </w:r>
    </w:p>
    <w:p w:rsidR="002F58BE" w:rsidRDefault="001F1E07" w:rsidP="001F1E07">
      <w:pPr>
        <w:pStyle w:val="Odstavecseseznamem"/>
        <w:spacing w:after="0" w:line="240" w:lineRule="auto"/>
        <w:ind w:left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KG-100-O v ceně </w:t>
      </w:r>
      <w:r w:rsidRPr="001F1E07">
        <w:rPr>
          <w:rFonts w:ascii="Century Gothic" w:hAnsi="Century Gothic"/>
          <w:b/>
          <w:sz w:val="20"/>
          <w:szCs w:val="20"/>
        </w:rPr>
        <w:t>83.448 Kč bez DPH, včetně DPH 100.973 Kč</w:t>
      </w:r>
      <w:r w:rsidR="002F58BE" w:rsidRPr="001F1E07">
        <w:rPr>
          <w:rFonts w:ascii="Century Gothic" w:hAnsi="Century Gothic"/>
          <w:b/>
          <w:sz w:val="20"/>
          <w:szCs w:val="20"/>
        </w:rPr>
        <w:t xml:space="preserve"> </w:t>
      </w:r>
    </w:p>
    <w:p w:rsidR="001F1E07" w:rsidRPr="001F1E07" w:rsidRDefault="001F1E07" w:rsidP="001F1E07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</w:t>
      </w:r>
      <w:r w:rsidRPr="001F1E07">
        <w:rPr>
          <w:rFonts w:ascii="Century Gothic" w:hAnsi="Century Gothic"/>
          <w:sz w:val="20"/>
          <w:szCs w:val="20"/>
        </w:rPr>
        <w:t>KG-150-O v</w:t>
      </w:r>
      <w:r>
        <w:rPr>
          <w:rFonts w:ascii="Century Gothic" w:hAnsi="Century Gothic"/>
          <w:sz w:val="20"/>
          <w:szCs w:val="20"/>
        </w:rPr>
        <w:t> </w:t>
      </w:r>
      <w:r w:rsidRPr="001F1E07">
        <w:rPr>
          <w:rFonts w:ascii="Century Gothic" w:hAnsi="Century Gothic"/>
          <w:sz w:val="20"/>
          <w:szCs w:val="20"/>
        </w:rPr>
        <w:t>ceně</w:t>
      </w:r>
      <w:r>
        <w:rPr>
          <w:rFonts w:ascii="Century Gothic" w:hAnsi="Century Gothic"/>
          <w:sz w:val="20"/>
          <w:szCs w:val="20"/>
        </w:rPr>
        <w:t xml:space="preserve"> </w:t>
      </w:r>
      <w:r w:rsidRPr="001F1E07">
        <w:rPr>
          <w:rFonts w:ascii="Century Gothic" w:hAnsi="Century Gothic"/>
          <w:b/>
          <w:sz w:val="20"/>
          <w:szCs w:val="20"/>
        </w:rPr>
        <w:t>84.253 Kč bez DPH, včetně DPH 101.947 Kč</w:t>
      </w:r>
    </w:p>
    <w:p w:rsidR="00172841" w:rsidRDefault="002F58BE" w:rsidP="001F1E07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="001F1E07">
        <w:rPr>
          <w:rFonts w:ascii="Century Gothic" w:hAnsi="Century Gothic"/>
          <w:sz w:val="20"/>
          <w:szCs w:val="20"/>
        </w:rPr>
        <w:t>V této ceně je započítána:</w:t>
      </w:r>
    </w:p>
    <w:p w:rsidR="00172841" w:rsidRDefault="00172841" w:rsidP="002F58BE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doprava</w:t>
      </w:r>
    </w:p>
    <w:p w:rsidR="00172841" w:rsidRDefault="00172841" w:rsidP="002F58BE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instalace</w:t>
      </w:r>
    </w:p>
    <w:p w:rsidR="00172841" w:rsidRDefault="00172841" w:rsidP="002F58BE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proškolení obsluhy</w:t>
      </w:r>
    </w:p>
    <w:p w:rsidR="00172841" w:rsidRDefault="00172841" w:rsidP="002F58BE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="001F1E07">
        <w:rPr>
          <w:rFonts w:ascii="Century Gothic" w:hAnsi="Century Gothic"/>
          <w:sz w:val="20"/>
          <w:szCs w:val="20"/>
        </w:rPr>
        <w:t>ekologická likvidace stávajících kotlů</w:t>
      </w:r>
    </w:p>
    <w:p w:rsidR="00C33FFD" w:rsidRDefault="00172841" w:rsidP="002F58BE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protokol o záznamy o všech provedených zkouškách a revizích.</w:t>
      </w:r>
      <w:r w:rsidR="00C33FFD">
        <w:rPr>
          <w:rFonts w:ascii="Century Gothic" w:hAnsi="Century Gothic"/>
          <w:sz w:val="20"/>
          <w:szCs w:val="20"/>
        </w:rPr>
        <w:t xml:space="preserve">   </w:t>
      </w:r>
    </w:p>
    <w:p w:rsidR="00A91AC5" w:rsidRDefault="00C33FFD" w:rsidP="00172841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1C340E">
        <w:rPr>
          <w:rFonts w:ascii="Century Gothic" w:hAnsi="Century Gothic"/>
          <w:sz w:val="20"/>
          <w:szCs w:val="20"/>
        </w:rPr>
        <w:t xml:space="preserve"> </w:t>
      </w:r>
      <w:r w:rsidR="00172841">
        <w:rPr>
          <w:rFonts w:ascii="Century Gothic" w:hAnsi="Century Gothic"/>
          <w:sz w:val="20"/>
          <w:szCs w:val="20"/>
        </w:rPr>
        <w:t>Dodavatel</w:t>
      </w:r>
      <w:r w:rsidR="00F66B2C">
        <w:rPr>
          <w:rFonts w:ascii="Century Gothic" w:hAnsi="Century Gothic"/>
          <w:sz w:val="20"/>
          <w:szCs w:val="20"/>
        </w:rPr>
        <w:t xml:space="preserve"> se zavazuje provést dílo v</w:t>
      </w:r>
      <w:r w:rsidR="00172841">
        <w:rPr>
          <w:rFonts w:ascii="Century Gothic" w:hAnsi="Century Gothic"/>
          <w:sz w:val="20"/>
          <w:szCs w:val="20"/>
        </w:rPr>
        <w:t> </w:t>
      </w:r>
      <w:r w:rsidR="00F66B2C">
        <w:rPr>
          <w:rFonts w:ascii="Century Gothic" w:hAnsi="Century Gothic"/>
          <w:sz w:val="20"/>
          <w:szCs w:val="20"/>
        </w:rPr>
        <w:t>termínu</w:t>
      </w:r>
      <w:r w:rsidR="00172841">
        <w:rPr>
          <w:rFonts w:ascii="Century Gothic" w:hAnsi="Century Gothic"/>
          <w:sz w:val="20"/>
          <w:szCs w:val="20"/>
        </w:rPr>
        <w:t>:</w:t>
      </w:r>
    </w:p>
    <w:p w:rsidR="00172841" w:rsidRPr="00755D2A" w:rsidRDefault="00172841" w:rsidP="00172841">
      <w:pPr>
        <w:pStyle w:val="Odstavecseseznamem"/>
        <w:spacing w:after="0" w:line="240" w:lineRule="auto"/>
        <w:ind w:left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Pr="00755D2A">
        <w:rPr>
          <w:rFonts w:ascii="Century Gothic" w:hAnsi="Century Gothic"/>
          <w:b/>
          <w:sz w:val="20"/>
          <w:szCs w:val="20"/>
        </w:rPr>
        <w:t xml:space="preserve">Zahájení prací (přesné datum): </w:t>
      </w:r>
      <w:r w:rsidR="001F1E07">
        <w:rPr>
          <w:rFonts w:ascii="Century Gothic" w:hAnsi="Century Gothic"/>
          <w:b/>
          <w:sz w:val="20"/>
          <w:szCs w:val="20"/>
        </w:rPr>
        <w:t>25.0</w:t>
      </w:r>
      <w:r w:rsidR="005D6DA3">
        <w:rPr>
          <w:rFonts w:ascii="Century Gothic" w:hAnsi="Century Gothic"/>
          <w:b/>
          <w:sz w:val="20"/>
          <w:szCs w:val="20"/>
        </w:rPr>
        <w:t>5</w:t>
      </w:r>
      <w:r w:rsidR="001F1E07">
        <w:rPr>
          <w:rFonts w:ascii="Century Gothic" w:hAnsi="Century Gothic"/>
          <w:b/>
          <w:sz w:val="20"/>
          <w:szCs w:val="20"/>
        </w:rPr>
        <w:t>.2020</w:t>
      </w:r>
    </w:p>
    <w:p w:rsidR="00172841" w:rsidRPr="00755D2A" w:rsidRDefault="00172841" w:rsidP="00172841">
      <w:pPr>
        <w:pStyle w:val="Odstavecseseznamem"/>
        <w:spacing w:after="0" w:line="240" w:lineRule="auto"/>
        <w:ind w:left="0"/>
        <w:rPr>
          <w:rFonts w:ascii="Century Gothic" w:hAnsi="Century Gothic"/>
          <w:b/>
          <w:sz w:val="20"/>
          <w:szCs w:val="20"/>
        </w:rPr>
      </w:pPr>
      <w:r w:rsidRPr="00755D2A">
        <w:rPr>
          <w:rFonts w:ascii="Century Gothic" w:hAnsi="Century Gothic"/>
          <w:b/>
          <w:sz w:val="20"/>
          <w:szCs w:val="20"/>
        </w:rPr>
        <w:t xml:space="preserve">             Ukončení prací (předpoklad:    </w:t>
      </w:r>
      <w:r w:rsidR="001F1E07">
        <w:rPr>
          <w:rFonts w:ascii="Century Gothic" w:hAnsi="Century Gothic"/>
          <w:b/>
          <w:sz w:val="20"/>
          <w:szCs w:val="20"/>
        </w:rPr>
        <w:t>01.06.2020</w:t>
      </w:r>
    </w:p>
    <w:p w:rsidR="00172841" w:rsidRPr="00755D2A" w:rsidRDefault="00172841" w:rsidP="00172841">
      <w:pPr>
        <w:pStyle w:val="Odstavecseseznamem"/>
        <w:spacing w:after="0" w:line="240" w:lineRule="auto"/>
        <w:ind w:left="0"/>
        <w:rPr>
          <w:rFonts w:ascii="Century Gothic" w:hAnsi="Century Gothic"/>
          <w:b/>
          <w:sz w:val="20"/>
          <w:szCs w:val="20"/>
        </w:rPr>
      </w:pPr>
      <w:r w:rsidRPr="00755D2A">
        <w:rPr>
          <w:rFonts w:ascii="Century Gothic" w:hAnsi="Century Gothic"/>
          <w:b/>
          <w:sz w:val="20"/>
          <w:szCs w:val="20"/>
        </w:rPr>
        <w:t xml:space="preserve">             Lhůta výstavby (počet kalendářních dní) : </w:t>
      </w:r>
      <w:r w:rsidR="001F1E07">
        <w:rPr>
          <w:rFonts w:ascii="Century Gothic" w:hAnsi="Century Gothic"/>
          <w:b/>
          <w:sz w:val="20"/>
          <w:szCs w:val="20"/>
        </w:rPr>
        <w:t>8 dnů</w:t>
      </w:r>
    </w:p>
    <w:p w:rsidR="00172841" w:rsidRDefault="00172841" w:rsidP="00172841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</w:t>
      </w:r>
    </w:p>
    <w:p w:rsidR="00F66B2C" w:rsidRPr="00C33FFD" w:rsidRDefault="00F66B2C" w:rsidP="00C33FFD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Dílo bude provedeno v sídle objednavatele.</w:t>
      </w:r>
    </w:p>
    <w:p w:rsidR="00F66B2C" w:rsidRDefault="00F66B2C" w:rsidP="00F66B2C">
      <w:pPr>
        <w:pStyle w:val="Odstavecseseznamem"/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</w:p>
    <w:p w:rsidR="00F66B2C" w:rsidRDefault="00F66B2C" w:rsidP="00F66B2C">
      <w:pPr>
        <w:pStyle w:val="Odstavecseseznamem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II. </w:t>
      </w:r>
      <w:r w:rsidRPr="00F66B2C">
        <w:rPr>
          <w:rFonts w:ascii="Century Gothic" w:hAnsi="Century Gothic"/>
          <w:b/>
          <w:sz w:val="20"/>
          <w:szCs w:val="20"/>
        </w:rPr>
        <w:t>Cena díla a záruční doba</w:t>
      </w:r>
    </w:p>
    <w:p w:rsidR="001C340E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2.1.     </w:t>
      </w:r>
      <w:r w:rsidRPr="00F66B2C">
        <w:rPr>
          <w:rFonts w:ascii="Century Gothic" w:hAnsi="Century Gothic"/>
          <w:sz w:val="20"/>
          <w:szCs w:val="20"/>
        </w:rPr>
        <w:t xml:space="preserve">Objednavatel se zavazuje uhradit zhotoviteli za dílo provedené v souladu s touto </w:t>
      </w:r>
    </w:p>
    <w:p w:rsidR="00F66B2C" w:rsidRPr="00F66B2C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F66B2C" w:rsidRPr="00F66B2C">
        <w:rPr>
          <w:rFonts w:ascii="Century Gothic" w:hAnsi="Century Gothic"/>
          <w:sz w:val="20"/>
          <w:szCs w:val="20"/>
        </w:rPr>
        <w:t xml:space="preserve">smlouvou, v celkové výši </w:t>
      </w:r>
      <w:r w:rsidR="00E3258F">
        <w:rPr>
          <w:rFonts w:ascii="Century Gothic" w:hAnsi="Century Gothic"/>
          <w:sz w:val="20"/>
          <w:szCs w:val="20"/>
        </w:rPr>
        <w:t>202.920</w:t>
      </w:r>
      <w:r w:rsidR="00172841">
        <w:rPr>
          <w:rFonts w:ascii="Century Gothic" w:hAnsi="Century Gothic"/>
          <w:sz w:val="20"/>
          <w:szCs w:val="20"/>
        </w:rPr>
        <w:t xml:space="preserve"> Kč </w:t>
      </w:r>
      <w:r>
        <w:rPr>
          <w:rFonts w:ascii="Century Gothic" w:hAnsi="Century Gothic"/>
          <w:sz w:val="20"/>
          <w:szCs w:val="20"/>
        </w:rPr>
        <w:t xml:space="preserve"> </w:t>
      </w:r>
      <w:r w:rsidR="00F66B2C" w:rsidRPr="00F66B2C">
        <w:rPr>
          <w:rFonts w:ascii="Century Gothic" w:hAnsi="Century Gothic"/>
          <w:sz w:val="20"/>
          <w:szCs w:val="20"/>
        </w:rPr>
        <w:t>včetně DPH.</w:t>
      </w:r>
    </w:p>
    <w:p w:rsidR="001C340E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2.2.      Cena za dílo uvedená v předchozím odstavci 2.1 je pevnou cenou za dílo. </w:t>
      </w:r>
    </w:p>
    <w:p w:rsidR="001C340E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  <w:highlight w:val="yellow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F66B2C">
        <w:rPr>
          <w:rFonts w:ascii="Century Gothic" w:hAnsi="Century Gothic"/>
          <w:sz w:val="20"/>
          <w:szCs w:val="20"/>
        </w:rPr>
        <w:t>Objednavatel se zavazuje  cenu uhradit zhotoviteli na základě vydané faktury</w:t>
      </w:r>
      <w:r w:rsidR="00C33FFD">
        <w:rPr>
          <w:rFonts w:ascii="Century Gothic" w:hAnsi="Century Gothic"/>
          <w:sz w:val="20"/>
          <w:szCs w:val="20"/>
        </w:rPr>
        <w:t xml:space="preserve">, </w:t>
      </w:r>
      <w:r w:rsidR="00C33FFD" w:rsidRPr="00DA64E0">
        <w:rPr>
          <w:rFonts w:ascii="Century Gothic" w:hAnsi="Century Gothic"/>
          <w:sz w:val="20"/>
          <w:szCs w:val="20"/>
        </w:rPr>
        <w:t>se</w:t>
      </w:r>
      <w:r w:rsidR="00C33FFD" w:rsidRPr="00C33FFD">
        <w:rPr>
          <w:rFonts w:ascii="Century Gothic" w:hAnsi="Century Gothic"/>
          <w:sz w:val="20"/>
          <w:szCs w:val="20"/>
          <w:highlight w:val="yellow"/>
        </w:rPr>
        <w:t xml:space="preserve"> </w:t>
      </w:r>
      <w:r>
        <w:rPr>
          <w:rFonts w:ascii="Century Gothic" w:hAnsi="Century Gothic"/>
          <w:sz w:val="20"/>
          <w:szCs w:val="20"/>
          <w:highlight w:val="yellow"/>
        </w:rPr>
        <w:t xml:space="preserve"> </w:t>
      </w:r>
    </w:p>
    <w:p w:rsidR="00F66B2C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A64E0">
        <w:rPr>
          <w:rFonts w:ascii="Century Gothic" w:hAnsi="Century Gothic"/>
          <w:sz w:val="20"/>
          <w:szCs w:val="20"/>
        </w:rPr>
        <w:t xml:space="preserve">            </w:t>
      </w:r>
      <w:r w:rsidR="00C33FFD" w:rsidRPr="00DA64E0">
        <w:rPr>
          <w:rFonts w:ascii="Century Gothic" w:hAnsi="Century Gothic"/>
          <w:sz w:val="20"/>
          <w:szCs w:val="20"/>
        </w:rPr>
        <w:t>splatností 14 dnů po vystavení.</w:t>
      </w:r>
    </w:p>
    <w:p w:rsidR="00F66B2C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2.3.     </w:t>
      </w:r>
      <w:r w:rsidR="001C340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Zhotovitel poskytuje záruční dobu díla v délce 2 roky.</w:t>
      </w:r>
    </w:p>
    <w:p w:rsidR="00F66B2C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Pr="00116B64" w:rsidRDefault="00116B64" w:rsidP="00116B64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III. </w:t>
      </w:r>
      <w:r w:rsidR="003B56B1" w:rsidRPr="00116B64">
        <w:rPr>
          <w:rFonts w:ascii="Century Gothic" w:hAnsi="Century Gothic"/>
          <w:b/>
          <w:sz w:val="20"/>
          <w:szCs w:val="20"/>
        </w:rPr>
        <w:t>Závěrečná ustanovení</w:t>
      </w:r>
    </w:p>
    <w:p w:rsidR="001C340E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B56B1">
        <w:rPr>
          <w:rFonts w:ascii="Century Gothic" w:hAnsi="Century Gothic"/>
          <w:sz w:val="20"/>
          <w:szCs w:val="20"/>
        </w:rPr>
        <w:t xml:space="preserve">3.1.    Smluvní strany prohlašují, že si tuto smlouvu před jejím podpisem přečetly, že byla </w:t>
      </w:r>
      <w:r w:rsidR="001C340E">
        <w:rPr>
          <w:rFonts w:ascii="Century Gothic" w:hAnsi="Century Gothic"/>
          <w:sz w:val="20"/>
          <w:szCs w:val="20"/>
        </w:rPr>
        <w:t xml:space="preserve"> 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 w:rsidRPr="003B56B1">
        <w:rPr>
          <w:rFonts w:ascii="Century Gothic" w:hAnsi="Century Gothic"/>
          <w:sz w:val="20"/>
          <w:szCs w:val="20"/>
        </w:rPr>
        <w:t>uzavřena</w:t>
      </w:r>
      <w:r w:rsidR="003B56B1">
        <w:rPr>
          <w:rFonts w:ascii="Century Gothic" w:hAnsi="Century Gothic"/>
          <w:sz w:val="20"/>
          <w:szCs w:val="20"/>
        </w:rPr>
        <w:t xml:space="preserve"> po vzájemném projednání podle jejich pravé a svobodné vůli, určitě, vážně a </w:t>
      </w:r>
    </w:p>
    <w:p w:rsidR="003B56B1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>srozumitelně, nikoli v tísni a za nápadně nevýhodných podmínek.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 xml:space="preserve">Smlouva je sepsána ve dvou vyhotoveních, z nichž jedno obdrží objednavatel a jedno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 xml:space="preserve">zhotovitel. Změny a doplňky této smlouvy lze činit pouze písemně, číslovanými dodatky, </w:t>
      </w:r>
    </w:p>
    <w:p w:rsidR="003B56B1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>podepsanými oběma smluvními stranami.</w:t>
      </w:r>
    </w:p>
    <w:p w:rsidR="00172841" w:rsidRDefault="0017284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3.2.   Smlouva nabývá platnosti a účinnosti podpisem oběma smluvními stranami.</w:t>
      </w:r>
    </w:p>
    <w:p w:rsidR="00E26FB4" w:rsidRDefault="00E26FB4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26FB4" w:rsidRPr="00E3258F" w:rsidRDefault="00E26FB4" w:rsidP="00E26FB4">
      <w:pPr>
        <w:spacing w:after="0" w:line="240" w:lineRule="auto"/>
        <w:rPr>
          <w:rFonts w:ascii="Century Gothic" w:hAnsi="Century Gothic" w:cs="Times New Roman"/>
          <w:b/>
          <w:color w:val="0070C0"/>
          <w:sz w:val="20"/>
          <w:szCs w:val="20"/>
        </w:rPr>
      </w:pPr>
      <w:r w:rsidRPr="00E3258F">
        <w:rPr>
          <w:rFonts w:ascii="Times New Roman" w:hAnsi="Times New Roman" w:cs="Times New Roman"/>
          <w:sz w:val="20"/>
          <w:szCs w:val="20"/>
        </w:rPr>
        <w:t>4.</w:t>
      </w:r>
      <w:r w:rsidR="00E3258F" w:rsidRPr="00E3258F">
        <w:rPr>
          <w:rFonts w:ascii="Century Gothic" w:hAnsi="Century Gothic" w:cs="Times New Roman"/>
          <w:sz w:val="20"/>
          <w:szCs w:val="20"/>
        </w:rPr>
        <w:t>1</w:t>
      </w:r>
      <w:r w:rsidRPr="00E3258F">
        <w:rPr>
          <w:rFonts w:ascii="Century Gothic" w:hAnsi="Century Gothic" w:cs="Times New Roman"/>
          <w:sz w:val="20"/>
          <w:szCs w:val="20"/>
        </w:rPr>
        <w:t xml:space="preserve"> </w:t>
      </w:r>
      <w:r w:rsidRPr="00E3258F">
        <w:rPr>
          <w:rFonts w:ascii="Century Gothic" w:hAnsi="Century Gothic" w:cs="Times New Roman"/>
          <w:b/>
          <w:color w:val="0070C0"/>
          <w:sz w:val="20"/>
          <w:szCs w:val="20"/>
        </w:rPr>
        <w:t xml:space="preserve">Smluvní strany se dohodly, že uveřejnění smlouvy </w:t>
      </w:r>
      <w:r w:rsidR="00E3258F">
        <w:rPr>
          <w:rFonts w:ascii="Century Gothic" w:hAnsi="Century Gothic" w:cs="Times New Roman"/>
          <w:b/>
          <w:color w:val="0070C0"/>
          <w:sz w:val="20"/>
          <w:szCs w:val="20"/>
        </w:rPr>
        <w:t xml:space="preserve">v Registru smluv provede stra </w:t>
      </w:r>
      <w:r w:rsidRPr="00E3258F">
        <w:rPr>
          <w:rFonts w:ascii="Century Gothic" w:hAnsi="Century Gothic" w:cs="Times New Roman"/>
          <w:b/>
          <w:color w:val="0070C0"/>
          <w:sz w:val="20"/>
          <w:szCs w:val="20"/>
        </w:rPr>
        <w:t>kupující,</w:t>
      </w:r>
    </w:p>
    <w:p w:rsidR="00E26FB4" w:rsidRPr="00E3258F" w:rsidRDefault="00E26FB4" w:rsidP="00E26FB4">
      <w:pPr>
        <w:spacing w:after="0" w:line="240" w:lineRule="auto"/>
        <w:rPr>
          <w:rFonts w:ascii="Century Gothic" w:hAnsi="Century Gothic" w:cs="Times New Roman"/>
          <w:b/>
          <w:color w:val="0070C0"/>
          <w:sz w:val="20"/>
          <w:szCs w:val="20"/>
        </w:rPr>
      </w:pPr>
      <w:r w:rsidRPr="00E3258F">
        <w:rPr>
          <w:rFonts w:ascii="Century Gothic" w:hAnsi="Century Gothic" w:cs="Times New Roman"/>
          <w:b/>
          <w:color w:val="0070C0"/>
          <w:sz w:val="20"/>
          <w:szCs w:val="20"/>
        </w:rPr>
        <w:t xml:space="preserve">      protistraně doručí oznámení o vkladu </w:t>
      </w:r>
      <w:r w:rsidR="00946427" w:rsidRPr="00E3258F">
        <w:rPr>
          <w:rFonts w:ascii="Century Gothic" w:hAnsi="Century Gothic" w:cs="Times New Roman"/>
          <w:b/>
          <w:color w:val="0070C0"/>
          <w:sz w:val="20"/>
          <w:szCs w:val="20"/>
        </w:rPr>
        <w:t xml:space="preserve">prostřednictvím e-mailu: </w:t>
      </w:r>
      <w:r w:rsidR="00E3258F" w:rsidRPr="00E3258F">
        <w:rPr>
          <w:rFonts w:ascii="Century Gothic" w:hAnsi="Century Gothic" w:cs="Times New Roman"/>
          <w:b/>
          <w:color w:val="0070C0"/>
          <w:sz w:val="20"/>
          <w:szCs w:val="20"/>
        </w:rPr>
        <w:t>p.novotný@hofmann.cz</w:t>
      </w:r>
    </w:p>
    <w:p w:rsidR="00E26FB4" w:rsidRPr="00E3258F" w:rsidRDefault="00E26FB4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26FB4" w:rsidRDefault="00E26FB4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26FB4" w:rsidRDefault="00E26FB4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72841" w:rsidRDefault="0017284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 Karlových Varech dne </w:t>
      </w:r>
      <w:r w:rsidR="00E3258F">
        <w:rPr>
          <w:rFonts w:ascii="Century Gothic" w:hAnsi="Century Gothic"/>
          <w:sz w:val="20"/>
          <w:szCs w:val="20"/>
        </w:rPr>
        <w:t>14.dubna 2020</w:t>
      </w: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……………………………………………….                                   …………………………………………..</w:t>
      </w:r>
    </w:p>
    <w:p w:rsidR="003B56B1" w:rsidRPr="003B56B1" w:rsidRDefault="003B56B1" w:rsidP="003B56B1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3B56B1">
        <w:rPr>
          <w:rFonts w:ascii="Century Gothic" w:hAnsi="Century Gothic"/>
          <w:i/>
          <w:sz w:val="20"/>
          <w:szCs w:val="20"/>
        </w:rPr>
        <w:t>Objednavatel</w:t>
      </w:r>
      <w:r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   </w:t>
      </w:r>
      <w:r w:rsidR="00172841">
        <w:rPr>
          <w:rFonts w:ascii="Century Gothic" w:hAnsi="Century Gothic"/>
          <w:i/>
          <w:sz w:val="20"/>
          <w:szCs w:val="20"/>
        </w:rPr>
        <w:t>Dodavatel</w:t>
      </w:r>
    </w:p>
    <w:p w:rsidR="00F66B2C" w:rsidRDefault="003B56B1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Mgr. et Mgr. Zdeňka Vašíčková</w:t>
      </w:r>
      <w:r w:rsidR="00172841">
        <w:rPr>
          <w:rFonts w:ascii="Century Gothic" w:hAnsi="Century Gothic"/>
          <w:sz w:val="20"/>
          <w:szCs w:val="20"/>
        </w:rPr>
        <w:t xml:space="preserve">                                               </w:t>
      </w:r>
      <w:r w:rsidR="003121E7">
        <w:rPr>
          <w:rFonts w:ascii="Century Gothic" w:hAnsi="Century Gothic"/>
          <w:sz w:val="20"/>
          <w:szCs w:val="20"/>
        </w:rPr>
        <w:t>Petr Gočá</w:t>
      </w:r>
      <w:r w:rsidR="00172841">
        <w:rPr>
          <w:rFonts w:ascii="Century Gothic" w:hAnsi="Century Gothic"/>
          <w:sz w:val="20"/>
          <w:szCs w:val="20"/>
        </w:rPr>
        <w:t xml:space="preserve"> </w:t>
      </w:r>
    </w:p>
    <w:p w:rsidR="003B56B1" w:rsidRPr="00F66B2C" w:rsidRDefault="003B56B1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ředitelka školy</w:t>
      </w:r>
      <w:r w:rsidR="00172841">
        <w:rPr>
          <w:rFonts w:ascii="Century Gothic" w:hAnsi="Century Gothic"/>
          <w:sz w:val="20"/>
          <w:szCs w:val="20"/>
        </w:rPr>
        <w:t xml:space="preserve">                                                                            </w:t>
      </w:r>
      <w:r w:rsidR="003121E7">
        <w:rPr>
          <w:rFonts w:ascii="Century Gothic" w:hAnsi="Century Gothic"/>
          <w:sz w:val="20"/>
          <w:szCs w:val="20"/>
        </w:rPr>
        <w:t xml:space="preserve"> jednatel společnosti</w:t>
      </w:r>
      <w:bookmarkStart w:id="0" w:name="_GoBack"/>
      <w:bookmarkEnd w:id="0"/>
    </w:p>
    <w:sectPr w:rsidR="003B56B1" w:rsidRPr="00F66B2C" w:rsidSect="00C33FF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B17"/>
    <w:multiLevelType w:val="multilevel"/>
    <w:tmpl w:val="C234D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05D"/>
    <w:rsid w:val="00116B64"/>
    <w:rsid w:val="00172841"/>
    <w:rsid w:val="001C340E"/>
    <w:rsid w:val="001F1E07"/>
    <w:rsid w:val="0026421B"/>
    <w:rsid w:val="002D5560"/>
    <w:rsid w:val="002E313F"/>
    <w:rsid w:val="002F58BE"/>
    <w:rsid w:val="003121E7"/>
    <w:rsid w:val="0039481B"/>
    <w:rsid w:val="003B56B1"/>
    <w:rsid w:val="00401936"/>
    <w:rsid w:val="00513ECE"/>
    <w:rsid w:val="005D6DA3"/>
    <w:rsid w:val="00755D2A"/>
    <w:rsid w:val="0082205D"/>
    <w:rsid w:val="0092664B"/>
    <w:rsid w:val="00946427"/>
    <w:rsid w:val="00963320"/>
    <w:rsid w:val="00A91AC5"/>
    <w:rsid w:val="00B8645A"/>
    <w:rsid w:val="00BB4339"/>
    <w:rsid w:val="00C33FFD"/>
    <w:rsid w:val="00C77196"/>
    <w:rsid w:val="00D1197A"/>
    <w:rsid w:val="00DA64E0"/>
    <w:rsid w:val="00E26FB4"/>
    <w:rsid w:val="00E3258F"/>
    <w:rsid w:val="00E702A0"/>
    <w:rsid w:val="00F6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E8BC-A4A8-4A19-B5FC-509ED318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sekretariat</cp:lastModifiedBy>
  <cp:revision>2</cp:revision>
  <cp:lastPrinted>2020-04-14T10:57:00Z</cp:lastPrinted>
  <dcterms:created xsi:type="dcterms:W3CDTF">2020-04-15T10:31:00Z</dcterms:created>
  <dcterms:modified xsi:type="dcterms:W3CDTF">2020-04-15T10:31:00Z</dcterms:modified>
</cp:coreProperties>
</file>