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12" w:rsidRPr="009D533E" w:rsidRDefault="00EF76BE" w:rsidP="000F55DB">
      <w:pPr>
        <w:spacing w:before="480"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1F0EBD">
        <w:rPr>
          <w:rFonts w:ascii="Arial" w:hAnsi="Arial" w:cs="Arial"/>
          <w:b/>
          <w:sz w:val="32"/>
          <w:szCs w:val="32"/>
        </w:rPr>
        <w:t>4</w:t>
      </w:r>
    </w:p>
    <w:p w:rsidR="006C4312" w:rsidRPr="009D533E" w:rsidRDefault="00EF76BE" w:rsidP="006C431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</w:t>
      </w:r>
      <w:r w:rsidR="006C4312" w:rsidRPr="009D533E">
        <w:rPr>
          <w:rFonts w:ascii="Arial" w:hAnsi="Arial" w:cs="Arial"/>
        </w:rPr>
        <w:t>o podnájmu nadzemní částí kolektoru k informačnímu a reklamnímu využití</w:t>
      </w:r>
    </w:p>
    <w:p w:rsidR="006C4312" w:rsidRDefault="006C4312" w:rsidP="006C4312">
      <w:pPr>
        <w:spacing w:after="0"/>
        <w:jc w:val="center"/>
        <w:rPr>
          <w:rFonts w:ascii="Arial" w:hAnsi="Arial" w:cs="Arial"/>
        </w:rPr>
      </w:pPr>
      <w:r w:rsidRPr="009D533E">
        <w:rPr>
          <w:rFonts w:ascii="Arial" w:hAnsi="Arial" w:cs="Arial"/>
        </w:rPr>
        <w:t>uzavřená ve smyslu ustanovení § 2201 a následujících zákona č. 89/2012 Sb.</w:t>
      </w:r>
    </w:p>
    <w:p w:rsidR="009D533E" w:rsidRDefault="009D533E" w:rsidP="006C4312">
      <w:pPr>
        <w:spacing w:after="0"/>
        <w:jc w:val="center"/>
        <w:rPr>
          <w:rFonts w:ascii="Arial" w:hAnsi="Arial" w:cs="Arial"/>
        </w:rPr>
      </w:pPr>
    </w:p>
    <w:p w:rsidR="000F55DB" w:rsidRDefault="000F55DB" w:rsidP="006C4312">
      <w:pPr>
        <w:spacing w:after="0"/>
        <w:jc w:val="center"/>
        <w:rPr>
          <w:rFonts w:ascii="Arial" w:hAnsi="Arial" w:cs="Arial"/>
        </w:rPr>
      </w:pPr>
    </w:p>
    <w:p w:rsidR="000F55DB" w:rsidRDefault="000F55DB" w:rsidP="006C4312">
      <w:pPr>
        <w:spacing w:after="0"/>
        <w:jc w:val="center"/>
        <w:rPr>
          <w:rFonts w:ascii="Arial" w:hAnsi="Arial" w:cs="Arial"/>
        </w:rPr>
      </w:pPr>
    </w:p>
    <w:p w:rsidR="000F55DB" w:rsidRDefault="000F55DB" w:rsidP="006C4312">
      <w:pPr>
        <w:spacing w:after="0"/>
        <w:jc w:val="center"/>
        <w:rPr>
          <w:rFonts w:ascii="Arial" w:hAnsi="Arial" w:cs="Arial"/>
        </w:rPr>
      </w:pPr>
    </w:p>
    <w:p w:rsidR="009D533E" w:rsidRDefault="009D533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9D533E" w:rsidRDefault="009D533E" w:rsidP="009D533E">
      <w:pPr>
        <w:spacing w:after="0"/>
        <w:rPr>
          <w:rFonts w:ascii="Arial" w:hAnsi="Arial" w:cs="Arial"/>
        </w:rPr>
      </w:pPr>
    </w:p>
    <w:p w:rsidR="000F55DB" w:rsidRDefault="000F55DB" w:rsidP="009D533E">
      <w:pPr>
        <w:spacing w:after="0"/>
        <w:rPr>
          <w:rFonts w:ascii="Arial" w:hAnsi="Arial" w:cs="Arial"/>
        </w:rPr>
      </w:pPr>
    </w:p>
    <w:p w:rsidR="009D533E" w:rsidRDefault="009D533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Nájemce:</w:t>
      </w:r>
      <w:r>
        <w:rPr>
          <w:rFonts w:ascii="Arial" w:hAnsi="Arial" w:cs="Arial"/>
        </w:rPr>
        <w:tab/>
      </w:r>
      <w:r w:rsidRPr="009D533E">
        <w:rPr>
          <w:rFonts w:ascii="Arial" w:hAnsi="Arial" w:cs="Arial"/>
          <w:b/>
        </w:rPr>
        <w:t>Kolektory Praha, a.s.</w:t>
      </w:r>
    </w:p>
    <w:p w:rsidR="009D533E" w:rsidRDefault="009D533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  <w:t>Pešlova 341/3, 190 00 Praha 9</w:t>
      </w:r>
    </w:p>
    <w:p w:rsidR="009D533E" w:rsidRDefault="009D533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</w:t>
      </w:r>
      <w:r w:rsidR="00EF76BE">
        <w:rPr>
          <w:rFonts w:ascii="Arial" w:hAnsi="Arial" w:cs="Arial"/>
        </w:rPr>
        <w:t>:</w:t>
      </w:r>
      <w:r>
        <w:rPr>
          <w:rFonts w:ascii="Arial" w:hAnsi="Arial" w:cs="Arial"/>
        </w:rPr>
        <w:tab/>
        <w:t>Ing. Petrem Švecem, předsedou představenstva,</w:t>
      </w:r>
    </w:p>
    <w:p w:rsidR="009D533E" w:rsidRDefault="009D533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50D0">
        <w:rPr>
          <w:rFonts w:ascii="Arial" w:hAnsi="Arial" w:cs="Arial"/>
        </w:rPr>
        <w:tab/>
      </w:r>
      <w:r w:rsidR="008B50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Mgr. </w:t>
      </w:r>
      <w:r w:rsidR="008B50D0">
        <w:rPr>
          <w:rFonts w:ascii="Arial" w:hAnsi="Arial" w:cs="Arial"/>
        </w:rPr>
        <w:t xml:space="preserve">Janem </w:t>
      </w:r>
      <w:proofErr w:type="spellStart"/>
      <w:r w:rsidR="008B50D0">
        <w:rPr>
          <w:rFonts w:ascii="Arial" w:hAnsi="Arial" w:cs="Arial"/>
        </w:rPr>
        <w:t>Vidímem</w:t>
      </w:r>
      <w:proofErr w:type="spellEnd"/>
      <w:r>
        <w:rPr>
          <w:rFonts w:ascii="Arial" w:hAnsi="Arial" w:cs="Arial"/>
        </w:rPr>
        <w:t>, místopředsedou představenstva</w:t>
      </w:r>
    </w:p>
    <w:p w:rsidR="00EF76BE" w:rsidRDefault="00EF76B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26714124</w:t>
      </w:r>
    </w:p>
    <w:p w:rsidR="00EF76BE" w:rsidRDefault="00EF76B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CZ26714124</w:t>
      </w:r>
    </w:p>
    <w:p w:rsidR="00EF76BE" w:rsidRDefault="00EF76B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spisová značka B 7813 vedená u Městského soudu v Praze</w:t>
      </w:r>
    </w:p>
    <w:p w:rsidR="00EF76BE" w:rsidRDefault="00EF76B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(dále jen nájemce)</w:t>
      </w:r>
    </w:p>
    <w:p w:rsidR="00EF76BE" w:rsidRDefault="00EF76BE" w:rsidP="009D533E">
      <w:pPr>
        <w:spacing w:after="0"/>
        <w:rPr>
          <w:rFonts w:ascii="Arial" w:hAnsi="Arial" w:cs="Arial"/>
        </w:rPr>
      </w:pPr>
    </w:p>
    <w:p w:rsidR="00EF76BE" w:rsidRDefault="00EF76BE" w:rsidP="009D533E">
      <w:pPr>
        <w:spacing w:after="0"/>
        <w:rPr>
          <w:rFonts w:ascii="Arial" w:hAnsi="Arial" w:cs="Arial"/>
        </w:rPr>
      </w:pPr>
    </w:p>
    <w:p w:rsidR="00EF76BE" w:rsidRDefault="00EF76B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Podnájemce:</w:t>
      </w:r>
      <w:r>
        <w:rPr>
          <w:rFonts w:ascii="Arial" w:hAnsi="Arial" w:cs="Arial"/>
        </w:rPr>
        <w:tab/>
      </w:r>
      <w:r w:rsidRPr="00EF76BE">
        <w:rPr>
          <w:rFonts w:ascii="Arial" w:hAnsi="Arial" w:cs="Arial"/>
          <w:b/>
        </w:rPr>
        <w:t>RENGL, s.r.o.</w:t>
      </w:r>
    </w:p>
    <w:p w:rsidR="00EF76BE" w:rsidRDefault="00EF76B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 sídlem:</w:t>
      </w:r>
      <w:r>
        <w:rPr>
          <w:rFonts w:ascii="Arial" w:hAnsi="Arial" w:cs="Arial"/>
        </w:rPr>
        <w:tab/>
        <w:t>Zákopnická 354/11, 460 14 Liberec</w:t>
      </w:r>
    </w:p>
    <w:p w:rsidR="00EF76BE" w:rsidRDefault="00EF76BE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4A8F">
        <w:rPr>
          <w:rFonts w:ascii="Arial" w:hAnsi="Arial" w:cs="Arial"/>
        </w:rPr>
        <w:t>zastoupená:</w:t>
      </w:r>
      <w:r w:rsidR="00662DBB">
        <w:rPr>
          <w:rFonts w:ascii="Arial" w:hAnsi="Arial" w:cs="Arial"/>
        </w:rPr>
        <w:tab/>
        <w:t xml:space="preserve">Jaroslavem </w:t>
      </w:r>
      <w:proofErr w:type="spellStart"/>
      <w:r w:rsidR="00662DBB">
        <w:rPr>
          <w:rFonts w:ascii="Arial" w:hAnsi="Arial" w:cs="Arial"/>
        </w:rPr>
        <w:t>Renglem</w:t>
      </w:r>
      <w:proofErr w:type="spellEnd"/>
      <w:r w:rsidR="00662DBB">
        <w:rPr>
          <w:rFonts w:ascii="Arial" w:hAnsi="Arial" w:cs="Arial"/>
        </w:rPr>
        <w:t>, jednatelem</w:t>
      </w:r>
    </w:p>
    <w:p w:rsidR="00662DBB" w:rsidRDefault="00662DBB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25420160</w:t>
      </w:r>
    </w:p>
    <w:p w:rsidR="00662DBB" w:rsidRDefault="00662DBB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CZ25420160</w:t>
      </w:r>
    </w:p>
    <w:p w:rsidR="00662DBB" w:rsidRDefault="00662DBB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spisová značka C17005 vedená u Krajského soudu v Ústí nad Labem</w:t>
      </w:r>
    </w:p>
    <w:p w:rsidR="00C60107" w:rsidRDefault="00C60107" w:rsidP="009D53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(dále jen podnájemce)</w:t>
      </w:r>
    </w:p>
    <w:p w:rsidR="00C60107" w:rsidRDefault="00C60107" w:rsidP="009D533E">
      <w:pPr>
        <w:spacing w:after="0"/>
        <w:rPr>
          <w:rFonts w:ascii="Arial" w:hAnsi="Arial" w:cs="Arial"/>
        </w:rPr>
      </w:pPr>
    </w:p>
    <w:p w:rsidR="00C60107" w:rsidRDefault="00C60107" w:rsidP="009D533E">
      <w:pPr>
        <w:spacing w:after="0"/>
        <w:rPr>
          <w:rFonts w:ascii="Arial" w:hAnsi="Arial" w:cs="Arial"/>
        </w:rPr>
      </w:pPr>
    </w:p>
    <w:p w:rsidR="00C60107" w:rsidRDefault="00C60107" w:rsidP="009D533E">
      <w:pPr>
        <w:spacing w:after="0"/>
        <w:rPr>
          <w:rFonts w:ascii="Arial" w:hAnsi="Arial" w:cs="Arial"/>
        </w:rPr>
      </w:pPr>
    </w:p>
    <w:p w:rsidR="00C60107" w:rsidRDefault="00C60107" w:rsidP="009D533E">
      <w:pPr>
        <w:spacing w:after="0"/>
        <w:rPr>
          <w:rFonts w:ascii="Arial" w:hAnsi="Arial" w:cs="Arial"/>
        </w:rPr>
      </w:pPr>
    </w:p>
    <w:p w:rsidR="00C60107" w:rsidRPr="00C60107" w:rsidRDefault="00C60107" w:rsidP="00C60107">
      <w:pPr>
        <w:spacing w:after="0"/>
        <w:jc w:val="center"/>
        <w:rPr>
          <w:rFonts w:ascii="Arial" w:hAnsi="Arial" w:cs="Arial"/>
          <w:b/>
        </w:rPr>
      </w:pPr>
      <w:r w:rsidRPr="00C60107">
        <w:rPr>
          <w:rFonts w:ascii="Arial" w:hAnsi="Arial" w:cs="Arial"/>
          <w:b/>
        </w:rPr>
        <w:t>Předmět dodatku</w:t>
      </w:r>
    </w:p>
    <w:p w:rsidR="00C60107" w:rsidRDefault="00C60107" w:rsidP="00C60107">
      <w:pPr>
        <w:spacing w:after="0"/>
        <w:rPr>
          <w:rFonts w:ascii="Arial" w:hAnsi="Arial" w:cs="Arial"/>
        </w:rPr>
      </w:pPr>
    </w:p>
    <w:p w:rsidR="00C60107" w:rsidRDefault="004237CE" w:rsidP="00E06B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Ukončení </w:t>
      </w:r>
      <w:r w:rsidR="00D848C1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nájmu </w:t>
      </w:r>
      <w:r w:rsidR="001F0EBD">
        <w:rPr>
          <w:rFonts w:ascii="Arial" w:hAnsi="Arial" w:cs="Arial"/>
        </w:rPr>
        <w:t xml:space="preserve">reklamní plochy v Praze 1 – Ovocný trh </w:t>
      </w:r>
      <w:r w:rsidR="00C55720">
        <w:rPr>
          <w:rFonts w:ascii="Arial" w:hAnsi="Arial" w:cs="Arial"/>
        </w:rPr>
        <w:t>k </w:t>
      </w:r>
      <w:r w:rsidR="00FC6195">
        <w:rPr>
          <w:rFonts w:ascii="Arial" w:hAnsi="Arial" w:cs="Arial"/>
        </w:rPr>
        <w:t>30</w:t>
      </w:r>
      <w:r w:rsidR="00C55720">
        <w:rPr>
          <w:rFonts w:ascii="Arial" w:hAnsi="Arial" w:cs="Arial"/>
        </w:rPr>
        <w:t xml:space="preserve">. </w:t>
      </w:r>
      <w:r w:rsidR="00FC6195">
        <w:rPr>
          <w:rFonts w:ascii="Arial" w:hAnsi="Arial" w:cs="Arial"/>
        </w:rPr>
        <w:t>5</w:t>
      </w:r>
      <w:r w:rsidR="00C55720">
        <w:rPr>
          <w:rFonts w:ascii="Arial" w:hAnsi="Arial" w:cs="Arial"/>
        </w:rPr>
        <w:t xml:space="preserve">. 2020 </w:t>
      </w:r>
      <w:r w:rsidR="001F0EBD">
        <w:rPr>
          <w:rFonts w:ascii="Arial" w:hAnsi="Arial" w:cs="Arial"/>
        </w:rPr>
        <w:t>z</w:t>
      </w:r>
      <w:r w:rsidR="008A62C4">
        <w:rPr>
          <w:rFonts w:ascii="Arial" w:hAnsi="Arial" w:cs="Arial"/>
        </w:rPr>
        <w:t xml:space="preserve"> důvodu </w:t>
      </w:r>
      <w:r w:rsidR="001F0EBD">
        <w:rPr>
          <w:rFonts w:ascii="Arial" w:hAnsi="Arial" w:cs="Arial"/>
        </w:rPr>
        <w:t xml:space="preserve">rekonstrukce </w:t>
      </w:r>
      <w:r>
        <w:rPr>
          <w:rFonts w:ascii="Arial" w:hAnsi="Arial" w:cs="Arial"/>
        </w:rPr>
        <w:t xml:space="preserve">a změny užívání </w:t>
      </w:r>
      <w:r w:rsidR="001F0EBD">
        <w:rPr>
          <w:rFonts w:ascii="Arial" w:hAnsi="Arial" w:cs="Arial"/>
        </w:rPr>
        <w:t xml:space="preserve">nadzemní části </w:t>
      </w:r>
      <w:r>
        <w:rPr>
          <w:rFonts w:ascii="Arial" w:hAnsi="Arial" w:cs="Arial"/>
        </w:rPr>
        <w:t xml:space="preserve">výdechu </w:t>
      </w:r>
      <w:r w:rsidR="001F0EBD">
        <w:rPr>
          <w:rFonts w:ascii="Arial" w:hAnsi="Arial" w:cs="Arial"/>
        </w:rPr>
        <w:t>kolektoru.</w:t>
      </w:r>
      <w:r w:rsidR="00897BBB">
        <w:rPr>
          <w:rFonts w:ascii="Arial" w:hAnsi="Arial" w:cs="Arial"/>
        </w:rPr>
        <w:t xml:space="preserve"> U</w:t>
      </w:r>
      <w:r w:rsidR="008A62C4">
        <w:rPr>
          <w:rFonts w:ascii="Arial" w:hAnsi="Arial" w:cs="Arial"/>
        </w:rPr>
        <w:t xml:space="preserve">stanovení odstavce 2 článku II Předmět a účel smlouvy a odstavce 1 článku III Nájemné a způsob plateb a </w:t>
      </w:r>
      <w:r w:rsidR="00C55720" w:rsidRPr="00C55720">
        <w:rPr>
          <w:rFonts w:ascii="Arial" w:hAnsi="Arial" w:cs="Arial"/>
        </w:rPr>
        <w:t xml:space="preserve">od 1. 6. 2020 </w:t>
      </w:r>
      <w:r w:rsidR="008A62C4">
        <w:rPr>
          <w:rFonts w:ascii="Arial" w:hAnsi="Arial" w:cs="Arial"/>
        </w:rPr>
        <w:t xml:space="preserve">nově zní </w:t>
      </w:r>
      <w:r w:rsidR="008A62C4" w:rsidRPr="00DB1CA5">
        <w:rPr>
          <w:rFonts w:ascii="Arial" w:hAnsi="Arial" w:cs="Arial"/>
        </w:rPr>
        <w:t>takto:</w:t>
      </w:r>
    </w:p>
    <w:p w:rsidR="008A62C4" w:rsidRDefault="008A62C4" w:rsidP="00C60107">
      <w:pPr>
        <w:spacing w:after="0"/>
        <w:rPr>
          <w:rFonts w:ascii="Arial" w:hAnsi="Arial" w:cs="Arial"/>
        </w:rPr>
      </w:pPr>
    </w:p>
    <w:p w:rsidR="008A62C4" w:rsidRPr="008A62C4" w:rsidRDefault="008A62C4" w:rsidP="00C60107">
      <w:pPr>
        <w:spacing w:after="0"/>
        <w:rPr>
          <w:rFonts w:ascii="Arial" w:hAnsi="Arial" w:cs="Arial"/>
          <w:b/>
        </w:rPr>
      </w:pPr>
      <w:r w:rsidRPr="008A62C4">
        <w:rPr>
          <w:rFonts w:ascii="Arial" w:hAnsi="Arial" w:cs="Arial"/>
          <w:b/>
        </w:rPr>
        <w:t>Odst. 2, čl. II smlouvy:</w:t>
      </w:r>
    </w:p>
    <w:p w:rsidR="008A62C4" w:rsidRDefault="004237CE" w:rsidP="00491F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8A62C4">
        <w:rPr>
          <w:rFonts w:ascii="Arial" w:hAnsi="Arial" w:cs="Arial"/>
        </w:rPr>
        <w:t>2. Nájemce se touto smlouvou zavazuje přenechat k podnájmu podnájemci věc – plochy nadzemních částí kolektoru (dále jen Reklamní plochy), viz tabulka, k dočasnému využití a podnájemce se zavazuje za to platit nájemné. Způsob a rozsah využití, výše nájemného</w:t>
      </w:r>
      <w:r w:rsidR="004C7018">
        <w:rPr>
          <w:rFonts w:ascii="Arial" w:hAnsi="Arial" w:cs="Arial"/>
        </w:rPr>
        <w:t xml:space="preserve"> a </w:t>
      </w:r>
      <w:r w:rsidR="008A62C4">
        <w:rPr>
          <w:rFonts w:ascii="Arial" w:hAnsi="Arial" w:cs="Arial"/>
        </w:rPr>
        <w:t>doba využití jsou předmětem dalšího ujednání stran.</w:t>
      </w:r>
    </w:p>
    <w:p w:rsidR="000F55DB" w:rsidRDefault="000F55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A62C4" w:rsidRDefault="008A62C4" w:rsidP="00C6010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443" w:type="dxa"/>
        <w:tblLook w:val="04A0" w:firstRow="1" w:lastRow="0" w:firstColumn="1" w:lastColumn="0" w:noHBand="0" w:noVBand="1"/>
      </w:tblPr>
      <w:tblGrid>
        <w:gridCol w:w="5637"/>
        <w:gridCol w:w="1701"/>
      </w:tblGrid>
      <w:tr w:rsidR="000F55DB" w:rsidTr="003C038A">
        <w:trPr>
          <w:trHeight w:val="454"/>
        </w:trPr>
        <w:tc>
          <w:tcPr>
            <w:tcW w:w="7338" w:type="dxa"/>
            <w:gridSpan w:val="2"/>
          </w:tcPr>
          <w:p w:rsidR="000F55DB" w:rsidRPr="00BA45A3" w:rsidRDefault="000F55DB" w:rsidP="00C60107">
            <w:pPr>
              <w:rPr>
                <w:rFonts w:ascii="Arial" w:hAnsi="Arial" w:cs="Arial"/>
                <w:b/>
              </w:rPr>
            </w:pPr>
            <w:r w:rsidRPr="00BA45A3">
              <w:rPr>
                <w:rFonts w:ascii="Arial" w:hAnsi="Arial" w:cs="Arial"/>
                <w:b/>
              </w:rPr>
              <w:t>Reklamní plochy na sloupech v</w:t>
            </w:r>
            <w:r w:rsidR="00B314AA">
              <w:rPr>
                <w:rFonts w:ascii="Arial" w:hAnsi="Arial" w:cs="Arial"/>
                <w:b/>
              </w:rPr>
              <w:t> </w:t>
            </w:r>
            <w:r w:rsidRPr="00BA45A3">
              <w:rPr>
                <w:rFonts w:ascii="Arial" w:hAnsi="Arial" w:cs="Arial"/>
                <w:b/>
              </w:rPr>
              <w:t>centru</w:t>
            </w:r>
            <w:r w:rsidR="00B314A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F55DB" w:rsidTr="003C038A">
        <w:trPr>
          <w:trHeight w:val="454"/>
        </w:trPr>
        <w:tc>
          <w:tcPr>
            <w:tcW w:w="5637" w:type="dxa"/>
          </w:tcPr>
          <w:p w:rsidR="000F55DB" w:rsidRPr="00BA45A3" w:rsidRDefault="000F55DB" w:rsidP="00C60107">
            <w:pPr>
              <w:rPr>
                <w:rFonts w:ascii="Arial" w:hAnsi="Arial" w:cs="Arial"/>
                <w:b/>
              </w:rPr>
            </w:pPr>
            <w:r w:rsidRPr="00BA45A3">
              <w:rPr>
                <w:rFonts w:ascii="Arial" w:hAnsi="Arial" w:cs="Arial"/>
                <w:b/>
              </w:rPr>
              <w:t>Umístění</w:t>
            </w:r>
          </w:p>
        </w:tc>
        <w:tc>
          <w:tcPr>
            <w:tcW w:w="1701" w:type="dxa"/>
          </w:tcPr>
          <w:p w:rsidR="000F55DB" w:rsidRPr="00BA45A3" w:rsidRDefault="000F55DB" w:rsidP="00C60107">
            <w:pPr>
              <w:rPr>
                <w:rFonts w:ascii="Arial" w:hAnsi="Arial" w:cs="Arial"/>
                <w:b/>
              </w:rPr>
            </w:pPr>
            <w:r w:rsidRPr="00BA45A3">
              <w:rPr>
                <w:rFonts w:ascii="Arial" w:hAnsi="Arial" w:cs="Arial"/>
                <w:b/>
              </w:rPr>
              <w:t>Plocha v m</w:t>
            </w:r>
            <w:r w:rsidRPr="00BA45A3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  <w:tr w:rsidR="000F55DB" w:rsidTr="003C038A">
        <w:trPr>
          <w:trHeight w:val="454"/>
        </w:trPr>
        <w:tc>
          <w:tcPr>
            <w:tcW w:w="5637" w:type="dxa"/>
          </w:tcPr>
          <w:p w:rsidR="000F55DB" w:rsidRDefault="005773B5" w:rsidP="00C601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1701" w:type="dxa"/>
          </w:tcPr>
          <w:p w:rsidR="000F55DB" w:rsidRDefault="005773B5" w:rsidP="002E48A9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0F55DB" w:rsidTr="003C038A">
        <w:trPr>
          <w:trHeight w:val="454"/>
        </w:trPr>
        <w:tc>
          <w:tcPr>
            <w:tcW w:w="5637" w:type="dxa"/>
          </w:tcPr>
          <w:p w:rsidR="000F55DB" w:rsidRDefault="005773B5" w:rsidP="00C601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1701" w:type="dxa"/>
          </w:tcPr>
          <w:p w:rsidR="000F55DB" w:rsidRDefault="005773B5" w:rsidP="002E48A9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0F55DB" w:rsidTr="005773B5">
        <w:trPr>
          <w:trHeight w:val="526"/>
        </w:trPr>
        <w:tc>
          <w:tcPr>
            <w:tcW w:w="5637" w:type="dxa"/>
          </w:tcPr>
          <w:p w:rsidR="000F55DB" w:rsidRDefault="005773B5" w:rsidP="00C601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1701" w:type="dxa"/>
          </w:tcPr>
          <w:p w:rsidR="000F55DB" w:rsidRDefault="005773B5" w:rsidP="002E48A9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0F55DB" w:rsidTr="003C038A">
        <w:trPr>
          <w:trHeight w:val="454"/>
        </w:trPr>
        <w:tc>
          <w:tcPr>
            <w:tcW w:w="5637" w:type="dxa"/>
            <w:tcBorders>
              <w:bottom w:val="double" w:sz="4" w:space="0" w:color="auto"/>
            </w:tcBorders>
          </w:tcPr>
          <w:p w:rsidR="000F55DB" w:rsidRPr="00BA45A3" w:rsidRDefault="002E48A9" w:rsidP="00C60107">
            <w:pPr>
              <w:rPr>
                <w:rFonts w:ascii="Arial" w:hAnsi="Arial" w:cs="Arial"/>
                <w:b/>
              </w:rPr>
            </w:pPr>
            <w:r w:rsidRPr="00BA45A3">
              <w:rPr>
                <w:rFonts w:ascii="Arial" w:hAnsi="Arial" w:cs="Arial"/>
                <w:b/>
              </w:rPr>
              <w:t xml:space="preserve">Celkem v centru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F55DB" w:rsidRPr="00BA45A3" w:rsidRDefault="005773B5" w:rsidP="00897BBB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xxx</w:t>
            </w:r>
            <w:proofErr w:type="spellEnd"/>
          </w:p>
        </w:tc>
      </w:tr>
      <w:tr w:rsidR="002E48A9" w:rsidTr="003C038A">
        <w:trPr>
          <w:trHeight w:val="454"/>
        </w:trPr>
        <w:tc>
          <w:tcPr>
            <w:tcW w:w="7338" w:type="dxa"/>
            <w:gridSpan w:val="2"/>
          </w:tcPr>
          <w:p w:rsidR="002E48A9" w:rsidRPr="00BA45A3" w:rsidRDefault="002E48A9" w:rsidP="008B50D0">
            <w:pPr>
              <w:rPr>
                <w:rFonts w:ascii="Arial" w:hAnsi="Arial" w:cs="Arial"/>
                <w:b/>
              </w:rPr>
            </w:pPr>
            <w:r w:rsidRPr="00BA45A3">
              <w:rPr>
                <w:rFonts w:ascii="Arial" w:hAnsi="Arial" w:cs="Arial"/>
                <w:b/>
              </w:rPr>
              <w:t xml:space="preserve">Reklamní plochy </w:t>
            </w:r>
            <w:r w:rsidR="008B50D0">
              <w:rPr>
                <w:rFonts w:ascii="Arial" w:hAnsi="Arial" w:cs="Arial"/>
                <w:b/>
              </w:rPr>
              <w:t xml:space="preserve">v </w:t>
            </w:r>
            <w:r w:rsidRPr="00BA45A3">
              <w:rPr>
                <w:rFonts w:ascii="Arial" w:hAnsi="Arial" w:cs="Arial"/>
                <w:b/>
              </w:rPr>
              <w:t>Praze 1</w:t>
            </w:r>
            <w:r w:rsidR="006947C0">
              <w:rPr>
                <w:rFonts w:ascii="Arial" w:hAnsi="Arial" w:cs="Arial"/>
                <w:b/>
              </w:rPr>
              <w:t>5</w:t>
            </w:r>
          </w:p>
        </w:tc>
      </w:tr>
      <w:tr w:rsidR="000F55DB" w:rsidTr="003C038A">
        <w:trPr>
          <w:trHeight w:val="454"/>
        </w:trPr>
        <w:tc>
          <w:tcPr>
            <w:tcW w:w="5637" w:type="dxa"/>
          </w:tcPr>
          <w:p w:rsidR="000F55DB" w:rsidRPr="00BA45A3" w:rsidRDefault="002E48A9" w:rsidP="00C60107">
            <w:pPr>
              <w:rPr>
                <w:rFonts w:ascii="Arial" w:hAnsi="Arial" w:cs="Arial"/>
                <w:b/>
              </w:rPr>
            </w:pPr>
            <w:r w:rsidRPr="00BA45A3">
              <w:rPr>
                <w:rFonts w:ascii="Arial" w:hAnsi="Arial" w:cs="Arial"/>
                <w:b/>
              </w:rPr>
              <w:t>Umístění</w:t>
            </w:r>
          </w:p>
        </w:tc>
        <w:tc>
          <w:tcPr>
            <w:tcW w:w="1701" w:type="dxa"/>
          </w:tcPr>
          <w:p w:rsidR="000F55DB" w:rsidRPr="00BA45A3" w:rsidRDefault="002E48A9" w:rsidP="00C60107">
            <w:pPr>
              <w:rPr>
                <w:rFonts w:ascii="Arial" w:hAnsi="Arial" w:cs="Arial"/>
                <w:b/>
              </w:rPr>
            </w:pPr>
            <w:r w:rsidRPr="00BA45A3">
              <w:rPr>
                <w:rFonts w:ascii="Arial" w:hAnsi="Arial" w:cs="Arial"/>
                <w:b/>
              </w:rPr>
              <w:t>Plocha v m</w:t>
            </w:r>
            <w:r w:rsidRPr="00BA45A3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  <w:tr w:rsidR="000F55DB" w:rsidTr="003C038A">
        <w:trPr>
          <w:trHeight w:val="454"/>
        </w:trPr>
        <w:tc>
          <w:tcPr>
            <w:tcW w:w="5637" w:type="dxa"/>
          </w:tcPr>
          <w:p w:rsidR="000F55DB" w:rsidRDefault="005773B5" w:rsidP="00491F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1701" w:type="dxa"/>
          </w:tcPr>
          <w:p w:rsidR="000F55DB" w:rsidRDefault="005773B5" w:rsidP="002E48A9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E48A9" w:rsidTr="003C038A">
        <w:trPr>
          <w:trHeight w:val="454"/>
        </w:trPr>
        <w:tc>
          <w:tcPr>
            <w:tcW w:w="5637" w:type="dxa"/>
          </w:tcPr>
          <w:p w:rsidR="002E48A9" w:rsidRDefault="005773B5" w:rsidP="00491F7E">
            <w:proofErr w:type="spellStart"/>
            <w:r>
              <w:t>xxx</w:t>
            </w:r>
            <w:proofErr w:type="spellEnd"/>
          </w:p>
        </w:tc>
        <w:tc>
          <w:tcPr>
            <w:tcW w:w="1701" w:type="dxa"/>
          </w:tcPr>
          <w:p w:rsidR="002E48A9" w:rsidRDefault="005773B5" w:rsidP="002E48A9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2E48A9" w:rsidTr="003C038A">
        <w:trPr>
          <w:trHeight w:val="454"/>
        </w:trPr>
        <w:tc>
          <w:tcPr>
            <w:tcW w:w="5637" w:type="dxa"/>
          </w:tcPr>
          <w:p w:rsidR="002E48A9" w:rsidRDefault="005773B5" w:rsidP="00491F7E">
            <w:proofErr w:type="spellStart"/>
            <w:r>
              <w:t>xxx</w:t>
            </w:r>
            <w:proofErr w:type="spellEnd"/>
          </w:p>
        </w:tc>
        <w:tc>
          <w:tcPr>
            <w:tcW w:w="1701" w:type="dxa"/>
          </w:tcPr>
          <w:p w:rsidR="002E48A9" w:rsidRDefault="005773B5" w:rsidP="002E48A9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0F55DB" w:rsidTr="003C038A">
        <w:trPr>
          <w:trHeight w:val="454"/>
        </w:trPr>
        <w:tc>
          <w:tcPr>
            <w:tcW w:w="5637" w:type="dxa"/>
          </w:tcPr>
          <w:p w:rsidR="000F55DB" w:rsidRPr="00BA45A3" w:rsidRDefault="002E48A9" w:rsidP="008B50D0">
            <w:pPr>
              <w:rPr>
                <w:rFonts w:ascii="Arial" w:hAnsi="Arial" w:cs="Arial"/>
                <w:b/>
              </w:rPr>
            </w:pPr>
            <w:r w:rsidRPr="00BA45A3">
              <w:rPr>
                <w:rFonts w:ascii="Arial" w:hAnsi="Arial" w:cs="Arial"/>
                <w:b/>
              </w:rPr>
              <w:t>Celkem v Praze 1</w:t>
            </w:r>
            <w:r w:rsidR="00491F7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01" w:type="dxa"/>
          </w:tcPr>
          <w:p w:rsidR="000F55DB" w:rsidRPr="00BA45A3" w:rsidRDefault="005773B5" w:rsidP="00BF6441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xxx</w:t>
            </w:r>
            <w:proofErr w:type="spellEnd"/>
          </w:p>
        </w:tc>
      </w:tr>
    </w:tbl>
    <w:p w:rsidR="000F55DB" w:rsidRDefault="004237CE" w:rsidP="00C601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„</w:t>
      </w:r>
    </w:p>
    <w:p w:rsidR="00491F7E" w:rsidRDefault="00491F7E" w:rsidP="00C60107">
      <w:pPr>
        <w:spacing w:after="0"/>
        <w:rPr>
          <w:rFonts w:ascii="Arial" w:hAnsi="Arial" w:cs="Arial"/>
        </w:rPr>
      </w:pPr>
    </w:p>
    <w:p w:rsidR="003C038A" w:rsidRDefault="004237CE" w:rsidP="00C601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237CE" w:rsidRDefault="004237CE" w:rsidP="00C60107">
      <w:pPr>
        <w:spacing w:after="0"/>
        <w:rPr>
          <w:rFonts w:ascii="Arial" w:hAnsi="Arial" w:cs="Arial"/>
        </w:rPr>
      </w:pPr>
    </w:p>
    <w:p w:rsidR="003C038A" w:rsidRPr="008A62C4" w:rsidRDefault="003C038A" w:rsidP="003C038A">
      <w:pPr>
        <w:spacing w:after="0"/>
        <w:rPr>
          <w:rFonts w:ascii="Arial" w:hAnsi="Arial" w:cs="Arial"/>
          <w:b/>
        </w:rPr>
      </w:pPr>
      <w:r w:rsidRPr="008A62C4">
        <w:rPr>
          <w:rFonts w:ascii="Arial" w:hAnsi="Arial" w:cs="Arial"/>
          <w:b/>
        </w:rPr>
        <w:t xml:space="preserve">Odst. </w:t>
      </w:r>
      <w:r>
        <w:rPr>
          <w:rFonts w:ascii="Arial" w:hAnsi="Arial" w:cs="Arial"/>
          <w:b/>
        </w:rPr>
        <w:t>1</w:t>
      </w:r>
      <w:r w:rsidRPr="008A62C4">
        <w:rPr>
          <w:rFonts w:ascii="Arial" w:hAnsi="Arial" w:cs="Arial"/>
          <w:b/>
        </w:rPr>
        <w:t>, čl. II</w:t>
      </w:r>
      <w:r>
        <w:rPr>
          <w:rFonts w:ascii="Arial" w:hAnsi="Arial" w:cs="Arial"/>
          <w:b/>
        </w:rPr>
        <w:t>I</w:t>
      </w:r>
      <w:r w:rsidRPr="008A62C4">
        <w:rPr>
          <w:rFonts w:ascii="Arial" w:hAnsi="Arial" w:cs="Arial"/>
          <w:b/>
        </w:rPr>
        <w:t xml:space="preserve"> smlouvy:</w:t>
      </w:r>
    </w:p>
    <w:p w:rsidR="003C038A" w:rsidRDefault="004237CE" w:rsidP="00491F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C038A">
        <w:rPr>
          <w:rFonts w:ascii="Arial" w:hAnsi="Arial" w:cs="Arial"/>
        </w:rPr>
        <w:t xml:space="preserve">1. Výše </w:t>
      </w:r>
      <w:r w:rsidR="003C038A" w:rsidRPr="00C55720">
        <w:rPr>
          <w:rFonts w:ascii="Arial" w:hAnsi="Arial" w:cs="Arial"/>
        </w:rPr>
        <w:t>nájemného</w:t>
      </w:r>
      <w:r w:rsidR="003C038A">
        <w:rPr>
          <w:rFonts w:ascii="Arial" w:hAnsi="Arial" w:cs="Arial"/>
        </w:rPr>
        <w:t xml:space="preserve"> se sjednává jako cena smluvní a za reklamní plochy v centru činí </w:t>
      </w:r>
      <w:proofErr w:type="spellStart"/>
      <w:r w:rsidR="005773B5">
        <w:rPr>
          <w:rFonts w:ascii="Arial" w:hAnsi="Arial" w:cs="Arial"/>
        </w:rPr>
        <w:t>xxx</w:t>
      </w:r>
      <w:proofErr w:type="spellEnd"/>
      <w:r w:rsidR="003C038A">
        <w:rPr>
          <w:rFonts w:ascii="Arial" w:hAnsi="Arial" w:cs="Arial"/>
        </w:rPr>
        <w:t xml:space="preserve"> za měsíc a m</w:t>
      </w:r>
      <w:r w:rsidR="003C038A" w:rsidRPr="003C038A">
        <w:rPr>
          <w:rFonts w:ascii="Arial" w:hAnsi="Arial" w:cs="Arial"/>
          <w:vertAlign w:val="superscript"/>
        </w:rPr>
        <w:t>2</w:t>
      </w:r>
      <w:r w:rsidR="003C038A">
        <w:rPr>
          <w:rFonts w:ascii="Arial" w:hAnsi="Arial" w:cs="Arial"/>
        </w:rPr>
        <w:t>, za reklamní plochy v Praze 1</w:t>
      </w:r>
      <w:r w:rsidR="00491F7E">
        <w:rPr>
          <w:rFonts w:ascii="Arial" w:hAnsi="Arial" w:cs="Arial"/>
        </w:rPr>
        <w:t>5</w:t>
      </w:r>
      <w:r w:rsidR="003C038A">
        <w:rPr>
          <w:rFonts w:ascii="Arial" w:hAnsi="Arial" w:cs="Arial"/>
        </w:rPr>
        <w:t xml:space="preserve"> činí </w:t>
      </w:r>
      <w:r w:rsidR="005773B5">
        <w:rPr>
          <w:rFonts w:ascii="Arial" w:hAnsi="Arial" w:cs="Arial"/>
        </w:rPr>
        <w:t>xxx</w:t>
      </w:r>
      <w:bookmarkStart w:id="0" w:name="_GoBack"/>
      <w:bookmarkEnd w:id="0"/>
      <w:r w:rsidR="003C038A">
        <w:rPr>
          <w:rFonts w:ascii="Arial" w:hAnsi="Arial" w:cs="Arial"/>
        </w:rPr>
        <w:t xml:space="preserve"> za měsíc a m</w:t>
      </w:r>
      <w:r w:rsidR="003C038A" w:rsidRPr="003C038A">
        <w:rPr>
          <w:rFonts w:ascii="Arial" w:hAnsi="Arial" w:cs="Arial"/>
          <w:vertAlign w:val="superscript"/>
        </w:rPr>
        <w:t>2</w:t>
      </w:r>
      <w:r w:rsidR="003C038A">
        <w:rPr>
          <w:rFonts w:ascii="Arial" w:hAnsi="Arial" w:cs="Arial"/>
        </w:rPr>
        <w:t xml:space="preserve"> + DPH dle platných zákonů.</w:t>
      </w:r>
    </w:p>
    <w:p w:rsidR="005F54B0" w:rsidRDefault="003C038A" w:rsidP="00491F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Nájemné ve sjednané výši </w:t>
      </w:r>
      <w:r w:rsidR="008B50D0">
        <w:rPr>
          <w:rFonts w:ascii="Arial" w:hAnsi="Arial" w:cs="Arial"/>
          <w:b/>
        </w:rPr>
        <w:t>1</w:t>
      </w:r>
      <w:r w:rsidR="00A35D6B">
        <w:rPr>
          <w:rFonts w:ascii="Arial" w:hAnsi="Arial" w:cs="Arial"/>
          <w:b/>
        </w:rPr>
        <w:t>3</w:t>
      </w:r>
      <w:r w:rsidR="00E06B9A">
        <w:rPr>
          <w:rFonts w:ascii="Arial" w:hAnsi="Arial" w:cs="Arial"/>
          <w:b/>
        </w:rPr>
        <w:t xml:space="preserve"> </w:t>
      </w:r>
      <w:r w:rsidR="00A35D6B">
        <w:rPr>
          <w:rFonts w:ascii="Arial" w:hAnsi="Arial" w:cs="Arial"/>
          <w:b/>
        </w:rPr>
        <w:t>630</w:t>
      </w:r>
      <w:r w:rsidR="008B50D0">
        <w:rPr>
          <w:rFonts w:ascii="Arial" w:hAnsi="Arial" w:cs="Arial"/>
          <w:b/>
        </w:rPr>
        <w:t>,20</w:t>
      </w:r>
      <w:r w:rsidRPr="003C038A">
        <w:rPr>
          <w:rFonts w:ascii="Arial" w:hAnsi="Arial" w:cs="Arial"/>
          <w:b/>
        </w:rPr>
        <w:t xml:space="preserve"> Kč + DPH dle platných zákonů</w:t>
      </w:r>
      <w:r>
        <w:rPr>
          <w:rFonts w:ascii="Arial" w:hAnsi="Arial" w:cs="Arial"/>
        </w:rPr>
        <w:t xml:space="preserve"> bude placeno měsíčně k 15. dni následujícího měsíce na základě faktury vystavené nájemcem do 5. dne </w:t>
      </w:r>
      <w:r w:rsidR="004C7018">
        <w:rPr>
          <w:rFonts w:ascii="Arial" w:hAnsi="Arial" w:cs="Arial"/>
        </w:rPr>
        <w:t xml:space="preserve">měsíce následujícího. </w:t>
      </w:r>
      <w:r>
        <w:rPr>
          <w:rFonts w:ascii="Arial" w:hAnsi="Arial" w:cs="Arial"/>
        </w:rPr>
        <w:t>DUZP se rozumí datum vystavení faktury.</w:t>
      </w:r>
    </w:p>
    <w:p w:rsidR="004C7018" w:rsidRDefault="004C7018" w:rsidP="00491F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faktury mohou být zasílány na e-mailovou adresu podnájemce: </w:t>
      </w:r>
      <w:r w:rsidRPr="004C7018">
        <w:rPr>
          <w:rFonts w:ascii="Arial" w:hAnsi="Arial" w:cs="Arial"/>
        </w:rPr>
        <w:t>info@rengl.cz</w:t>
      </w:r>
      <w:r>
        <w:rPr>
          <w:rFonts w:ascii="Arial" w:hAnsi="Arial" w:cs="Arial"/>
        </w:rPr>
        <w:t xml:space="preserve">, a to 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.</w:t>
      </w:r>
      <w:r w:rsidR="004237CE">
        <w:rPr>
          <w:rFonts w:ascii="Arial" w:hAnsi="Arial" w:cs="Arial"/>
        </w:rPr>
        <w:t>“</w:t>
      </w:r>
    </w:p>
    <w:p w:rsidR="004C7018" w:rsidRDefault="004C7018" w:rsidP="00491F7E">
      <w:pPr>
        <w:spacing w:after="0"/>
        <w:jc w:val="both"/>
        <w:rPr>
          <w:rFonts w:ascii="Arial" w:hAnsi="Arial" w:cs="Arial"/>
        </w:rPr>
      </w:pPr>
    </w:p>
    <w:p w:rsidR="00491F7E" w:rsidRDefault="00491F7E" w:rsidP="00491F7E">
      <w:pPr>
        <w:spacing w:after="0"/>
        <w:jc w:val="both"/>
        <w:rPr>
          <w:rFonts w:ascii="Arial" w:hAnsi="Arial" w:cs="Arial"/>
        </w:rPr>
      </w:pPr>
    </w:p>
    <w:p w:rsidR="004C7018" w:rsidRDefault="004C7018" w:rsidP="00C60107">
      <w:pPr>
        <w:spacing w:after="0"/>
        <w:rPr>
          <w:rFonts w:ascii="Arial" w:hAnsi="Arial" w:cs="Arial"/>
        </w:rPr>
      </w:pPr>
    </w:p>
    <w:p w:rsidR="004C7018" w:rsidRDefault="004C7018" w:rsidP="004C7018">
      <w:pPr>
        <w:spacing w:after="0"/>
        <w:jc w:val="center"/>
        <w:rPr>
          <w:rFonts w:ascii="Arial" w:hAnsi="Arial" w:cs="Arial"/>
          <w:b/>
        </w:rPr>
      </w:pPr>
      <w:r w:rsidRPr="004C7018">
        <w:rPr>
          <w:rFonts w:ascii="Arial" w:hAnsi="Arial" w:cs="Arial"/>
          <w:b/>
        </w:rPr>
        <w:t>Ostatní ustanovení</w:t>
      </w:r>
    </w:p>
    <w:p w:rsidR="004C7018" w:rsidRDefault="004C7018" w:rsidP="004C7018">
      <w:pPr>
        <w:spacing w:after="0"/>
        <w:jc w:val="center"/>
        <w:rPr>
          <w:rFonts w:ascii="Arial" w:hAnsi="Arial" w:cs="Arial"/>
          <w:b/>
        </w:rPr>
      </w:pPr>
    </w:p>
    <w:p w:rsidR="00BE1668" w:rsidRDefault="00BE1668" w:rsidP="009E43C0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Poslední nájemné </w:t>
      </w:r>
      <w:r w:rsidR="005F54B0">
        <w:rPr>
          <w:rFonts w:ascii="Arial" w:hAnsi="Arial" w:cs="Arial"/>
        </w:rPr>
        <w:t xml:space="preserve">za Reklamní plochu </w:t>
      </w:r>
      <w:r w:rsidR="00643F10">
        <w:rPr>
          <w:rFonts w:ascii="Arial" w:hAnsi="Arial" w:cs="Arial"/>
        </w:rPr>
        <w:t xml:space="preserve">v Praze </w:t>
      </w:r>
      <w:r w:rsidR="0054293C">
        <w:rPr>
          <w:rFonts w:ascii="Arial" w:hAnsi="Arial" w:cs="Arial"/>
        </w:rPr>
        <w:t>1 – Ovocný trh</w:t>
      </w:r>
      <w:r w:rsidR="00643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nájemcem vyfakturováno a podnájemcem uhrazeno ve faktuře za </w:t>
      </w:r>
      <w:r w:rsidR="00C55720">
        <w:rPr>
          <w:rFonts w:ascii="Arial" w:hAnsi="Arial" w:cs="Arial"/>
        </w:rPr>
        <w:t>květen</w:t>
      </w:r>
      <w:r w:rsidR="0054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54293C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AD6E90" w:rsidRDefault="005F54B0" w:rsidP="009E43C0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E43C0">
        <w:rPr>
          <w:rFonts w:ascii="Arial" w:hAnsi="Arial" w:cs="Arial"/>
        </w:rPr>
        <w:t>.</w:t>
      </w:r>
      <w:r w:rsidR="009E43C0" w:rsidRPr="00285979">
        <w:rPr>
          <w:rFonts w:ascii="Arial" w:hAnsi="Arial" w:cs="Arial"/>
        </w:rPr>
        <w:t> Smluvní strany berou na vědomí, že v soula</w:t>
      </w:r>
      <w:r w:rsidR="009E43C0">
        <w:rPr>
          <w:rFonts w:ascii="Arial" w:hAnsi="Arial" w:cs="Arial"/>
        </w:rPr>
        <w:t>du se zákonem č. 340/2015 Sb. o </w:t>
      </w:r>
      <w:r w:rsidR="009E43C0" w:rsidRPr="00285979">
        <w:rPr>
          <w:rFonts w:ascii="Arial" w:hAnsi="Arial" w:cs="Arial"/>
        </w:rPr>
        <w:t xml:space="preserve">zvláštních podmínkách účinnosti některých smluv, uveřejňování těchto smluv a o registru smluv (zákon o registru smluv) bude tento Dodatek č. </w:t>
      </w:r>
      <w:r w:rsidR="0054293C">
        <w:rPr>
          <w:rFonts w:ascii="Arial" w:hAnsi="Arial" w:cs="Arial"/>
        </w:rPr>
        <w:t>4</w:t>
      </w:r>
      <w:r w:rsidR="009E43C0" w:rsidRPr="00285979">
        <w:rPr>
          <w:rFonts w:ascii="Arial" w:hAnsi="Arial" w:cs="Arial"/>
        </w:rPr>
        <w:t xml:space="preserve"> uveřejněn v registru smluv. Uveřejnění v registru smluv zajistí nájemce, Kolektory Praha, a.s.</w:t>
      </w:r>
    </w:p>
    <w:p w:rsidR="009E43C0" w:rsidRDefault="005F54B0" w:rsidP="009E43C0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E43C0">
        <w:rPr>
          <w:rFonts w:ascii="Arial" w:hAnsi="Arial" w:cs="Arial"/>
        </w:rPr>
        <w:t>. Tento Dodatek č. </w:t>
      </w:r>
      <w:r w:rsidR="0054293C">
        <w:rPr>
          <w:rFonts w:ascii="Arial" w:hAnsi="Arial" w:cs="Arial"/>
        </w:rPr>
        <w:t>4</w:t>
      </w:r>
      <w:r w:rsidR="009E43C0">
        <w:rPr>
          <w:rFonts w:ascii="Arial" w:hAnsi="Arial" w:cs="Arial"/>
        </w:rPr>
        <w:t xml:space="preserve"> je vyhotoven v pěti </w:t>
      </w:r>
      <w:r w:rsidR="0054293C">
        <w:rPr>
          <w:rFonts w:ascii="Arial" w:hAnsi="Arial" w:cs="Arial"/>
        </w:rPr>
        <w:t>stejnopisech</w:t>
      </w:r>
      <w:r w:rsidR="009E43C0">
        <w:rPr>
          <w:rFonts w:ascii="Arial" w:hAnsi="Arial" w:cs="Arial"/>
        </w:rPr>
        <w:t>, z nichž tři obdrží nájemce a dvě podnájemce.</w:t>
      </w:r>
    </w:p>
    <w:p w:rsidR="00E06B9A" w:rsidRDefault="00E06B9A" w:rsidP="009E43C0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</w:p>
    <w:p w:rsidR="009E43C0" w:rsidRDefault="005F54B0" w:rsidP="009E43C0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E43C0">
        <w:rPr>
          <w:rFonts w:ascii="Arial" w:hAnsi="Arial" w:cs="Arial"/>
        </w:rPr>
        <w:t xml:space="preserve">. Ostatní ustanovení smlouvy tímto Dodatkem č. </w:t>
      </w:r>
      <w:r w:rsidR="00E06B9A">
        <w:rPr>
          <w:rFonts w:ascii="Arial" w:hAnsi="Arial" w:cs="Arial"/>
        </w:rPr>
        <w:t>4</w:t>
      </w:r>
      <w:r w:rsidR="009E43C0">
        <w:rPr>
          <w:rFonts w:ascii="Arial" w:hAnsi="Arial" w:cs="Arial"/>
        </w:rPr>
        <w:t xml:space="preserve"> nedotčená zůstávají v platnosti beze změny.</w:t>
      </w:r>
    </w:p>
    <w:p w:rsidR="009E43C0" w:rsidRDefault="009E43C0" w:rsidP="009E43C0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</w:p>
    <w:p w:rsidR="009E43C0" w:rsidRDefault="009E43C0" w:rsidP="009E43C0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</w:p>
    <w:p w:rsidR="009E43C0" w:rsidRDefault="009E43C0" w:rsidP="009E43C0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</w:p>
    <w:p w:rsidR="009E43C0" w:rsidRDefault="009E43C0" w:rsidP="004237CE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Nájemce: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Podnájemce:</w:t>
      </w:r>
    </w:p>
    <w:p w:rsidR="009E43C0" w:rsidRPr="00C911EE" w:rsidRDefault="009E43C0" w:rsidP="004237CE">
      <w:pPr>
        <w:ind w:left="4254" w:hanging="425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RENGL, s.r.o.</w:t>
      </w:r>
    </w:p>
    <w:p w:rsidR="009E43C0" w:rsidRPr="00057638" w:rsidRDefault="009E43C0" w:rsidP="009E43C0">
      <w:pPr>
        <w:ind w:hanging="284"/>
        <w:rPr>
          <w:rFonts w:ascii="Arial" w:hAnsi="Arial" w:cs="Arial"/>
          <w:b/>
        </w:rPr>
      </w:pPr>
    </w:p>
    <w:p w:rsidR="009E43C0" w:rsidRDefault="009E43C0" w:rsidP="004237CE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</w:t>
      </w:r>
      <w:r w:rsidR="00491F7E">
        <w:rPr>
          <w:rFonts w:ascii="Arial" w:hAnsi="Arial" w:cs="Arial"/>
          <w:kern w:val="20"/>
        </w:rPr>
        <w:t>Liberci</w:t>
      </w:r>
      <w:r>
        <w:rPr>
          <w:rFonts w:ascii="Arial" w:hAnsi="Arial" w:cs="Arial"/>
          <w:kern w:val="20"/>
        </w:rPr>
        <w:t xml:space="preserve"> dne:</w:t>
      </w:r>
    </w:p>
    <w:p w:rsidR="009E43C0" w:rsidRDefault="009E43C0" w:rsidP="009E43C0">
      <w:pPr>
        <w:ind w:hanging="284"/>
        <w:rPr>
          <w:rFonts w:ascii="Arial" w:hAnsi="Arial" w:cs="Arial"/>
          <w:kern w:val="20"/>
        </w:rPr>
      </w:pPr>
    </w:p>
    <w:p w:rsidR="009E43C0" w:rsidRDefault="009E43C0" w:rsidP="009E43C0">
      <w:pPr>
        <w:ind w:hanging="284"/>
        <w:rPr>
          <w:rFonts w:ascii="Arial" w:hAnsi="Arial" w:cs="Arial"/>
          <w:kern w:val="20"/>
        </w:rPr>
      </w:pPr>
    </w:p>
    <w:p w:rsidR="009E43C0" w:rsidRDefault="009E43C0" w:rsidP="009E43C0">
      <w:pPr>
        <w:ind w:hanging="284"/>
        <w:rPr>
          <w:rFonts w:ascii="Arial" w:hAnsi="Arial" w:cs="Arial"/>
          <w:kern w:val="20"/>
        </w:rPr>
      </w:pPr>
    </w:p>
    <w:p w:rsidR="009E43C0" w:rsidRDefault="009E43C0" w:rsidP="009E43C0">
      <w:pPr>
        <w:ind w:hanging="284"/>
        <w:rPr>
          <w:rFonts w:ascii="Arial" w:hAnsi="Arial" w:cs="Arial"/>
          <w:kern w:val="20"/>
        </w:rPr>
      </w:pPr>
    </w:p>
    <w:p w:rsidR="009E43C0" w:rsidRDefault="009E43C0" w:rsidP="009E43C0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:rsidR="009E43C0" w:rsidRDefault="009E43C0" w:rsidP="009E43C0">
      <w:pPr>
        <w:tabs>
          <w:tab w:val="left" w:pos="5103"/>
        </w:tabs>
        <w:spacing w:after="0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  <w:t xml:space="preserve">Jaroslav </w:t>
      </w:r>
      <w:proofErr w:type="spellStart"/>
      <w:r>
        <w:rPr>
          <w:rFonts w:ascii="Arial" w:hAnsi="Arial" w:cs="Arial"/>
          <w:kern w:val="20"/>
        </w:rPr>
        <w:t>Rengl</w:t>
      </w:r>
      <w:proofErr w:type="spellEnd"/>
    </w:p>
    <w:p w:rsidR="009E43C0" w:rsidRDefault="009E43C0" w:rsidP="009E43C0">
      <w:pPr>
        <w:tabs>
          <w:tab w:val="left" w:pos="5103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předseda představenstva</w:t>
      </w:r>
      <w:r>
        <w:rPr>
          <w:rFonts w:ascii="Arial" w:hAnsi="Arial" w:cs="Arial"/>
          <w:kern w:val="20"/>
        </w:rPr>
        <w:tab/>
        <w:t>jednatel</w:t>
      </w:r>
    </w:p>
    <w:p w:rsidR="009E43C0" w:rsidRDefault="009E43C0" w:rsidP="009E43C0">
      <w:pPr>
        <w:rPr>
          <w:rFonts w:ascii="Arial" w:hAnsi="Arial" w:cs="Arial"/>
        </w:rPr>
      </w:pPr>
    </w:p>
    <w:p w:rsidR="009E43C0" w:rsidRDefault="009E43C0" w:rsidP="009E43C0">
      <w:pPr>
        <w:rPr>
          <w:rFonts w:ascii="Arial" w:hAnsi="Arial" w:cs="Arial"/>
        </w:rPr>
      </w:pPr>
    </w:p>
    <w:p w:rsidR="009E43C0" w:rsidRDefault="009E43C0" w:rsidP="009E43C0">
      <w:pPr>
        <w:rPr>
          <w:rFonts w:ascii="Arial" w:hAnsi="Arial" w:cs="Arial"/>
        </w:rPr>
      </w:pPr>
    </w:p>
    <w:p w:rsidR="009E43C0" w:rsidRDefault="009E43C0" w:rsidP="009E43C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9E43C0" w:rsidRDefault="009E43C0" w:rsidP="009E43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8B50D0">
        <w:rPr>
          <w:rFonts w:ascii="Arial" w:hAnsi="Arial" w:cs="Arial"/>
        </w:rPr>
        <w:t>Jan Vidím</w:t>
      </w:r>
    </w:p>
    <w:p w:rsidR="009E43C0" w:rsidRPr="009E43C0" w:rsidRDefault="009E43C0" w:rsidP="009E43C0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sectPr w:rsidR="009E43C0" w:rsidRPr="009E43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12" w:rsidRDefault="006C4312" w:rsidP="006C4312">
      <w:pPr>
        <w:spacing w:after="0" w:line="240" w:lineRule="auto"/>
      </w:pPr>
      <w:r>
        <w:separator/>
      </w:r>
    </w:p>
  </w:endnote>
  <w:endnote w:type="continuationSeparator" w:id="0">
    <w:p w:rsidR="006C4312" w:rsidRDefault="006C4312" w:rsidP="006C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12" w:rsidRDefault="006C4312" w:rsidP="006C4312">
      <w:pPr>
        <w:spacing w:after="0" w:line="240" w:lineRule="auto"/>
      </w:pPr>
      <w:r>
        <w:separator/>
      </w:r>
    </w:p>
  </w:footnote>
  <w:footnote w:type="continuationSeparator" w:id="0">
    <w:p w:rsidR="006C4312" w:rsidRDefault="006C4312" w:rsidP="006C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12" w:rsidRPr="006C4312" w:rsidRDefault="006C4312">
    <w:pPr>
      <w:pStyle w:val="Zhlav"/>
      <w:rPr>
        <w:rFonts w:ascii="Arial" w:hAnsi="Arial" w:cs="Arial"/>
        <w:i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B2B92" wp14:editId="223366FF">
              <wp:simplePos x="0" y="0"/>
              <wp:positionH relativeFrom="column">
                <wp:posOffset>5079</wp:posOffset>
              </wp:positionH>
              <wp:positionV relativeFrom="paragraph">
                <wp:posOffset>188595</wp:posOffset>
              </wp:positionV>
              <wp:extent cx="5819775" cy="9525"/>
              <wp:effectExtent l="0" t="0" r="952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96E72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.85pt" to="45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YWwwEAALkDAAAOAAAAZHJzL2Uyb0RvYy54bWysU0tuFDEQ3SNxB8t7pj/SkKQ1PVkkChsE&#10;IyAHcNzlaRP/ZJvpnqOw5ACcIuJelN09HQQIRREbt8t+71W9cvXmctSKHMAHaU1Lq1VJCRhuO2n2&#10;Lb39dPPqnJIQmemYsgZaeoRAL7cvX2wG10Bte6s68ARFTGgG19I+RtcUReA9aBZW1oHBS2G9ZhFD&#10;vy86zwZU16qoy/J1MVjfOW85hICn19Ml3WZ9IYDH90IEiES1FGuLefV5vUtrsd2wZu+Z6yWfy2DP&#10;qEIzaTDpInXNIiNfvPxDSkvubbAirrjVhRVCcsge0E1V/ubmY88cZC/YnOCWNoX/J8vfHXaeyK6l&#10;NSWGaXyi3Y+vD9/1wzcSnP1ssD5SpzYNLjSIvjI7P0fB7XzyPAqv0xfdkDG39ri0FsZIOB6uz6uL&#10;s7M1JRzvLtb1OkkWj1znQ3wDVpO0aamSJhlnDTu8DXGCniDIS7VM2fMuHhUksDIfQKAZzFdldh4j&#10;uFKeHBgOQHdfzWkzMlGEVGohlf8mzdhEgzxaTyUu6JzRmrgQtTTW/y1rHE+ligl/cj15TbbvbHfM&#10;b5HbgfORGzrPchrAX+NMf/zjtj8BAAD//wMAUEsDBBQABgAIAAAAIQBguWrd3AAAAAYBAAAPAAAA&#10;ZHJzL2Rvd25yZXYueG1sTM5PT4NAEAXwu4nfYTMm3uwCTaSlDI3xz0kPiB48btkpkLKzhN0C+uld&#10;T/Y4eZP3fvl+Mb2YaHSdZYR4FYEgrq3uuEH4/Hi524BwXrFWvWVC+CYH++L6KleZtjO/01T5RoQS&#10;dplCaL0fMild3ZJRbmUH4pAd7WiUD+fYSD2qOZSbXiZRdC+N6jgstGqgx5bqU3U2COnza1UO89Pb&#10;TylTWZaT9ZvTF+LtzfKwA+Fp8f/P8McPdCiC6WDPrJ3oEYLbIyTbFERIt3G6BnFAWMcJyCKXl/zi&#10;FwAA//8DAFBLAQItABQABgAIAAAAIQC2gziS/gAAAOEBAAATAAAAAAAAAAAAAAAAAAAAAABbQ29u&#10;dGVudF9UeXBlc10ueG1sUEsBAi0AFAAGAAgAAAAhADj9If/WAAAAlAEAAAsAAAAAAAAAAAAAAAAA&#10;LwEAAF9yZWxzLy5yZWxzUEsBAi0AFAAGAAgAAAAhAL+qBhbDAQAAuQMAAA4AAAAAAAAAAAAAAAAA&#10;LgIAAGRycy9lMm9Eb2MueG1sUEsBAi0AFAAGAAgAAAAhAGC5at3cAAAABgEAAA8AAAAAAAAAAAAA&#10;AAAAHQQAAGRycy9kb3ducmV2LnhtbFBLBQYAAAAABAAEAPMAAAAmBQAAAAA=&#10;" strokecolor="black [3040]"/>
          </w:pict>
        </mc:Fallback>
      </mc:AlternateContent>
    </w:r>
    <w:r>
      <w:tab/>
    </w:r>
    <w:r>
      <w:tab/>
    </w:r>
    <w:r w:rsidRPr="006C4312">
      <w:rPr>
        <w:rFonts w:ascii="Arial" w:hAnsi="Arial" w:cs="Arial"/>
        <w:i/>
        <w:sz w:val="20"/>
        <w:szCs w:val="20"/>
      </w:rPr>
      <w:t>Evidenční číslo smlouvy PPL-1/2015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12"/>
    <w:rsid w:val="00077D2E"/>
    <w:rsid w:val="000F55DB"/>
    <w:rsid w:val="001F0EBD"/>
    <w:rsid w:val="002E48A9"/>
    <w:rsid w:val="003C038A"/>
    <w:rsid w:val="004237CE"/>
    <w:rsid w:val="00491F7E"/>
    <w:rsid w:val="004C7018"/>
    <w:rsid w:val="0054293C"/>
    <w:rsid w:val="005773B5"/>
    <w:rsid w:val="005E59D2"/>
    <w:rsid w:val="005F54B0"/>
    <w:rsid w:val="00643F10"/>
    <w:rsid w:val="00645AFE"/>
    <w:rsid w:val="00662DBB"/>
    <w:rsid w:val="006947C0"/>
    <w:rsid w:val="006B221D"/>
    <w:rsid w:val="006C4312"/>
    <w:rsid w:val="006D3D3E"/>
    <w:rsid w:val="007A3F6D"/>
    <w:rsid w:val="008907FA"/>
    <w:rsid w:val="00897BBB"/>
    <w:rsid w:val="008A62C4"/>
    <w:rsid w:val="008B50D0"/>
    <w:rsid w:val="009034B1"/>
    <w:rsid w:val="009D533E"/>
    <w:rsid w:val="009E43C0"/>
    <w:rsid w:val="00A35D6B"/>
    <w:rsid w:val="00AD6E90"/>
    <w:rsid w:val="00B314AA"/>
    <w:rsid w:val="00BA45A3"/>
    <w:rsid w:val="00BE1668"/>
    <w:rsid w:val="00BF6441"/>
    <w:rsid w:val="00C55720"/>
    <w:rsid w:val="00C60107"/>
    <w:rsid w:val="00CA4671"/>
    <w:rsid w:val="00D848C1"/>
    <w:rsid w:val="00D87B0D"/>
    <w:rsid w:val="00DB1CA5"/>
    <w:rsid w:val="00E06B9A"/>
    <w:rsid w:val="00E630F7"/>
    <w:rsid w:val="00EC4A8F"/>
    <w:rsid w:val="00EF76BE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A723F7E-1F67-446D-A753-6CF64EBF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312"/>
  </w:style>
  <w:style w:type="paragraph" w:styleId="Zpat">
    <w:name w:val="footer"/>
    <w:basedOn w:val="Normln"/>
    <w:link w:val="ZpatChar"/>
    <w:uiPriority w:val="99"/>
    <w:unhideWhenUsed/>
    <w:rsid w:val="006C4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312"/>
  </w:style>
  <w:style w:type="table" w:styleId="Mkatabulky">
    <w:name w:val="Table Grid"/>
    <w:basedOn w:val="Normlntabulka"/>
    <w:uiPriority w:val="59"/>
    <w:rsid w:val="000F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C7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Hlavacova</cp:lastModifiedBy>
  <cp:revision>3</cp:revision>
  <cp:lastPrinted>2020-03-11T08:57:00Z</cp:lastPrinted>
  <dcterms:created xsi:type="dcterms:W3CDTF">2020-04-15T09:01:00Z</dcterms:created>
  <dcterms:modified xsi:type="dcterms:W3CDTF">2020-04-15T09:03:00Z</dcterms:modified>
</cp:coreProperties>
</file>