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5A4F" w:rsidRDefault="00B767A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828040</wp:posOffset>
                </wp:positionV>
                <wp:extent cx="6593205" cy="0"/>
                <wp:effectExtent l="28575" t="27940" r="26670" b="292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5932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310AE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pt;margin-top:65.2pt;width:519.1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CD0AEAAKcDAAAOAAAAZHJzL2Uyb0RvYy54bWysU02P0zAQvSPxHyzfadJCF4iarlZdymVh&#10;Ky38gKnjJBaOxxq7TfvvGbsfwAIXhA+Wx868N+/NZHF7GKzYawoGXS2nk1IK7RQ2xnW1/Ppl/eqd&#10;FCGCa8Ci07U86iBvly9fLEZf6Rn2aBtNgkFcqEZfyz5GXxVFUL0eIEzQa8ePLdIAkUPqioZgZPTB&#10;FrOyvClGpMYTKh0C396fHuUy47etVvGxbYOOwtaSa4t5p7xv014sF1B1BL436lwG/EMVAxjHpFeo&#10;e4ggdmR+gxqMIgzYxonCocC2NUpnDaxmWj5T89SD11kLmxP81abw/2DV5/2GhGm4d1I4GLhFd7uI&#10;mVnMkj2jDxV/tXIbSgLVwT35B1TfgnC46sF1+o4Ix15Dw3VNU0rxS04KgmeW7fgJGyYAJshmHVoa&#10;EibbIA65J8drT/QhCsWXN/P3r2flXAp1eSuguiR6CvGjxkGkQy1DJDBdH1foHHceaZppYP8QYioL&#10;qktCYg1oTbM21uaAuu3KktgDD8o6r6zk2WfWibGWb+ZvZ2WG/jtGmdefMAh3rslzlzz7cD5HMPZ0&#10;5jKtO5uYfDu1YIvNcUMXc3kasp7z5KZx+znO2T/+r+V3AAAA//8DAFBLAwQUAAYACAAAACEAexaw&#10;l94AAAALAQAADwAAAGRycy9kb3ducmV2LnhtbEyPwU7DMBBE70j8g7VIXFBrl1ahCnEqqOilEocG&#10;PmATmzgiXgfbTVO+HldCguPOjmbeFJvJ9mzUPnSOJCzmApimxqmOWgnvb7vZGliISAp7R1rCWQfY&#10;lNdXBebKneigxyq2LIVQyFGCiXHIOQ+N0RbD3A2a0u/DeYsxnb7lyuMphdue3wuRcYsdpQaDg94a&#10;3XxWRyvh+Xu/81/13d448TpOD1t8qc4o5e3N9PQILOop/pnhgp/QoUxMtTuSCqyXkGVpSkz6UqyA&#10;XQwLsVoCq38lXhb8/4byBwAA//8DAFBLAQItABQABgAIAAAAIQC2gziS/gAAAOEBAAATAAAAAAAA&#10;AAAAAAAAAAAAAABbQ29udGVudF9UeXBlc10ueG1sUEsBAi0AFAAGAAgAAAAhADj9If/WAAAAlAEA&#10;AAsAAAAAAAAAAAAAAAAALwEAAF9yZWxzLy5yZWxzUEsBAi0AFAAGAAgAAAAhAF0L0IPQAQAApwMA&#10;AA4AAAAAAAAAAAAAAAAALgIAAGRycy9lMm9Eb2MueG1sUEsBAi0AFAAGAAgAAAAhAHsWsJfeAAAA&#10;CwEAAA8AAAAAAAAAAAAAAAAAKgQAAGRycy9kb3ducmV2LnhtbFBLBQYAAAAABAAEAPMAAAA1BQAA&#10;AAA=&#10;" filled="t" strokeweight="3.6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15A4F" w:rsidRDefault="00094427">
      <w:pPr>
        <w:pStyle w:val="Nadpis10"/>
        <w:framePr w:wrap="none" w:vAnchor="page" w:hAnchor="page" w:x="679" w:y="948"/>
        <w:shd w:val="clear" w:color="auto" w:fill="auto"/>
        <w:spacing w:line="240" w:lineRule="exact"/>
      </w:pPr>
      <w:bookmarkStart w:id="1" w:name="bookmark0"/>
      <w:r>
        <w:t>Šafář Jaroslav</w:t>
      </w:r>
      <w:bookmarkEnd w:id="1"/>
    </w:p>
    <w:p w:rsidR="00015A4F" w:rsidRDefault="00094427">
      <w:pPr>
        <w:pStyle w:val="Zkladntext40"/>
        <w:framePr w:w="965" w:h="1137" w:hRule="exact" w:wrap="none" w:vAnchor="page" w:hAnchor="page" w:x="668" w:y="1532"/>
        <w:shd w:val="clear" w:color="auto" w:fill="auto"/>
      </w:pPr>
      <w:r>
        <w:t>Od:</w:t>
      </w:r>
    </w:p>
    <w:p w:rsidR="00015A4F" w:rsidRDefault="00094427">
      <w:pPr>
        <w:pStyle w:val="Zkladntext40"/>
        <w:framePr w:w="965" w:h="1137" w:hRule="exact" w:wrap="none" w:vAnchor="page" w:hAnchor="page" w:x="668" w:y="1532"/>
        <w:shd w:val="clear" w:color="auto" w:fill="auto"/>
      </w:pPr>
      <w:r>
        <w:t>Odesláno:</w:t>
      </w:r>
    </w:p>
    <w:p w:rsidR="00015A4F" w:rsidRDefault="00094427">
      <w:pPr>
        <w:pStyle w:val="Zkladntext40"/>
        <w:framePr w:w="965" w:h="1137" w:hRule="exact" w:wrap="none" w:vAnchor="page" w:hAnchor="page" w:x="668" w:y="1532"/>
        <w:shd w:val="clear" w:color="auto" w:fill="auto"/>
      </w:pPr>
      <w:r>
        <w:t>Komu:</w:t>
      </w:r>
    </w:p>
    <w:p w:rsidR="00015A4F" w:rsidRDefault="00094427">
      <w:pPr>
        <w:pStyle w:val="Zkladntext40"/>
        <w:framePr w:w="965" w:h="1137" w:hRule="exact" w:wrap="none" w:vAnchor="page" w:hAnchor="page" w:x="668" w:y="1532"/>
        <w:shd w:val="clear" w:color="auto" w:fill="auto"/>
      </w:pPr>
      <w:r>
        <w:t>Předmět:</w:t>
      </w:r>
    </w:p>
    <w:p w:rsidR="00A05DA1" w:rsidRDefault="00A05DA1">
      <w:pPr>
        <w:pStyle w:val="Zkladntext30"/>
        <w:framePr w:w="2700" w:h="1141" w:hRule="exact" w:wrap="none" w:vAnchor="page" w:hAnchor="page" w:x="3692" w:y="1509"/>
        <w:shd w:val="clear" w:color="auto" w:fill="auto"/>
      </w:pPr>
      <w:proofErr w:type="spellStart"/>
      <w:r>
        <w:t>xxxxxxxxxxxxxxxxxxxxx</w:t>
      </w:r>
      <w:proofErr w:type="spellEnd"/>
    </w:p>
    <w:p w:rsidR="007D3990" w:rsidRDefault="00094427">
      <w:pPr>
        <w:pStyle w:val="Zkladntext30"/>
        <w:framePr w:w="2700" w:h="1141" w:hRule="exact" w:wrap="none" w:vAnchor="page" w:hAnchor="page" w:x="3692" w:y="1509"/>
        <w:shd w:val="clear" w:color="auto" w:fill="auto"/>
      </w:pPr>
      <w:r>
        <w:t>čtvrtek 9. dubna 2020 10:22 Šafář Jaroslav</w:t>
      </w:r>
    </w:p>
    <w:p w:rsidR="00015A4F" w:rsidRDefault="00094427">
      <w:pPr>
        <w:pStyle w:val="Zkladntext30"/>
        <w:framePr w:w="2700" w:h="1141" w:hRule="exact" w:wrap="none" w:vAnchor="page" w:hAnchor="page" w:x="3692" w:y="1509"/>
        <w:shd w:val="clear" w:color="auto" w:fill="auto"/>
      </w:pPr>
      <w:r>
        <w:t xml:space="preserve"> Akceptace objednávky</w:t>
      </w:r>
    </w:p>
    <w:p w:rsidR="00015A4F" w:rsidRDefault="00094427">
      <w:pPr>
        <w:pStyle w:val="Zkladntext20"/>
        <w:framePr w:wrap="none" w:vAnchor="page" w:hAnchor="page" w:x="679" w:y="3206"/>
        <w:shd w:val="clear" w:color="auto" w:fill="auto"/>
        <w:spacing w:after="0" w:line="220" w:lineRule="exact"/>
      </w:pPr>
      <w:r>
        <w:t>Dobry den.</w:t>
      </w:r>
    </w:p>
    <w:p w:rsidR="00015A4F" w:rsidRDefault="00094427">
      <w:pPr>
        <w:pStyle w:val="Zkladntext20"/>
        <w:framePr w:w="9716" w:h="2383" w:hRule="exact" w:wrap="none" w:vAnchor="page" w:hAnchor="page" w:x="679" w:y="3653"/>
        <w:shd w:val="clear" w:color="auto" w:fill="auto"/>
        <w:spacing w:after="297" w:line="292" w:lineRule="exact"/>
        <w:jc w:val="left"/>
      </w:pPr>
      <w:r>
        <w:t>Akceptujme Vaši objednávku č. 4500132032 ze dne 9.4.2020 na dodání 48 tun hnědého uhlí v hodno</w:t>
      </w:r>
      <w:r w:rsidR="007F629D">
        <w:t>tě 165.528,00 Kč pro budovu MZE</w:t>
      </w:r>
      <w:r>
        <w:t xml:space="preserve"> Partyzánská 7 v Bruntále.</w:t>
      </w:r>
    </w:p>
    <w:p w:rsidR="00015A4F" w:rsidRDefault="00094427">
      <w:pPr>
        <w:pStyle w:val="Zkladntext20"/>
        <w:framePr w:w="9716" w:h="2383" w:hRule="exact" w:wrap="none" w:vAnchor="page" w:hAnchor="page" w:x="679" w:y="3653"/>
        <w:shd w:val="clear" w:color="auto" w:fill="auto"/>
        <w:spacing w:after="458" w:line="220" w:lineRule="exact"/>
        <w:jc w:val="left"/>
      </w:pPr>
      <w:r>
        <w:t>S pozdravem Zakopal Richard</w:t>
      </w:r>
    </w:p>
    <w:p w:rsidR="00015A4F" w:rsidRDefault="00094427">
      <w:pPr>
        <w:pStyle w:val="Zkladntext20"/>
        <w:framePr w:w="9716" w:h="2383" w:hRule="exact" w:wrap="none" w:vAnchor="page" w:hAnchor="page" w:x="679" w:y="3653"/>
        <w:shd w:val="clear" w:color="auto" w:fill="auto"/>
        <w:spacing w:after="0" w:line="331" w:lineRule="exact"/>
        <w:jc w:val="left"/>
      </w:pPr>
      <w:r>
        <w:t>Zakopal Richard - Milotice nad Opavou 174 - IČ:13607260 - doručovací adresa : Zahradní 15. 7</w:t>
      </w:r>
      <w:r w:rsidR="000B4ED8">
        <w:t xml:space="preserve">92 01 Bruntál - tel. </w:t>
      </w:r>
      <w:proofErr w:type="spellStart"/>
      <w:r w:rsidR="000B4ED8">
        <w:t>xxxxxxxxxxx</w:t>
      </w:r>
      <w:proofErr w:type="spellEnd"/>
    </w:p>
    <w:p w:rsidR="00015A4F" w:rsidRDefault="00094427">
      <w:pPr>
        <w:pStyle w:val="ZhlavneboZpat0"/>
        <w:framePr w:wrap="none" w:vAnchor="page" w:hAnchor="page" w:x="6025" w:y="15937"/>
        <w:shd w:val="clear" w:color="auto" w:fill="auto"/>
        <w:spacing w:line="160" w:lineRule="exact"/>
      </w:pPr>
      <w:r>
        <w:t>1</w:t>
      </w:r>
    </w:p>
    <w:p w:rsidR="00015A4F" w:rsidRDefault="00015A4F">
      <w:pPr>
        <w:rPr>
          <w:sz w:val="2"/>
          <w:szCs w:val="2"/>
        </w:rPr>
      </w:pPr>
    </w:p>
    <w:sectPr w:rsidR="00015A4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21" w:rsidRDefault="00AA6C21">
      <w:r>
        <w:separator/>
      </w:r>
    </w:p>
  </w:endnote>
  <w:endnote w:type="continuationSeparator" w:id="0">
    <w:p w:rsidR="00AA6C21" w:rsidRDefault="00AA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21" w:rsidRDefault="00AA6C21"/>
  </w:footnote>
  <w:footnote w:type="continuationSeparator" w:id="0">
    <w:p w:rsidR="00AA6C21" w:rsidRDefault="00AA6C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4F"/>
    <w:rsid w:val="00015A4F"/>
    <w:rsid w:val="000822FE"/>
    <w:rsid w:val="00094427"/>
    <w:rsid w:val="000B4ED8"/>
    <w:rsid w:val="00260395"/>
    <w:rsid w:val="002F3B8C"/>
    <w:rsid w:val="00556DE2"/>
    <w:rsid w:val="007D3990"/>
    <w:rsid w:val="007F629D"/>
    <w:rsid w:val="008B7F66"/>
    <w:rsid w:val="00A05DA1"/>
    <w:rsid w:val="00A5498A"/>
    <w:rsid w:val="00AA6C21"/>
    <w:rsid w:val="00B7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0" w:lineRule="exac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6" w:lineRule="exact"/>
    </w:pPr>
    <w:rPr>
      <w:rFonts w:ascii="Segoe UI" w:eastAsia="Segoe UI" w:hAnsi="Segoe UI" w:cs="Segoe UI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0" w:lineRule="exac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6" w:lineRule="exact"/>
    </w:pPr>
    <w:rPr>
      <w:rFonts w:ascii="Segoe UI" w:eastAsia="Segoe UI" w:hAnsi="Segoe UI" w:cs="Segoe UI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B_BCADM</dc:creator>
  <cp:lastModifiedBy>Barborová Milena</cp:lastModifiedBy>
  <cp:revision>2</cp:revision>
  <dcterms:created xsi:type="dcterms:W3CDTF">2020-04-15T08:22:00Z</dcterms:created>
  <dcterms:modified xsi:type="dcterms:W3CDTF">2020-04-15T08:22:00Z</dcterms:modified>
</cp:coreProperties>
</file>