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rsidR="00CF17C0" w:rsidRPr="00D06D0F" w:rsidRDefault="00CF17C0" w:rsidP="000B0AA7">
      <w:pPr>
        <w:pStyle w:val="VnitrniText"/>
        <w:ind w:firstLine="0"/>
      </w:pPr>
      <w:r w:rsidRPr="00D06D0F">
        <w:t>DIČ: CZ</w:t>
      </w:r>
      <w:r w:rsidR="00A21E6E" w:rsidRPr="00D06D0F">
        <w:t>01312774</w:t>
      </w:r>
    </w:p>
    <w:p w:rsidR="00BC17A6" w:rsidRPr="00D06D0F" w:rsidRDefault="00E17700" w:rsidP="000B0AA7">
      <w:pPr>
        <w:pStyle w:val="VnitrniText"/>
        <w:ind w:firstLine="0"/>
      </w:pPr>
      <w:r>
        <w:t>J</w:t>
      </w:r>
      <w:r w:rsidR="00A93055">
        <w:t>ednající:</w:t>
      </w:r>
      <w:r w:rsidR="00FB6E4E" w:rsidRPr="00D06D0F">
        <w:t xml:space="preserve"> </w:t>
      </w:r>
      <w:r w:rsidR="00BC17A6" w:rsidRPr="00D06D0F">
        <w:t>Ing. Renata Číhalová, ředitelka Krajského pozemkového úřadu pro Jihomoravský kraj</w:t>
      </w:r>
    </w:p>
    <w:p w:rsidR="00FB6E4E" w:rsidRPr="00D06D0F" w:rsidRDefault="00BC17A6" w:rsidP="000B0AA7">
      <w:pPr>
        <w:pStyle w:val="VnitrniText"/>
        <w:ind w:firstLine="0"/>
      </w:pPr>
      <w:r w:rsidRPr="00D06D0F">
        <w:t>adresa Hroznová 17, 60300 Brno</w:t>
      </w:r>
    </w:p>
    <w:p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rsidR="00CF17C0" w:rsidRPr="00D06D0F" w:rsidRDefault="00CF17C0" w:rsidP="000B0AA7">
      <w:pPr>
        <w:pStyle w:val="VnitrniText"/>
        <w:ind w:firstLine="0"/>
      </w:pPr>
      <w:r w:rsidRPr="00D06D0F">
        <w:t>(dále jen ”</w:t>
      </w:r>
      <w:r w:rsidR="00F65859" w:rsidRPr="00F65859">
        <w:t xml:space="preserve"> předávající</w:t>
      </w:r>
      <w:r w:rsidRPr="00D06D0F">
        <w:t>”)</w:t>
      </w:r>
    </w:p>
    <w:p w:rsidR="00BC17A6" w:rsidRPr="00D06D0F" w:rsidRDefault="00BC17A6" w:rsidP="000B0AA7">
      <w:pPr>
        <w:pStyle w:val="VnitrniText"/>
        <w:ind w:firstLine="0"/>
      </w:pPr>
    </w:p>
    <w:p w:rsidR="00CF17C0" w:rsidRPr="00D06D0F" w:rsidRDefault="00CF17C0" w:rsidP="000B0AA7">
      <w:pPr>
        <w:pStyle w:val="VnitrniText"/>
        <w:ind w:firstLine="0"/>
      </w:pPr>
      <w:r w:rsidRPr="00D06D0F">
        <w:t>a</w:t>
      </w:r>
    </w:p>
    <w:p w:rsidR="00BC17A6" w:rsidRPr="00D06D0F" w:rsidRDefault="00BC17A6" w:rsidP="000B0AA7">
      <w:pPr>
        <w:pStyle w:val="VnitrniText"/>
        <w:ind w:firstLine="0"/>
      </w:pPr>
    </w:p>
    <w:p w:rsidR="00BC17A6" w:rsidRPr="00D06D0F" w:rsidRDefault="00BC17A6" w:rsidP="000B0AA7">
      <w:pPr>
        <w:pStyle w:val="VnitrniText"/>
        <w:ind w:firstLine="0"/>
      </w:pPr>
      <w:r w:rsidRPr="00D06D0F">
        <w:rPr>
          <w:b/>
        </w:rPr>
        <w:t>Ředitelství silnic a dálnic ČR</w:t>
      </w:r>
    </w:p>
    <w:p w:rsidR="00BC17A6" w:rsidRDefault="00BC17A6" w:rsidP="000B0AA7">
      <w:pPr>
        <w:pStyle w:val="VnitrniText"/>
        <w:ind w:firstLine="0"/>
      </w:pPr>
      <w:r w:rsidRPr="00D06D0F">
        <w:t>se sídlem Na Pankráci 546/56, Praha 4 Nusle, PSČ 140</w:t>
      </w:r>
      <w:r w:rsidR="007332F2">
        <w:t xml:space="preserve"> </w:t>
      </w:r>
      <w:r w:rsidRPr="00D06D0F">
        <w:t>00</w:t>
      </w:r>
    </w:p>
    <w:p w:rsidR="007332F2" w:rsidRPr="007332F2" w:rsidRDefault="007332F2" w:rsidP="000B0AA7">
      <w:pPr>
        <w:pStyle w:val="VnitrniText"/>
        <w:ind w:firstLine="0"/>
      </w:pPr>
      <w:r w:rsidRPr="007332F2">
        <w:rPr>
          <w:lang w:eastAsia="en-US"/>
        </w:rPr>
        <w:t>zastoupeno: Mgr. Davidem Fialou, ředitelem Závodu Brno, Šumavská 525/33, 602 00 Brno</w:t>
      </w:r>
    </w:p>
    <w:p w:rsidR="00BC17A6" w:rsidRPr="00D06D0F" w:rsidRDefault="00BC17A6" w:rsidP="000B0AA7">
      <w:pPr>
        <w:pStyle w:val="VnitrniText"/>
        <w:ind w:firstLine="0"/>
      </w:pPr>
      <w:r w:rsidRPr="00D06D0F">
        <w:t>IČO: 65993390</w:t>
      </w:r>
    </w:p>
    <w:p w:rsidR="00BC17A6" w:rsidRPr="00D06D0F" w:rsidRDefault="00BC17A6" w:rsidP="000B0AA7">
      <w:pPr>
        <w:pStyle w:val="VnitrniText"/>
        <w:ind w:firstLine="0"/>
      </w:pPr>
      <w:r w:rsidRPr="00D06D0F">
        <w:t>DIČ: CZ65993390</w:t>
      </w:r>
    </w:p>
    <w:p w:rsidR="00BC17A6" w:rsidRPr="00D06D0F" w:rsidRDefault="00BC17A6" w:rsidP="000B0AA7">
      <w:pPr>
        <w:pStyle w:val="VnitrniText"/>
        <w:ind w:firstLine="0"/>
      </w:pPr>
      <w:r w:rsidRPr="00D06D0F">
        <w:t>(dále jen "přejímající")</w:t>
      </w:r>
    </w:p>
    <w:p w:rsidR="00BC17A6" w:rsidRPr="00D06D0F" w:rsidRDefault="00BC17A6" w:rsidP="000B0AA7">
      <w:pPr>
        <w:pStyle w:val="VnitrniText"/>
        <w:ind w:firstLine="0"/>
      </w:pPr>
    </w:p>
    <w:p w:rsidR="00CF17C0" w:rsidRPr="00D06D0F" w:rsidRDefault="00CF17C0" w:rsidP="000B0AA7">
      <w:pPr>
        <w:pStyle w:val="VnitrniText"/>
        <w:ind w:firstLine="0"/>
      </w:pPr>
    </w:p>
    <w:p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rsidR="00CF17C0" w:rsidRDefault="005C5AF6" w:rsidP="00B73F4E">
      <w:pPr>
        <w:pStyle w:val="VnitrniText"/>
        <w:ind w:firstLine="0"/>
      </w:pPr>
      <w:r w:rsidRPr="005C5AF6">
        <w:t xml:space="preserve"> </w:t>
      </w:r>
    </w:p>
    <w:p w:rsidR="00830569" w:rsidRPr="00D06D0F" w:rsidRDefault="00830569" w:rsidP="001274AE"/>
    <w:p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1002H20/27</w:t>
      </w:r>
    </w:p>
    <w:p w:rsidR="00CF17C0" w:rsidRPr="00D06D0F" w:rsidRDefault="00CF17C0" w:rsidP="00D06D0F"/>
    <w:p w:rsidR="00CF17C0" w:rsidRPr="00D06D0F" w:rsidRDefault="00CF17C0" w:rsidP="00D06D0F"/>
    <w:p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rsidR="008505AD" w:rsidRPr="00D06D0F" w:rsidRDefault="008505AD" w:rsidP="000B0AA7">
      <w:pPr>
        <w:pStyle w:val="VnitrniText"/>
        <w:ind w:firstLine="0"/>
      </w:pPr>
      <w:r w:rsidRPr="00D06D0F">
        <w:t>Pozemk</w:t>
      </w:r>
      <w:r w:rsidR="00070DFF">
        <w:t>y</w:t>
      </w:r>
      <w:r w:rsidRPr="00D06D0F">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Mackovice</w:t>
      </w:r>
      <w:r w:rsidRPr="00257EB0">
        <w:rPr>
          <w:rStyle w:val="tabulkyNemovitosti"/>
        </w:rPr>
        <w:tab/>
      </w:r>
      <w:proofErr w:type="spellStart"/>
      <w:r w:rsidRPr="00257EB0">
        <w:rPr>
          <w:rStyle w:val="tabulkyNemovitosti"/>
        </w:rPr>
        <w:t>Mackovice</w:t>
      </w:r>
      <w:proofErr w:type="spellEnd"/>
      <w:r w:rsidRPr="00257EB0">
        <w:rPr>
          <w:rStyle w:val="tabulkyNemovitosti"/>
        </w:rPr>
        <w:tab/>
        <w:t>3379/2</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Mackovice</w:t>
      </w:r>
      <w:r w:rsidRPr="00257EB0">
        <w:rPr>
          <w:rStyle w:val="tabulkyNemovitosti"/>
        </w:rPr>
        <w:tab/>
      </w:r>
      <w:proofErr w:type="spellStart"/>
      <w:r w:rsidRPr="00257EB0">
        <w:rPr>
          <w:rStyle w:val="tabulkyNemovitosti"/>
        </w:rPr>
        <w:t>Mackovice</w:t>
      </w:r>
      <w:proofErr w:type="spellEnd"/>
      <w:r w:rsidRPr="00257EB0">
        <w:rPr>
          <w:rStyle w:val="tabulkyNemovitosti"/>
        </w:rPr>
        <w:tab/>
        <w:t>3420/2</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Mackovice</w:t>
      </w:r>
      <w:r w:rsidRPr="00257EB0">
        <w:rPr>
          <w:rStyle w:val="tabulkyNemovitosti"/>
        </w:rPr>
        <w:tab/>
      </w:r>
      <w:proofErr w:type="spellStart"/>
      <w:r w:rsidRPr="00257EB0">
        <w:rPr>
          <w:rStyle w:val="tabulkyNemovitosti"/>
        </w:rPr>
        <w:t>Mackovice</w:t>
      </w:r>
      <w:proofErr w:type="spellEnd"/>
      <w:r w:rsidRPr="00257EB0">
        <w:rPr>
          <w:rStyle w:val="tabulkyNemovitosti"/>
        </w:rPr>
        <w:tab/>
        <w:t>3424/2</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Mackovice</w:t>
      </w:r>
      <w:r w:rsidRPr="00257EB0">
        <w:rPr>
          <w:rStyle w:val="tabulkyNemovitosti"/>
        </w:rPr>
        <w:tab/>
      </w:r>
      <w:proofErr w:type="spellStart"/>
      <w:r w:rsidRPr="00257EB0">
        <w:rPr>
          <w:rStyle w:val="tabulkyNemovitosti"/>
        </w:rPr>
        <w:t>Mackovice</w:t>
      </w:r>
      <w:proofErr w:type="spellEnd"/>
      <w:r w:rsidRPr="00257EB0">
        <w:rPr>
          <w:rStyle w:val="tabulkyNemovitosti"/>
        </w:rPr>
        <w:tab/>
        <w:t>3426/2</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Mackovice</w:t>
      </w:r>
      <w:r w:rsidRPr="00257EB0">
        <w:rPr>
          <w:rStyle w:val="tabulkyNemovitosti"/>
        </w:rPr>
        <w:tab/>
      </w:r>
      <w:proofErr w:type="spellStart"/>
      <w:r w:rsidRPr="00257EB0">
        <w:rPr>
          <w:rStyle w:val="tabulkyNemovitosti"/>
        </w:rPr>
        <w:t>Mackovice</w:t>
      </w:r>
      <w:proofErr w:type="spellEnd"/>
      <w:r w:rsidRPr="00257EB0">
        <w:rPr>
          <w:rStyle w:val="tabulkyNemovitosti"/>
        </w:rPr>
        <w:tab/>
        <w:t>3437/2</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Mackovice</w:t>
      </w:r>
      <w:r w:rsidRPr="00257EB0">
        <w:rPr>
          <w:rStyle w:val="tabulkyNemovitosti"/>
        </w:rPr>
        <w:tab/>
      </w:r>
      <w:proofErr w:type="spellStart"/>
      <w:r w:rsidRPr="00257EB0">
        <w:rPr>
          <w:rStyle w:val="tabulkyNemovitosti"/>
        </w:rPr>
        <w:t>Mackovice</w:t>
      </w:r>
      <w:proofErr w:type="spellEnd"/>
      <w:r w:rsidRPr="00257EB0">
        <w:rPr>
          <w:rStyle w:val="tabulkyNemovitosti"/>
        </w:rPr>
        <w:tab/>
        <w:t>3491/2</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Mackovice</w:t>
      </w:r>
      <w:r w:rsidRPr="00257EB0">
        <w:rPr>
          <w:rStyle w:val="tabulkyNemovitosti"/>
        </w:rPr>
        <w:tab/>
      </w:r>
      <w:proofErr w:type="spellStart"/>
      <w:r w:rsidRPr="00257EB0">
        <w:rPr>
          <w:rStyle w:val="tabulkyNemovitosti"/>
        </w:rPr>
        <w:t>Mackovice</w:t>
      </w:r>
      <w:proofErr w:type="spellEnd"/>
      <w:r w:rsidRPr="00257EB0">
        <w:rPr>
          <w:rStyle w:val="tabulkyNemovitosti"/>
        </w:rPr>
        <w:tab/>
        <w:t>3491/3</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Mackovice</w:t>
      </w:r>
      <w:r w:rsidRPr="00257EB0">
        <w:rPr>
          <w:rStyle w:val="tabulkyNemovitosti"/>
        </w:rPr>
        <w:tab/>
      </w:r>
      <w:proofErr w:type="spellStart"/>
      <w:r w:rsidRPr="00257EB0">
        <w:rPr>
          <w:rStyle w:val="tabulkyNemovitosti"/>
        </w:rPr>
        <w:t>Mackovice</w:t>
      </w:r>
      <w:proofErr w:type="spellEnd"/>
      <w:r w:rsidRPr="00257EB0">
        <w:rPr>
          <w:rStyle w:val="tabulkyNemovitosti"/>
        </w:rPr>
        <w:tab/>
        <w:t>3491/4</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Mackovice</w:t>
      </w:r>
      <w:r w:rsidRPr="00257EB0">
        <w:rPr>
          <w:rStyle w:val="tabulkyNemovitosti"/>
        </w:rPr>
        <w:tab/>
      </w:r>
      <w:proofErr w:type="spellStart"/>
      <w:r w:rsidRPr="00257EB0">
        <w:rPr>
          <w:rStyle w:val="tabulkyNemovitosti"/>
        </w:rPr>
        <w:t>Mackovice</w:t>
      </w:r>
      <w:proofErr w:type="spellEnd"/>
      <w:r w:rsidRPr="00257EB0">
        <w:rPr>
          <w:rStyle w:val="tabulkyNemovitosti"/>
        </w:rPr>
        <w:tab/>
        <w:t>3572/2</w:t>
      </w:r>
      <w:r w:rsidRPr="00257EB0">
        <w:rPr>
          <w:rStyle w:val="tabulkyNemovitosti"/>
        </w:rPr>
        <w:tab/>
        <w:t>ostatní plocha</w:t>
      </w:r>
      <w:r w:rsidRPr="00257EB0">
        <w:rPr>
          <w:rStyle w:val="tabulkyNemovitosti"/>
        </w:rPr>
        <w:tab/>
        <w:t>10002</w:t>
      </w:r>
    </w:p>
    <w:p w:rsidR="007431BA" w:rsidRPr="007431BA" w:rsidRDefault="007431BA" w:rsidP="00112F3C">
      <w:pPr>
        <w:pStyle w:val="cary"/>
      </w:pPr>
      <w:r w:rsidRPr="007431BA">
        <w:t>-------------------------------------------------------------------------------------------------------------------------------------</w:t>
      </w:r>
    </w:p>
    <w:p w:rsidR="00916F06" w:rsidRDefault="00916F06" w:rsidP="00916F06">
      <w:pPr>
        <w:pStyle w:val="VnitrniText"/>
        <w:ind w:firstLine="0"/>
      </w:pPr>
      <w:r>
        <w:t>zapsan</w:t>
      </w:r>
      <w:r w:rsidR="00070DFF">
        <w:t>é</w:t>
      </w:r>
      <w:r>
        <w:t xml:space="preserve"> na výše uvedených LV u Katastrálního úřadu pro Jihomoravský kraj se sídlem v Brně, Katastrální pracoviště Znojmo.</w:t>
      </w:r>
    </w:p>
    <w:p w:rsidR="008D5012" w:rsidRDefault="008D5012" w:rsidP="000B0AA7">
      <w:pPr>
        <w:pStyle w:val="VnitrniText"/>
        <w:ind w:firstLine="0"/>
      </w:pPr>
    </w:p>
    <w:p w:rsidR="00D4325F" w:rsidRPr="00D06D0F" w:rsidRDefault="00D4325F" w:rsidP="000B0AA7">
      <w:pPr>
        <w:pStyle w:val="VnitrniText"/>
        <w:ind w:firstLine="0"/>
        <w:rPr>
          <w:rFonts w:cs="Times New Roman"/>
        </w:rPr>
      </w:pPr>
    </w:p>
    <w:p w:rsidR="006E33CA" w:rsidRPr="00E654EC" w:rsidRDefault="006E33CA" w:rsidP="00D06D0F">
      <w:pPr>
        <w:pStyle w:val="para"/>
        <w:rPr>
          <w:rFonts w:ascii="Arial" w:hAnsi="Arial" w:cs="Arial"/>
          <w:sz w:val="20"/>
        </w:rPr>
      </w:pPr>
      <w:r w:rsidRPr="00E654EC">
        <w:rPr>
          <w:rFonts w:ascii="Arial" w:hAnsi="Arial" w:cs="Arial"/>
          <w:sz w:val="20"/>
        </w:rPr>
        <w:t>II.</w:t>
      </w:r>
    </w:p>
    <w:p w:rsidR="00F65859" w:rsidRDefault="00F65859" w:rsidP="00971877">
      <w:pPr>
        <w:pStyle w:val="VnitrniText"/>
      </w:pPr>
      <w:r w:rsidRPr="002350B4">
        <w:t>Přejímající prohlašuje:</w:t>
      </w:r>
    </w:p>
    <w:p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rsidR="00797D70" w:rsidRDefault="00797D70" w:rsidP="00971877">
      <w:pPr>
        <w:pStyle w:val="VnitrniText"/>
      </w:pPr>
    </w:p>
    <w:p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rsidR="00797D70" w:rsidRDefault="00797D70" w:rsidP="00971877">
      <w:pPr>
        <w:pStyle w:val="VnitrniText"/>
      </w:pPr>
    </w:p>
    <w:p w:rsidR="00F65859" w:rsidRDefault="00971877" w:rsidP="00971877">
      <w:pPr>
        <w:pStyle w:val="VnitrniText"/>
      </w:pPr>
      <w:r>
        <w:t>3.</w:t>
      </w:r>
      <w:r w:rsidR="00F65859">
        <w:t xml:space="preserve"> </w:t>
      </w:r>
      <w:r w:rsidR="0011671B">
        <w:t>p</w:t>
      </w:r>
      <w:r w:rsidR="00F65859">
        <w:t>ředmětné pozemky jsou potřebné pro výstavbu veřejně pro</w:t>
      </w:r>
      <w:r w:rsidR="0011671B">
        <w:t>s</w:t>
      </w:r>
      <w:r w:rsidR="00F65859">
        <w:t>pěšné stavby "Silnice I/53 Lechovice-Miroslav"</w:t>
      </w:r>
      <w:r w:rsidR="0011671B">
        <w:t>.</w:t>
      </w:r>
    </w:p>
    <w:p w:rsidR="00F65859" w:rsidRPr="00057863" w:rsidRDefault="00F65859" w:rsidP="00971877">
      <w:pPr>
        <w:pStyle w:val="VnitrniText"/>
      </w:pPr>
    </w:p>
    <w:p w:rsidR="005C5AF6" w:rsidRPr="005C5AF6" w:rsidRDefault="005C5AF6" w:rsidP="00F65859">
      <w:pPr>
        <w:pStyle w:val="VnitrniText"/>
      </w:pPr>
    </w:p>
    <w:p w:rsidR="006E33CA" w:rsidRPr="00E654EC" w:rsidRDefault="006E33CA" w:rsidP="006069E5">
      <w:pPr>
        <w:pStyle w:val="para"/>
        <w:rPr>
          <w:rFonts w:ascii="Arial" w:hAnsi="Arial" w:cs="Arial"/>
          <w:sz w:val="20"/>
        </w:rPr>
      </w:pPr>
      <w:r w:rsidRPr="00E654EC">
        <w:rPr>
          <w:rFonts w:ascii="Arial" w:hAnsi="Arial" w:cs="Arial"/>
          <w:sz w:val="20"/>
        </w:rPr>
        <w:t>III.</w:t>
      </w:r>
    </w:p>
    <w:p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rsidR="00CF17C0" w:rsidRPr="00D06D0F" w:rsidRDefault="00CF17C0" w:rsidP="000B0AA7">
      <w:pPr>
        <w:pStyle w:val="VnitrniText"/>
      </w:pPr>
    </w:p>
    <w:p w:rsidR="00864B6B" w:rsidRPr="00E654EC" w:rsidRDefault="00864B6B" w:rsidP="006069E5">
      <w:pPr>
        <w:pStyle w:val="para"/>
        <w:rPr>
          <w:rFonts w:ascii="Arial" w:hAnsi="Arial" w:cs="Arial"/>
          <w:sz w:val="20"/>
        </w:rPr>
      </w:pPr>
      <w:r w:rsidRPr="00E654EC">
        <w:rPr>
          <w:rFonts w:ascii="Arial" w:hAnsi="Arial" w:cs="Arial"/>
          <w:sz w:val="20"/>
        </w:rPr>
        <w:t>IV.</w:t>
      </w:r>
    </w:p>
    <w:p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 xml:space="preserve">dnem </w:t>
      </w:r>
      <w:r w:rsidR="00BE6CE6" w:rsidRPr="002350B4">
        <w:t>podpisu této smlouvy oběma smluvními stranami.</w:t>
      </w:r>
    </w:p>
    <w:p w:rsidR="00864B6B" w:rsidRDefault="00864B6B" w:rsidP="00864B6B">
      <w:pPr>
        <w:pStyle w:val="VnitrniText"/>
      </w:pPr>
    </w:p>
    <w:p w:rsidR="00864B6B" w:rsidRPr="00E654EC" w:rsidRDefault="00864B6B" w:rsidP="00864B6B">
      <w:pPr>
        <w:pStyle w:val="para"/>
        <w:rPr>
          <w:rFonts w:ascii="Arial" w:hAnsi="Arial" w:cs="Arial"/>
          <w:sz w:val="20"/>
        </w:rPr>
      </w:pPr>
      <w:r w:rsidRPr="00E654EC">
        <w:rPr>
          <w:rFonts w:ascii="Arial" w:hAnsi="Arial" w:cs="Arial"/>
          <w:sz w:val="20"/>
        </w:rPr>
        <w:t>V.</w:t>
      </w:r>
    </w:p>
    <w:p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rsidR="00797D70" w:rsidRDefault="00797D70" w:rsidP="00864B6B">
      <w:pPr>
        <w:pStyle w:val="VnitrniText"/>
        <w:rPr>
          <w:color w:val="000000"/>
        </w:rPr>
      </w:pPr>
    </w:p>
    <w:p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rsidR="00864B6B" w:rsidRDefault="00864B6B" w:rsidP="00864B6B">
      <w:pPr>
        <w:pStyle w:val="VnitrniText"/>
        <w:rPr>
          <w:color w:val="000000"/>
        </w:rPr>
      </w:pPr>
    </w:p>
    <w:p w:rsidR="00080A5E" w:rsidRPr="00D06D0F" w:rsidRDefault="00080A5E" w:rsidP="00080A5E">
      <w:pPr>
        <w:pStyle w:val="VnitrniText"/>
        <w:ind w:firstLine="0"/>
      </w:pPr>
      <w:r w:rsidRPr="00D06D0F">
        <w:t>Pozemk</w:t>
      </w:r>
      <w:r>
        <w:t>y</w:t>
      </w:r>
      <w:r w:rsidRPr="00D06D0F">
        <w:t>:</w:t>
      </w:r>
    </w:p>
    <w:p w:rsidR="00080A5E" w:rsidRPr="00112F3C" w:rsidRDefault="00080A5E" w:rsidP="00080A5E">
      <w:pPr>
        <w:pStyle w:val="cary"/>
      </w:pPr>
      <w:r w:rsidRPr="00112F3C">
        <w:t>-------------------------------------------------------------------------------------------------------------------------------------</w:t>
      </w:r>
    </w:p>
    <w:p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rsidR="00080A5E" w:rsidRPr="007431BA" w:rsidRDefault="00080A5E" w:rsidP="00080A5E">
      <w:pPr>
        <w:pStyle w:val="cary"/>
      </w:pPr>
      <w:r w:rsidRPr="007431BA">
        <w:t>-------------------------------------------------------------------------------------------------------------------------------------</w:t>
      </w: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Mackovice</w:t>
      </w:r>
      <w:r w:rsidRPr="003E6EDE">
        <w:rPr>
          <w:rStyle w:val="Styl11b"/>
          <w:sz w:val="16"/>
          <w:szCs w:val="16"/>
        </w:rPr>
        <w:tab/>
        <w:t>3379/2</w:t>
      </w:r>
      <w:r w:rsidRPr="003E6EDE">
        <w:rPr>
          <w:rStyle w:val="Styl11b"/>
          <w:sz w:val="16"/>
          <w:szCs w:val="16"/>
        </w:rPr>
        <w:tab/>
        <w:t>690,84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Mackovice</w:t>
      </w:r>
      <w:r w:rsidRPr="003E6EDE">
        <w:rPr>
          <w:rStyle w:val="Styl11b"/>
          <w:sz w:val="16"/>
          <w:szCs w:val="16"/>
        </w:rPr>
        <w:tab/>
        <w:t>3420/2</w:t>
      </w:r>
      <w:r w:rsidRPr="003E6EDE">
        <w:rPr>
          <w:rStyle w:val="Styl11b"/>
          <w:sz w:val="16"/>
          <w:szCs w:val="16"/>
        </w:rPr>
        <w:tab/>
        <w:t>6 459,96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Mackovice</w:t>
      </w:r>
      <w:r w:rsidRPr="003E6EDE">
        <w:rPr>
          <w:rStyle w:val="Styl11b"/>
          <w:sz w:val="16"/>
          <w:szCs w:val="16"/>
        </w:rPr>
        <w:tab/>
        <w:t>3424/2</w:t>
      </w:r>
      <w:r w:rsidRPr="003E6EDE">
        <w:rPr>
          <w:rStyle w:val="Styl11b"/>
          <w:sz w:val="16"/>
          <w:szCs w:val="16"/>
        </w:rPr>
        <w:tab/>
        <w:t>24,24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Mackovice</w:t>
      </w:r>
      <w:r w:rsidRPr="003E6EDE">
        <w:rPr>
          <w:rStyle w:val="Styl11b"/>
          <w:sz w:val="16"/>
          <w:szCs w:val="16"/>
        </w:rPr>
        <w:tab/>
        <w:t>3426/2</w:t>
      </w:r>
      <w:r w:rsidRPr="003E6EDE">
        <w:rPr>
          <w:rStyle w:val="Styl11b"/>
          <w:sz w:val="16"/>
          <w:szCs w:val="16"/>
        </w:rPr>
        <w:tab/>
        <w:t>6 435,72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Mackovice</w:t>
      </w:r>
      <w:r w:rsidRPr="003E6EDE">
        <w:rPr>
          <w:rStyle w:val="Styl11b"/>
          <w:sz w:val="16"/>
          <w:szCs w:val="16"/>
        </w:rPr>
        <w:tab/>
        <w:t>3437/2</w:t>
      </w:r>
      <w:r w:rsidRPr="003E6EDE">
        <w:rPr>
          <w:rStyle w:val="Styl11b"/>
          <w:sz w:val="16"/>
          <w:szCs w:val="16"/>
        </w:rPr>
        <w:tab/>
        <w:t>872,64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Mackovice</w:t>
      </w:r>
      <w:r w:rsidRPr="003E6EDE">
        <w:rPr>
          <w:rStyle w:val="Styl11b"/>
          <w:sz w:val="16"/>
          <w:szCs w:val="16"/>
        </w:rPr>
        <w:tab/>
        <w:t>3491/2</w:t>
      </w:r>
      <w:r w:rsidRPr="003E6EDE">
        <w:rPr>
          <w:rStyle w:val="Styl11b"/>
          <w:sz w:val="16"/>
          <w:szCs w:val="16"/>
        </w:rPr>
        <w:tab/>
        <w:t>1 163,52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Mackovice</w:t>
      </w:r>
      <w:r w:rsidRPr="003E6EDE">
        <w:rPr>
          <w:rStyle w:val="Styl11b"/>
          <w:sz w:val="16"/>
          <w:szCs w:val="16"/>
        </w:rPr>
        <w:tab/>
        <w:t>3491/3</w:t>
      </w:r>
      <w:r w:rsidRPr="003E6EDE">
        <w:rPr>
          <w:rStyle w:val="Styl11b"/>
          <w:sz w:val="16"/>
          <w:szCs w:val="16"/>
        </w:rPr>
        <w:tab/>
        <w:t>327,24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Mackovice</w:t>
      </w:r>
      <w:r w:rsidRPr="003E6EDE">
        <w:rPr>
          <w:rStyle w:val="Styl11b"/>
          <w:sz w:val="16"/>
          <w:szCs w:val="16"/>
        </w:rPr>
        <w:tab/>
        <w:t>3491/4</w:t>
      </w:r>
      <w:r w:rsidRPr="003E6EDE">
        <w:rPr>
          <w:rStyle w:val="Styl11b"/>
          <w:sz w:val="16"/>
          <w:szCs w:val="16"/>
        </w:rPr>
        <w:tab/>
        <w:t>775,68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Mackovice</w:t>
      </w:r>
      <w:r w:rsidRPr="003E6EDE">
        <w:rPr>
          <w:rStyle w:val="Styl11b"/>
          <w:sz w:val="16"/>
          <w:szCs w:val="16"/>
        </w:rPr>
        <w:tab/>
        <w:t>3572/2</w:t>
      </w:r>
      <w:r w:rsidRPr="003E6EDE">
        <w:rPr>
          <w:rStyle w:val="Styl11b"/>
          <w:sz w:val="16"/>
          <w:szCs w:val="16"/>
        </w:rPr>
        <w:tab/>
        <w:t>496,92 Kč</w:t>
      </w:r>
    </w:p>
    <w:p w:rsidR="00080A5E" w:rsidRDefault="00080A5E" w:rsidP="00080A5E">
      <w:pPr>
        <w:pStyle w:val="cary"/>
      </w:pPr>
      <w:r w:rsidRPr="007431BA">
        <w:t>-------------------------------------------------------------------------------------------------------------------------------------</w:t>
      </w:r>
    </w:p>
    <w:p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17 246,76 Kč</w:t>
      </w:r>
    </w:p>
    <w:p w:rsidR="00080A5E" w:rsidRDefault="00080A5E" w:rsidP="00080A5E">
      <w:pPr>
        <w:pStyle w:val="VnitrniText"/>
        <w:ind w:firstLine="0"/>
      </w:pPr>
    </w:p>
    <w:p w:rsidR="00080A5E" w:rsidRPr="00D06D0F" w:rsidRDefault="00080A5E" w:rsidP="00080A5E">
      <w:pPr>
        <w:pStyle w:val="VnitrniText"/>
        <w:ind w:firstLine="0"/>
        <w:rPr>
          <w:rFonts w:cs="Times New Roman"/>
        </w:rPr>
      </w:pPr>
    </w:p>
    <w:p w:rsidR="00971877" w:rsidRDefault="00971877" w:rsidP="00864B6B">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rsidR="001D6A77" w:rsidRDefault="001D6A77" w:rsidP="000B0AA7">
      <w:pPr>
        <w:pStyle w:val="VnitrniText"/>
      </w:pPr>
    </w:p>
    <w:p w:rsidR="001D73FD" w:rsidRPr="00D06D0F" w:rsidRDefault="001D73FD" w:rsidP="000B0AA7">
      <w:pPr>
        <w:pStyle w:val="VnitrniText"/>
      </w:pPr>
    </w:p>
    <w:p w:rsidR="00B91CD9" w:rsidRDefault="00C8663B" w:rsidP="00EB6C54">
      <w:pPr>
        <w:pStyle w:val="VnitrniText"/>
      </w:pPr>
      <w:r>
        <w:lastRenderedPageBreak/>
        <w:t>2</w:t>
      </w:r>
      <w:r w:rsidR="003316EA">
        <w:t>.</w:t>
      </w:r>
      <w:r>
        <w:t xml:space="preserve">  Užívací vztah k předávaným nemovitostem</w:t>
      </w:r>
      <w:r w:rsidR="00B91CD9">
        <w:t xml:space="preserve"> </w:t>
      </w:r>
      <w:proofErr w:type="spellStart"/>
      <w:r w:rsidR="00B91CD9">
        <w:t>p.č</w:t>
      </w:r>
      <w:proofErr w:type="spellEnd"/>
      <w:r w:rsidR="00B91CD9">
        <w:t xml:space="preserve">. 3379/2, 3420/2, </w:t>
      </w:r>
      <w:r w:rsidR="005B54CF">
        <w:t>3437/2, 3491/2, 3491/3</w:t>
      </w:r>
      <w:r w:rsidR="00EB0C00">
        <w:t xml:space="preserve"> a</w:t>
      </w:r>
      <w:r w:rsidR="005B54CF">
        <w:t xml:space="preserve"> 3491/4</w:t>
      </w:r>
      <w:r>
        <w:t xml:space="preserve"> je řešen </w:t>
      </w:r>
      <w:proofErr w:type="spellStart"/>
      <w:r w:rsidR="005B54CF">
        <w:t>pachtovní</w:t>
      </w:r>
      <w:proofErr w:type="spellEnd"/>
      <w:r>
        <w:t xml:space="preserve"> smlouvou č. 148N17/27, uzavřenou s EKO Mackovic</w:t>
      </w:r>
      <w:r w:rsidR="005B54CF">
        <w:t>e</w:t>
      </w:r>
      <w:r>
        <w:t xml:space="preserve">, jakožto </w:t>
      </w:r>
      <w:r w:rsidR="005B54CF">
        <w:t>pachtýřem</w:t>
      </w:r>
      <w:r>
        <w:t xml:space="preserve">. </w:t>
      </w:r>
    </w:p>
    <w:p w:rsidR="00B91CD9" w:rsidRDefault="00EB0C00" w:rsidP="00EB6C54">
      <w:pPr>
        <w:pStyle w:val="VnitrniText"/>
      </w:pPr>
      <w:r>
        <w:t xml:space="preserve">Užívací vztah k předávaným nemovitostem </w:t>
      </w:r>
      <w:proofErr w:type="spellStart"/>
      <w:r>
        <w:t>p.č</w:t>
      </w:r>
      <w:proofErr w:type="spellEnd"/>
      <w:r>
        <w:t xml:space="preserve">. 3572/2 je řešen </w:t>
      </w:r>
      <w:proofErr w:type="spellStart"/>
      <w:r>
        <w:t>pachtovní</w:t>
      </w:r>
      <w:proofErr w:type="spellEnd"/>
      <w:r w:rsidR="00B91CD9">
        <w:t xml:space="preserve"> smlouvou č.</w:t>
      </w:r>
      <w:r>
        <w:t xml:space="preserve"> </w:t>
      </w:r>
      <w:r w:rsidR="00B91CD9">
        <w:t xml:space="preserve">347N18/27, uzavřenou </w:t>
      </w:r>
      <w:r>
        <w:t>se</w:t>
      </w:r>
      <w:r w:rsidR="00B91CD9">
        <w:t xml:space="preserve"> Stat</w:t>
      </w:r>
      <w:r>
        <w:t>kem</w:t>
      </w:r>
      <w:r w:rsidR="00B91CD9">
        <w:t xml:space="preserve"> Miroslav, a.s., jakožto </w:t>
      </w:r>
      <w:r>
        <w:t>pachtýřem</w:t>
      </w:r>
      <w:r w:rsidR="00B91CD9">
        <w:t>.</w:t>
      </w:r>
    </w:p>
    <w:p w:rsidR="003632C4" w:rsidRDefault="003632C4" w:rsidP="003632C4">
      <w:pPr>
        <w:pStyle w:val="VnitrniText"/>
      </w:pPr>
      <w:r>
        <w:t xml:space="preserve">Užívací vztah k předávaným nemovitostem </w:t>
      </w:r>
      <w:proofErr w:type="spellStart"/>
      <w:r>
        <w:t>p.č</w:t>
      </w:r>
      <w:proofErr w:type="spellEnd"/>
      <w:r>
        <w:t xml:space="preserve">. 3424/2 a 3426/2 je řešen </w:t>
      </w:r>
      <w:proofErr w:type="spellStart"/>
      <w:r>
        <w:t>pachtovní</w:t>
      </w:r>
      <w:proofErr w:type="spellEnd"/>
      <w:r>
        <w:t xml:space="preserve"> smlouvou č. 112N17/27, uzavřenou se Statkem Miroslav, a.s., jakožto pachtýřem.</w:t>
      </w:r>
    </w:p>
    <w:p w:rsidR="003632C4" w:rsidRDefault="003632C4" w:rsidP="00EB6C54">
      <w:pPr>
        <w:pStyle w:val="VnitrniText"/>
      </w:pPr>
    </w:p>
    <w:p w:rsidR="00C8663B" w:rsidRDefault="00C8663B" w:rsidP="00EB6C54">
      <w:pPr>
        <w:pStyle w:val="VnitrniText"/>
      </w:pPr>
      <w:r>
        <w:t>S obsahem nájemní</w:t>
      </w:r>
      <w:r w:rsidR="00B91CD9">
        <w:t>ch</w:t>
      </w:r>
      <w:r>
        <w:t xml:space="preserve"> smluv byl přejímající seznámen před podpisem této smlouvy, což stvrzuje svým podpisem.</w:t>
      </w:r>
    </w:p>
    <w:p w:rsidR="0037157C" w:rsidRDefault="0037157C" w:rsidP="00E23241">
      <w:pPr>
        <w:pStyle w:val="VnitrniText"/>
        <w:ind w:firstLine="0"/>
      </w:pPr>
    </w:p>
    <w:p w:rsidR="00782107" w:rsidRPr="00D06D0F" w:rsidRDefault="00782107" w:rsidP="00EB6C54">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rsidR="00E43A39" w:rsidRDefault="00E43A39" w:rsidP="00E43A39">
      <w:pPr>
        <w:pStyle w:val="VnitrniText"/>
      </w:pPr>
    </w:p>
    <w:p w:rsidR="00D4325F" w:rsidRPr="00D06D0F" w:rsidRDefault="00D4325F" w:rsidP="00D4325F"/>
    <w:p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rsidR="00797D70" w:rsidRPr="0022782E" w:rsidRDefault="00797D70" w:rsidP="00E43A39">
      <w:pPr>
        <w:pStyle w:val="VnitrniText"/>
      </w:pPr>
    </w:p>
    <w:p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rsidR="00797D70" w:rsidRDefault="00797D70" w:rsidP="00E43A39">
      <w:pPr>
        <w:pStyle w:val="VnitrniText"/>
      </w:pPr>
    </w:p>
    <w:p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rsidR="00502D7D" w:rsidRDefault="00E43A39" w:rsidP="002D00F2">
      <w:pPr>
        <w:pStyle w:val="VnitrniText"/>
        <w:rPr>
          <w:lang w:val="en-US"/>
        </w:rPr>
      </w:pPr>
      <w:r w:rsidRPr="00357422">
        <w:t>Pro účely uveřejnění v registru smluv smluvní strany navzájem prohlašují, že smlouva neobsahuje žádné obchodní tajemství</w:t>
      </w:r>
      <w:r w:rsidR="004B12A0">
        <w:t>.</w:t>
      </w:r>
    </w:p>
    <w:p w:rsidR="001D7A48" w:rsidRDefault="001D7A48" w:rsidP="002D00F2">
      <w:pPr>
        <w:pStyle w:val="VnitrniText"/>
        <w:rPr>
          <w:lang w:val="en-US"/>
        </w:rPr>
      </w:pPr>
    </w:p>
    <w:p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rsidR="00E43A39" w:rsidRPr="0022782E" w:rsidRDefault="00E43A39" w:rsidP="00E43A39"/>
    <w:p w:rsidR="00651DC0" w:rsidRDefault="00651DC0" w:rsidP="00651DC0">
      <w:pPr>
        <w:pStyle w:val="VnitrniText"/>
      </w:pPr>
    </w:p>
    <w:p w:rsidR="00651DC0" w:rsidRPr="00E654EC" w:rsidRDefault="00651DC0" w:rsidP="00651DC0">
      <w:pPr>
        <w:pStyle w:val="para"/>
        <w:rPr>
          <w:rFonts w:ascii="Arial" w:hAnsi="Arial" w:cs="Arial"/>
          <w:sz w:val="20"/>
        </w:rPr>
      </w:pPr>
      <w:r w:rsidRPr="00E654EC">
        <w:rPr>
          <w:rFonts w:ascii="Arial" w:hAnsi="Arial" w:cs="Arial"/>
          <w:sz w:val="20"/>
        </w:rPr>
        <w:t>IX.</w:t>
      </w:r>
    </w:p>
    <w:p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rsidR="003D6A83" w:rsidRPr="00D06D0F" w:rsidRDefault="003D6A83" w:rsidP="003D6A83"/>
    <w:p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Tr="00864DBA">
        <w:tc>
          <w:tcPr>
            <w:tcW w:w="4888" w:type="dxa"/>
            <w:hideMark/>
          </w:tcPr>
          <w:p w:rsidR="00864DBA" w:rsidRDefault="00864DBA">
            <w:pPr>
              <w:pStyle w:val="VnitrniText"/>
              <w:ind w:firstLine="0"/>
            </w:pPr>
            <w:r>
              <w:t xml:space="preserve">V Brně dne </w:t>
            </w:r>
            <w:r w:rsidR="003B4D56">
              <w:t>10. 3. 2020</w:t>
            </w:r>
          </w:p>
        </w:tc>
        <w:tc>
          <w:tcPr>
            <w:tcW w:w="4889" w:type="dxa"/>
            <w:hideMark/>
          </w:tcPr>
          <w:p w:rsidR="00864DBA" w:rsidRDefault="00864DBA">
            <w:pPr>
              <w:pStyle w:val="VnitrniText"/>
              <w:tabs>
                <w:tab w:val="left" w:pos="4820"/>
              </w:tabs>
              <w:ind w:firstLine="0"/>
            </w:pPr>
            <w:r>
              <w:t>V</w:t>
            </w:r>
            <w:r w:rsidR="004B12A0">
              <w:t xml:space="preserve"> Brně</w:t>
            </w:r>
            <w:r>
              <w:t xml:space="preserve"> dne </w:t>
            </w:r>
          </w:p>
        </w:tc>
      </w:tr>
    </w:tbl>
    <w:p w:rsidR="00864DBA" w:rsidRDefault="00864DBA" w:rsidP="00864DBA">
      <w:pPr>
        <w:pStyle w:val="VnitrniText"/>
        <w:tabs>
          <w:tab w:val="left" w:pos="4820"/>
        </w:tabs>
        <w:ind w:firstLine="142"/>
      </w:pPr>
      <w:r>
        <w:tab/>
      </w:r>
    </w:p>
    <w:p w:rsidR="00864DBA" w:rsidRDefault="00864DBA" w:rsidP="00864DBA">
      <w:pPr>
        <w:pStyle w:val="VnitrniText"/>
        <w:tabs>
          <w:tab w:val="left" w:pos="5103"/>
        </w:tabs>
        <w:ind w:firstLine="142"/>
      </w:pPr>
    </w:p>
    <w:p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Tr="00660164">
        <w:tc>
          <w:tcPr>
            <w:tcW w:w="4818" w:type="dxa"/>
          </w:tcPr>
          <w:p w:rsidR="00864DBA" w:rsidRDefault="00864DBA">
            <w:pPr>
              <w:pStyle w:val="VnitrniText"/>
              <w:ind w:firstLine="0"/>
            </w:pPr>
          </w:p>
        </w:tc>
        <w:tc>
          <w:tcPr>
            <w:tcW w:w="4819" w:type="dxa"/>
          </w:tcPr>
          <w:p w:rsidR="00864DBA" w:rsidRDefault="00864DBA">
            <w:pPr>
              <w:pStyle w:val="VnitrniText"/>
              <w:tabs>
                <w:tab w:val="left" w:pos="5103"/>
              </w:tabs>
              <w:ind w:firstLine="0"/>
            </w:pPr>
          </w:p>
        </w:tc>
      </w:tr>
      <w:tr w:rsidR="00864DBA" w:rsidTr="00660164">
        <w:tc>
          <w:tcPr>
            <w:tcW w:w="4818" w:type="dxa"/>
          </w:tcPr>
          <w:p w:rsidR="00864DBA" w:rsidRDefault="00864DBA" w:rsidP="00864DBA">
            <w:pPr>
              <w:pStyle w:val="VnitrniText"/>
              <w:tabs>
                <w:tab w:val="left" w:pos="5103"/>
              </w:tabs>
              <w:ind w:firstLine="0"/>
              <w:jc w:val="left"/>
            </w:pPr>
            <w:r>
              <w:t>............................................</w:t>
            </w:r>
          </w:p>
        </w:tc>
        <w:tc>
          <w:tcPr>
            <w:tcW w:w="4819" w:type="dxa"/>
          </w:tcPr>
          <w:p w:rsidR="00864DBA" w:rsidRDefault="00864DBA" w:rsidP="00864DBA">
            <w:pPr>
              <w:pStyle w:val="VnitrniText"/>
              <w:tabs>
                <w:tab w:val="left" w:pos="5103"/>
              </w:tabs>
              <w:ind w:firstLine="0"/>
              <w:jc w:val="left"/>
            </w:pPr>
            <w:r>
              <w:t>............................................</w:t>
            </w:r>
          </w:p>
        </w:tc>
      </w:tr>
      <w:tr w:rsidR="00864DBA" w:rsidTr="00660164">
        <w:tc>
          <w:tcPr>
            <w:tcW w:w="481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864DBA" w:rsidTr="00660164">
        <w:tc>
          <w:tcPr>
            <w:tcW w:w="481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19" w:type="dxa"/>
          </w:tcPr>
          <w:p w:rsidR="00864DBA" w:rsidRDefault="004B12A0">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864DBA" w:rsidTr="00660164">
        <w:tc>
          <w:tcPr>
            <w:tcW w:w="481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19" w:type="dxa"/>
          </w:tcPr>
          <w:p w:rsidR="00864DBA" w:rsidRDefault="004B12A0">
            <w:pPr>
              <w:suppressAutoHyphens w:val="0"/>
              <w:autoSpaceDE w:val="0"/>
              <w:autoSpaceDN w:val="0"/>
              <w:adjustRightInd w:val="0"/>
              <w:rPr>
                <w:rFonts w:ascii="Arial" w:hAnsi="Arial" w:cs="Arial"/>
                <w:sz w:val="20"/>
                <w:szCs w:val="20"/>
              </w:rPr>
            </w:pPr>
            <w:r>
              <w:rPr>
                <w:rFonts w:ascii="Arial" w:hAnsi="Arial" w:cs="Arial"/>
                <w:sz w:val="20"/>
                <w:szCs w:val="20"/>
              </w:rPr>
              <w:t>Mgr. David Fiala</w:t>
            </w:r>
          </w:p>
        </w:tc>
      </w:tr>
      <w:tr w:rsidR="00864DBA" w:rsidTr="00660164">
        <w:tc>
          <w:tcPr>
            <w:tcW w:w="481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rsidR="00864DBA" w:rsidRDefault="004B12A0">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rsidR="00660164" w:rsidRPr="00A87810" w:rsidRDefault="00660164" w:rsidP="00660164">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rsidR="00660164" w:rsidRPr="00A87810" w:rsidRDefault="00660164" w:rsidP="00660164">
      <w:pPr>
        <w:spacing w:before="120"/>
        <w:jc w:val="both"/>
        <w:rPr>
          <w:rFonts w:ascii="Arial" w:hAnsi="Arial" w:cs="Arial"/>
          <w:sz w:val="20"/>
          <w:szCs w:val="20"/>
        </w:rPr>
      </w:pPr>
      <w:r w:rsidRPr="00A87810">
        <w:rPr>
          <w:rFonts w:ascii="Arial" w:hAnsi="Arial" w:cs="Arial"/>
          <w:sz w:val="20"/>
          <w:szCs w:val="20"/>
        </w:rPr>
        <w:t xml:space="preserve">Datum registrace …………………………. </w:t>
      </w:r>
    </w:p>
    <w:p w:rsidR="00660164" w:rsidRDefault="00660164" w:rsidP="00660164">
      <w:pPr>
        <w:spacing w:before="120"/>
        <w:jc w:val="both"/>
        <w:rPr>
          <w:rFonts w:ascii="Arial" w:hAnsi="Arial" w:cs="Arial"/>
          <w:sz w:val="20"/>
          <w:szCs w:val="20"/>
        </w:rPr>
      </w:pPr>
      <w:r w:rsidRPr="00A87810">
        <w:rPr>
          <w:rFonts w:ascii="Arial" w:hAnsi="Arial" w:cs="Arial"/>
          <w:sz w:val="20"/>
          <w:szCs w:val="20"/>
        </w:rPr>
        <w:t xml:space="preserve">ID smlouvy ……………………………... </w:t>
      </w:r>
    </w:p>
    <w:p w:rsidR="00660164" w:rsidRPr="00A87810" w:rsidRDefault="00660164" w:rsidP="00660164">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rsidR="00660164" w:rsidRPr="00A87810" w:rsidRDefault="00660164" w:rsidP="00660164">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rsidR="00660164" w:rsidRPr="00A87810" w:rsidRDefault="00660164" w:rsidP="00660164">
      <w:pPr>
        <w:spacing w:before="120"/>
        <w:jc w:val="both"/>
        <w:rPr>
          <w:rFonts w:ascii="Arial" w:hAnsi="Arial" w:cs="Arial"/>
          <w:sz w:val="20"/>
          <w:szCs w:val="20"/>
        </w:rPr>
      </w:pPr>
    </w:p>
    <w:p w:rsidR="00660164" w:rsidRPr="00A87810" w:rsidRDefault="00660164" w:rsidP="00660164">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rsidR="00660164" w:rsidRPr="000528C7" w:rsidRDefault="00660164" w:rsidP="00660164">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rsidR="00660164" w:rsidRPr="00D06D0F" w:rsidRDefault="00660164" w:rsidP="00660164">
      <w:pPr>
        <w:pStyle w:val="VnitrniText"/>
        <w:ind w:firstLine="0"/>
      </w:pPr>
    </w:p>
    <w:p w:rsidR="00660164" w:rsidRPr="00D06D0F" w:rsidRDefault="00660164" w:rsidP="00660164">
      <w:pPr>
        <w:pStyle w:val="VnitrniText"/>
        <w:ind w:firstLine="0"/>
      </w:pPr>
    </w:p>
    <w:p w:rsidR="00660164" w:rsidRPr="0026235E" w:rsidRDefault="00660164" w:rsidP="00660164">
      <w:pPr>
        <w:pStyle w:val="VnitrniText"/>
        <w:ind w:firstLine="0"/>
      </w:pPr>
      <w:r w:rsidRPr="0026235E">
        <w:t>Za věcnou a formální správnost odpovídá</w:t>
      </w:r>
      <w:r>
        <w:t xml:space="preserve"> </w:t>
      </w:r>
      <w:r w:rsidRPr="0026235E">
        <w:t>vedoucí oddělení převodu majetku státu KPÚ pro Jihomoravský kraj</w:t>
      </w:r>
    </w:p>
    <w:p w:rsidR="00660164" w:rsidRPr="0026235E" w:rsidRDefault="00660164" w:rsidP="00660164">
      <w:pPr>
        <w:pStyle w:val="VnitrniText"/>
        <w:ind w:firstLine="0"/>
      </w:pPr>
      <w:r w:rsidRPr="0026235E">
        <w:t>JUDr. Jarmila Báčová</w:t>
      </w:r>
    </w:p>
    <w:p w:rsidR="00660164" w:rsidRDefault="00660164" w:rsidP="00660164">
      <w:pPr>
        <w:pStyle w:val="VnitrniText"/>
        <w:ind w:firstLine="0"/>
      </w:pPr>
    </w:p>
    <w:p w:rsidR="00660164" w:rsidRDefault="00660164" w:rsidP="00660164">
      <w:pPr>
        <w:pStyle w:val="VnitrniText"/>
        <w:ind w:firstLine="0"/>
      </w:pPr>
    </w:p>
    <w:p w:rsidR="00660164" w:rsidRDefault="00660164" w:rsidP="00660164">
      <w:pPr>
        <w:pStyle w:val="VnitrniText"/>
        <w:ind w:firstLine="0"/>
      </w:pPr>
    </w:p>
    <w:p w:rsidR="00660164" w:rsidRDefault="00660164" w:rsidP="00660164">
      <w:pPr>
        <w:pStyle w:val="VnitrniText"/>
        <w:ind w:firstLine="0"/>
      </w:pPr>
    </w:p>
    <w:p w:rsidR="00660164" w:rsidRDefault="00660164" w:rsidP="00660164">
      <w:pPr>
        <w:pStyle w:val="VnitrniText"/>
        <w:ind w:firstLine="0"/>
      </w:pPr>
      <w:r>
        <w:t>.................................................</w:t>
      </w:r>
    </w:p>
    <w:p w:rsidR="00660164" w:rsidRDefault="00660164" w:rsidP="00660164">
      <w:pPr>
        <w:pStyle w:val="VnitrniText"/>
        <w:ind w:firstLine="0"/>
      </w:pPr>
      <w:r>
        <w:tab/>
        <w:t>podpis</w:t>
      </w:r>
    </w:p>
    <w:p w:rsidR="00660164" w:rsidRDefault="00660164" w:rsidP="00660164">
      <w:pPr>
        <w:pStyle w:val="VnitrniText"/>
        <w:ind w:firstLine="0"/>
      </w:pPr>
    </w:p>
    <w:p w:rsidR="00660164" w:rsidRDefault="00660164" w:rsidP="00660164">
      <w:pPr>
        <w:pStyle w:val="VnitrniText"/>
        <w:ind w:firstLine="0"/>
      </w:pPr>
    </w:p>
    <w:p w:rsidR="00660164" w:rsidRDefault="00660164" w:rsidP="00660164">
      <w:pPr>
        <w:pStyle w:val="VnitrniText"/>
        <w:ind w:firstLine="0"/>
      </w:pPr>
      <w:r>
        <w:t>Za správnost KPÚ: Bc. Lucie Prudíková</w:t>
      </w:r>
    </w:p>
    <w:p w:rsidR="00660164" w:rsidRDefault="00660164" w:rsidP="00660164">
      <w:pPr>
        <w:pStyle w:val="VnitrniText"/>
        <w:ind w:firstLine="0"/>
      </w:pPr>
    </w:p>
    <w:p w:rsidR="00660164" w:rsidRDefault="00660164" w:rsidP="00660164">
      <w:pPr>
        <w:pStyle w:val="VnitrniText"/>
        <w:ind w:firstLine="0"/>
      </w:pPr>
    </w:p>
    <w:p w:rsidR="00660164" w:rsidRDefault="00660164" w:rsidP="00660164">
      <w:pPr>
        <w:pStyle w:val="VnitrniText"/>
        <w:ind w:firstLine="0"/>
      </w:pPr>
    </w:p>
    <w:p w:rsidR="00660164" w:rsidRDefault="00660164" w:rsidP="00660164">
      <w:pPr>
        <w:pStyle w:val="VnitrniText"/>
        <w:ind w:firstLine="0"/>
      </w:pPr>
      <w:r>
        <w:t>.................................................</w:t>
      </w:r>
    </w:p>
    <w:p w:rsidR="00660164" w:rsidRDefault="00660164" w:rsidP="00660164">
      <w:pPr>
        <w:pStyle w:val="VnitrniText"/>
        <w:ind w:firstLine="0"/>
      </w:pPr>
      <w:r>
        <w:tab/>
        <w:t>podpis</w:t>
      </w:r>
    </w:p>
    <w:p w:rsidR="004B12A0" w:rsidRDefault="004B12A0" w:rsidP="00C845A8">
      <w:pPr>
        <w:pStyle w:val="VnitrniText"/>
        <w:ind w:firstLine="0"/>
      </w:pPr>
      <w:bookmarkStart w:id="0" w:name="_GoBack"/>
      <w:bookmarkEnd w:id="0"/>
    </w:p>
    <w:p w:rsidR="004B12A0" w:rsidRDefault="004B12A0" w:rsidP="00C845A8">
      <w:pPr>
        <w:pStyle w:val="VnitrniText"/>
        <w:ind w:firstLine="0"/>
      </w:pPr>
    </w:p>
    <w:p w:rsidR="004B12A0" w:rsidRDefault="004B12A0" w:rsidP="00C845A8">
      <w:pPr>
        <w:pStyle w:val="VnitrniText"/>
        <w:ind w:firstLine="0"/>
      </w:pPr>
    </w:p>
    <w:p w:rsidR="004B12A0" w:rsidRDefault="004B12A0" w:rsidP="00C845A8">
      <w:pPr>
        <w:pStyle w:val="VnitrniText"/>
        <w:ind w:firstLine="0"/>
      </w:pPr>
    </w:p>
    <w:p w:rsidR="004B12A0" w:rsidRDefault="004B12A0" w:rsidP="00C845A8">
      <w:pPr>
        <w:pStyle w:val="VnitrniText"/>
        <w:ind w:firstLine="0"/>
      </w:pPr>
    </w:p>
    <w:p w:rsidR="004B12A0" w:rsidRDefault="004B12A0" w:rsidP="00C845A8">
      <w:pPr>
        <w:pStyle w:val="VnitrniText"/>
        <w:ind w:firstLine="0"/>
      </w:pPr>
    </w:p>
    <w:p w:rsidR="004B12A0" w:rsidRDefault="004B12A0" w:rsidP="00C845A8">
      <w:pPr>
        <w:pStyle w:val="VnitrniText"/>
        <w:ind w:firstLine="0"/>
      </w:pPr>
    </w:p>
    <w:p w:rsidR="004B12A0" w:rsidRDefault="004B12A0" w:rsidP="00C845A8">
      <w:pPr>
        <w:pStyle w:val="VnitrniText"/>
        <w:ind w:firstLine="0"/>
      </w:pPr>
    </w:p>
    <w:p w:rsidR="004B12A0" w:rsidRDefault="004B12A0" w:rsidP="00C845A8">
      <w:pPr>
        <w:pStyle w:val="VnitrniText"/>
        <w:ind w:firstLine="0"/>
      </w:pPr>
    </w:p>
    <w:p w:rsidR="004B12A0" w:rsidRDefault="004B12A0" w:rsidP="00C845A8">
      <w:pPr>
        <w:pStyle w:val="VnitrniText"/>
        <w:ind w:firstLine="0"/>
      </w:pPr>
    </w:p>
    <w:p w:rsidR="004B12A0" w:rsidRDefault="004B12A0" w:rsidP="00C845A8">
      <w:pPr>
        <w:pStyle w:val="VnitrniText"/>
        <w:ind w:firstLine="0"/>
      </w:pPr>
    </w:p>
    <w:sectPr w:rsidR="004B12A0"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1E09" w:rsidRDefault="00B41E09">
      <w:r>
        <w:separator/>
      </w:r>
    </w:p>
  </w:endnote>
  <w:endnote w:type="continuationSeparator" w:id="0">
    <w:p w:rsidR="00B41E09" w:rsidRDefault="00B4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1E09" w:rsidRDefault="00B41E09">
      <w:r>
        <w:separator/>
      </w:r>
    </w:p>
  </w:footnote>
  <w:footnote w:type="continuationSeparator" w:id="0">
    <w:p w:rsidR="00B41E09" w:rsidRDefault="00B41E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62B43"/>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1671B"/>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777F"/>
    <w:rsid w:val="001A00D9"/>
    <w:rsid w:val="001C0D55"/>
    <w:rsid w:val="001C387A"/>
    <w:rsid w:val="001C6B2B"/>
    <w:rsid w:val="001D6A77"/>
    <w:rsid w:val="001D73FD"/>
    <w:rsid w:val="001D7A48"/>
    <w:rsid w:val="001E1CF7"/>
    <w:rsid w:val="001E3450"/>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32C4"/>
    <w:rsid w:val="0036537D"/>
    <w:rsid w:val="00365BF0"/>
    <w:rsid w:val="003673F1"/>
    <w:rsid w:val="003703FE"/>
    <w:rsid w:val="0037157C"/>
    <w:rsid w:val="0037590E"/>
    <w:rsid w:val="00390A13"/>
    <w:rsid w:val="00396674"/>
    <w:rsid w:val="0039790A"/>
    <w:rsid w:val="003A432A"/>
    <w:rsid w:val="003B4003"/>
    <w:rsid w:val="003B4D56"/>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B12A0"/>
    <w:rsid w:val="004E11C1"/>
    <w:rsid w:val="004E368B"/>
    <w:rsid w:val="004E6319"/>
    <w:rsid w:val="004F2390"/>
    <w:rsid w:val="00502D7D"/>
    <w:rsid w:val="005211F0"/>
    <w:rsid w:val="00523DF8"/>
    <w:rsid w:val="00526280"/>
    <w:rsid w:val="00540B3F"/>
    <w:rsid w:val="005426D4"/>
    <w:rsid w:val="00556316"/>
    <w:rsid w:val="00565DF2"/>
    <w:rsid w:val="00576EE6"/>
    <w:rsid w:val="00583F66"/>
    <w:rsid w:val="00584EBC"/>
    <w:rsid w:val="005B54CF"/>
    <w:rsid w:val="005C5AF6"/>
    <w:rsid w:val="005D1D35"/>
    <w:rsid w:val="005D7048"/>
    <w:rsid w:val="005F70A8"/>
    <w:rsid w:val="006069E5"/>
    <w:rsid w:val="00614963"/>
    <w:rsid w:val="006178AD"/>
    <w:rsid w:val="00634DC7"/>
    <w:rsid w:val="00637E47"/>
    <w:rsid w:val="006479E9"/>
    <w:rsid w:val="006514C7"/>
    <w:rsid w:val="00651DC0"/>
    <w:rsid w:val="006536BE"/>
    <w:rsid w:val="00660164"/>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32F2"/>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4AE3"/>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1E09"/>
    <w:rsid w:val="00B42E23"/>
    <w:rsid w:val="00B47C55"/>
    <w:rsid w:val="00B6447E"/>
    <w:rsid w:val="00B73F4E"/>
    <w:rsid w:val="00B757A7"/>
    <w:rsid w:val="00B9043A"/>
    <w:rsid w:val="00B91CD9"/>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91B47"/>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23241"/>
    <w:rsid w:val="00E30007"/>
    <w:rsid w:val="00E43A39"/>
    <w:rsid w:val="00E46414"/>
    <w:rsid w:val="00E503CF"/>
    <w:rsid w:val="00E60971"/>
    <w:rsid w:val="00E61F91"/>
    <w:rsid w:val="00E63A04"/>
    <w:rsid w:val="00E654EC"/>
    <w:rsid w:val="00E71AA8"/>
    <w:rsid w:val="00E75539"/>
    <w:rsid w:val="00E85F55"/>
    <w:rsid w:val="00E92626"/>
    <w:rsid w:val="00EA19FB"/>
    <w:rsid w:val="00EB0C00"/>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062B43"/>
    <w:rPr>
      <w:rFonts w:ascii="Segoe UI" w:hAnsi="Segoe UI" w:cs="Segoe UI"/>
      <w:sz w:val="18"/>
      <w:szCs w:val="18"/>
    </w:rPr>
  </w:style>
  <w:style w:type="character" w:customStyle="1" w:styleId="TextbublinyChar">
    <w:name w:val="Text bubliny Char"/>
    <w:basedOn w:val="Standardnpsmoodstavce"/>
    <w:link w:val="Textbubliny"/>
    <w:uiPriority w:val="99"/>
    <w:rsid w:val="00062B43"/>
    <w:rPr>
      <w:rFonts w:ascii="Segoe UI" w:hAnsi="Segoe UI" w:cs="Segoe UI"/>
      <w:sz w:val="18"/>
      <w:szCs w:val="18"/>
      <w:lang w:eastAsia="ar-SA"/>
    </w:rPr>
  </w:style>
  <w:style w:type="paragraph" w:styleId="Zhlav">
    <w:name w:val="header"/>
    <w:basedOn w:val="Normln"/>
    <w:link w:val="ZhlavChar"/>
    <w:uiPriority w:val="99"/>
    <w:rsid w:val="00814AE3"/>
    <w:pPr>
      <w:tabs>
        <w:tab w:val="center" w:pos="4536"/>
        <w:tab w:val="right" w:pos="9072"/>
      </w:tabs>
    </w:pPr>
  </w:style>
  <w:style w:type="character" w:customStyle="1" w:styleId="ZhlavChar">
    <w:name w:val="Záhlaví Char"/>
    <w:basedOn w:val="Standardnpsmoodstavce"/>
    <w:link w:val="Zhlav"/>
    <w:uiPriority w:val="99"/>
    <w:rsid w:val="00814AE3"/>
    <w:rPr>
      <w:sz w:val="24"/>
      <w:szCs w:val="24"/>
      <w:lang w:eastAsia="ar-SA"/>
    </w:rPr>
  </w:style>
  <w:style w:type="paragraph" w:styleId="Zpat">
    <w:name w:val="footer"/>
    <w:basedOn w:val="Normln"/>
    <w:link w:val="ZpatChar"/>
    <w:uiPriority w:val="99"/>
    <w:rsid w:val="00814AE3"/>
    <w:pPr>
      <w:tabs>
        <w:tab w:val="center" w:pos="4536"/>
        <w:tab w:val="right" w:pos="9072"/>
      </w:tabs>
    </w:pPr>
  </w:style>
  <w:style w:type="character" w:customStyle="1" w:styleId="ZpatChar">
    <w:name w:val="Zápatí Char"/>
    <w:basedOn w:val="Standardnpsmoodstavce"/>
    <w:link w:val="Zpat"/>
    <w:uiPriority w:val="99"/>
    <w:rsid w:val="00814AE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21057">
      <w:marLeft w:val="0"/>
      <w:marRight w:val="0"/>
      <w:marTop w:val="0"/>
      <w:marBottom w:val="0"/>
      <w:divBdr>
        <w:top w:val="none" w:sz="0" w:space="0" w:color="auto"/>
        <w:left w:val="none" w:sz="0" w:space="0" w:color="auto"/>
        <w:bottom w:val="none" w:sz="0" w:space="0" w:color="auto"/>
        <w:right w:val="none" w:sz="0" w:space="0" w:color="auto"/>
      </w:divBdr>
    </w:div>
    <w:div w:id="93021058">
      <w:marLeft w:val="0"/>
      <w:marRight w:val="0"/>
      <w:marTop w:val="0"/>
      <w:marBottom w:val="0"/>
      <w:divBdr>
        <w:top w:val="none" w:sz="0" w:space="0" w:color="auto"/>
        <w:left w:val="none" w:sz="0" w:space="0" w:color="auto"/>
        <w:bottom w:val="none" w:sz="0" w:space="0" w:color="auto"/>
        <w:right w:val="none" w:sz="0" w:space="0" w:color="auto"/>
      </w:divBdr>
    </w:div>
    <w:div w:id="93021059">
      <w:marLeft w:val="0"/>
      <w:marRight w:val="0"/>
      <w:marTop w:val="0"/>
      <w:marBottom w:val="0"/>
      <w:divBdr>
        <w:top w:val="none" w:sz="0" w:space="0" w:color="auto"/>
        <w:left w:val="none" w:sz="0" w:space="0" w:color="auto"/>
        <w:bottom w:val="none" w:sz="0" w:space="0" w:color="auto"/>
        <w:right w:val="none" w:sz="0" w:space="0" w:color="auto"/>
      </w:divBdr>
    </w:div>
    <w:div w:id="93021060">
      <w:marLeft w:val="0"/>
      <w:marRight w:val="0"/>
      <w:marTop w:val="0"/>
      <w:marBottom w:val="0"/>
      <w:divBdr>
        <w:top w:val="none" w:sz="0" w:space="0" w:color="auto"/>
        <w:left w:val="none" w:sz="0" w:space="0" w:color="auto"/>
        <w:bottom w:val="none" w:sz="0" w:space="0" w:color="auto"/>
        <w:right w:val="none" w:sz="0" w:space="0" w:color="auto"/>
      </w:divBdr>
    </w:div>
    <w:div w:id="93021061">
      <w:marLeft w:val="0"/>
      <w:marRight w:val="0"/>
      <w:marTop w:val="0"/>
      <w:marBottom w:val="0"/>
      <w:divBdr>
        <w:top w:val="none" w:sz="0" w:space="0" w:color="auto"/>
        <w:left w:val="none" w:sz="0" w:space="0" w:color="auto"/>
        <w:bottom w:val="none" w:sz="0" w:space="0" w:color="auto"/>
        <w:right w:val="none" w:sz="0" w:space="0" w:color="auto"/>
      </w:divBdr>
    </w:div>
    <w:div w:id="93021062">
      <w:marLeft w:val="0"/>
      <w:marRight w:val="0"/>
      <w:marTop w:val="0"/>
      <w:marBottom w:val="0"/>
      <w:divBdr>
        <w:top w:val="none" w:sz="0" w:space="0" w:color="auto"/>
        <w:left w:val="none" w:sz="0" w:space="0" w:color="auto"/>
        <w:bottom w:val="none" w:sz="0" w:space="0" w:color="auto"/>
        <w:right w:val="none" w:sz="0" w:space="0" w:color="auto"/>
      </w:divBdr>
    </w:div>
    <w:div w:id="93021063">
      <w:marLeft w:val="0"/>
      <w:marRight w:val="0"/>
      <w:marTop w:val="0"/>
      <w:marBottom w:val="0"/>
      <w:divBdr>
        <w:top w:val="none" w:sz="0" w:space="0" w:color="auto"/>
        <w:left w:val="none" w:sz="0" w:space="0" w:color="auto"/>
        <w:bottom w:val="none" w:sz="0" w:space="0" w:color="auto"/>
        <w:right w:val="none" w:sz="0" w:space="0" w:color="auto"/>
      </w:divBdr>
    </w:div>
    <w:div w:id="93021064">
      <w:marLeft w:val="0"/>
      <w:marRight w:val="0"/>
      <w:marTop w:val="0"/>
      <w:marBottom w:val="0"/>
      <w:divBdr>
        <w:top w:val="none" w:sz="0" w:space="0" w:color="auto"/>
        <w:left w:val="none" w:sz="0" w:space="0" w:color="auto"/>
        <w:bottom w:val="none" w:sz="0" w:space="0" w:color="auto"/>
        <w:right w:val="none" w:sz="0" w:space="0" w:color="auto"/>
      </w:divBdr>
    </w:div>
    <w:div w:id="93021065">
      <w:marLeft w:val="0"/>
      <w:marRight w:val="0"/>
      <w:marTop w:val="0"/>
      <w:marBottom w:val="0"/>
      <w:divBdr>
        <w:top w:val="none" w:sz="0" w:space="0" w:color="auto"/>
        <w:left w:val="none" w:sz="0" w:space="0" w:color="auto"/>
        <w:bottom w:val="none" w:sz="0" w:space="0" w:color="auto"/>
        <w:right w:val="none" w:sz="0" w:space="0" w:color="auto"/>
      </w:divBdr>
    </w:div>
    <w:div w:id="93021066">
      <w:marLeft w:val="0"/>
      <w:marRight w:val="0"/>
      <w:marTop w:val="0"/>
      <w:marBottom w:val="0"/>
      <w:divBdr>
        <w:top w:val="none" w:sz="0" w:space="0" w:color="auto"/>
        <w:left w:val="none" w:sz="0" w:space="0" w:color="auto"/>
        <w:bottom w:val="none" w:sz="0" w:space="0" w:color="auto"/>
        <w:right w:val="none" w:sz="0" w:space="0" w:color="auto"/>
      </w:divBdr>
    </w:div>
    <w:div w:id="93021067">
      <w:marLeft w:val="0"/>
      <w:marRight w:val="0"/>
      <w:marTop w:val="0"/>
      <w:marBottom w:val="0"/>
      <w:divBdr>
        <w:top w:val="none" w:sz="0" w:space="0" w:color="auto"/>
        <w:left w:val="none" w:sz="0" w:space="0" w:color="auto"/>
        <w:bottom w:val="none" w:sz="0" w:space="0" w:color="auto"/>
        <w:right w:val="none" w:sz="0" w:space="0" w:color="auto"/>
      </w:divBdr>
    </w:div>
    <w:div w:id="93021068">
      <w:marLeft w:val="0"/>
      <w:marRight w:val="0"/>
      <w:marTop w:val="0"/>
      <w:marBottom w:val="0"/>
      <w:divBdr>
        <w:top w:val="none" w:sz="0" w:space="0" w:color="auto"/>
        <w:left w:val="none" w:sz="0" w:space="0" w:color="auto"/>
        <w:bottom w:val="none" w:sz="0" w:space="0" w:color="auto"/>
        <w:right w:val="none" w:sz="0" w:space="0" w:color="auto"/>
      </w:divBdr>
    </w:div>
    <w:div w:id="93021069">
      <w:marLeft w:val="0"/>
      <w:marRight w:val="0"/>
      <w:marTop w:val="0"/>
      <w:marBottom w:val="0"/>
      <w:divBdr>
        <w:top w:val="none" w:sz="0" w:space="0" w:color="auto"/>
        <w:left w:val="none" w:sz="0" w:space="0" w:color="auto"/>
        <w:bottom w:val="none" w:sz="0" w:space="0" w:color="auto"/>
        <w:right w:val="none" w:sz="0" w:space="0" w:color="auto"/>
      </w:divBdr>
    </w:div>
    <w:div w:id="93021070">
      <w:marLeft w:val="0"/>
      <w:marRight w:val="0"/>
      <w:marTop w:val="0"/>
      <w:marBottom w:val="0"/>
      <w:divBdr>
        <w:top w:val="none" w:sz="0" w:space="0" w:color="auto"/>
        <w:left w:val="none" w:sz="0" w:space="0" w:color="auto"/>
        <w:bottom w:val="none" w:sz="0" w:space="0" w:color="auto"/>
        <w:right w:val="none" w:sz="0" w:space="0" w:color="auto"/>
      </w:divBdr>
    </w:div>
    <w:div w:id="93021071">
      <w:marLeft w:val="0"/>
      <w:marRight w:val="0"/>
      <w:marTop w:val="0"/>
      <w:marBottom w:val="0"/>
      <w:divBdr>
        <w:top w:val="none" w:sz="0" w:space="0" w:color="auto"/>
        <w:left w:val="none" w:sz="0" w:space="0" w:color="auto"/>
        <w:bottom w:val="none" w:sz="0" w:space="0" w:color="auto"/>
        <w:right w:val="none" w:sz="0" w:space="0" w:color="auto"/>
      </w:divBdr>
    </w:div>
    <w:div w:id="93021072">
      <w:marLeft w:val="0"/>
      <w:marRight w:val="0"/>
      <w:marTop w:val="0"/>
      <w:marBottom w:val="0"/>
      <w:divBdr>
        <w:top w:val="none" w:sz="0" w:space="0" w:color="auto"/>
        <w:left w:val="none" w:sz="0" w:space="0" w:color="auto"/>
        <w:bottom w:val="none" w:sz="0" w:space="0" w:color="auto"/>
        <w:right w:val="none" w:sz="0" w:space="0" w:color="auto"/>
      </w:divBdr>
    </w:div>
    <w:div w:id="93021073">
      <w:marLeft w:val="0"/>
      <w:marRight w:val="0"/>
      <w:marTop w:val="0"/>
      <w:marBottom w:val="0"/>
      <w:divBdr>
        <w:top w:val="none" w:sz="0" w:space="0" w:color="auto"/>
        <w:left w:val="none" w:sz="0" w:space="0" w:color="auto"/>
        <w:bottom w:val="none" w:sz="0" w:space="0" w:color="auto"/>
        <w:right w:val="none" w:sz="0" w:space="0" w:color="auto"/>
      </w:divBdr>
    </w:div>
    <w:div w:id="93021074">
      <w:marLeft w:val="0"/>
      <w:marRight w:val="0"/>
      <w:marTop w:val="0"/>
      <w:marBottom w:val="0"/>
      <w:divBdr>
        <w:top w:val="none" w:sz="0" w:space="0" w:color="auto"/>
        <w:left w:val="none" w:sz="0" w:space="0" w:color="auto"/>
        <w:bottom w:val="none" w:sz="0" w:space="0" w:color="auto"/>
        <w:right w:val="none" w:sz="0" w:space="0" w:color="auto"/>
      </w:divBdr>
    </w:div>
    <w:div w:id="93021075">
      <w:marLeft w:val="0"/>
      <w:marRight w:val="0"/>
      <w:marTop w:val="0"/>
      <w:marBottom w:val="0"/>
      <w:divBdr>
        <w:top w:val="none" w:sz="0" w:space="0" w:color="auto"/>
        <w:left w:val="none" w:sz="0" w:space="0" w:color="auto"/>
        <w:bottom w:val="none" w:sz="0" w:space="0" w:color="auto"/>
        <w:right w:val="none" w:sz="0" w:space="0" w:color="auto"/>
      </w:divBdr>
    </w:div>
    <w:div w:id="93021076">
      <w:marLeft w:val="0"/>
      <w:marRight w:val="0"/>
      <w:marTop w:val="0"/>
      <w:marBottom w:val="0"/>
      <w:divBdr>
        <w:top w:val="none" w:sz="0" w:space="0" w:color="auto"/>
        <w:left w:val="none" w:sz="0" w:space="0" w:color="auto"/>
        <w:bottom w:val="none" w:sz="0" w:space="0" w:color="auto"/>
        <w:right w:val="none" w:sz="0" w:space="0" w:color="auto"/>
      </w:divBdr>
    </w:div>
    <w:div w:id="930210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1203</Words>
  <Characters>8222</Characters>
  <Application>Microsoft Office Word</Application>
  <DocSecurity>0</DocSecurity>
  <Lines>68</Lines>
  <Paragraphs>18</Paragraphs>
  <ScaleCrop>false</ScaleCrop>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2020-03-12T09:14:00Z</dcterms:created>
  <dcterms:modified xsi:type="dcterms:W3CDTF">2020-04-15T07:24:00Z</dcterms:modified>
</cp:coreProperties>
</file>