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21C4" w:rsidRPr="006721C4" w:rsidRDefault="006721C4" w:rsidP="006721C4">
      <w:pPr>
        <w:pStyle w:val="Nzev"/>
      </w:pPr>
      <w:r w:rsidRPr="006721C4">
        <w:rPr>
          <w:sz w:val="32"/>
          <w:szCs w:val="32"/>
        </w:rPr>
        <w:t xml:space="preserve">Dohoda </w:t>
      </w:r>
      <w:r w:rsidR="00CA63A6" w:rsidRPr="006721C4">
        <w:t xml:space="preserve">o </w:t>
      </w:r>
      <w:r w:rsidRPr="006721C4">
        <w:t>ukončení</w:t>
      </w:r>
    </w:p>
    <w:p w:rsidR="00A577CD" w:rsidRDefault="006721C4" w:rsidP="00A577CD">
      <w:pPr>
        <w:pStyle w:val="Podtitul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 xml:space="preserve">„Smlouvy o dílo a postoupení užívacích práv </w:t>
      </w:r>
      <w:r w:rsidR="009B0028">
        <w:rPr>
          <w:rFonts w:ascii="Times New Roman" w:hAnsi="Times New Roman" w:cs="Times New Roman"/>
          <w:b/>
          <w:i w:val="0"/>
        </w:rPr>
        <w:t>S-</w:t>
      </w:r>
      <w:r>
        <w:rPr>
          <w:rFonts w:ascii="Times New Roman" w:hAnsi="Times New Roman" w:cs="Times New Roman"/>
          <w:b/>
          <w:i w:val="0"/>
        </w:rPr>
        <w:t>2003000231“</w:t>
      </w:r>
    </w:p>
    <w:p w:rsidR="00A872AD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spellStart"/>
      <w:proofErr w:type="gramStart"/>
      <w:r w:rsidRPr="00B4596D">
        <w:rPr>
          <w:b w:val="0"/>
          <w:bCs w:val="0"/>
          <w:sz w:val="24"/>
          <w:szCs w:val="24"/>
          <w:lang w:val="en-US"/>
        </w:rPr>
        <w:t>uzavřená</w:t>
      </w:r>
      <w:proofErr w:type="spellEnd"/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níže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uvedeného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dne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měsíce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a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roku</w:t>
      </w:r>
      <w:proofErr w:type="spellEnd"/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B4596D">
        <w:rPr>
          <w:b w:val="0"/>
          <w:bCs w:val="0"/>
          <w:sz w:val="24"/>
          <w:szCs w:val="24"/>
          <w:lang w:val="en-US"/>
        </w:rPr>
        <w:t>mezi</w:t>
      </w:r>
      <w:proofErr w:type="spellEnd"/>
      <w:proofErr w:type="gramEnd"/>
    </w:p>
    <w:p w:rsidR="00E543E7" w:rsidRDefault="00E543E7" w:rsidP="00E543E7">
      <w:pPr>
        <w:pStyle w:val="Zkladntext"/>
        <w:rPr>
          <w:lang w:val="en-US"/>
        </w:rPr>
      </w:pPr>
    </w:p>
    <w:p w:rsidR="00A872AD" w:rsidRDefault="00A872AD" w:rsidP="00E543E7">
      <w:pPr>
        <w:pStyle w:val="Zkladntext"/>
        <w:rPr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 xml:space="preserve">se sídlem Michálkovická 108, </w:t>
      </w:r>
      <w:proofErr w:type="gramStart"/>
      <w:r>
        <w:t>710 15  Slezská</w:t>
      </w:r>
      <w:proofErr w:type="gramEnd"/>
      <w:r>
        <w:t xml:space="preserve">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25357">
        <w:rPr>
          <w:sz w:val="24"/>
          <w:szCs w:val="24"/>
        </w:rPr>
        <w:t>:  Ing. Lubomírem Káňou</w:t>
      </w:r>
      <w:r>
        <w:rPr>
          <w:sz w:val="24"/>
          <w:szCs w:val="24"/>
        </w:rPr>
        <w:t>, 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="00C61309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2546C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č</w:t>
      </w:r>
      <w:r w:rsidR="002546C4">
        <w:rPr>
          <w:sz w:val="24"/>
          <w:szCs w:val="24"/>
        </w:rPr>
        <w:t>.</w:t>
      </w:r>
      <w:r w:rsidR="00525357">
        <w:rPr>
          <w:sz w:val="24"/>
          <w:szCs w:val="24"/>
        </w:rPr>
        <w:t xml:space="preserve"> účtu: 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E327C" w:rsidRDefault="009E327C" w:rsidP="00E7684F">
      <w:pPr>
        <w:jc w:val="both"/>
        <w:rPr>
          <w:sz w:val="24"/>
          <w:szCs w:val="24"/>
        </w:rPr>
      </w:pPr>
    </w:p>
    <w:p w:rsidR="0083311D" w:rsidRPr="0083311D" w:rsidRDefault="004662E2" w:rsidP="0083311D">
      <w:pPr>
        <w:rPr>
          <w:b/>
          <w:sz w:val="24"/>
          <w:szCs w:val="24"/>
        </w:rPr>
      </w:pPr>
      <w:r w:rsidRPr="0083311D">
        <w:rPr>
          <w:b/>
          <w:sz w:val="24"/>
          <w:szCs w:val="24"/>
        </w:rPr>
        <w:t xml:space="preserve">2. </w:t>
      </w:r>
      <w:r w:rsidR="006721C4">
        <w:rPr>
          <w:b/>
          <w:sz w:val="24"/>
          <w:szCs w:val="24"/>
        </w:rPr>
        <w:t>RNDr. Bohuslav Škop, CSc.</w:t>
      </w:r>
    </w:p>
    <w:p w:rsidR="0083311D" w:rsidRDefault="0083311D" w:rsidP="0083311D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se sídlem:  </w:t>
      </w:r>
      <w:r w:rsidR="006721C4">
        <w:rPr>
          <w:sz w:val="24"/>
          <w:szCs w:val="24"/>
        </w:rPr>
        <w:t>K </w:t>
      </w:r>
      <w:proofErr w:type="spellStart"/>
      <w:r w:rsidR="006721C4">
        <w:rPr>
          <w:sz w:val="24"/>
          <w:szCs w:val="24"/>
        </w:rPr>
        <w:t>Jasánkám</w:t>
      </w:r>
      <w:proofErr w:type="spellEnd"/>
      <w:r w:rsidR="006721C4">
        <w:rPr>
          <w:sz w:val="24"/>
          <w:szCs w:val="24"/>
        </w:rPr>
        <w:t xml:space="preserve"> 1192/12e, 155 00, Praha - Stodůlky</w:t>
      </w:r>
    </w:p>
    <w:p w:rsidR="0083311D" w:rsidRDefault="0083311D" w:rsidP="0083311D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podnikající na základě </w:t>
      </w:r>
      <w:r w:rsidR="006721C4">
        <w:rPr>
          <w:sz w:val="24"/>
          <w:szCs w:val="24"/>
        </w:rPr>
        <w:t>živnostenského oprávnění</w:t>
      </w:r>
      <w:r w:rsidR="006721C4">
        <w:rPr>
          <w:sz w:val="24"/>
          <w:szCs w:val="24"/>
        </w:rPr>
        <w:br/>
        <w:t>Identifikační číslo osoby: 45728887</w:t>
      </w:r>
    </w:p>
    <w:p w:rsidR="0083311D" w:rsidRDefault="00FE2B7B" w:rsidP="0083311D">
      <w:pPr>
        <w:ind w:left="284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č. účtu: </w:t>
      </w:r>
      <w:bookmarkStart w:id="0" w:name="_GoBack"/>
      <w:bookmarkEnd w:id="0"/>
    </w:p>
    <w:p w:rsidR="00F3648B" w:rsidRDefault="0083311D" w:rsidP="0083311D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="00A577CD">
        <w:rPr>
          <w:b/>
          <w:bCs/>
          <w:sz w:val="24"/>
          <w:szCs w:val="24"/>
        </w:rPr>
        <w:t>Zhotovitel</w:t>
      </w:r>
      <w:r w:rsidR="00603400" w:rsidRPr="00882A55">
        <w:rPr>
          <w:b/>
          <w:bCs/>
          <w:sz w:val="24"/>
          <w:szCs w:val="24"/>
        </w:rPr>
        <w:t>“)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E543E7" w:rsidRDefault="00E543E7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2C0216" w:rsidRDefault="00153B5F" w:rsidP="00504BB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05245">
        <w:rPr>
          <w:sz w:val="24"/>
          <w:szCs w:val="24"/>
        </w:rPr>
        <w:t>Smluvní strany uzavřely mezi sebou dne 29. 12. 2003 „Smlouvu</w:t>
      </w:r>
      <w:r w:rsidR="00705245" w:rsidRPr="00705245">
        <w:rPr>
          <w:sz w:val="24"/>
          <w:szCs w:val="24"/>
        </w:rPr>
        <w:t xml:space="preserve"> o dílo a postoupení užívacích práv S-2003000231</w:t>
      </w:r>
      <w:r w:rsidR="00705245">
        <w:rPr>
          <w:sz w:val="24"/>
          <w:szCs w:val="24"/>
        </w:rPr>
        <w:t>“, jejímž předmětem je postoupení užívacích práv (licenc</w:t>
      </w:r>
      <w:r w:rsidR="00504BB5">
        <w:rPr>
          <w:sz w:val="24"/>
          <w:szCs w:val="24"/>
        </w:rPr>
        <w:t>í</w:t>
      </w:r>
      <w:r w:rsidR="00705245">
        <w:rPr>
          <w:sz w:val="24"/>
          <w:szCs w:val="24"/>
        </w:rPr>
        <w:t>) k SW produktu „Mikro-verze AISLP (Automatizovaný Informační Systém Léčivých Přípravků)“ včetn</w:t>
      </w:r>
      <w:r w:rsidR="002C0216">
        <w:rPr>
          <w:sz w:val="24"/>
          <w:szCs w:val="24"/>
        </w:rPr>
        <w:t xml:space="preserve">ě </w:t>
      </w:r>
      <w:r w:rsidR="001F27EF">
        <w:rPr>
          <w:sz w:val="24"/>
          <w:szCs w:val="24"/>
        </w:rPr>
        <w:t xml:space="preserve">čtvrtletních </w:t>
      </w:r>
      <w:r w:rsidR="002C0216">
        <w:rPr>
          <w:sz w:val="24"/>
          <w:szCs w:val="24"/>
        </w:rPr>
        <w:t>aktualizací údajové základny.</w:t>
      </w:r>
    </w:p>
    <w:p w:rsidR="00715CFB" w:rsidRDefault="002C0216" w:rsidP="00504BB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05245">
        <w:rPr>
          <w:sz w:val="24"/>
          <w:szCs w:val="24"/>
        </w:rPr>
        <w:t>Rozsah užívání včetně aktualizací u</w:t>
      </w:r>
      <w:r w:rsidR="009849BE">
        <w:rPr>
          <w:sz w:val="24"/>
          <w:szCs w:val="24"/>
        </w:rPr>
        <w:t>vedeného SW produktu byl dále</w:t>
      </w:r>
      <w:r w:rsidR="00504BB5">
        <w:rPr>
          <w:sz w:val="24"/>
          <w:szCs w:val="24"/>
        </w:rPr>
        <w:t xml:space="preserve"> upraven</w:t>
      </w:r>
      <w:r w:rsidR="00705245">
        <w:rPr>
          <w:sz w:val="24"/>
          <w:szCs w:val="24"/>
        </w:rPr>
        <w:t xml:space="preserve"> Dodatkem č. 1 k</w:t>
      </w:r>
      <w:r w:rsidR="00504BB5">
        <w:rPr>
          <w:sz w:val="24"/>
          <w:szCs w:val="24"/>
        </w:rPr>
        <w:t xml:space="preserve"> výše </w:t>
      </w:r>
      <w:r w:rsidR="00705245">
        <w:rPr>
          <w:sz w:val="24"/>
          <w:szCs w:val="24"/>
        </w:rPr>
        <w:t>uvedené „Smlouvě</w:t>
      </w:r>
      <w:r w:rsidR="00705245" w:rsidRPr="00705245">
        <w:rPr>
          <w:sz w:val="24"/>
          <w:szCs w:val="24"/>
        </w:rPr>
        <w:t xml:space="preserve"> o dílo a postoupení užívacích práv S-2003000231</w:t>
      </w:r>
      <w:r w:rsidR="00705245">
        <w:rPr>
          <w:sz w:val="24"/>
          <w:szCs w:val="24"/>
        </w:rPr>
        <w:t xml:space="preserve">“, uzavřeným </w:t>
      </w:r>
      <w:r w:rsidR="00504BB5">
        <w:rPr>
          <w:sz w:val="24"/>
          <w:szCs w:val="24"/>
        </w:rPr>
        <w:t xml:space="preserve">mezi RBP a Zhotovitelem dne 29. 11. 2007, a to konkrétně </w:t>
      </w:r>
      <w:r w:rsidR="00D87AF2">
        <w:rPr>
          <w:sz w:val="24"/>
          <w:szCs w:val="24"/>
        </w:rPr>
        <w:t xml:space="preserve">aktualizací rozsahu užívacích práv </w:t>
      </w:r>
      <w:r w:rsidR="003B593C">
        <w:rPr>
          <w:sz w:val="24"/>
          <w:szCs w:val="24"/>
        </w:rPr>
        <w:t xml:space="preserve">RBP k uvedenému SW </w:t>
      </w:r>
      <w:r w:rsidR="00D87AF2">
        <w:rPr>
          <w:sz w:val="24"/>
          <w:szCs w:val="24"/>
        </w:rPr>
        <w:t xml:space="preserve">(licencí) na </w:t>
      </w:r>
      <w:r w:rsidR="001F27EF">
        <w:rPr>
          <w:sz w:val="24"/>
          <w:szCs w:val="24"/>
        </w:rPr>
        <w:t>n</w:t>
      </w:r>
      <w:r w:rsidR="00D87AF2">
        <w:rPr>
          <w:sz w:val="24"/>
          <w:szCs w:val="24"/>
        </w:rPr>
        <w:t>ásledující</w:t>
      </w:r>
      <w:r w:rsidR="001F27EF">
        <w:rPr>
          <w:sz w:val="24"/>
          <w:szCs w:val="24"/>
        </w:rPr>
        <w:t xml:space="preserve"> (včetně aktualizací údajové základny)</w:t>
      </w:r>
      <w:r w:rsidR="00504BB5">
        <w:rPr>
          <w:sz w:val="24"/>
          <w:szCs w:val="24"/>
        </w:rPr>
        <w:t>:</w:t>
      </w:r>
    </w:p>
    <w:p w:rsidR="00504BB5" w:rsidRDefault="00504BB5" w:rsidP="00504BB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a) licence pro jednu LAN s využíváním na max. 10 stanicích (PC)</w:t>
      </w:r>
    </w:p>
    <w:p w:rsidR="00504BB5" w:rsidRDefault="00504BB5" w:rsidP="00504BB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licence pro </w:t>
      </w:r>
      <w:r w:rsidR="00223465">
        <w:rPr>
          <w:sz w:val="24"/>
          <w:szCs w:val="24"/>
        </w:rPr>
        <w:t xml:space="preserve">jednu LAN s využíváním na max. </w:t>
      </w:r>
      <w:r>
        <w:rPr>
          <w:sz w:val="24"/>
          <w:szCs w:val="24"/>
        </w:rPr>
        <w:t>5 stanicích (PC)</w:t>
      </w:r>
    </w:p>
    <w:p w:rsidR="00504BB5" w:rsidRPr="00715CFB" w:rsidRDefault="00504BB5" w:rsidP="00504BB5">
      <w:pPr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ab/>
        <w:t xml:space="preserve">c) licence pro 9 samostatných </w:t>
      </w:r>
      <w:proofErr w:type="spellStart"/>
      <w:r>
        <w:rPr>
          <w:sz w:val="24"/>
          <w:szCs w:val="24"/>
        </w:rPr>
        <w:t>pracovišt</w:t>
      </w:r>
      <w:proofErr w:type="spellEnd"/>
      <w:r>
        <w:rPr>
          <w:sz w:val="24"/>
          <w:szCs w:val="24"/>
        </w:rPr>
        <w:t xml:space="preserve"> (poboček), vždy pro 1-2 stanice (PC)</w:t>
      </w:r>
    </w:p>
    <w:p w:rsidR="00504BB5" w:rsidRPr="00715CFB" w:rsidRDefault="00504BB5" w:rsidP="00504BB5">
      <w:pPr>
        <w:ind w:left="284" w:hanging="284"/>
        <w:jc w:val="both"/>
        <w:rPr>
          <w:rFonts w:eastAsia="Arial" w:cs="Arial"/>
          <w:sz w:val="24"/>
          <w:szCs w:val="24"/>
        </w:rPr>
      </w:pPr>
    </w:p>
    <w:p w:rsidR="00715CFB" w:rsidRPr="00715CFB" w:rsidRDefault="00715CFB" w:rsidP="00715CFB">
      <w:pPr>
        <w:jc w:val="both"/>
        <w:rPr>
          <w:rFonts w:eastAsia="Arial" w:cs="Arial"/>
          <w:sz w:val="24"/>
          <w:szCs w:val="24"/>
        </w:rPr>
      </w:pPr>
      <w:r w:rsidRPr="00715CFB">
        <w:rPr>
          <w:rFonts w:eastAsia="Arial" w:cs="Arial"/>
          <w:sz w:val="24"/>
          <w:szCs w:val="24"/>
        </w:rPr>
        <w:tab/>
      </w:r>
      <w:r w:rsidR="002C6707">
        <w:rPr>
          <w:rFonts w:eastAsia="Arial" w:cs="Arial"/>
          <w:sz w:val="24"/>
          <w:szCs w:val="24"/>
        </w:rPr>
        <w:tab/>
      </w: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 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F13741" w:rsidRDefault="00340740" w:rsidP="00E7684F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340740">
        <w:rPr>
          <w:bCs/>
          <w:sz w:val="24"/>
          <w:szCs w:val="24"/>
        </w:rPr>
        <w:t xml:space="preserve">Předmětem </w:t>
      </w:r>
      <w:r w:rsidR="00FD587D">
        <w:rPr>
          <w:bCs/>
          <w:sz w:val="24"/>
          <w:szCs w:val="24"/>
        </w:rPr>
        <w:t>této</w:t>
      </w:r>
      <w:r w:rsidR="00336E12">
        <w:rPr>
          <w:bCs/>
          <w:sz w:val="24"/>
          <w:szCs w:val="24"/>
        </w:rPr>
        <w:t xml:space="preserve"> D</w:t>
      </w:r>
      <w:r w:rsidRPr="00340740">
        <w:rPr>
          <w:bCs/>
          <w:sz w:val="24"/>
          <w:szCs w:val="24"/>
        </w:rPr>
        <w:t>ohody je ukončení výše uvedené „Smlouv</w:t>
      </w:r>
      <w:r w:rsidR="002F0848">
        <w:rPr>
          <w:bCs/>
          <w:sz w:val="24"/>
          <w:szCs w:val="24"/>
        </w:rPr>
        <w:t>y</w:t>
      </w:r>
      <w:r w:rsidRPr="00340740">
        <w:rPr>
          <w:bCs/>
          <w:sz w:val="24"/>
          <w:szCs w:val="24"/>
        </w:rPr>
        <w:t xml:space="preserve"> o dílo a postoupení užívacích práv S-2003000231“</w:t>
      </w:r>
      <w:r w:rsidR="002F0848">
        <w:rPr>
          <w:bCs/>
          <w:sz w:val="24"/>
          <w:szCs w:val="24"/>
        </w:rPr>
        <w:t xml:space="preserve"> včetně všech jejích dodatků</w:t>
      </w:r>
      <w:r w:rsidR="00926ADF">
        <w:rPr>
          <w:bCs/>
          <w:sz w:val="24"/>
          <w:szCs w:val="24"/>
        </w:rPr>
        <w:t xml:space="preserve"> k</w:t>
      </w:r>
      <w:r w:rsidR="0043276E">
        <w:rPr>
          <w:bCs/>
          <w:sz w:val="24"/>
          <w:szCs w:val="24"/>
        </w:rPr>
        <w:t> </w:t>
      </w:r>
      <w:r w:rsidR="00926ADF">
        <w:rPr>
          <w:bCs/>
          <w:sz w:val="24"/>
          <w:szCs w:val="24"/>
        </w:rPr>
        <w:t>datu</w:t>
      </w:r>
      <w:r w:rsidR="0043276E">
        <w:rPr>
          <w:bCs/>
          <w:sz w:val="24"/>
          <w:szCs w:val="24"/>
        </w:rPr>
        <w:t xml:space="preserve"> 30. 6. 2016</w:t>
      </w:r>
      <w:r w:rsidR="00926ADF">
        <w:rPr>
          <w:bCs/>
          <w:sz w:val="24"/>
          <w:szCs w:val="24"/>
        </w:rPr>
        <w:t>.</w:t>
      </w:r>
    </w:p>
    <w:p w:rsidR="004C1D58" w:rsidRPr="009519FD" w:rsidRDefault="00F13741" w:rsidP="00E7684F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2F0848">
        <w:rPr>
          <w:bCs/>
          <w:sz w:val="24"/>
          <w:szCs w:val="24"/>
        </w:rPr>
        <w:t xml:space="preserve">Ukončením </w:t>
      </w:r>
      <w:r w:rsidR="002F0848" w:rsidRPr="00340740">
        <w:rPr>
          <w:bCs/>
          <w:sz w:val="24"/>
          <w:szCs w:val="24"/>
        </w:rPr>
        <w:t>„Smlouv</w:t>
      </w:r>
      <w:r w:rsidR="002F0848">
        <w:rPr>
          <w:bCs/>
          <w:sz w:val="24"/>
          <w:szCs w:val="24"/>
        </w:rPr>
        <w:t>y</w:t>
      </w:r>
      <w:r w:rsidR="002F0848" w:rsidRPr="00340740">
        <w:rPr>
          <w:bCs/>
          <w:sz w:val="24"/>
          <w:szCs w:val="24"/>
        </w:rPr>
        <w:t xml:space="preserve"> o dílo a postoupení užívacích p</w:t>
      </w:r>
      <w:r w:rsidR="002F0848" w:rsidRPr="005574E6">
        <w:rPr>
          <w:bCs/>
          <w:sz w:val="24"/>
          <w:szCs w:val="24"/>
        </w:rPr>
        <w:t>ráv S-2003000231“</w:t>
      </w:r>
      <w:r w:rsidR="00926ADF">
        <w:rPr>
          <w:bCs/>
          <w:sz w:val="24"/>
          <w:szCs w:val="24"/>
        </w:rPr>
        <w:t xml:space="preserve"> zaniká RBP právo na průběžnou čtvrtletní aktualizaci údajové základny systému AISLP, niko</w:t>
      </w:r>
      <w:r w:rsidR="001F27EF">
        <w:rPr>
          <w:bCs/>
          <w:sz w:val="24"/>
          <w:szCs w:val="24"/>
        </w:rPr>
        <w:t xml:space="preserve">liv však právo užívání </w:t>
      </w:r>
      <w:r w:rsidR="001F27EF">
        <w:rPr>
          <w:sz w:val="24"/>
          <w:szCs w:val="24"/>
        </w:rPr>
        <w:t>SW produktu „Mikro-verze AISLP (Automatizovaný Informační Systém Léčivých Přípravků)“</w:t>
      </w:r>
      <w:r w:rsidR="00926ADF">
        <w:rPr>
          <w:bCs/>
          <w:sz w:val="24"/>
          <w:szCs w:val="24"/>
        </w:rPr>
        <w:t xml:space="preserve"> v rozsahu již udělených licencí, uvedených v čl. I této Dohody.</w:t>
      </w:r>
    </w:p>
    <w:p w:rsidR="00A60E64" w:rsidRDefault="00A60E64" w:rsidP="00E7684F">
      <w:pPr>
        <w:jc w:val="both"/>
      </w:pPr>
    </w:p>
    <w:p w:rsidR="00841931" w:rsidRDefault="00841931" w:rsidP="00E7684F">
      <w:pPr>
        <w:jc w:val="both"/>
      </w:pPr>
    </w:p>
    <w:p w:rsidR="00316FE0" w:rsidRDefault="00316FE0" w:rsidP="00E7684F">
      <w:pPr>
        <w:jc w:val="both"/>
      </w:pPr>
    </w:p>
    <w:p w:rsidR="00525357" w:rsidRDefault="00A872AD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III.</w:t>
      </w:r>
    </w:p>
    <w:p w:rsidR="0024691C" w:rsidRDefault="0024691C" w:rsidP="00E7684F">
      <w:pPr>
        <w:jc w:val="both"/>
        <w:rPr>
          <w:bCs/>
          <w:sz w:val="24"/>
          <w:szCs w:val="24"/>
        </w:rPr>
      </w:pPr>
    </w:p>
    <w:p w:rsidR="006B7C05" w:rsidRDefault="0024691C" w:rsidP="00E7684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Smluvní strany berou na vědomí</w:t>
      </w:r>
      <w:r w:rsidR="0001594B">
        <w:rPr>
          <w:bCs/>
          <w:sz w:val="24"/>
          <w:szCs w:val="24"/>
        </w:rPr>
        <w:t xml:space="preserve">, že </w:t>
      </w:r>
      <w:r w:rsidR="007456B3">
        <w:rPr>
          <w:bCs/>
          <w:sz w:val="24"/>
          <w:szCs w:val="24"/>
        </w:rPr>
        <w:t xml:space="preserve">částka </w:t>
      </w:r>
      <w:r>
        <w:rPr>
          <w:bCs/>
          <w:sz w:val="24"/>
          <w:szCs w:val="24"/>
        </w:rPr>
        <w:t>8 530,50 Kč včetně DPH za aktualizaci údajové základny AISLP ve 2. čtvrtletí 2016 nebyla RBP Zhotovitelem fakturována</w:t>
      </w:r>
      <w:r w:rsidR="003929AF">
        <w:rPr>
          <w:bCs/>
          <w:sz w:val="24"/>
          <w:szCs w:val="24"/>
        </w:rPr>
        <w:t xml:space="preserve"> a ani v budoucnu již </w:t>
      </w:r>
      <w:r w:rsidR="006B7C05">
        <w:rPr>
          <w:bCs/>
          <w:sz w:val="24"/>
          <w:szCs w:val="24"/>
        </w:rPr>
        <w:t>fakturována nebude.</w:t>
      </w:r>
    </w:p>
    <w:p w:rsidR="00421623" w:rsidRPr="0001594B" w:rsidRDefault="006B7C05" w:rsidP="00E7684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24691C">
        <w:rPr>
          <w:bCs/>
          <w:sz w:val="24"/>
          <w:szCs w:val="24"/>
        </w:rPr>
        <w:t>Smluvní strany se dohodly, že tato aktualizace</w:t>
      </w:r>
      <w:r w:rsidR="002A6DB7">
        <w:rPr>
          <w:bCs/>
          <w:sz w:val="24"/>
          <w:szCs w:val="24"/>
        </w:rPr>
        <w:t xml:space="preserve"> údajové základny AISLP ve</w:t>
      </w:r>
      <w:r w:rsidR="0024691C">
        <w:rPr>
          <w:bCs/>
          <w:sz w:val="24"/>
          <w:szCs w:val="24"/>
        </w:rPr>
        <w:t xml:space="preserve"> 2. čtvrtletí 2016</w:t>
      </w:r>
      <w:r w:rsidR="002A6DB7">
        <w:rPr>
          <w:bCs/>
          <w:sz w:val="24"/>
          <w:szCs w:val="24"/>
        </w:rPr>
        <w:t xml:space="preserve"> byla Zhotovitelem poskytnuta RBP bezplatně.</w:t>
      </w:r>
    </w:p>
    <w:p w:rsidR="00E10A76" w:rsidRDefault="00E10A76" w:rsidP="00E7684F">
      <w:pPr>
        <w:jc w:val="both"/>
        <w:rPr>
          <w:b/>
          <w:bCs/>
          <w:sz w:val="24"/>
          <w:szCs w:val="24"/>
        </w:rPr>
      </w:pPr>
    </w:p>
    <w:p w:rsidR="00E10A76" w:rsidRDefault="00E10A76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</w:t>
      </w:r>
      <w:r w:rsidR="00DE0AC6">
        <w:rPr>
          <w:sz w:val="24"/>
          <w:szCs w:val="24"/>
        </w:rPr>
        <w:t xml:space="preserve">učuje přijetí návrhu této Dohody </w:t>
      </w:r>
      <w:r w:rsidR="00371C08" w:rsidRPr="009B2317">
        <w:rPr>
          <w:sz w:val="24"/>
          <w:szCs w:val="24"/>
        </w:rPr>
        <w:t>s dodatkem ne</w:t>
      </w:r>
      <w:r w:rsidR="00DE0AC6">
        <w:rPr>
          <w:sz w:val="24"/>
          <w:szCs w:val="24"/>
        </w:rPr>
        <w:t>bo odchylkou měnící návrh Dohody</w:t>
      </w:r>
      <w:r w:rsidR="00371C08" w:rsidRPr="009B2317">
        <w:rPr>
          <w:sz w:val="24"/>
          <w:szCs w:val="24"/>
        </w:rPr>
        <w:t xml:space="preserve"> ve smyslu </w:t>
      </w:r>
      <w:proofErr w:type="spellStart"/>
      <w:r w:rsidR="00371C08" w:rsidRPr="009B2317">
        <w:rPr>
          <w:sz w:val="24"/>
          <w:szCs w:val="24"/>
        </w:rPr>
        <w:t>ust</w:t>
      </w:r>
      <w:proofErr w:type="spellEnd"/>
      <w:r w:rsidR="00371C08" w:rsidRPr="009B2317">
        <w:rPr>
          <w:sz w:val="24"/>
          <w:szCs w:val="24"/>
        </w:rPr>
        <w:t>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96EF7">
        <w:t>Tato Dohoda</w:t>
      </w:r>
      <w:r w:rsidR="00525357">
        <w:t xml:space="preserve"> nabývá účinnosti a platnosti dnem podpisu oběma smluvními stranami. </w:t>
      </w:r>
    </w:p>
    <w:p w:rsidR="00525357" w:rsidRDefault="007A4D74" w:rsidP="00E7684F">
      <w:pPr>
        <w:pStyle w:val="Zkladntext"/>
        <w:tabs>
          <w:tab w:val="left" w:pos="4320"/>
        </w:tabs>
        <w:ind w:left="284" w:hanging="284"/>
      </w:pPr>
      <w:r>
        <w:t>2</w:t>
      </w:r>
      <w:r w:rsidR="002A5AE3">
        <w:t xml:space="preserve">. </w:t>
      </w:r>
      <w:r w:rsidR="00596EF7">
        <w:t>Tato Dohoda</w:t>
      </w:r>
      <w:r w:rsidR="00525357">
        <w:t xml:space="preserve">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7A4D74" w:rsidP="00E7684F">
      <w:pPr>
        <w:pStyle w:val="Zkladntext"/>
        <w:tabs>
          <w:tab w:val="left" w:pos="4320"/>
        </w:tabs>
        <w:ind w:left="284" w:hanging="284"/>
      </w:pPr>
      <w:r>
        <w:t>3</w:t>
      </w:r>
      <w:r w:rsidR="002A5AE3">
        <w:t xml:space="preserve">. </w:t>
      </w:r>
      <w:r w:rsidR="00525357">
        <w:t>Smluvní str</w:t>
      </w:r>
      <w:r w:rsidR="00D0548D">
        <w:t>any si před podpisem text této Dohody</w:t>
      </w:r>
      <w:r w:rsidR="00525357">
        <w:t xml:space="preserve"> řádně přečetly a svůj souhlas s obsahem jedn</w:t>
      </w:r>
      <w:r w:rsidR="00D0548D">
        <w:t xml:space="preserve">otlivých ustanovení této Dohody </w:t>
      </w:r>
      <w:r w:rsidR="00525357">
        <w:t>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V..............................   dne</w:t>
      </w:r>
      <w:proofErr w:type="gramEnd"/>
      <w:r>
        <w:rPr>
          <w:sz w:val="24"/>
          <w:szCs w:val="24"/>
        </w:rPr>
        <w:t>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……..…………………………</w:t>
      </w:r>
    </w:p>
    <w:p w:rsidR="002126E0" w:rsidRDefault="0051083D" w:rsidP="002126E0">
      <w:pPr>
        <w:pStyle w:val="Nadpis41"/>
      </w:pPr>
      <w:r>
        <w:tab/>
      </w:r>
      <w:r w:rsidR="00824E69">
        <w:t>Ing. Lubomír Káňa</w:t>
      </w:r>
      <w:r w:rsidR="00824E69">
        <w:tab/>
      </w:r>
      <w:r w:rsidR="00824E69">
        <w:tab/>
      </w:r>
      <w:r w:rsidR="00824E69">
        <w:tab/>
      </w:r>
      <w:r w:rsidR="00824E69">
        <w:tab/>
        <w:t xml:space="preserve">   </w:t>
      </w:r>
      <w:r w:rsidR="00824E69" w:rsidRPr="00824E69">
        <w:t>RNDr. Bohuslav Škop, CSc.</w:t>
      </w:r>
    </w:p>
    <w:p w:rsidR="00D82D53" w:rsidRPr="007D51E9" w:rsidRDefault="0051083D" w:rsidP="007D51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26E0">
        <w:rPr>
          <w:sz w:val="24"/>
          <w:szCs w:val="24"/>
        </w:rPr>
        <w:t>ředitel</w:t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>
        <w:rPr>
          <w:sz w:val="24"/>
          <w:szCs w:val="24"/>
        </w:rPr>
        <w:t>podnikající na základě živnostenského oprávnění</w:t>
      </w:r>
    </w:p>
    <w:sectPr w:rsidR="00D82D53" w:rsidRPr="007D51E9" w:rsidSect="00B3429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058" w:rsidRDefault="00F13058">
      <w:r>
        <w:separator/>
      </w:r>
    </w:p>
  </w:endnote>
  <w:endnote w:type="continuationSeparator" w:id="0">
    <w:p w:rsidR="00F13058" w:rsidRDefault="00F13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>
    <w:pPr>
      <w:pStyle w:val="Zpat1"/>
      <w:jc w:val="center"/>
    </w:pPr>
  </w:p>
  <w:p w:rsidR="00525357" w:rsidRDefault="00D57733">
    <w:pPr>
      <w:pStyle w:val="Zpat1"/>
      <w:jc w:val="center"/>
    </w:pPr>
    <w:r>
      <w:fldChar w:fldCharType="begin"/>
    </w:r>
    <w:r w:rsidR="00525357">
      <w:instrText xml:space="preserve"> PAGE \*Arabic </w:instrText>
    </w:r>
    <w:r>
      <w:fldChar w:fldCharType="separate"/>
    </w:r>
    <w:r w:rsidR="00C61309">
      <w:rPr>
        <w:noProof/>
      </w:rPr>
      <w:t>1</w:t>
    </w:r>
    <w:r>
      <w:fldChar w:fldCharType="end"/>
    </w:r>
    <w:r w:rsidR="00525357">
      <w:rPr>
        <w:rStyle w:val="slostrnky1"/>
      </w:rPr>
      <w:t xml:space="preserve"> / </w:t>
    </w:r>
    <w:fldSimple w:instr=" NUMPAGES \*Arabic ">
      <w:r w:rsidR="00C6130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058" w:rsidRDefault="00F13058">
      <w:r>
        <w:separator/>
      </w:r>
    </w:p>
  </w:footnote>
  <w:footnote w:type="continuationSeparator" w:id="0">
    <w:p w:rsidR="00F13058" w:rsidRDefault="00F13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425592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1A600B80"/>
    <w:multiLevelType w:val="hybridMultilevel"/>
    <w:tmpl w:val="733A19C4"/>
    <w:lvl w:ilvl="0" w:tplc="0405000F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3" w:hanging="360"/>
      </w:pPr>
    </w:lvl>
    <w:lvl w:ilvl="2" w:tplc="0405001B" w:tentative="1">
      <w:start w:val="1"/>
      <w:numFmt w:val="lowerRoman"/>
      <w:lvlText w:val="%3."/>
      <w:lvlJc w:val="right"/>
      <w:pPr>
        <w:ind w:left="2643" w:hanging="180"/>
      </w:pPr>
    </w:lvl>
    <w:lvl w:ilvl="3" w:tplc="0405000F" w:tentative="1">
      <w:start w:val="1"/>
      <w:numFmt w:val="decimal"/>
      <w:lvlText w:val="%4."/>
      <w:lvlJc w:val="left"/>
      <w:pPr>
        <w:ind w:left="3363" w:hanging="360"/>
      </w:pPr>
    </w:lvl>
    <w:lvl w:ilvl="4" w:tplc="04050019" w:tentative="1">
      <w:start w:val="1"/>
      <w:numFmt w:val="lowerLetter"/>
      <w:lvlText w:val="%5."/>
      <w:lvlJc w:val="left"/>
      <w:pPr>
        <w:ind w:left="4083" w:hanging="360"/>
      </w:pPr>
    </w:lvl>
    <w:lvl w:ilvl="5" w:tplc="0405001B" w:tentative="1">
      <w:start w:val="1"/>
      <w:numFmt w:val="lowerRoman"/>
      <w:lvlText w:val="%6."/>
      <w:lvlJc w:val="right"/>
      <w:pPr>
        <w:ind w:left="4803" w:hanging="180"/>
      </w:pPr>
    </w:lvl>
    <w:lvl w:ilvl="6" w:tplc="0405000F" w:tentative="1">
      <w:start w:val="1"/>
      <w:numFmt w:val="decimal"/>
      <w:lvlText w:val="%7."/>
      <w:lvlJc w:val="left"/>
      <w:pPr>
        <w:ind w:left="5523" w:hanging="360"/>
      </w:pPr>
    </w:lvl>
    <w:lvl w:ilvl="7" w:tplc="04050019" w:tentative="1">
      <w:start w:val="1"/>
      <w:numFmt w:val="lowerLetter"/>
      <w:lvlText w:val="%8."/>
      <w:lvlJc w:val="left"/>
      <w:pPr>
        <w:ind w:left="6243" w:hanging="360"/>
      </w:pPr>
    </w:lvl>
    <w:lvl w:ilvl="8" w:tplc="0405001B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4BB3"/>
    <w:rsid w:val="0000591C"/>
    <w:rsid w:val="0000679B"/>
    <w:rsid w:val="000067A9"/>
    <w:rsid w:val="00007F71"/>
    <w:rsid w:val="00013598"/>
    <w:rsid w:val="0001594B"/>
    <w:rsid w:val="00027DED"/>
    <w:rsid w:val="00030FF7"/>
    <w:rsid w:val="00034F1B"/>
    <w:rsid w:val="000351DD"/>
    <w:rsid w:val="00035615"/>
    <w:rsid w:val="0003789C"/>
    <w:rsid w:val="0004284C"/>
    <w:rsid w:val="00043F2B"/>
    <w:rsid w:val="0004460C"/>
    <w:rsid w:val="000535D8"/>
    <w:rsid w:val="0005624E"/>
    <w:rsid w:val="00056D03"/>
    <w:rsid w:val="00060027"/>
    <w:rsid w:val="0006246B"/>
    <w:rsid w:val="00063212"/>
    <w:rsid w:val="00066BE0"/>
    <w:rsid w:val="000756A0"/>
    <w:rsid w:val="00077BF4"/>
    <w:rsid w:val="000826C3"/>
    <w:rsid w:val="00086534"/>
    <w:rsid w:val="00096C22"/>
    <w:rsid w:val="00096D1A"/>
    <w:rsid w:val="000A517B"/>
    <w:rsid w:val="000A6B6E"/>
    <w:rsid w:val="000B04B6"/>
    <w:rsid w:val="000C633A"/>
    <w:rsid w:val="000C7DCC"/>
    <w:rsid w:val="000C7FFB"/>
    <w:rsid w:val="000D4B23"/>
    <w:rsid w:val="000E7AA7"/>
    <w:rsid w:val="000F29FB"/>
    <w:rsid w:val="000F5735"/>
    <w:rsid w:val="000F59C8"/>
    <w:rsid w:val="000F7A96"/>
    <w:rsid w:val="0010039F"/>
    <w:rsid w:val="001026FA"/>
    <w:rsid w:val="00107151"/>
    <w:rsid w:val="001118BC"/>
    <w:rsid w:val="00114448"/>
    <w:rsid w:val="001156A1"/>
    <w:rsid w:val="001328F6"/>
    <w:rsid w:val="00134018"/>
    <w:rsid w:val="00137393"/>
    <w:rsid w:val="00142A5A"/>
    <w:rsid w:val="00142D69"/>
    <w:rsid w:val="00151B59"/>
    <w:rsid w:val="00153B5F"/>
    <w:rsid w:val="00155336"/>
    <w:rsid w:val="00161ACF"/>
    <w:rsid w:val="00181AB4"/>
    <w:rsid w:val="001827C6"/>
    <w:rsid w:val="0018362B"/>
    <w:rsid w:val="00183970"/>
    <w:rsid w:val="00190BBC"/>
    <w:rsid w:val="0019255D"/>
    <w:rsid w:val="00193BEE"/>
    <w:rsid w:val="00197A77"/>
    <w:rsid w:val="001A34EA"/>
    <w:rsid w:val="001A6D58"/>
    <w:rsid w:val="001A7624"/>
    <w:rsid w:val="001B224C"/>
    <w:rsid w:val="001B34EE"/>
    <w:rsid w:val="001B3A75"/>
    <w:rsid w:val="001C224A"/>
    <w:rsid w:val="001C4426"/>
    <w:rsid w:val="001C4BB1"/>
    <w:rsid w:val="001D1C48"/>
    <w:rsid w:val="001D2F5B"/>
    <w:rsid w:val="001D5A6C"/>
    <w:rsid w:val="001D5B5D"/>
    <w:rsid w:val="001E1910"/>
    <w:rsid w:val="001E2F88"/>
    <w:rsid w:val="001F033A"/>
    <w:rsid w:val="001F27EF"/>
    <w:rsid w:val="001F3EB9"/>
    <w:rsid w:val="001F4FB2"/>
    <w:rsid w:val="001F5362"/>
    <w:rsid w:val="001F5B85"/>
    <w:rsid w:val="001F7602"/>
    <w:rsid w:val="002007D0"/>
    <w:rsid w:val="0020136A"/>
    <w:rsid w:val="0020540A"/>
    <w:rsid w:val="002066AF"/>
    <w:rsid w:val="0021104B"/>
    <w:rsid w:val="002126E0"/>
    <w:rsid w:val="00223465"/>
    <w:rsid w:val="00224741"/>
    <w:rsid w:val="00224B2A"/>
    <w:rsid w:val="00234FE0"/>
    <w:rsid w:val="00236B55"/>
    <w:rsid w:val="0024321C"/>
    <w:rsid w:val="00243C72"/>
    <w:rsid w:val="00245F45"/>
    <w:rsid w:val="0024691C"/>
    <w:rsid w:val="002546C4"/>
    <w:rsid w:val="002628F8"/>
    <w:rsid w:val="0026310D"/>
    <w:rsid w:val="00264D75"/>
    <w:rsid w:val="0026702F"/>
    <w:rsid w:val="0027148A"/>
    <w:rsid w:val="002730BF"/>
    <w:rsid w:val="00275E28"/>
    <w:rsid w:val="00292074"/>
    <w:rsid w:val="002954B6"/>
    <w:rsid w:val="0029615D"/>
    <w:rsid w:val="00297997"/>
    <w:rsid w:val="002A2577"/>
    <w:rsid w:val="002A2B82"/>
    <w:rsid w:val="002A5AE3"/>
    <w:rsid w:val="002A61A8"/>
    <w:rsid w:val="002A6DB7"/>
    <w:rsid w:val="002B533F"/>
    <w:rsid w:val="002B7225"/>
    <w:rsid w:val="002C0216"/>
    <w:rsid w:val="002C0855"/>
    <w:rsid w:val="002C28C2"/>
    <w:rsid w:val="002C2F5E"/>
    <w:rsid w:val="002C6707"/>
    <w:rsid w:val="002C6AA2"/>
    <w:rsid w:val="002D1DFA"/>
    <w:rsid w:val="002F04CB"/>
    <w:rsid w:val="002F0848"/>
    <w:rsid w:val="00305469"/>
    <w:rsid w:val="00310396"/>
    <w:rsid w:val="00316FE0"/>
    <w:rsid w:val="00317C94"/>
    <w:rsid w:val="0032046B"/>
    <w:rsid w:val="00321E9B"/>
    <w:rsid w:val="0032223A"/>
    <w:rsid w:val="00322DD0"/>
    <w:rsid w:val="00330C21"/>
    <w:rsid w:val="00331B07"/>
    <w:rsid w:val="00336E12"/>
    <w:rsid w:val="00340740"/>
    <w:rsid w:val="0034421C"/>
    <w:rsid w:val="00344CE5"/>
    <w:rsid w:val="00351280"/>
    <w:rsid w:val="003524C7"/>
    <w:rsid w:val="00361537"/>
    <w:rsid w:val="00361952"/>
    <w:rsid w:val="0036258C"/>
    <w:rsid w:val="0036517B"/>
    <w:rsid w:val="00371C08"/>
    <w:rsid w:val="00386801"/>
    <w:rsid w:val="003929AF"/>
    <w:rsid w:val="003932CD"/>
    <w:rsid w:val="003A2FCA"/>
    <w:rsid w:val="003A4CF9"/>
    <w:rsid w:val="003B136F"/>
    <w:rsid w:val="003B1EC0"/>
    <w:rsid w:val="003B241D"/>
    <w:rsid w:val="003B44E0"/>
    <w:rsid w:val="003B593C"/>
    <w:rsid w:val="003B7487"/>
    <w:rsid w:val="003C1FFE"/>
    <w:rsid w:val="003C76EC"/>
    <w:rsid w:val="003D19C8"/>
    <w:rsid w:val="003E07BE"/>
    <w:rsid w:val="003E2B5C"/>
    <w:rsid w:val="003F2B19"/>
    <w:rsid w:val="00406AA8"/>
    <w:rsid w:val="00411E0A"/>
    <w:rsid w:val="004146B8"/>
    <w:rsid w:val="00421623"/>
    <w:rsid w:val="00425592"/>
    <w:rsid w:val="004306F0"/>
    <w:rsid w:val="004321F9"/>
    <w:rsid w:val="0043276E"/>
    <w:rsid w:val="00437626"/>
    <w:rsid w:val="00443359"/>
    <w:rsid w:val="00445E83"/>
    <w:rsid w:val="0044708D"/>
    <w:rsid w:val="0045063F"/>
    <w:rsid w:val="00457C48"/>
    <w:rsid w:val="00457DA3"/>
    <w:rsid w:val="00461D58"/>
    <w:rsid w:val="0046362D"/>
    <w:rsid w:val="004662E2"/>
    <w:rsid w:val="004700A8"/>
    <w:rsid w:val="004702F8"/>
    <w:rsid w:val="00474AD3"/>
    <w:rsid w:val="00476175"/>
    <w:rsid w:val="00480E2A"/>
    <w:rsid w:val="00483E50"/>
    <w:rsid w:val="00493885"/>
    <w:rsid w:val="004A1ECD"/>
    <w:rsid w:val="004A469C"/>
    <w:rsid w:val="004A722E"/>
    <w:rsid w:val="004B27B8"/>
    <w:rsid w:val="004B3FCF"/>
    <w:rsid w:val="004B5D1F"/>
    <w:rsid w:val="004C06C3"/>
    <w:rsid w:val="004C0FEF"/>
    <w:rsid w:val="004C13D2"/>
    <w:rsid w:val="004C1D58"/>
    <w:rsid w:val="004E1AE9"/>
    <w:rsid w:val="004E4CD3"/>
    <w:rsid w:val="004E6D33"/>
    <w:rsid w:val="004F066F"/>
    <w:rsid w:val="004F2343"/>
    <w:rsid w:val="004F3122"/>
    <w:rsid w:val="004F521C"/>
    <w:rsid w:val="00504293"/>
    <w:rsid w:val="00504BB5"/>
    <w:rsid w:val="00507211"/>
    <w:rsid w:val="005102FD"/>
    <w:rsid w:val="0051083D"/>
    <w:rsid w:val="0051098D"/>
    <w:rsid w:val="00525357"/>
    <w:rsid w:val="00525443"/>
    <w:rsid w:val="00525DAF"/>
    <w:rsid w:val="00527CB6"/>
    <w:rsid w:val="005301F7"/>
    <w:rsid w:val="00530FD9"/>
    <w:rsid w:val="00533FFD"/>
    <w:rsid w:val="00534DA0"/>
    <w:rsid w:val="005419B0"/>
    <w:rsid w:val="00547A72"/>
    <w:rsid w:val="00556AED"/>
    <w:rsid w:val="005574E6"/>
    <w:rsid w:val="00560B65"/>
    <w:rsid w:val="0056136F"/>
    <w:rsid w:val="005613D1"/>
    <w:rsid w:val="005657FE"/>
    <w:rsid w:val="0058220E"/>
    <w:rsid w:val="005822CF"/>
    <w:rsid w:val="005853A7"/>
    <w:rsid w:val="00586304"/>
    <w:rsid w:val="00587986"/>
    <w:rsid w:val="005943F7"/>
    <w:rsid w:val="00594BA1"/>
    <w:rsid w:val="00594BAE"/>
    <w:rsid w:val="00596EF7"/>
    <w:rsid w:val="0059756F"/>
    <w:rsid w:val="005A7DE6"/>
    <w:rsid w:val="005B610B"/>
    <w:rsid w:val="005C00FF"/>
    <w:rsid w:val="005D583E"/>
    <w:rsid w:val="005E1751"/>
    <w:rsid w:val="005E7DEF"/>
    <w:rsid w:val="005F1345"/>
    <w:rsid w:val="005F2B33"/>
    <w:rsid w:val="005F30C2"/>
    <w:rsid w:val="005F5D24"/>
    <w:rsid w:val="005F73C1"/>
    <w:rsid w:val="005F7FAB"/>
    <w:rsid w:val="00600DB9"/>
    <w:rsid w:val="00603400"/>
    <w:rsid w:val="006118FE"/>
    <w:rsid w:val="00615DF5"/>
    <w:rsid w:val="00622BCE"/>
    <w:rsid w:val="0062420E"/>
    <w:rsid w:val="006348E2"/>
    <w:rsid w:val="006348FD"/>
    <w:rsid w:val="006373F4"/>
    <w:rsid w:val="006400BE"/>
    <w:rsid w:val="006411B4"/>
    <w:rsid w:val="00643C67"/>
    <w:rsid w:val="006462B5"/>
    <w:rsid w:val="006512E6"/>
    <w:rsid w:val="0066181B"/>
    <w:rsid w:val="00662C7E"/>
    <w:rsid w:val="00667983"/>
    <w:rsid w:val="00670938"/>
    <w:rsid w:val="006721C4"/>
    <w:rsid w:val="0067393F"/>
    <w:rsid w:val="00674CAF"/>
    <w:rsid w:val="00677974"/>
    <w:rsid w:val="00680A83"/>
    <w:rsid w:val="0068436D"/>
    <w:rsid w:val="006922CA"/>
    <w:rsid w:val="00692A3C"/>
    <w:rsid w:val="00695661"/>
    <w:rsid w:val="00697CF6"/>
    <w:rsid w:val="006A7C73"/>
    <w:rsid w:val="006B7C05"/>
    <w:rsid w:val="006C1F7D"/>
    <w:rsid w:val="006E1B21"/>
    <w:rsid w:val="006E64ED"/>
    <w:rsid w:val="006F7A93"/>
    <w:rsid w:val="00705245"/>
    <w:rsid w:val="00710AC7"/>
    <w:rsid w:val="00714149"/>
    <w:rsid w:val="00715CFB"/>
    <w:rsid w:val="007305ED"/>
    <w:rsid w:val="00732F79"/>
    <w:rsid w:val="00733910"/>
    <w:rsid w:val="007344A6"/>
    <w:rsid w:val="0073664D"/>
    <w:rsid w:val="007451D8"/>
    <w:rsid w:val="007456B3"/>
    <w:rsid w:val="00754872"/>
    <w:rsid w:val="00761A27"/>
    <w:rsid w:val="007627CD"/>
    <w:rsid w:val="00763792"/>
    <w:rsid w:val="0076719A"/>
    <w:rsid w:val="00767BCD"/>
    <w:rsid w:val="00767BD8"/>
    <w:rsid w:val="00773875"/>
    <w:rsid w:val="00774153"/>
    <w:rsid w:val="00785AA8"/>
    <w:rsid w:val="0079135B"/>
    <w:rsid w:val="00792828"/>
    <w:rsid w:val="00794697"/>
    <w:rsid w:val="00797B29"/>
    <w:rsid w:val="007A1A4A"/>
    <w:rsid w:val="007A2C02"/>
    <w:rsid w:val="007A3993"/>
    <w:rsid w:val="007A4D74"/>
    <w:rsid w:val="007B2F62"/>
    <w:rsid w:val="007D4840"/>
    <w:rsid w:val="007D51E9"/>
    <w:rsid w:val="007D72F2"/>
    <w:rsid w:val="007F2C7D"/>
    <w:rsid w:val="007F4A88"/>
    <w:rsid w:val="008024B7"/>
    <w:rsid w:val="008046BD"/>
    <w:rsid w:val="00813B9C"/>
    <w:rsid w:val="00815819"/>
    <w:rsid w:val="00823201"/>
    <w:rsid w:val="00824E69"/>
    <w:rsid w:val="00831D9D"/>
    <w:rsid w:val="0083311D"/>
    <w:rsid w:val="00841931"/>
    <w:rsid w:val="00843780"/>
    <w:rsid w:val="008466B9"/>
    <w:rsid w:val="0084694F"/>
    <w:rsid w:val="00847E80"/>
    <w:rsid w:val="008523C7"/>
    <w:rsid w:val="008527A2"/>
    <w:rsid w:val="00860188"/>
    <w:rsid w:val="008642E6"/>
    <w:rsid w:val="008678E8"/>
    <w:rsid w:val="00870ABA"/>
    <w:rsid w:val="008715C0"/>
    <w:rsid w:val="00871735"/>
    <w:rsid w:val="0087732C"/>
    <w:rsid w:val="008819F8"/>
    <w:rsid w:val="00882A55"/>
    <w:rsid w:val="008858F8"/>
    <w:rsid w:val="0088694D"/>
    <w:rsid w:val="008876A3"/>
    <w:rsid w:val="008A68BC"/>
    <w:rsid w:val="008A7849"/>
    <w:rsid w:val="008B0870"/>
    <w:rsid w:val="008B21E8"/>
    <w:rsid w:val="008B44F9"/>
    <w:rsid w:val="008B4DB9"/>
    <w:rsid w:val="008B5158"/>
    <w:rsid w:val="008B639F"/>
    <w:rsid w:val="008C384C"/>
    <w:rsid w:val="008C3BE0"/>
    <w:rsid w:val="008C60AB"/>
    <w:rsid w:val="008D1CA1"/>
    <w:rsid w:val="008D393B"/>
    <w:rsid w:val="008D4CCA"/>
    <w:rsid w:val="008E12A0"/>
    <w:rsid w:val="00901784"/>
    <w:rsid w:val="00905F47"/>
    <w:rsid w:val="0092233B"/>
    <w:rsid w:val="009252D7"/>
    <w:rsid w:val="00925885"/>
    <w:rsid w:val="00926ADF"/>
    <w:rsid w:val="009339DD"/>
    <w:rsid w:val="00935084"/>
    <w:rsid w:val="00940276"/>
    <w:rsid w:val="00942D31"/>
    <w:rsid w:val="00946E43"/>
    <w:rsid w:val="009519FD"/>
    <w:rsid w:val="00951A55"/>
    <w:rsid w:val="00951D7A"/>
    <w:rsid w:val="00951FF6"/>
    <w:rsid w:val="00955AF4"/>
    <w:rsid w:val="0096490C"/>
    <w:rsid w:val="00966784"/>
    <w:rsid w:val="00973F33"/>
    <w:rsid w:val="00974B4F"/>
    <w:rsid w:val="00983FC6"/>
    <w:rsid w:val="009848C3"/>
    <w:rsid w:val="009849BE"/>
    <w:rsid w:val="00985EFC"/>
    <w:rsid w:val="00995E09"/>
    <w:rsid w:val="009A371C"/>
    <w:rsid w:val="009A528B"/>
    <w:rsid w:val="009A7ED3"/>
    <w:rsid w:val="009B0028"/>
    <w:rsid w:val="009B19CB"/>
    <w:rsid w:val="009B2317"/>
    <w:rsid w:val="009C216E"/>
    <w:rsid w:val="009C24DC"/>
    <w:rsid w:val="009D2994"/>
    <w:rsid w:val="009D45CE"/>
    <w:rsid w:val="009E327C"/>
    <w:rsid w:val="009E61B1"/>
    <w:rsid w:val="009F2E5E"/>
    <w:rsid w:val="00A02210"/>
    <w:rsid w:val="00A06208"/>
    <w:rsid w:val="00A2662E"/>
    <w:rsid w:val="00A478D3"/>
    <w:rsid w:val="00A55203"/>
    <w:rsid w:val="00A55DAC"/>
    <w:rsid w:val="00A56CBA"/>
    <w:rsid w:val="00A577CD"/>
    <w:rsid w:val="00A60E64"/>
    <w:rsid w:val="00A77D3B"/>
    <w:rsid w:val="00A8218E"/>
    <w:rsid w:val="00A829DE"/>
    <w:rsid w:val="00A872AD"/>
    <w:rsid w:val="00A913D2"/>
    <w:rsid w:val="00A957CE"/>
    <w:rsid w:val="00A96576"/>
    <w:rsid w:val="00AA27FF"/>
    <w:rsid w:val="00AA3B8A"/>
    <w:rsid w:val="00AA7ECB"/>
    <w:rsid w:val="00AB1615"/>
    <w:rsid w:val="00AB1859"/>
    <w:rsid w:val="00AB352A"/>
    <w:rsid w:val="00AB60CC"/>
    <w:rsid w:val="00AC44CB"/>
    <w:rsid w:val="00AC574B"/>
    <w:rsid w:val="00AD7098"/>
    <w:rsid w:val="00AE1C78"/>
    <w:rsid w:val="00AF3A46"/>
    <w:rsid w:val="00B03CE0"/>
    <w:rsid w:val="00B17C46"/>
    <w:rsid w:val="00B207A4"/>
    <w:rsid w:val="00B2184D"/>
    <w:rsid w:val="00B27844"/>
    <w:rsid w:val="00B319A0"/>
    <w:rsid w:val="00B3429B"/>
    <w:rsid w:val="00B359EC"/>
    <w:rsid w:val="00B42141"/>
    <w:rsid w:val="00B436A9"/>
    <w:rsid w:val="00B4596D"/>
    <w:rsid w:val="00B47611"/>
    <w:rsid w:val="00B63293"/>
    <w:rsid w:val="00B64302"/>
    <w:rsid w:val="00B73B37"/>
    <w:rsid w:val="00B80AA5"/>
    <w:rsid w:val="00B84B53"/>
    <w:rsid w:val="00B85066"/>
    <w:rsid w:val="00B957C2"/>
    <w:rsid w:val="00BA6340"/>
    <w:rsid w:val="00BD1AAC"/>
    <w:rsid w:val="00BD5E29"/>
    <w:rsid w:val="00BD6645"/>
    <w:rsid w:val="00BD7057"/>
    <w:rsid w:val="00BE0DE8"/>
    <w:rsid w:val="00BE2359"/>
    <w:rsid w:val="00BE6EF6"/>
    <w:rsid w:val="00BF77EB"/>
    <w:rsid w:val="00C020CF"/>
    <w:rsid w:val="00C05BE6"/>
    <w:rsid w:val="00C1355B"/>
    <w:rsid w:val="00C1796E"/>
    <w:rsid w:val="00C24529"/>
    <w:rsid w:val="00C278EB"/>
    <w:rsid w:val="00C27DA8"/>
    <w:rsid w:val="00C41892"/>
    <w:rsid w:val="00C4256C"/>
    <w:rsid w:val="00C46BB8"/>
    <w:rsid w:val="00C504D8"/>
    <w:rsid w:val="00C50878"/>
    <w:rsid w:val="00C54685"/>
    <w:rsid w:val="00C60982"/>
    <w:rsid w:val="00C61309"/>
    <w:rsid w:val="00C66294"/>
    <w:rsid w:val="00C66C9D"/>
    <w:rsid w:val="00C7550A"/>
    <w:rsid w:val="00C7756D"/>
    <w:rsid w:val="00C833CF"/>
    <w:rsid w:val="00C90442"/>
    <w:rsid w:val="00C90E94"/>
    <w:rsid w:val="00CA0857"/>
    <w:rsid w:val="00CA2699"/>
    <w:rsid w:val="00CA2898"/>
    <w:rsid w:val="00CA30B8"/>
    <w:rsid w:val="00CA63A6"/>
    <w:rsid w:val="00CA783C"/>
    <w:rsid w:val="00CB2D60"/>
    <w:rsid w:val="00CB5B60"/>
    <w:rsid w:val="00CB7AB5"/>
    <w:rsid w:val="00CC2FDD"/>
    <w:rsid w:val="00CC524C"/>
    <w:rsid w:val="00CC5C11"/>
    <w:rsid w:val="00CD1A8E"/>
    <w:rsid w:val="00CE1645"/>
    <w:rsid w:val="00CE1998"/>
    <w:rsid w:val="00CE623A"/>
    <w:rsid w:val="00CF02CB"/>
    <w:rsid w:val="00D01087"/>
    <w:rsid w:val="00D04A41"/>
    <w:rsid w:val="00D0548D"/>
    <w:rsid w:val="00D05900"/>
    <w:rsid w:val="00D1336E"/>
    <w:rsid w:val="00D16367"/>
    <w:rsid w:val="00D215BC"/>
    <w:rsid w:val="00D226BF"/>
    <w:rsid w:val="00D23D4D"/>
    <w:rsid w:val="00D24C11"/>
    <w:rsid w:val="00D379E1"/>
    <w:rsid w:val="00D410F8"/>
    <w:rsid w:val="00D5087A"/>
    <w:rsid w:val="00D57733"/>
    <w:rsid w:val="00D60D96"/>
    <w:rsid w:val="00D7591B"/>
    <w:rsid w:val="00D75D75"/>
    <w:rsid w:val="00D81038"/>
    <w:rsid w:val="00D8249F"/>
    <w:rsid w:val="00D82A74"/>
    <w:rsid w:val="00D82D53"/>
    <w:rsid w:val="00D87AF2"/>
    <w:rsid w:val="00D91AB1"/>
    <w:rsid w:val="00D938DB"/>
    <w:rsid w:val="00D9678C"/>
    <w:rsid w:val="00DA0B89"/>
    <w:rsid w:val="00DA271B"/>
    <w:rsid w:val="00DB0F67"/>
    <w:rsid w:val="00DB6B11"/>
    <w:rsid w:val="00DC5CFA"/>
    <w:rsid w:val="00DD03D0"/>
    <w:rsid w:val="00DD29AC"/>
    <w:rsid w:val="00DD6F3A"/>
    <w:rsid w:val="00DE0AC6"/>
    <w:rsid w:val="00DE2E82"/>
    <w:rsid w:val="00DF2CE6"/>
    <w:rsid w:val="00DF5AE5"/>
    <w:rsid w:val="00E026D1"/>
    <w:rsid w:val="00E03C6F"/>
    <w:rsid w:val="00E05530"/>
    <w:rsid w:val="00E10A76"/>
    <w:rsid w:val="00E12DA7"/>
    <w:rsid w:val="00E13410"/>
    <w:rsid w:val="00E157D2"/>
    <w:rsid w:val="00E17C44"/>
    <w:rsid w:val="00E2095F"/>
    <w:rsid w:val="00E21B94"/>
    <w:rsid w:val="00E25782"/>
    <w:rsid w:val="00E26F8E"/>
    <w:rsid w:val="00E33951"/>
    <w:rsid w:val="00E34453"/>
    <w:rsid w:val="00E36FDE"/>
    <w:rsid w:val="00E50E82"/>
    <w:rsid w:val="00E543E7"/>
    <w:rsid w:val="00E55088"/>
    <w:rsid w:val="00E563B6"/>
    <w:rsid w:val="00E642C3"/>
    <w:rsid w:val="00E67592"/>
    <w:rsid w:val="00E7684F"/>
    <w:rsid w:val="00E811E4"/>
    <w:rsid w:val="00E872A5"/>
    <w:rsid w:val="00E9491D"/>
    <w:rsid w:val="00E96C12"/>
    <w:rsid w:val="00E973B2"/>
    <w:rsid w:val="00EC09D7"/>
    <w:rsid w:val="00EC1034"/>
    <w:rsid w:val="00EC221A"/>
    <w:rsid w:val="00ED3DAC"/>
    <w:rsid w:val="00EF10AD"/>
    <w:rsid w:val="00EF4F52"/>
    <w:rsid w:val="00F062D1"/>
    <w:rsid w:val="00F112EA"/>
    <w:rsid w:val="00F129B7"/>
    <w:rsid w:val="00F12A82"/>
    <w:rsid w:val="00F13058"/>
    <w:rsid w:val="00F13741"/>
    <w:rsid w:val="00F16AA3"/>
    <w:rsid w:val="00F17940"/>
    <w:rsid w:val="00F202E2"/>
    <w:rsid w:val="00F22AC5"/>
    <w:rsid w:val="00F273A9"/>
    <w:rsid w:val="00F337C7"/>
    <w:rsid w:val="00F35B0C"/>
    <w:rsid w:val="00F3648B"/>
    <w:rsid w:val="00F431A9"/>
    <w:rsid w:val="00F43D04"/>
    <w:rsid w:val="00F44D20"/>
    <w:rsid w:val="00F455D7"/>
    <w:rsid w:val="00F50990"/>
    <w:rsid w:val="00F51B98"/>
    <w:rsid w:val="00F53E51"/>
    <w:rsid w:val="00F54CA3"/>
    <w:rsid w:val="00F550DD"/>
    <w:rsid w:val="00F60DF3"/>
    <w:rsid w:val="00F61C58"/>
    <w:rsid w:val="00F67721"/>
    <w:rsid w:val="00F71588"/>
    <w:rsid w:val="00F73B94"/>
    <w:rsid w:val="00F77310"/>
    <w:rsid w:val="00F77CA7"/>
    <w:rsid w:val="00F94039"/>
    <w:rsid w:val="00F9423D"/>
    <w:rsid w:val="00F9759A"/>
    <w:rsid w:val="00F97A94"/>
    <w:rsid w:val="00FA274F"/>
    <w:rsid w:val="00FA44F0"/>
    <w:rsid w:val="00FA77AE"/>
    <w:rsid w:val="00FB03E9"/>
    <w:rsid w:val="00FD1AC1"/>
    <w:rsid w:val="00FD2058"/>
    <w:rsid w:val="00FD318A"/>
    <w:rsid w:val="00FD587D"/>
    <w:rsid w:val="00FD7109"/>
    <w:rsid w:val="00FE03EC"/>
    <w:rsid w:val="00FE1CC1"/>
    <w:rsid w:val="00FE2B7B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B94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21B94"/>
  </w:style>
  <w:style w:type="character" w:customStyle="1" w:styleId="WW-Absatz-Standardschriftart">
    <w:name w:val="WW-Absatz-Standardschriftart"/>
    <w:rsid w:val="00E21B94"/>
  </w:style>
  <w:style w:type="character" w:customStyle="1" w:styleId="WW-Absatz-Standardschriftart1">
    <w:name w:val="WW-Absatz-Standardschriftart1"/>
    <w:rsid w:val="00E21B94"/>
  </w:style>
  <w:style w:type="character" w:customStyle="1" w:styleId="WW-Absatz-Standardschriftart11">
    <w:name w:val="WW-Absatz-Standardschriftart11"/>
    <w:rsid w:val="00E21B94"/>
  </w:style>
  <w:style w:type="character" w:customStyle="1" w:styleId="WW-Absatz-Standardschriftart111">
    <w:name w:val="WW-Absatz-Standardschriftart111"/>
    <w:rsid w:val="00E21B94"/>
  </w:style>
  <w:style w:type="character" w:customStyle="1" w:styleId="WW-Absatz-Standardschriftart1111">
    <w:name w:val="WW-Absatz-Standardschriftart1111"/>
    <w:rsid w:val="00E21B94"/>
  </w:style>
  <w:style w:type="character" w:customStyle="1" w:styleId="WW-Absatz-Standardschriftart11111">
    <w:name w:val="WW-Absatz-Standardschriftart11111"/>
    <w:rsid w:val="00E21B94"/>
  </w:style>
  <w:style w:type="character" w:customStyle="1" w:styleId="WW-Absatz-Standardschriftart111111">
    <w:name w:val="WW-Absatz-Standardschriftart111111"/>
    <w:rsid w:val="00E21B94"/>
  </w:style>
  <w:style w:type="character" w:customStyle="1" w:styleId="WW-Absatz-Standardschriftart1111111">
    <w:name w:val="WW-Absatz-Standardschriftart1111111"/>
    <w:rsid w:val="00E21B94"/>
  </w:style>
  <w:style w:type="character" w:customStyle="1" w:styleId="WW-Absatz-Standardschriftart11111111">
    <w:name w:val="WW-Absatz-Standardschriftart11111111"/>
    <w:rsid w:val="00E21B94"/>
  </w:style>
  <w:style w:type="character" w:customStyle="1" w:styleId="WW-Absatz-Standardschriftart111111111">
    <w:name w:val="WW-Absatz-Standardschriftart111111111"/>
    <w:rsid w:val="00E21B94"/>
  </w:style>
  <w:style w:type="character" w:customStyle="1" w:styleId="WW-Absatz-Standardschriftart1111111111">
    <w:name w:val="WW-Absatz-Standardschriftart1111111111"/>
    <w:rsid w:val="00E21B94"/>
  </w:style>
  <w:style w:type="character" w:customStyle="1" w:styleId="WW-Absatz-Standardschriftart11111111111">
    <w:name w:val="WW-Absatz-Standardschriftart11111111111"/>
    <w:rsid w:val="00E21B94"/>
  </w:style>
  <w:style w:type="character" w:customStyle="1" w:styleId="WW-Absatz-Standardschriftart111111111111">
    <w:name w:val="WW-Absatz-Standardschriftart111111111111"/>
    <w:rsid w:val="00E21B94"/>
  </w:style>
  <w:style w:type="character" w:customStyle="1" w:styleId="WW-Absatz-Standardschriftart1111111111111">
    <w:name w:val="WW-Absatz-Standardschriftart1111111111111"/>
    <w:rsid w:val="00E21B94"/>
  </w:style>
  <w:style w:type="character" w:customStyle="1" w:styleId="WW-Absatz-Standardschriftart11111111111111">
    <w:name w:val="WW-Absatz-Standardschriftart11111111111111"/>
    <w:rsid w:val="00E21B94"/>
  </w:style>
  <w:style w:type="character" w:customStyle="1" w:styleId="WW-Absatz-Standardschriftart111111111111111">
    <w:name w:val="WW-Absatz-Standardschriftart111111111111111"/>
    <w:rsid w:val="00E21B94"/>
  </w:style>
  <w:style w:type="character" w:customStyle="1" w:styleId="WW-Absatz-Standardschriftart1111111111111111">
    <w:name w:val="WW-Absatz-Standardschriftart1111111111111111"/>
    <w:rsid w:val="00E21B94"/>
  </w:style>
  <w:style w:type="character" w:customStyle="1" w:styleId="WW-Absatz-Standardschriftart11111111111111111">
    <w:name w:val="WW-Absatz-Standardschriftart11111111111111111"/>
    <w:rsid w:val="00E21B94"/>
  </w:style>
  <w:style w:type="character" w:customStyle="1" w:styleId="WW-Absatz-Standardschriftart111111111111111111">
    <w:name w:val="WW-Absatz-Standardschriftart111111111111111111"/>
    <w:rsid w:val="00E21B94"/>
  </w:style>
  <w:style w:type="character" w:customStyle="1" w:styleId="Symbolyproslovn">
    <w:name w:val="Symboly pro číslování"/>
    <w:rsid w:val="00E21B94"/>
  </w:style>
  <w:style w:type="character" w:customStyle="1" w:styleId="Odrky">
    <w:name w:val="Odrážky"/>
    <w:rsid w:val="00E21B94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E21B94"/>
  </w:style>
  <w:style w:type="character" w:customStyle="1" w:styleId="RTFNum22">
    <w:name w:val="RTF_Num 2 2"/>
    <w:rsid w:val="00E21B94"/>
  </w:style>
  <w:style w:type="character" w:customStyle="1" w:styleId="RTFNum23">
    <w:name w:val="RTF_Num 2 3"/>
    <w:rsid w:val="00E21B94"/>
  </w:style>
  <w:style w:type="character" w:customStyle="1" w:styleId="RTFNum24">
    <w:name w:val="RTF_Num 2 4"/>
    <w:rsid w:val="00E21B94"/>
  </w:style>
  <w:style w:type="character" w:customStyle="1" w:styleId="RTFNum25">
    <w:name w:val="RTF_Num 2 5"/>
    <w:rsid w:val="00E21B94"/>
  </w:style>
  <w:style w:type="character" w:customStyle="1" w:styleId="RTFNum26">
    <w:name w:val="RTF_Num 2 6"/>
    <w:rsid w:val="00E21B94"/>
  </w:style>
  <w:style w:type="character" w:customStyle="1" w:styleId="RTFNum27">
    <w:name w:val="RTF_Num 2 7"/>
    <w:rsid w:val="00E21B94"/>
  </w:style>
  <w:style w:type="character" w:customStyle="1" w:styleId="RTFNum28">
    <w:name w:val="RTF_Num 2 8"/>
    <w:rsid w:val="00E21B94"/>
  </w:style>
  <w:style w:type="character" w:customStyle="1" w:styleId="RTFNum29">
    <w:name w:val="RTF_Num 2 9"/>
    <w:rsid w:val="00E21B94"/>
  </w:style>
  <w:style w:type="character" w:customStyle="1" w:styleId="RTFNum31">
    <w:name w:val="RTF_Num 3 1"/>
    <w:rsid w:val="00E21B94"/>
    <w:rPr>
      <w:rFonts w:ascii="Times New Roman" w:eastAsia="Times New Roman" w:hAnsi="Times New Roman"/>
    </w:rPr>
  </w:style>
  <w:style w:type="character" w:customStyle="1" w:styleId="RTFNum32">
    <w:name w:val="RTF_Num 3 2"/>
    <w:rsid w:val="00E21B94"/>
    <w:rPr>
      <w:rFonts w:ascii="Courier New" w:eastAsia="Courier New" w:hAnsi="Courier New" w:cs="Courier New"/>
    </w:rPr>
  </w:style>
  <w:style w:type="character" w:customStyle="1" w:styleId="RTFNum33">
    <w:name w:val="RTF_Num 3 3"/>
    <w:rsid w:val="00E21B94"/>
    <w:rPr>
      <w:rFonts w:ascii="Wingdings" w:eastAsia="Wingdings" w:hAnsi="Wingdings" w:cs="Wingdings"/>
    </w:rPr>
  </w:style>
  <w:style w:type="character" w:customStyle="1" w:styleId="RTFNum34">
    <w:name w:val="RTF_Num 3 4"/>
    <w:rsid w:val="00E21B94"/>
    <w:rPr>
      <w:rFonts w:ascii="Symbol" w:eastAsia="Symbol" w:hAnsi="Symbol" w:cs="Symbol"/>
    </w:rPr>
  </w:style>
  <w:style w:type="character" w:customStyle="1" w:styleId="RTFNum35">
    <w:name w:val="RTF_Num 3 5"/>
    <w:rsid w:val="00E21B94"/>
    <w:rPr>
      <w:rFonts w:ascii="Courier New" w:eastAsia="Courier New" w:hAnsi="Courier New" w:cs="Courier New"/>
    </w:rPr>
  </w:style>
  <w:style w:type="character" w:customStyle="1" w:styleId="RTFNum36">
    <w:name w:val="RTF_Num 3 6"/>
    <w:rsid w:val="00E21B94"/>
    <w:rPr>
      <w:rFonts w:ascii="Wingdings" w:eastAsia="Wingdings" w:hAnsi="Wingdings" w:cs="Wingdings"/>
    </w:rPr>
  </w:style>
  <w:style w:type="character" w:customStyle="1" w:styleId="RTFNum37">
    <w:name w:val="RTF_Num 3 7"/>
    <w:rsid w:val="00E21B94"/>
    <w:rPr>
      <w:rFonts w:ascii="Symbol" w:eastAsia="Symbol" w:hAnsi="Symbol" w:cs="Symbol"/>
    </w:rPr>
  </w:style>
  <w:style w:type="character" w:customStyle="1" w:styleId="RTFNum38">
    <w:name w:val="RTF_Num 3 8"/>
    <w:rsid w:val="00E21B94"/>
    <w:rPr>
      <w:rFonts w:ascii="Courier New" w:eastAsia="Courier New" w:hAnsi="Courier New" w:cs="Courier New"/>
    </w:rPr>
  </w:style>
  <w:style w:type="character" w:customStyle="1" w:styleId="RTFNum39">
    <w:name w:val="RTF_Num 3 9"/>
    <w:rsid w:val="00E21B94"/>
    <w:rPr>
      <w:rFonts w:ascii="Wingdings" w:eastAsia="Wingdings" w:hAnsi="Wingdings" w:cs="Wingdings"/>
    </w:rPr>
  </w:style>
  <w:style w:type="character" w:customStyle="1" w:styleId="RTFNum41">
    <w:name w:val="RTF_Num 4 1"/>
    <w:rsid w:val="00E21B94"/>
    <w:rPr>
      <w:rFonts w:ascii="Times New Roman" w:eastAsia="Times New Roman" w:hAnsi="Times New Roman"/>
    </w:rPr>
  </w:style>
  <w:style w:type="character" w:customStyle="1" w:styleId="RTFNum42">
    <w:name w:val="RTF_Num 4 2"/>
    <w:rsid w:val="00E21B94"/>
    <w:rPr>
      <w:rFonts w:ascii="Courier New" w:eastAsia="Courier New" w:hAnsi="Courier New" w:cs="Courier New"/>
    </w:rPr>
  </w:style>
  <w:style w:type="character" w:customStyle="1" w:styleId="RTFNum43">
    <w:name w:val="RTF_Num 4 3"/>
    <w:rsid w:val="00E21B94"/>
    <w:rPr>
      <w:rFonts w:ascii="Wingdings" w:eastAsia="Wingdings" w:hAnsi="Wingdings" w:cs="Wingdings"/>
    </w:rPr>
  </w:style>
  <w:style w:type="character" w:customStyle="1" w:styleId="RTFNum44">
    <w:name w:val="RTF_Num 4 4"/>
    <w:rsid w:val="00E21B94"/>
    <w:rPr>
      <w:rFonts w:ascii="Symbol" w:eastAsia="Symbol" w:hAnsi="Symbol" w:cs="Symbol"/>
    </w:rPr>
  </w:style>
  <w:style w:type="character" w:customStyle="1" w:styleId="RTFNum45">
    <w:name w:val="RTF_Num 4 5"/>
    <w:rsid w:val="00E21B94"/>
    <w:rPr>
      <w:rFonts w:ascii="Courier New" w:eastAsia="Courier New" w:hAnsi="Courier New" w:cs="Courier New"/>
    </w:rPr>
  </w:style>
  <w:style w:type="character" w:customStyle="1" w:styleId="RTFNum46">
    <w:name w:val="RTF_Num 4 6"/>
    <w:rsid w:val="00E21B94"/>
    <w:rPr>
      <w:rFonts w:ascii="Wingdings" w:eastAsia="Wingdings" w:hAnsi="Wingdings" w:cs="Wingdings"/>
    </w:rPr>
  </w:style>
  <w:style w:type="character" w:customStyle="1" w:styleId="RTFNum47">
    <w:name w:val="RTF_Num 4 7"/>
    <w:rsid w:val="00E21B94"/>
    <w:rPr>
      <w:rFonts w:ascii="Symbol" w:eastAsia="Symbol" w:hAnsi="Symbol" w:cs="Symbol"/>
    </w:rPr>
  </w:style>
  <w:style w:type="character" w:customStyle="1" w:styleId="RTFNum48">
    <w:name w:val="RTF_Num 4 8"/>
    <w:rsid w:val="00E21B94"/>
    <w:rPr>
      <w:rFonts w:ascii="Courier New" w:eastAsia="Courier New" w:hAnsi="Courier New" w:cs="Courier New"/>
    </w:rPr>
  </w:style>
  <w:style w:type="character" w:customStyle="1" w:styleId="RTFNum49">
    <w:name w:val="RTF_Num 4 9"/>
    <w:rsid w:val="00E21B94"/>
    <w:rPr>
      <w:rFonts w:ascii="Wingdings" w:eastAsia="Wingdings" w:hAnsi="Wingdings" w:cs="Wingdings"/>
    </w:rPr>
  </w:style>
  <w:style w:type="character" w:customStyle="1" w:styleId="RTFNum51">
    <w:name w:val="RTF_Num 5 1"/>
    <w:rsid w:val="00E21B94"/>
  </w:style>
  <w:style w:type="character" w:customStyle="1" w:styleId="RTFNum61">
    <w:name w:val="RTF_Num 6 1"/>
    <w:rsid w:val="00E21B94"/>
    <w:rPr>
      <w:rFonts w:ascii="Symbol" w:eastAsia="Symbol" w:hAnsi="Symbol" w:cs="Symbol"/>
    </w:rPr>
  </w:style>
  <w:style w:type="character" w:customStyle="1" w:styleId="RTFNum71">
    <w:name w:val="RTF_Num 7 1"/>
    <w:rsid w:val="00E21B94"/>
  </w:style>
  <w:style w:type="character" w:customStyle="1" w:styleId="RTFNum81">
    <w:name w:val="RTF_Num 8 1"/>
    <w:rsid w:val="00E21B94"/>
  </w:style>
  <w:style w:type="character" w:customStyle="1" w:styleId="RTFNum91">
    <w:name w:val="RTF_Num 9 1"/>
    <w:rsid w:val="00E21B94"/>
  </w:style>
  <w:style w:type="character" w:customStyle="1" w:styleId="RTFNum101">
    <w:name w:val="RTF_Num 10 1"/>
    <w:rsid w:val="00E21B94"/>
  </w:style>
  <w:style w:type="character" w:customStyle="1" w:styleId="RTFNum111">
    <w:name w:val="RTF_Num 11 1"/>
    <w:rsid w:val="00E21B94"/>
  </w:style>
  <w:style w:type="character" w:customStyle="1" w:styleId="RTFNum121">
    <w:name w:val="RTF_Num 12 1"/>
    <w:rsid w:val="00E21B94"/>
  </w:style>
  <w:style w:type="character" w:customStyle="1" w:styleId="RTFNum131">
    <w:name w:val="RTF_Num 13 1"/>
    <w:rsid w:val="00E21B94"/>
  </w:style>
  <w:style w:type="character" w:customStyle="1" w:styleId="RTFNum141">
    <w:name w:val="RTF_Num 14 1"/>
    <w:rsid w:val="00E21B94"/>
  </w:style>
  <w:style w:type="character" w:customStyle="1" w:styleId="RTFNum151">
    <w:name w:val="RTF_Num 15 1"/>
    <w:rsid w:val="00E21B94"/>
  </w:style>
  <w:style w:type="character" w:customStyle="1" w:styleId="RTFNum161">
    <w:name w:val="RTF_Num 16 1"/>
    <w:rsid w:val="00E21B94"/>
  </w:style>
  <w:style w:type="character" w:customStyle="1" w:styleId="RTFNum171">
    <w:name w:val="RTF_Num 17 1"/>
    <w:rsid w:val="00E21B94"/>
  </w:style>
  <w:style w:type="character" w:customStyle="1" w:styleId="RTFNum181">
    <w:name w:val="RTF_Num 18 1"/>
    <w:rsid w:val="00E21B94"/>
  </w:style>
  <w:style w:type="character" w:customStyle="1" w:styleId="RTFNum191">
    <w:name w:val="RTF_Num 19 1"/>
    <w:rsid w:val="00E21B94"/>
  </w:style>
  <w:style w:type="character" w:customStyle="1" w:styleId="RTFNum201">
    <w:name w:val="RTF_Num 20 1"/>
    <w:rsid w:val="00E21B94"/>
  </w:style>
  <w:style w:type="character" w:customStyle="1" w:styleId="RTFNum211">
    <w:name w:val="RTF_Num 21 1"/>
    <w:rsid w:val="00E21B94"/>
    <w:rPr>
      <w:rFonts w:ascii="Times New Roman" w:eastAsia="Times New Roman" w:hAnsi="Times New Roman"/>
    </w:rPr>
  </w:style>
  <w:style w:type="character" w:customStyle="1" w:styleId="RTFNum212">
    <w:name w:val="RTF_Num 21 2"/>
    <w:rsid w:val="00E21B94"/>
    <w:rPr>
      <w:rFonts w:ascii="Courier New" w:eastAsia="Courier New" w:hAnsi="Courier New" w:cs="Courier New"/>
    </w:rPr>
  </w:style>
  <w:style w:type="character" w:customStyle="1" w:styleId="RTFNum213">
    <w:name w:val="RTF_Num 21 3"/>
    <w:rsid w:val="00E21B94"/>
    <w:rPr>
      <w:rFonts w:ascii="Wingdings" w:eastAsia="Wingdings" w:hAnsi="Wingdings" w:cs="Wingdings"/>
    </w:rPr>
  </w:style>
  <w:style w:type="character" w:customStyle="1" w:styleId="RTFNum214">
    <w:name w:val="RTF_Num 21 4"/>
    <w:rsid w:val="00E21B94"/>
    <w:rPr>
      <w:rFonts w:ascii="Symbol" w:eastAsia="Symbol" w:hAnsi="Symbol" w:cs="Symbol"/>
    </w:rPr>
  </w:style>
  <w:style w:type="character" w:customStyle="1" w:styleId="RTFNum215">
    <w:name w:val="RTF_Num 21 5"/>
    <w:rsid w:val="00E21B94"/>
    <w:rPr>
      <w:rFonts w:ascii="Courier New" w:eastAsia="Courier New" w:hAnsi="Courier New" w:cs="Courier New"/>
    </w:rPr>
  </w:style>
  <w:style w:type="character" w:customStyle="1" w:styleId="RTFNum216">
    <w:name w:val="RTF_Num 21 6"/>
    <w:rsid w:val="00E21B94"/>
    <w:rPr>
      <w:rFonts w:ascii="Wingdings" w:eastAsia="Wingdings" w:hAnsi="Wingdings" w:cs="Wingdings"/>
    </w:rPr>
  </w:style>
  <w:style w:type="character" w:customStyle="1" w:styleId="RTFNum217">
    <w:name w:val="RTF_Num 21 7"/>
    <w:rsid w:val="00E21B94"/>
    <w:rPr>
      <w:rFonts w:ascii="Symbol" w:eastAsia="Symbol" w:hAnsi="Symbol" w:cs="Symbol"/>
    </w:rPr>
  </w:style>
  <w:style w:type="character" w:customStyle="1" w:styleId="RTFNum218">
    <w:name w:val="RTF_Num 21 8"/>
    <w:rsid w:val="00E21B94"/>
    <w:rPr>
      <w:rFonts w:ascii="Courier New" w:eastAsia="Courier New" w:hAnsi="Courier New" w:cs="Courier New"/>
    </w:rPr>
  </w:style>
  <w:style w:type="character" w:customStyle="1" w:styleId="RTFNum219">
    <w:name w:val="RTF_Num 21 9"/>
    <w:rsid w:val="00E21B94"/>
    <w:rPr>
      <w:rFonts w:ascii="Wingdings" w:eastAsia="Wingdings" w:hAnsi="Wingdings" w:cs="Wingdings"/>
    </w:rPr>
  </w:style>
  <w:style w:type="character" w:customStyle="1" w:styleId="RTFNum221">
    <w:name w:val="RTF_Num 22 1"/>
    <w:rsid w:val="00E21B94"/>
  </w:style>
  <w:style w:type="character" w:customStyle="1" w:styleId="RTFNum231">
    <w:name w:val="RTF_Num 23 1"/>
    <w:rsid w:val="00E21B94"/>
  </w:style>
  <w:style w:type="character" w:customStyle="1" w:styleId="Standardnpsmoodstavce1">
    <w:name w:val="Standardní písmo odstavce1"/>
    <w:rsid w:val="00E21B94"/>
  </w:style>
  <w:style w:type="character" w:customStyle="1" w:styleId="slostrnky1">
    <w:name w:val="Číslo stránky1"/>
    <w:basedOn w:val="Standardnpsmoodstavce1"/>
    <w:rsid w:val="00E21B94"/>
  </w:style>
  <w:style w:type="paragraph" w:customStyle="1" w:styleId="Nadpis">
    <w:name w:val="Nadpis"/>
    <w:basedOn w:val="Normln"/>
    <w:next w:val="Zkladntext"/>
    <w:rsid w:val="00E21B9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E21B94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E21B94"/>
    <w:rPr>
      <w:rFonts w:cs="Tahoma"/>
    </w:rPr>
  </w:style>
  <w:style w:type="paragraph" w:customStyle="1" w:styleId="Popisek">
    <w:name w:val="Popisek"/>
    <w:basedOn w:val="Normln"/>
    <w:rsid w:val="00E21B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E21B94"/>
    <w:pPr>
      <w:suppressLineNumbers/>
    </w:pPr>
    <w:rPr>
      <w:rFonts w:cs="Tahoma"/>
    </w:rPr>
  </w:style>
  <w:style w:type="paragraph" w:styleId="Zhlav">
    <w:name w:val="header"/>
    <w:basedOn w:val="Normln"/>
    <w:rsid w:val="00E21B94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E21B94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E21B94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E21B94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E21B94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E21B94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E21B94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E21B94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E21B94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E21B94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E21B94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E21B94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E21B94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E21B94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E21B94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E21B94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E21B94"/>
    <w:rPr>
      <w:sz w:val="24"/>
      <w:szCs w:val="24"/>
    </w:rPr>
  </w:style>
  <w:style w:type="paragraph" w:customStyle="1" w:styleId="Zhlav1">
    <w:name w:val="Záhlaví1"/>
    <w:basedOn w:val="Normln"/>
    <w:rsid w:val="00E21B9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E21B94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E21B94"/>
    <w:pPr>
      <w:suppressLineNumbers/>
    </w:pPr>
  </w:style>
  <w:style w:type="paragraph" w:customStyle="1" w:styleId="Nadpistabulky">
    <w:name w:val="Nadpis tabulky"/>
    <w:basedOn w:val="Obsahtabulky"/>
    <w:rsid w:val="00E21B9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Zkladntext22">
    <w:name w:val="Základní text 22"/>
    <w:basedOn w:val="Normln"/>
    <w:rsid w:val="00603400"/>
    <w:pPr>
      <w:jc w:val="both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6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Zkladntext22">
    <w:name w:val="Základní text 22"/>
    <w:basedOn w:val="Normln"/>
    <w:rsid w:val="00603400"/>
    <w:pPr>
      <w:jc w:val="both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254</cp:revision>
  <cp:lastPrinted>2016-07-15T08:10:00Z</cp:lastPrinted>
  <dcterms:created xsi:type="dcterms:W3CDTF">2014-04-14T13:50:00Z</dcterms:created>
  <dcterms:modified xsi:type="dcterms:W3CDTF">2016-08-19T08:42:00Z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890107864</vt:i4>
  </property>
  <property fmtid="{D5CDD505-2E9C-101B-9397-08002B2CF9AE}" pid="4" name="_EmailSubject">
    <vt:lpwstr>K AISLP - dohodě o ukončení původní smlouvy (OSVČ RNDr.Škop) a nové smlouvě s INPHARMEX (RNDr.Škop zde jednatelem)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