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6404A7EE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D236C1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74505C87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B23C98">
        <w:rPr>
          <w:rFonts w:cstheme="minorHAnsi"/>
        </w:rPr>
        <w:t>576</w:t>
      </w:r>
      <w:r w:rsidR="00493180" w:rsidRPr="00D45C6C">
        <w:rPr>
          <w:rFonts w:cstheme="minorHAnsi"/>
        </w:rPr>
        <w:t>/00066001/2016</w:t>
      </w:r>
    </w:p>
    <w:p w14:paraId="113403A8" w14:textId="3F35BAAD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15DC6F0B" w14:textId="77777777" w:rsidR="00703870" w:rsidRPr="00703870" w:rsidRDefault="00493180" w:rsidP="00703870">
      <w:pPr>
        <w:pStyle w:val="rove1"/>
        <w:rPr>
          <w:b/>
        </w:rPr>
      </w:pPr>
      <w:r w:rsidRPr="00703870">
        <w:rPr>
          <w:b/>
        </w:rPr>
        <w:t>Krajská správa a údržba silnic Středočeského kraje, příspěvková organizace</w:t>
      </w:r>
    </w:p>
    <w:p w14:paraId="19608477" w14:textId="5F30F7CA" w:rsidR="00493180" w:rsidRPr="00703870" w:rsidRDefault="00703870" w:rsidP="00703870">
      <w:pPr>
        <w:pStyle w:val="rove1"/>
      </w:pPr>
      <w:r>
        <w:t>p</w:t>
      </w:r>
      <w:r w:rsidRPr="00703870">
        <w:t>anem Mgr. Zdeňkem Dvořákem, MPA, ředitelem organizace</w:t>
      </w:r>
      <w:r w:rsidR="00493180" w:rsidRPr="00703870"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53409593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  <w:t>K</w:t>
      </w:r>
      <w:r w:rsidR="0059048B" w:rsidRPr="00D45C6C">
        <w:rPr>
          <w:rFonts w:asciiTheme="minorHAnsi" w:hAnsiTheme="minorHAnsi" w:cstheme="minorHAnsi"/>
          <w:sz w:val="22"/>
          <w:szCs w:val="22"/>
        </w:rPr>
        <w:t>omerční banka</w:t>
      </w:r>
      <w:r w:rsidRPr="00D45C6C">
        <w:rPr>
          <w:rFonts w:asciiTheme="minorHAnsi" w:hAnsiTheme="minorHAnsi" w:cstheme="minorHAnsi"/>
          <w:sz w:val="22"/>
          <w:szCs w:val="22"/>
        </w:rPr>
        <w:t xml:space="preserve"> a.s., číslo účtu: 7730161/0100</w:t>
      </w:r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1118C36A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D236C1">
        <w:rPr>
          <w:rFonts w:cstheme="minorHAnsi"/>
          <w:b/>
        </w:rPr>
        <w:t>PORR, a.s.</w:t>
      </w:r>
    </w:p>
    <w:p w14:paraId="3EBF47B2" w14:textId="78D9D281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D236C1">
        <w:rPr>
          <w:rFonts w:cstheme="minorHAnsi"/>
        </w:rPr>
        <w:t>430 05 560</w:t>
      </w:r>
    </w:p>
    <w:p w14:paraId="7681BE34" w14:textId="16954DE4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703870">
        <w:rPr>
          <w:rFonts w:cstheme="minorHAnsi"/>
        </w:rPr>
        <w:t>CZ</w:t>
      </w:r>
      <w:r w:rsidR="00D236C1">
        <w:rPr>
          <w:rFonts w:cstheme="minorHAnsi"/>
        </w:rPr>
        <w:t>43005560</w:t>
      </w:r>
    </w:p>
    <w:p w14:paraId="6A6ABBF6" w14:textId="4B31769C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D236C1">
        <w:rPr>
          <w:rFonts w:cstheme="minorHAnsi"/>
        </w:rPr>
        <w:t>Dubečská 3238/36</w:t>
      </w:r>
      <w:r w:rsidR="00703870">
        <w:rPr>
          <w:rFonts w:cstheme="minorHAnsi"/>
        </w:rPr>
        <w:t>,</w:t>
      </w:r>
      <w:r w:rsidR="00D236C1">
        <w:rPr>
          <w:rFonts w:cstheme="minorHAnsi"/>
        </w:rPr>
        <w:t xml:space="preserve"> Praha </w:t>
      </w:r>
      <w:proofErr w:type="gramStart"/>
      <w:r w:rsidR="00D236C1">
        <w:rPr>
          <w:rFonts w:cstheme="minorHAnsi"/>
        </w:rPr>
        <w:t>10-Strašnice</w:t>
      </w:r>
      <w:proofErr w:type="gramEnd"/>
      <w:r w:rsidR="00D236C1">
        <w:rPr>
          <w:rFonts w:cstheme="minorHAnsi"/>
        </w:rPr>
        <w:t>,</w:t>
      </w:r>
      <w:r w:rsidR="00703870">
        <w:rPr>
          <w:rFonts w:cstheme="minorHAnsi"/>
        </w:rPr>
        <w:t xml:space="preserve"> PSČ </w:t>
      </w:r>
      <w:r w:rsidR="00D236C1">
        <w:rPr>
          <w:rFonts w:cstheme="minorHAnsi"/>
        </w:rPr>
        <w:t>100 00</w:t>
      </w:r>
    </w:p>
    <w:p w14:paraId="3A6FE9CA" w14:textId="4B528A29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D236C1">
        <w:rPr>
          <w:rFonts w:cstheme="minorHAnsi"/>
        </w:rPr>
        <w:t xml:space="preserve">Ing. Pavlem Hirschem, ředitelem Úseku dopravních a inženýrských staveb, oblast Čechy, PORR a.s. a Petrem </w:t>
      </w:r>
      <w:proofErr w:type="spellStart"/>
      <w:r w:rsidR="00D236C1">
        <w:rPr>
          <w:rFonts w:cstheme="minorHAnsi"/>
        </w:rPr>
        <w:t>Janulíkem</w:t>
      </w:r>
      <w:proofErr w:type="spellEnd"/>
      <w:r w:rsidR="00D236C1">
        <w:rPr>
          <w:rFonts w:cstheme="minorHAnsi"/>
        </w:rPr>
        <w:t>, vedoucím výrobního Úseku dopravních a inženýrských staveb, oblast Čechy, PORR a.s.</w:t>
      </w:r>
    </w:p>
    <w:p w14:paraId="1BB9BBF0" w14:textId="60DAB65E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703870">
        <w:rPr>
          <w:rFonts w:cstheme="minorHAnsi"/>
        </w:rPr>
        <w:t xml:space="preserve">oddíl </w:t>
      </w:r>
      <w:r w:rsidR="00D236C1">
        <w:rPr>
          <w:rFonts w:cstheme="minorHAnsi"/>
        </w:rPr>
        <w:t>B</w:t>
      </w:r>
      <w:r w:rsidR="00703870">
        <w:rPr>
          <w:rFonts w:cstheme="minorHAnsi"/>
        </w:rPr>
        <w:t xml:space="preserve">, vložka </w:t>
      </w:r>
      <w:r w:rsidR="00D236C1">
        <w:rPr>
          <w:rFonts w:cstheme="minorHAnsi"/>
        </w:rPr>
        <w:t>1006</w:t>
      </w:r>
    </w:p>
    <w:p w14:paraId="1B901B0E" w14:textId="1D9DE51D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lastRenderedPageBreak/>
        <w:t xml:space="preserve">bankovní spojení: </w:t>
      </w:r>
      <w:r w:rsidRPr="00D45C6C">
        <w:rPr>
          <w:rFonts w:cstheme="minorHAnsi"/>
        </w:rPr>
        <w:tab/>
      </w:r>
      <w:proofErr w:type="spellStart"/>
      <w:r w:rsidR="00D236C1">
        <w:rPr>
          <w:rFonts w:cstheme="minorHAnsi"/>
        </w:rPr>
        <w:t>Raiffeisenbank</w:t>
      </w:r>
      <w:proofErr w:type="spellEnd"/>
      <w:r w:rsidR="00D236C1">
        <w:rPr>
          <w:rFonts w:cstheme="minorHAnsi"/>
        </w:rPr>
        <w:t xml:space="preserve"> a.s.,</w:t>
      </w:r>
      <w:r w:rsidR="00FC598F" w:rsidRPr="00D45C6C">
        <w:rPr>
          <w:rFonts w:cstheme="minorHAnsi"/>
        </w:rPr>
        <w:t xml:space="preserve"> číslo účtu: </w:t>
      </w:r>
      <w:r w:rsidR="00D236C1">
        <w:rPr>
          <w:rFonts w:cstheme="minorHAnsi"/>
        </w:rPr>
        <w:t>1091107720/5500</w:t>
      </w:r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1EA9B543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č. </w:t>
      </w:r>
      <w:r w:rsidR="00BB6D65">
        <w:t>2</w:t>
      </w:r>
      <w:r w:rsidR="00493180" w:rsidRPr="00D45C6C">
        <w:t xml:space="preserve"> (dále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75AA5146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B23C98">
        <w:rPr>
          <w:rFonts w:asciiTheme="minorHAnsi" w:hAnsiTheme="minorHAnsi" w:cstheme="minorHAnsi"/>
          <w:sz w:val="22"/>
          <w:szCs w:val="22"/>
        </w:rPr>
        <w:t>24</w:t>
      </w:r>
      <w:r w:rsidR="00BB6D65">
        <w:rPr>
          <w:rFonts w:asciiTheme="minorHAnsi" w:hAnsiTheme="minorHAnsi" w:cstheme="minorHAnsi"/>
          <w:sz w:val="22"/>
          <w:szCs w:val="22"/>
        </w:rPr>
        <w:t>.</w:t>
      </w:r>
      <w:r w:rsidR="00B23C98">
        <w:rPr>
          <w:rFonts w:asciiTheme="minorHAnsi" w:hAnsiTheme="minorHAnsi" w:cstheme="minorHAnsi"/>
          <w:sz w:val="22"/>
          <w:szCs w:val="22"/>
        </w:rPr>
        <w:t>10</w:t>
      </w:r>
      <w:r w:rsidR="00BB6D65">
        <w:rPr>
          <w:rFonts w:asciiTheme="minorHAnsi" w:hAnsiTheme="minorHAnsi" w:cstheme="minorHAnsi"/>
          <w:sz w:val="22"/>
          <w:szCs w:val="22"/>
        </w:rPr>
        <w:t>.2016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B23C98">
        <w:rPr>
          <w:rFonts w:asciiTheme="minorHAnsi" w:hAnsiTheme="minorHAnsi" w:cstheme="minorHAnsi"/>
          <w:b/>
          <w:sz w:val="22"/>
          <w:szCs w:val="22"/>
        </w:rPr>
        <w:t>Český Brod, Kostelec nad Černými lesy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2846FC57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 xml:space="preserve">Účelem Dodatku je zamezení situaci,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Jestliže vznikne pochybnost o tom, zda konkrétní činnost spadá pod Velkou opravu, za kterou odpovídá Pronajímatel, nebo zda daná činnost spadá pod Drobné opravy a Drobnou údržbu, 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lastRenderedPageBreak/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6327ECD8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</w:t>
      </w:r>
      <w:r w:rsidR="00C738C8">
        <w:t>Praze</w:t>
      </w:r>
      <w:r w:rsidR="00B478C9" w:rsidRPr="00D45C6C">
        <w:t>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1A64359D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C738C8">
        <w:t>PORR a.s.</w:t>
      </w:r>
    </w:p>
    <w:p w14:paraId="18790F84" w14:textId="172CDCD5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0412E5">
        <w:t xml:space="preserve">Ing. </w:t>
      </w:r>
      <w:r w:rsidR="00C738C8">
        <w:t>Pavel Hirsch</w:t>
      </w:r>
    </w:p>
    <w:p w14:paraId="33BA3AA0" w14:textId="0C0E93F5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</w:r>
      <w:r w:rsidR="00C738C8">
        <w:t>ředitel Úseku dopravních a inženýrských</w:t>
      </w:r>
    </w:p>
    <w:p w14:paraId="57391FF7" w14:textId="3A343CEF" w:rsidR="00B478C9" w:rsidRDefault="00B478C9" w:rsidP="00B478C9">
      <w:pPr>
        <w:tabs>
          <w:tab w:val="left" w:pos="5529"/>
        </w:tabs>
        <w:spacing w:after="0"/>
      </w:pPr>
      <w:r w:rsidRPr="00D45C6C">
        <w:t>Středočeského kraje, příspěvkov</w:t>
      </w:r>
      <w:r w:rsidR="00703870">
        <w:t>é</w:t>
      </w:r>
      <w:r w:rsidRPr="00D45C6C">
        <w:t xml:space="preserve"> </w:t>
      </w:r>
      <w:proofErr w:type="gramStart"/>
      <w:r w:rsidRPr="00D45C6C">
        <w:t>organizace</w:t>
      </w:r>
      <w:r w:rsidR="00C738C8">
        <w:t xml:space="preserve">                   staveb</w:t>
      </w:r>
      <w:proofErr w:type="gramEnd"/>
      <w:r w:rsidR="00C738C8">
        <w:t xml:space="preserve"> PORR a.s., Oblast Čechy</w:t>
      </w:r>
    </w:p>
    <w:p w14:paraId="0120AD9A" w14:textId="77777777" w:rsidR="000412E5" w:rsidRDefault="000412E5" w:rsidP="00B478C9">
      <w:pPr>
        <w:tabs>
          <w:tab w:val="left" w:pos="5529"/>
        </w:tabs>
        <w:spacing w:after="0"/>
      </w:pPr>
    </w:p>
    <w:p w14:paraId="5DB0AB49" w14:textId="77777777" w:rsidR="000412E5" w:rsidRDefault="000412E5" w:rsidP="00B478C9">
      <w:pPr>
        <w:tabs>
          <w:tab w:val="left" w:pos="5529"/>
        </w:tabs>
        <w:spacing w:after="0"/>
      </w:pPr>
    </w:p>
    <w:p w14:paraId="5DA7EE27" w14:textId="77777777" w:rsidR="000412E5" w:rsidRDefault="000412E5" w:rsidP="00B478C9">
      <w:pPr>
        <w:tabs>
          <w:tab w:val="left" w:pos="5529"/>
        </w:tabs>
        <w:spacing w:after="0"/>
      </w:pPr>
    </w:p>
    <w:p w14:paraId="0E684349" w14:textId="77777777" w:rsidR="000412E5" w:rsidRDefault="000412E5" w:rsidP="00B478C9">
      <w:pPr>
        <w:tabs>
          <w:tab w:val="left" w:pos="5529"/>
        </w:tabs>
        <w:spacing w:after="0"/>
      </w:pPr>
    </w:p>
    <w:p w14:paraId="50E9F753" w14:textId="55ED98CD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____________________________________</w:t>
      </w:r>
    </w:p>
    <w:p w14:paraId="696800A5" w14:textId="4DE5F79B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</w:t>
      </w:r>
      <w:r w:rsidR="00C738C8">
        <w:t>PORR a.s.</w:t>
      </w:r>
    </w:p>
    <w:p w14:paraId="0F8827E5" w14:textId="0F9C0D9D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</w:t>
      </w:r>
      <w:r w:rsidR="00C738C8">
        <w:t xml:space="preserve">Petr </w:t>
      </w:r>
      <w:proofErr w:type="spellStart"/>
      <w:r w:rsidR="00C738C8">
        <w:t>Janulík</w:t>
      </w:r>
      <w:proofErr w:type="spellEnd"/>
    </w:p>
    <w:p w14:paraId="05D2752C" w14:textId="5BA0A8FA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</w:t>
      </w:r>
      <w:r w:rsidR="00C738C8">
        <w:t xml:space="preserve">vedoucí výrobního Úseku dopravních a </w:t>
      </w:r>
    </w:p>
    <w:p w14:paraId="403B9E6D" w14:textId="46188502" w:rsidR="00E52DFB" w:rsidRDefault="00C738C8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inženýrských staveb PORR a.s., Oblast Čechy</w:t>
      </w:r>
    </w:p>
    <w:p w14:paraId="35B36AC1" w14:textId="77777777" w:rsidR="00E52DFB" w:rsidRDefault="00E52DFB">
      <w:r>
        <w:br w:type="page"/>
      </w:r>
    </w:p>
    <w:tbl>
      <w:tblPr>
        <w:tblW w:w="1420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564"/>
        <w:gridCol w:w="307"/>
        <w:gridCol w:w="369"/>
        <w:gridCol w:w="4932"/>
        <w:gridCol w:w="1436"/>
        <w:gridCol w:w="2112"/>
        <w:gridCol w:w="1999"/>
      </w:tblGrid>
      <w:tr w:rsidR="00E52DFB" w14:paraId="6570DDB8" w14:textId="77777777" w:rsidTr="00E52DF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D94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Příloha č. 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B191D2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D8067F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22213FC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09989D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D49EC4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7FB0EB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2DFB" w14:paraId="4B9D619F" w14:textId="77777777" w:rsidTr="00E52DF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F6C81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Drobné opravy </w:t>
            </w: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E6276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8191E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C7005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64F6F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49C5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CE40E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DFB" w14:paraId="4D7D4C3F" w14:textId="77777777" w:rsidTr="00E52DF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B6F0F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73CA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Obstarávaná část objektu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FA1B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BB8A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Konkrétní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činnosti které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jsou přesněji uvedeny v Článku VII. bodu 2. Smlouvy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8C4D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Četnost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3B5C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Způsob dokumentace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F19F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Sankce</w:t>
            </w:r>
          </w:p>
        </w:tc>
      </w:tr>
      <w:tr w:rsidR="00E52DFB" w14:paraId="4D069EE7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E2E33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255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údržba zeleně</w:t>
            </w:r>
          </w:p>
        </w:tc>
        <w:tc>
          <w:tcPr>
            <w:tcW w:w="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960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53B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F8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sekání trávy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DE9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2x / rok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692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FC14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65DADD14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20AE32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23D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AC5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AEF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FAA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prořezávání dřevin, keřů, náletových dřevin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8AF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rok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3B2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248A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5D4FD17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860260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B0C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C56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48A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C2E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likvidace odpadů vzniklých z činnosti 1b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F3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rok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34C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ED8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114F0F03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FE63F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40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36C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3DF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210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shrabání listí v areálu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B92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rok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E74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B88E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D97E015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FF8F8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31F2A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drobné opravy budov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BF6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884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49A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lokální opravy venkovního zdiva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96C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viditelného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42B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7189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CF809C5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7C3D1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3FEBA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3E4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0BD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614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nahození omítkou / překrytí odpovídajícím materiálem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810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viditelného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541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EFE8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A61086F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29B740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BE0EF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352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4EA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E73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opravy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obkladů,dlažeb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soklů, odpadlých rohů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B3B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viditelného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B2A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2659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8928228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78D605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B5D78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B6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061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132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střech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3A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A87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2E7C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F1089C6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797E94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E5F0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708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E01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54D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výměna poškozených částí střešní krytiny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399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79E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BA2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70EA9C9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824F6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D713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57C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060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C5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porušená celistvost do 10 % celkové plochy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0D9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EF0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EFBC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95EC8A5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4545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83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227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274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5B4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zasklívání rozbitých oken a podobných výplní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EC3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A9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9FA2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DB39D21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4441BF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904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komínové těleso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596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805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092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komínového tělesa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19E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5D2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5B87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AFC10B7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FCF4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E44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F6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D4B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1A7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uchycení utržených bleskosvodů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563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858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2127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6B98DEF9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1A05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3F175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vrat budov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10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735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A7B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doplnění chybějících dřevěných částí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73F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A0D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48D2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52D86863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2AEE3D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693A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64F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7ED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408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pravidelné natírání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FC0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1x/5let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33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D8DE6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9FAABA9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29716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1967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8AE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E16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7D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uchycení uvolněných plechových částí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EFA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4E3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B28D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5FD483C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0984E0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668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A1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1DA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E08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promazání pohyblivých částí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E9C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5A6D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223E022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91B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721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864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E6B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2E8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provedení nátěru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DDA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5 let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6B3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D207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A6D5916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5A3CD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CB85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okapy, svody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5F8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D4C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5B8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poškozených / chybějících částí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8C2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B2C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F5B4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F75491B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FFF4D8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CFD4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FF4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7F1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F5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/ oprava poškozeného okapového kotle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F9F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B95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E252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2C28A2A4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8239C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0084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267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BCA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A5A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netěsností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31A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FBD2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9418B25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F431C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5EAE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147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AE1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886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pročištění okapových žlabů a svodů před zimou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1F1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rok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050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D7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6C1302A7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283E68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FABF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5A1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571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E2B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odstraňování vegetace a listí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C2A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96D4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0341923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59BF2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DFA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1B7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037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E4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udržování odvodnění střech ve </w:t>
            </w:r>
            <w:proofErr w:type="spellStart"/>
            <w:r>
              <w:rPr>
                <w:rFonts w:ascii="Calibri" w:hAnsi="Calibri" w:cs="Calibri"/>
                <w:color w:val="000000"/>
              </w:rPr>
              <w:t>funknčním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stavu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186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AF63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586D6D62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B50B1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72DB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oplocení areálu a vjezdová vrata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F00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D94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0EE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nátěr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576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5 let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1AE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3317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850CC70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90A298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92E7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50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D2F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39E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poškozených / doplnění chybějících částí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F7E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5B5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D4E4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5A8D9707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FCBF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9B9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DA4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808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C2F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promazání pohyblivých částí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443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AF2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F409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1342D2AB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4E7CDE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2A8A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udržování venkovních ploch, nádvoří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D08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E46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1C6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opravy povrchů odpovídající </w:t>
            </w:r>
            <w:proofErr w:type="spellStart"/>
            <w:r>
              <w:rPr>
                <w:rFonts w:ascii="Calibri" w:hAnsi="Calibri" w:cs="Calibri"/>
                <w:color w:val="000000"/>
              </w:rPr>
              <w:t>živičnu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či jinou směsí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79F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4E8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666C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2385451B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59897D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572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656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B7F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C03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úklid sněhu a náledí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17D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počasí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F0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32EC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11499D6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AB8EFF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B3B7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F2F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AC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967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průběžný úklid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D1E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9AC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894E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36782E9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E5E8A9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8D47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F0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21A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F6C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poškozených chodníků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706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3386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7BB12B1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516070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85E0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EFA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350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E3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vyvrácených obrubníků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40A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E2E6B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41680BD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EC8D9F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E54B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9EC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428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3A6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parkovacích a zpevněných ploch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B48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296F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071EA6ED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E55819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8664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7A1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F5C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FEA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pravidelné metení ploch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365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 / rok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9F9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309D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CE0FCA7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DF68FB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3389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CB8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FAD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138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propadlých kanálových vpustí dešťové kanalizace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DA7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zjištěného poškození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D87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5B01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5CD3A8A9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9899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D6C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166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E2B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EE3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čištění a kontrola funkčnosti kanalizace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206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1x/ rok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BFC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9086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661A7B3A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A4E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E5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osvětlení areálu a budov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A04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69E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94A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opravy/výměna stávajícího osvětlení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1E1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průběžně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2F0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7057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5B3CCCD6" w14:textId="77777777" w:rsidTr="00E52DF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F652C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2C66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ČOV,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lapoly</w:t>
            </w:r>
            <w:proofErr w:type="spellEnd"/>
            <w:r>
              <w:rPr>
                <w:rFonts w:ascii="Calibri" w:hAnsi="Calibri" w:cs="Calibri"/>
                <w:color w:val="000000"/>
              </w:rPr>
              <w:t>, jímky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5D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687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A36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pravidelné vyvážení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72A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 1x / rok (nebo dle potřeby)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334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potvrzující doklad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616F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2BDC630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8B214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8A47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625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F0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01E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kontrola provozu ČOV a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lapolů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0B0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pravidelná kontrola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C4C0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9F175D9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569263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C9CF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BEF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D5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E22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vedení provozního deníku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D72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872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 nahlédnutí na vyžádání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1D62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41182BC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F43045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93BE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6B7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2D1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818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udržování zařízení v řádném chodu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247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AB9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3E9E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7C15060E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ED1402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6506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BF8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941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73E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kontrola funkčnosti filtrů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13D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pravidelná kontrola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F6E3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3E3A63FD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D96368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5D09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605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AC8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25A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filtrů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98D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 případě potřeby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14E0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6FA11AE9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11AC2C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EBB9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FE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670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0A0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čištění a opravy krytů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AF9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FF6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C562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40D9E179" w14:textId="77777777" w:rsidTr="00E52DF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923E3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178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3AB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44B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F55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zajištění odebírání vzorků z ČOV a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lapolů</w:t>
            </w:r>
            <w:proofErr w:type="spellEnd"/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0FE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zákoných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podmínek provozu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39DCD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209E9B56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BAFB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6B6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odpad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344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660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EDE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provádění protlaků ucpaných odpadů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369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2FB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6D4C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  <w:tr w:rsidR="00E52DFB" w14:paraId="28C3BD98" w14:textId="77777777" w:rsidTr="00E52DF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B9E41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585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kovové části v areálu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DA8B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5F93B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35FC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údržba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6F006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1x/ 10let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F73D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fotodokumentace před opravou a po opravě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BAF13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dle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hodnoty  provedených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činností</w:t>
            </w:r>
          </w:p>
        </w:tc>
      </w:tr>
    </w:tbl>
    <w:p w14:paraId="22919547" w14:textId="538E074B" w:rsidR="00E52DFB" w:rsidRDefault="00E52DFB" w:rsidP="00B478C9">
      <w:pPr>
        <w:tabs>
          <w:tab w:val="left" w:pos="5529"/>
        </w:tabs>
        <w:spacing w:after="0"/>
      </w:pPr>
    </w:p>
    <w:p w14:paraId="0ABAA409" w14:textId="77777777" w:rsidR="00E52DFB" w:rsidRDefault="00E52DFB">
      <w:r>
        <w:br w:type="page"/>
      </w:r>
    </w:p>
    <w:tbl>
      <w:tblPr>
        <w:tblW w:w="1471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676"/>
        <w:gridCol w:w="308"/>
        <w:gridCol w:w="369"/>
        <w:gridCol w:w="4932"/>
        <w:gridCol w:w="1661"/>
        <w:gridCol w:w="2287"/>
        <w:gridCol w:w="1999"/>
      </w:tblGrid>
      <w:tr w:rsidR="00E52DFB" w14:paraId="5246E351" w14:textId="77777777" w:rsidTr="00E52DF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9BA7C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Drobná údržba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BAF81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CC6DC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9C93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CB142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D05A8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2DE8C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DFB" w14:paraId="0471CD38" w14:textId="77777777" w:rsidTr="00E52DF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8B84E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7649A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Obstarávaná část objektu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52E0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F33A0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Konkrétní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činnosti které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jsou přesněji uvedeny v Článku VII. bodu 2. Smlouvy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04F71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Četnost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7956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Způsob dokumentace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A7F4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Sankce</w:t>
            </w:r>
          </w:p>
        </w:tc>
      </w:tr>
      <w:tr w:rsidR="00E52DFB" w14:paraId="220A9F2B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CDA8B9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63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podlahy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57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318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245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vrchních částí podlah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F40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21D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C14E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548DD2BB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88E6D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6AE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6A4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0D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485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podlahových krytin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7F0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18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C6C2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746FB5D7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A437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563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67D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32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A2F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výměny prahů a lišt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8E1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DB7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6B58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A341A63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C9FEE3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B09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okna a dveře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470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BDE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D8A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částí oken a dveří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0A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743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30763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77B90CE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BE50BD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736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FBB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E91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B4A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výměny zámků, kování, klik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455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B67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2560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894CF93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EFA2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0B1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A32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10E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B85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výměny rolet a žaluzií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CC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CFE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C1F30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7CC0B4DC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FEBFC3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C0B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rozvody plynu a vody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8CE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9AF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F68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výměny uzavíracích kohoutů u rozvodu plynu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A28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479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08CA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15B781C1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7662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380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CF3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6D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708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opravy uzavíracích armatur u rozvodu vody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7B5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48D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E301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ACC5028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BF980B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976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stěny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9A6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DDB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0C4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celkové malování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90A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1x/ 10let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2B9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B056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5C7BFEC9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C10C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B0A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D54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AE8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518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nátěry a opravy povrchů stěn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664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 min 1x/ 10let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029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A243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347607E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BEA56B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667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osvětlení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DCD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F66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ABA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žárovek a zářivek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D2E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9CD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6070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585170C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4DA54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770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000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57F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CB4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výměna vypínačů a zásuvek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BBF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A8F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D460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62E9364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F5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C7C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04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495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0AA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výměna osvětlovacích těles vč. </w:t>
            </w:r>
            <w:proofErr w:type="spellStart"/>
            <w:r>
              <w:rPr>
                <w:rFonts w:ascii="Calibri" w:hAnsi="Calibri" w:cs="Calibri"/>
                <w:color w:val="000000"/>
              </w:rPr>
              <w:t>eletrických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zámků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F71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3DA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C9CF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15C4B68F" w14:textId="77777777" w:rsidTr="00E5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906C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8A2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pronajaté prostory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060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24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A5C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běžný úklid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D5C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průběžně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114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BBBE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474357B7" w14:textId="77777777" w:rsidTr="00E5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9C486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FAC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drobné součásti inventáře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755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390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E5F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drobné opravy a výměny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15B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průběžně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DC6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D131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20CD82E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D88DDF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7E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634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78F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CEE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vodovodních výtoků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535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B9D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D943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44E52C5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CE256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4E8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C19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B5E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EB6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zápachových uzávěrek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07D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728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6CAC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193AB9E8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BCA098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A36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0BF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47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68D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odsavačů par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76E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FBC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8A69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8C3259D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FAB9B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A9C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FA5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3E5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5BC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sprch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E3A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39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E55E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20A457A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186BAA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382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7BA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361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FA3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ohřívačů vody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BC7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B71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0E9F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2915825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18077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A8F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EDD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157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167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bidetů, WC, umyvadel, van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3DC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3A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B34B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05988D65" w14:textId="77777777" w:rsidTr="00E52DF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EF683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11F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567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0B9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425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výlevek, dřezů, kuchyňských sporáků, pečících trub, vařičů, infrazářičů, kuchyňských linek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591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1AB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314F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EA0A8F3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75159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EB2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C73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10E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viii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578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vestavných skříní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0DC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00B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CC86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2CF380D" w14:textId="77777777" w:rsidTr="00E52DF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47E5F7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B4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0E1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666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ix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E29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mísících baterií, sifonů, </w:t>
            </w:r>
            <w:proofErr w:type="spellStart"/>
            <w:r>
              <w:rPr>
                <w:rFonts w:ascii="Calibri" w:hAnsi="Calibri" w:cs="Calibri"/>
                <w:color w:val="000000"/>
              </w:rPr>
              <w:t>sprchvých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holí a koncovek, kohoutků, splachovačů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BA0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C1E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AB42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0A38EAF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647C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7D3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FA8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B1B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E1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čištění ucpaných odpadů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4B8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DE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D3E1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DF8FEBF" w14:textId="77777777" w:rsidTr="00E52D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A5AE5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D0A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zařízení pro vytápění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1FE3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080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CA9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drobné opravy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E3F7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3DC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95E0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63CC9BE4" w14:textId="77777777" w:rsidTr="00E52DF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451B4D0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57B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49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BB8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D2C2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kamen na tuhá paliva, plyn, elektřinu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41B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7F84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7BEB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F0E4958" w14:textId="77777777" w:rsidTr="00E52DF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B856E1E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E4B2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5808A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10D85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638F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kotlů etážového topení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404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1A7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F417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  <w:tr w:rsidR="00E52DFB" w14:paraId="365503BE" w14:textId="77777777" w:rsidTr="00E52DF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207EC6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C488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7FBCD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33B241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iii</w:t>
            </w:r>
            <w:proofErr w:type="spellEnd"/>
          </w:p>
        </w:tc>
        <w:tc>
          <w:tcPr>
            <w:tcW w:w="49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A25BB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uzavíracích a regulačních </w:t>
            </w:r>
            <w:proofErr w:type="gramStart"/>
            <w:r>
              <w:rPr>
                <w:rFonts w:ascii="Calibri" w:hAnsi="Calibri" w:cs="Calibri"/>
                <w:color w:val="000000"/>
              </w:rPr>
              <w:t>armatur  a ovládacích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termostatů etážového topení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9640A9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dle potřeby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B8968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fotodokumentace před a po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1337EC" w14:textId="77777777" w:rsidR="00E52DFB" w:rsidRDefault="00E52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pořizovací hodnotě </w:t>
            </w:r>
          </w:p>
        </w:tc>
      </w:tr>
    </w:tbl>
    <w:p w14:paraId="31EFB20A" w14:textId="77777777" w:rsidR="00C738C8" w:rsidRPr="00CC6EBA" w:rsidRDefault="00C738C8" w:rsidP="00B478C9">
      <w:pPr>
        <w:tabs>
          <w:tab w:val="left" w:pos="5529"/>
        </w:tabs>
        <w:spacing w:after="0"/>
      </w:pPr>
      <w:bookmarkStart w:id="0" w:name="_GoBack"/>
      <w:bookmarkEnd w:id="0"/>
    </w:p>
    <w:sectPr w:rsidR="00C738C8" w:rsidRPr="00CC6EBA" w:rsidSect="00E52DF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B05C" w14:textId="77777777" w:rsidR="006A1626" w:rsidRDefault="006A1626" w:rsidP="00043415">
      <w:pPr>
        <w:spacing w:after="0" w:line="240" w:lineRule="auto"/>
      </w:pPr>
      <w:r>
        <w:separator/>
      </w:r>
    </w:p>
  </w:endnote>
  <w:endnote w:type="continuationSeparator" w:id="0">
    <w:p w14:paraId="4CAF59F6" w14:textId="77777777" w:rsidR="006A1626" w:rsidRDefault="006A1626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FB">
          <w:rPr>
            <w:noProof/>
          </w:rPr>
          <w:t>5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6AF3" w14:textId="77777777" w:rsidR="006A1626" w:rsidRDefault="006A1626" w:rsidP="00043415">
      <w:pPr>
        <w:spacing w:after="0" w:line="240" w:lineRule="auto"/>
      </w:pPr>
      <w:r>
        <w:separator/>
      </w:r>
    </w:p>
  </w:footnote>
  <w:footnote w:type="continuationSeparator" w:id="0">
    <w:p w14:paraId="21D4E79C" w14:textId="77777777" w:rsidR="006A1626" w:rsidRDefault="006A1626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2E5"/>
    <w:rsid w:val="00041C11"/>
    <w:rsid w:val="00043415"/>
    <w:rsid w:val="0004347E"/>
    <w:rsid w:val="00097D34"/>
    <w:rsid w:val="000A20EB"/>
    <w:rsid w:val="00151546"/>
    <w:rsid w:val="00176812"/>
    <w:rsid w:val="001D0C29"/>
    <w:rsid w:val="00203A44"/>
    <w:rsid w:val="00235814"/>
    <w:rsid w:val="002901AB"/>
    <w:rsid w:val="002C1FEB"/>
    <w:rsid w:val="002C3713"/>
    <w:rsid w:val="002F280F"/>
    <w:rsid w:val="00300602"/>
    <w:rsid w:val="00451D82"/>
    <w:rsid w:val="00481990"/>
    <w:rsid w:val="00493180"/>
    <w:rsid w:val="004F148F"/>
    <w:rsid w:val="005012E3"/>
    <w:rsid w:val="00505E94"/>
    <w:rsid w:val="00511F71"/>
    <w:rsid w:val="005332E6"/>
    <w:rsid w:val="00556930"/>
    <w:rsid w:val="0057112C"/>
    <w:rsid w:val="0059048B"/>
    <w:rsid w:val="006275A4"/>
    <w:rsid w:val="00651C8D"/>
    <w:rsid w:val="00660FAC"/>
    <w:rsid w:val="006A1626"/>
    <w:rsid w:val="006A1633"/>
    <w:rsid w:val="006D402A"/>
    <w:rsid w:val="00703870"/>
    <w:rsid w:val="00717804"/>
    <w:rsid w:val="0078194D"/>
    <w:rsid w:val="007826D7"/>
    <w:rsid w:val="0078589B"/>
    <w:rsid w:val="00790296"/>
    <w:rsid w:val="0079250F"/>
    <w:rsid w:val="007B33E0"/>
    <w:rsid w:val="007E07A9"/>
    <w:rsid w:val="00803368"/>
    <w:rsid w:val="00822FF3"/>
    <w:rsid w:val="00880492"/>
    <w:rsid w:val="0089112C"/>
    <w:rsid w:val="008E66C9"/>
    <w:rsid w:val="008F74C7"/>
    <w:rsid w:val="00964131"/>
    <w:rsid w:val="009A3FD2"/>
    <w:rsid w:val="00A02418"/>
    <w:rsid w:val="00A2365A"/>
    <w:rsid w:val="00A62D93"/>
    <w:rsid w:val="00A77A3B"/>
    <w:rsid w:val="00AE44EC"/>
    <w:rsid w:val="00B23C98"/>
    <w:rsid w:val="00B45A10"/>
    <w:rsid w:val="00B478C9"/>
    <w:rsid w:val="00BB13DB"/>
    <w:rsid w:val="00BB43D1"/>
    <w:rsid w:val="00BB6D65"/>
    <w:rsid w:val="00BF02BC"/>
    <w:rsid w:val="00C475DF"/>
    <w:rsid w:val="00C576E0"/>
    <w:rsid w:val="00C6605A"/>
    <w:rsid w:val="00C738C8"/>
    <w:rsid w:val="00CB14C5"/>
    <w:rsid w:val="00CC6EBA"/>
    <w:rsid w:val="00CD02E6"/>
    <w:rsid w:val="00D13F65"/>
    <w:rsid w:val="00D236C1"/>
    <w:rsid w:val="00D24870"/>
    <w:rsid w:val="00D35CF5"/>
    <w:rsid w:val="00D45C6C"/>
    <w:rsid w:val="00D53915"/>
    <w:rsid w:val="00DB6D4D"/>
    <w:rsid w:val="00E06B15"/>
    <w:rsid w:val="00E232DF"/>
    <w:rsid w:val="00E26B70"/>
    <w:rsid w:val="00E34839"/>
    <w:rsid w:val="00E439E7"/>
    <w:rsid w:val="00E52DFB"/>
    <w:rsid w:val="00E82C93"/>
    <w:rsid w:val="00E923F9"/>
    <w:rsid w:val="00E9581E"/>
    <w:rsid w:val="00EA3A37"/>
    <w:rsid w:val="00EB5BA6"/>
    <w:rsid w:val="00F135BF"/>
    <w:rsid w:val="00F23FED"/>
    <w:rsid w:val="00F76677"/>
    <w:rsid w:val="00FC21B0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Marková Jana</cp:lastModifiedBy>
  <cp:revision>4</cp:revision>
  <cp:lastPrinted>2019-10-29T09:37:00Z</cp:lastPrinted>
  <dcterms:created xsi:type="dcterms:W3CDTF">2020-04-14T11:43:00Z</dcterms:created>
  <dcterms:modified xsi:type="dcterms:W3CDTF">2020-04-14T11:44:00Z</dcterms:modified>
</cp:coreProperties>
</file>