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7A2" w:rsidRDefault="00FD67A2">
      <w:pPr>
        <w:spacing w:before="65" w:after="65" w:line="240" w:lineRule="exact"/>
        <w:rPr>
          <w:sz w:val="19"/>
          <w:szCs w:val="19"/>
        </w:rPr>
      </w:pPr>
      <w:bookmarkStart w:id="0" w:name="_GoBack"/>
      <w:bookmarkEnd w:id="0"/>
    </w:p>
    <w:p w:rsidR="00FD67A2" w:rsidRDefault="00FD67A2">
      <w:pPr>
        <w:rPr>
          <w:sz w:val="2"/>
          <w:szCs w:val="2"/>
        </w:rPr>
        <w:sectPr w:rsidR="00FD67A2" w:rsidSect="00B65A0C">
          <w:footerReference w:type="even" r:id="rId7"/>
          <w:footerReference w:type="default" r:id="rId8"/>
          <w:pgSz w:w="11900" w:h="16840"/>
          <w:pgMar w:top="284" w:right="0" w:bottom="284" w:left="0" w:header="0" w:footer="3" w:gutter="0"/>
          <w:cols w:space="720"/>
          <w:noEndnote/>
          <w:docGrid w:linePitch="360"/>
        </w:sectPr>
      </w:pPr>
    </w:p>
    <w:p w:rsidR="00FD67A2" w:rsidRDefault="00B65A0C">
      <w:pPr>
        <w:pStyle w:val="Zkladntext30"/>
        <w:shd w:val="clear" w:color="auto" w:fill="auto"/>
        <w:spacing w:after="48" w:line="300" w:lineRule="exact"/>
        <w:ind w:right="60"/>
      </w:pPr>
      <w:r>
        <w:t>DODATEK Č. lke SMLOUVĚ O DÍLO</w:t>
      </w:r>
    </w:p>
    <w:p w:rsidR="00FD67A2" w:rsidRDefault="00B65A0C">
      <w:pPr>
        <w:pStyle w:val="Zkladntext30"/>
        <w:shd w:val="clear" w:color="auto" w:fill="auto"/>
        <w:spacing w:after="445" w:line="360" w:lineRule="exact"/>
        <w:ind w:right="60"/>
      </w:pPr>
      <w:r>
        <w:t>Vypracování projektové dokumentace</w:t>
      </w:r>
      <w:r>
        <w:br/>
        <w:t>„Modernizace dílen cestmistrovství Telč“</w:t>
      </w:r>
    </w:p>
    <w:p w:rsidR="00FD67A2" w:rsidRDefault="00B65A0C">
      <w:pPr>
        <w:pStyle w:val="Zkladntext40"/>
        <w:shd w:val="clear" w:color="auto" w:fill="auto"/>
        <w:spacing w:before="0" w:after="349"/>
        <w:ind w:right="6400"/>
      </w:pPr>
      <w:r>
        <w:t>Číslo smlouvy objednatele</w:t>
      </w:r>
      <w:r>
        <w:rPr>
          <w:rStyle w:val="Zkladntext4Arial85ptNetunNekurzva"/>
        </w:rPr>
        <w:t xml:space="preserve">: </w:t>
      </w:r>
      <w:r>
        <w:t>022/2020-KSÚSV Číslo smlouvy zhotovitele:</w:t>
      </w:r>
    </w:p>
    <w:p w:rsidR="00FD67A2" w:rsidRDefault="00B65A0C">
      <w:pPr>
        <w:pStyle w:val="Zkladntext20"/>
        <w:shd w:val="clear" w:color="auto" w:fill="auto"/>
        <w:spacing w:before="0"/>
      </w:pPr>
      <w:r>
        <w:t xml:space="preserve">uzavřený podle </w:t>
      </w:r>
      <w:r>
        <w:t>ustanovení § 2586 a násl. zákona č. 89/2012 Sb., občanský zákoník (dále též jen „OZ“) a dále v souladu sObchodními podmínkami zadavatele pro veřejné zakázky na vypracování projektových dokumentací dle § 37 odst. 1 písm. c) zákona č. 134/2016 Sb., o zadáván</w:t>
      </w:r>
      <w:r>
        <w:t>í veřejných zakázek, v platném a účinném znění (dále jen „ZZVZ“), vydanými dle § 1751 a násl. OZ.</w:t>
      </w:r>
    </w:p>
    <w:p w:rsidR="00FD67A2" w:rsidRDefault="00B65A0C">
      <w:pPr>
        <w:pStyle w:val="Nadpis20"/>
        <w:keepNext/>
        <w:keepLines/>
        <w:shd w:val="clear" w:color="auto" w:fill="auto"/>
        <w:spacing w:before="0" w:after="64"/>
        <w:ind w:right="740"/>
      </w:pPr>
      <w:bookmarkStart w:id="1" w:name="bookmark0"/>
      <w:r>
        <w:t>Článek 1</w:t>
      </w:r>
      <w:r>
        <w:br/>
        <w:t>Smluvní strany</w:t>
      </w:r>
      <w:bookmarkEnd w:id="1"/>
    </w:p>
    <w:p w:rsidR="00FD67A2" w:rsidRDefault="00B65A0C">
      <w:pPr>
        <w:pStyle w:val="Zkladntext50"/>
        <w:shd w:val="clear" w:color="auto" w:fill="auto"/>
        <w:tabs>
          <w:tab w:val="left" w:pos="2029"/>
        </w:tabs>
        <w:spacing w:before="0" w:line="264" w:lineRule="exact"/>
      </w:pPr>
      <w:r>
        <w:t>Objednatel:</w:t>
      </w:r>
      <w:r>
        <w:tab/>
        <w:t>Krajská správa a údržba silnic Vysočiny, příspěvková organizace</w:t>
      </w:r>
    </w:p>
    <w:p w:rsidR="00FD67A2" w:rsidRDefault="00B65A0C">
      <w:pPr>
        <w:pStyle w:val="Zkladntext20"/>
        <w:shd w:val="clear" w:color="auto" w:fill="auto"/>
        <w:tabs>
          <w:tab w:val="left" w:pos="2029"/>
        </w:tabs>
        <w:spacing w:before="0" w:after="0" w:line="264" w:lineRule="exact"/>
      </w:pPr>
      <w:r>
        <w:t>se sídlem:</w:t>
      </w:r>
      <w:r>
        <w:tab/>
        <w:t>Kosovská 1122/16, 586 01 Jihlava</w:t>
      </w:r>
    </w:p>
    <w:p w:rsidR="00FD67A2" w:rsidRDefault="00B65A0C">
      <w:pPr>
        <w:pStyle w:val="Zkladntext50"/>
        <w:shd w:val="clear" w:color="auto" w:fill="auto"/>
        <w:tabs>
          <w:tab w:val="left" w:pos="2029"/>
        </w:tabs>
        <w:spacing w:before="0" w:line="264" w:lineRule="exact"/>
      </w:pPr>
      <w:r>
        <w:t>zastoupený:</w:t>
      </w:r>
      <w:r>
        <w:tab/>
        <w:t>In</w:t>
      </w:r>
      <w:r>
        <w:t>g. Radovanem Necidem, ředitelem organizace</w:t>
      </w:r>
    </w:p>
    <w:p w:rsidR="00FD67A2" w:rsidRDefault="00B65A0C">
      <w:pPr>
        <w:pStyle w:val="Zkladntext20"/>
        <w:shd w:val="clear" w:color="auto" w:fill="auto"/>
        <w:spacing w:before="0" w:after="0" w:line="264" w:lineRule="exact"/>
      </w:pPr>
      <w:r>
        <w:t>Osoby pověřené jednat jménem objednatele ve věcech</w:t>
      </w:r>
    </w:p>
    <w:p w:rsidR="00FD67A2" w:rsidRDefault="00B65A0C">
      <w:pPr>
        <w:pStyle w:val="Zkladntext20"/>
        <w:shd w:val="clear" w:color="auto" w:fill="auto"/>
        <w:spacing w:before="0" w:after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left:0;text-align:left;margin-left:194.4pt;margin-top:-2.35pt;width:232.8pt;height:28.55pt;z-index:-125829376;mso-wrap-distance-left:140.4pt;mso-wrap-distance-right:5pt;mso-wrap-distance-bottom:80.8pt;mso-position-horizontal-relative:margin" filled="f" stroked="f">
            <v:textbox style="mso-fit-shape-to-text:t" inset="0,0,0,0">
              <w:txbxContent>
                <w:p w:rsidR="00FD67A2" w:rsidRDefault="00B65A0C">
                  <w:pPr>
                    <w:pStyle w:val="Zkladntext20"/>
                    <w:shd w:val="clear" w:color="auto" w:fill="auto"/>
                    <w:spacing w:before="0" w:after="0"/>
                  </w:pPr>
                  <w:r>
                    <w:rPr>
                      <w:rStyle w:val="Zkladntext2Exact"/>
                    </w:rPr>
                    <w:t>¡chnický dozor a koordinátor BOZP na staveništi s.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2058" type="#_x0000_t202" style="position:absolute;left:0;text-align:left;margin-left:103.2pt;margin-top:37.4pt;width:68.65pt;height:42pt;z-index:-125829375;mso-wrap-distance-left:49.2pt;mso-wrap-distance-top:37.4pt;mso-wrap-distance-right:255.35pt;mso-wrap-distance-bottom:27.65pt;mso-position-horizontal-relative:margin" filled="f" stroked="f">
            <v:textbox style="mso-fit-shape-to-text:t" inset="0,0,0,0">
              <w:txbxContent>
                <w:p w:rsidR="00FD67A2" w:rsidRDefault="00B65A0C">
                  <w:pPr>
                    <w:pStyle w:val="Zkladntext20"/>
                    <w:shd w:val="clear" w:color="auto" w:fill="auto"/>
                    <w:spacing w:before="0" w:after="0" w:line="259" w:lineRule="exact"/>
                    <w:jc w:val="left"/>
                  </w:pPr>
                  <w:r>
                    <w:rPr>
                      <w:rStyle w:val="Zkladntext2Exact"/>
                    </w:rPr>
                    <w:t>00090450</w:t>
                  </w:r>
                </w:p>
                <w:p w:rsidR="00FD67A2" w:rsidRDefault="00B65A0C">
                  <w:pPr>
                    <w:pStyle w:val="Zkladntext20"/>
                    <w:shd w:val="clear" w:color="auto" w:fill="auto"/>
                    <w:spacing w:before="0" w:after="0" w:line="259" w:lineRule="exact"/>
                    <w:jc w:val="left"/>
                  </w:pPr>
                  <w:r>
                    <w:rPr>
                      <w:rStyle w:val="Zkladntext2Exact"/>
                    </w:rPr>
                    <w:t>CZ00090450</w:t>
                  </w:r>
                </w:p>
                <w:p w:rsidR="00FD67A2" w:rsidRDefault="00B65A0C">
                  <w:pPr>
                    <w:pStyle w:val="Zkladntext20"/>
                    <w:shd w:val="clear" w:color="auto" w:fill="auto"/>
                    <w:spacing w:before="0" w:after="0" w:line="259" w:lineRule="exact"/>
                    <w:jc w:val="left"/>
                  </w:pPr>
                  <w:r>
                    <w:rPr>
                      <w:rStyle w:val="Zkladntext2Exact"/>
                    </w:rPr>
                    <w:t>H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2057" type="#_x0000_t202" style="position:absolute;left:0;text-align:left;margin-left:103.7pt;margin-top:92.95pt;width:74.4pt;height:14.05pt;z-index:-125829374;mso-wrap-distance-left:49.7pt;mso-wrap-distance-top:92.95pt;mso-wrap-distance-right:249.1pt;mso-position-horizontal-relative:margin" filled="f" stroked="f">
            <v:textbox style="mso-fit-shape-to-text:t" inset="0,0,0,0">
              <w:txbxContent>
                <w:p w:rsidR="00FD67A2" w:rsidRDefault="00B65A0C">
                  <w:pPr>
                    <w:pStyle w:val="Zkladntext20"/>
                    <w:shd w:val="clear" w:color="auto" w:fill="auto"/>
                    <w:spacing w:before="0" w:after="0" w:line="220" w:lineRule="exact"/>
                    <w:jc w:val="left"/>
                  </w:pPr>
                  <w:r>
                    <w:rPr>
                      <w:rStyle w:val="Zkladntext2Exact"/>
                    </w:rPr>
                    <w:t>Kraj Vysočina</w:t>
                  </w:r>
                </w:p>
              </w:txbxContent>
            </v:textbox>
            <w10:wrap type="square" side="left" anchorx="margin"/>
          </v:shape>
        </w:pict>
      </w:r>
      <w:r>
        <w:t>technických: Bankovní spojení: Číslo účtu:</w:t>
      </w:r>
    </w:p>
    <w:p w:rsidR="00FD67A2" w:rsidRDefault="00B65A0C">
      <w:pPr>
        <w:pStyle w:val="Zkladntext20"/>
        <w:shd w:val="clear" w:color="auto" w:fill="auto"/>
        <w:spacing w:before="0" w:after="0"/>
      </w:pPr>
      <w:r>
        <w:t>IČO:</w:t>
      </w:r>
    </w:p>
    <w:p w:rsidR="00FD67A2" w:rsidRDefault="00B65A0C">
      <w:pPr>
        <w:pStyle w:val="Zkladntext20"/>
        <w:shd w:val="clear" w:color="auto" w:fill="auto"/>
        <w:spacing w:before="0" w:after="0"/>
      </w:pPr>
      <w:r>
        <w:pict>
          <v:shape id="_x0000_s2056" type="#_x0000_t202" style="position:absolute;left:0;text-align:left;margin-left:353.5pt;margin-top:0;width:129.6pt;height:.05pt;z-index:-125829373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26"/>
                    <w:gridCol w:w="566"/>
                  </w:tblGrid>
                  <w:tr w:rsidR="00FD67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75"/>
                      <w:jc w:val="center"/>
                    </w:trPr>
                    <w:tc>
                      <w:tcPr>
                        <w:tcW w:w="2592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FD67A2" w:rsidRDefault="00B65A0C">
                        <w:pPr>
                          <w:pStyle w:val="Zkladntext20"/>
                          <w:shd w:val="clear" w:color="auto" w:fill="auto"/>
                          <w:spacing w:before="0" w:after="0" w:line="139" w:lineRule="exact"/>
                          <w:jc w:val="center"/>
                        </w:pPr>
                        <w:r>
                          <w:rPr>
                            <w:rStyle w:val="Zkladntext255pt"/>
                          </w:rPr>
                          <w:t xml:space="preserve">Xrajftká správa </w:t>
                        </w:r>
                        <w:r>
                          <w:rPr>
                            <w:rStyle w:val="Zkladntext2Tahoma5pt"/>
                          </w:rPr>
                          <w:t xml:space="preserve">a úarK», tttwk </w:t>
                        </w:r>
                        <w:r>
                          <w:rPr>
                            <w:rStyle w:val="Zkladntext255pt"/>
                          </w:rPr>
                          <w:t xml:space="preserve">Vysočiny, </w:t>
                        </w:r>
                        <w:r>
                          <w:rPr>
                            <w:rStyle w:val="Zkladntext2Tahoma5pt"/>
                          </w:rPr>
                          <w:t xml:space="preserve">p/bpávkové organu ace </w:t>
                        </w:r>
                        <w:r>
                          <w:rPr>
                            <w:rStyle w:val="Zkladntext255pt"/>
                          </w:rPr>
                          <w:t xml:space="preserve">Kosovská </w:t>
                        </w:r>
                        <w:r>
                          <w:rPr>
                            <w:rStyle w:val="Zkladntext2Tahoma5pt"/>
                          </w:rPr>
                          <w:t>1122/16, 566 01 Jihlava</w:t>
                        </w:r>
                      </w:p>
                    </w:tc>
                  </w:tr>
                  <w:tr w:rsidR="00FD67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571"/>
                      <w:jc w:val="center"/>
                    </w:trPr>
                    <w:tc>
                      <w:tcPr>
                        <w:tcW w:w="20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FD67A2" w:rsidRDefault="00B65A0C">
                        <w:pPr>
                          <w:pStyle w:val="Zkladntext20"/>
                          <w:shd w:val="clear" w:color="auto" w:fill="auto"/>
                          <w:spacing w:before="0" w:after="0" w:line="280" w:lineRule="exact"/>
                          <w:jc w:val="left"/>
                        </w:pPr>
                        <w:r>
                          <w:rPr>
                            <w:rStyle w:val="Zkladntext255pt"/>
                          </w:rPr>
                          <w:t xml:space="preserve">Datum: </w:t>
                        </w:r>
                        <w:r>
                          <w:rPr>
                            <w:rStyle w:val="Zkladntext29ptTunKurzva"/>
                          </w:rPr>
                          <w:t>\</w:t>
                        </w:r>
                        <w:r>
                          <w:rPr>
                            <w:rStyle w:val="Zkladntext255pt"/>
                          </w:rPr>
                          <w:t xml:space="preserve"> </w:t>
                        </w:r>
                        <w:r>
                          <w:rPr>
                            <w:rStyle w:val="Zkladntext24pt"/>
                          </w:rPr>
                          <w:t>"</w:t>
                        </w:r>
                        <w:r>
                          <w:rPr>
                            <w:rStyle w:val="Zkladntext214ptTunMtko70"/>
                          </w:rPr>
                          <w:t>04</w:t>
                        </w:r>
                        <w:r>
                          <w:rPr>
                            <w:rStyle w:val="Zkladntext24pt"/>
                          </w:rPr>
                          <w:t xml:space="preserve">" </w:t>
                        </w:r>
                        <w:r>
                          <w:rPr>
                            <w:rStyle w:val="Zkladntext214ptTunMtko70"/>
                          </w:rPr>
                          <w:t>2020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D67A2" w:rsidRDefault="00B65A0C">
                        <w:pPr>
                          <w:pStyle w:val="Zkladntext20"/>
                          <w:shd w:val="clear" w:color="auto" w:fill="auto"/>
                          <w:spacing w:before="0" w:after="0" w:line="110" w:lineRule="exact"/>
                          <w:jc w:val="left"/>
                        </w:pPr>
                        <w:r>
                          <w:rPr>
                            <w:rStyle w:val="Zkladntext255pt"/>
                          </w:rPr>
                          <w:t>Počti listu</w:t>
                        </w:r>
                      </w:p>
                      <w:p w:rsidR="00FD67A2" w:rsidRDefault="00B65A0C">
                        <w:pPr>
                          <w:pStyle w:val="Zkladntext20"/>
                          <w:shd w:val="clear" w:color="auto" w:fill="auto"/>
                          <w:spacing w:before="0" w:after="0" w:line="110" w:lineRule="exact"/>
                          <w:jc w:val="left"/>
                        </w:pPr>
                        <w:r>
                          <w:rPr>
                            <w:rStyle w:val="Zkladntext255pt0"/>
                          </w:rPr>
                          <w:t>z'</w:t>
                        </w:r>
                      </w:p>
                    </w:tc>
                  </w:tr>
                  <w:tr w:rsidR="00FD67A2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85"/>
                      <w:jc w:val="center"/>
                    </w:trPr>
                    <w:tc>
                      <w:tcPr>
                        <w:tcW w:w="20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FD67A2" w:rsidRDefault="00B65A0C">
                        <w:pPr>
                          <w:pStyle w:val="Zkladntext20"/>
                          <w:shd w:val="clear" w:color="auto" w:fill="auto"/>
                          <w:spacing w:before="0" w:after="0" w:line="360" w:lineRule="exact"/>
                          <w:jc w:val="left"/>
                        </w:pPr>
                        <w:r>
                          <w:rPr>
                            <w:rStyle w:val="Zkladntext218pt"/>
                            <w:vertAlign w:val="superscript"/>
                          </w:rPr>
                          <w:t>Cj-:</w:t>
                        </w:r>
                        <w:r>
                          <w:rPr>
                            <w:rStyle w:val="Zkladntext218pt"/>
                          </w:rPr>
                          <w:t xml:space="preserve"> </w:t>
                        </w:r>
                        <w:r>
                          <w:rPr>
                            <w:rStyle w:val="Zkladntext218pt0"/>
                          </w:rPr>
                          <w:t>00 Ví</w:t>
                        </w:r>
                        <w:r>
                          <w:rPr>
                            <w:rStyle w:val="Zkladntext255pt0"/>
                          </w:rPr>
                          <w:t xml:space="preserve">Lýj? </w:t>
                        </w:r>
                        <w:r>
                          <w:rPr>
                            <w:rStyle w:val="Zkladntext29ptTunKurzva0"/>
                          </w:rPr>
                          <w:t>jlPtQ</w:t>
                        </w:r>
                      </w:p>
                    </w:tc>
                    <w:tc>
                      <w:tcPr>
                        <w:tcW w:w="5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FD67A2" w:rsidRDefault="00B65A0C">
                        <w:pPr>
                          <w:pStyle w:val="Zkladntext20"/>
                          <w:shd w:val="clear" w:color="auto" w:fill="auto"/>
                          <w:spacing w:before="0" w:after="0" w:line="110" w:lineRule="exact"/>
                          <w:jc w:val="left"/>
                        </w:pPr>
                        <w:r>
                          <w:rPr>
                            <w:rStyle w:val="Zkladntext255ptMalpsmena"/>
                          </w:rPr>
                          <w:t>pAIloh</w:t>
                        </w:r>
                      </w:p>
                      <w:p w:rsidR="00FD67A2" w:rsidRDefault="00B65A0C">
                        <w:pPr>
                          <w:pStyle w:val="Zkladntext20"/>
                          <w:shd w:val="clear" w:color="auto" w:fill="auto"/>
                          <w:spacing w:before="0" w:after="0" w:line="360" w:lineRule="exact"/>
                          <w:jc w:val="left"/>
                        </w:pPr>
                        <w:r>
                          <w:rPr>
                            <w:rStyle w:val="Zkladntext218pt0"/>
                          </w:rPr>
                          <w:t>w</w:t>
                        </w:r>
                      </w:p>
                    </w:tc>
                  </w:tr>
                </w:tbl>
                <w:p w:rsidR="00FD67A2" w:rsidRDefault="00FD67A2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/>
          </v:shape>
        </w:pict>
      </w:r>
      <w:r>
        <w:t>DIČ:</w:t>
      </w:r>
    </w:p>
    <w:p w:rsidR="00FD67A2" w:rsidRDefault="00B65A0C">
      <w:pPr>
        <w:pStyle w:val="Zkladntext20"/>
        <w:shd w:val="clear" w:color="auto" w:fill="auto"/>
        <w:spacing w:before="0" w:after="0"/>
      </w:pPr>
      <w:r>
        <w:t>Telefon:</w:t>
      </w:r>
    </w:p>
    <w:p w:rsidR="00FD67A2" w:rsidRDefault="00B65A0C">
      <w:pPr>
        <w:pStyle w:val="Zkladntext20"/>
        <w:shd w:val="clear" w:color="auto" w:fill="auto"/>
        <w:spacing w:before="0" w:after="0"/>
      </w:pPr>
      <w:r>
        <w:t>E-mail:</w:t>
      </w:r>
    </w:p>
    <w:p w:rsidR="00FD67A2" w:rsidRDefault="00B65A0C">
      <w:pPr>
        <w:pStyle w:val="Zkladntext20"/>
        <w:shd w:val="clear" w:color="auto" w:fill="auto"/>
        <w:spacing w:before="0" w:after="540"/>
      </w:pPr>
      <w:r>
        <w:t>Zřizovatel: (dále jen „</w:t>
      </w:r>
      <w:r>
        <w:rPr>
          <w:rStyle w:val="Zkladntext2TunKurzva"/>
        </w:rPr>
        <w:t>Objednatel</w:t>
      </w:r>
      <w:r>
        <w:t>“)</w:t>
      </w:r>
    </w:p>
    <w:p w:rsidR="00FD67A2" w:rsidRDefault="00B65A0C">
      <w:pPr>
        <w:pStyle w:val="Nadpis20"/>
        <w:keepNext/>
        <w:keepLines/>
        <w:shd w:val="clear" w:color="auto" w:fill="auto"/>
        <w:tabs>
          <w:tab w:val="left" w:pos="2029"/>
        </w:tabs>
        <w:spacing w:before="0" w:after="0"/>
        <w:jc w:val="both"/>
      </w:pPr>
      <w:bookmarkStart w:id="2" w:name="bookmark1"/>
      <w:r>
        <w:t>Zhotovitel:</w:t>
      </w:r>
      <w:r>
        <w:tab/>
        <w:t>Ing, Josef Slabý</w:t>
      </w:r>
      <w:bookmarkEnd w:id="2"/>
    </w:p>
    <w:p w:rsidR="00FD67A2" w:rsidRDefault="00B65A0C">
      <w:pPr>
        <w:pStyle w:val="Zkladntext20"/>
        <w:shd w:val="clear" w:color="auto" w:fill="auto"/>
        <w:spacing w:before="0" w:after="0"/>
      </w:pPr>
      <w:r>
        <w:t xml:space="preserve">se </w:t>
      </w:r>
      <w:r>
        <w:t>sídlem:</w:t>
      </w:r>
    </w:p>
    <w:p w:rsidR="00FD67A2" w:rsidRDefault="00B65A0C">
      <w:pPr>
        <w:pStyle w:val="Zkladntext50"/>
        <w:shd w:val="clear" w:color="auto" w:fill="auto"/>
        <w:tabs>
          <w:tab w:val="left" w:pos="2029"/>
        </w:tabs>
        <w:spacing w:before="0"/>
      </w:pPr>
      <w:r>
        <w:t>zastoupený:</w:t>
      </w:r>
      <w:r>
        <w:tab/>
        <w:t>]</w:t>
      </w:r>
    </w:p>
    <w:p w:rsidR="00FD67A2" w:rsidRDefault="00B65A0C">
      <w:pPr>
        <w:pStyle w:val="Zkladntext20"/>
        <w:shd w:val="clear" w:color="auto" w:fill="auto"/>
        <w:spacing w:before="0" w:after="0"/>
        <w:jc w:val="left"/>
      </w:pPr>
      <w:r>
        <w:pict>
          <v:shape id="_x0000_s2055" type="#_x0000_t202" style="position:absolute;margin-left:144.5pt;margin-top:24.3pt;width:40.3pt;height:8.45pt;z-index:-125829372;mso-wrap-distance-left:89.75pt;mso-wrap-distance-right:5pt;mso-wrap-distance-bottom:46.7pt;mso-position-horizontal-relative:margin" filled="f" stroked="f">
            <v:textbox style="mso-fit-shape-to-text:t" inset="0,0,0,0">
              <w:txbxContent>
                <w:p w:rsidR="00FD67A2" w:rsidRDefault="00B65A0C">
                  <w:pPr>
                    <w:pStyle w:val="Zkladntext10"/>
                    <w:shd w:val="clear" w:color="auto" w:fill="auto"/>
                    <w:spacing w:line="130" w:lineRule="exact"/>
                  </w:pPr>
                  <w:r>
                    <w:t>.rol _1</w:t>
                  </w:r>
                </w:p>
              </w:txbxContent>
            </v:textbox>
            <w10:wrap type="square" side="left" anchorx="margin"/>
          </v:shape>
        </w:pict>
      </w:r>
      <w:r>
        <w:t>zapsán v živnostenském rejstříku č.j.: ZUJI/5221/2010/MA/5 Osoby pověřené jednat jménem zhotovitele ve věcech smluvních: technických:</w:t>
      </w:r>
    </w:p>
    <w:p w:rsidR="00FD67A2" w:rsidRDefault="00B65A0C">
      <w:pPr>
        <w:pStyle w:val="Zkladntext20"/>
        <w:shd w:val="clear" w:color="auto" w:fill="auto"/>
        <w:spacing w:before="0" w:after="0"/>
      </w:pPr>
      <w:r>
        <w:t>Bankovní spojení:</w:t>
      </w:r>
    </w:p>
    <w:p w:rsidR="00FD67A2" w:rsidRDefault="00B65A0C">
      <w:pPr>
        <w:pStyle w:val="Zkladntext20"/>
        <w:shd w:val="clear" w:color="auto" w:fill="auto"/>
        <w:spacing w:before="0" w:after="0"/>
      </w:pPr>
      <w:r>
        <w:t>Č. účtu:</w:t>
      </w:r>
    </w:p>
    <w:p w:rsidR="00FD67A2" w:rsidRDefault="00B65A0C">
      <w:pPr>
        <w:pStyle w:val="Zkladntext20"/>
        <w:shd w:val="clear" w:color="auto" w:fill="auto"/>
        <w:spacing w:before="0" w:after="0"/>
      </w:pPr>
      <w:r>
        <w:pict>
          <v:shape id="_x0000_s2054" type="#_x0000_t202" style="position:absolute;left:0;text-align:left;margin-left:103.2pt;margin-top:-.4pt;width:79.7pt;height:27.35pt;z-index:-125829371;mso-wrap-distance-left:77.05pt;mso-wrap-distance-top:47.1pt;mso-wrap-distance-right:5pt;mso-wrap-distance-bottom:10.55pt;mso-position-horizontal-relative:margin" filled="f" stroked="f">
            <v:textbox style="mso-fit-shape-to-text:t" inset="0,0,0,0">
              <w:txbxContent>
                <w:p w:rsidR="00FD67A2" w:rsidRDefault="00B65A0C">
                  <w:pPr>
                    <w:pStyle w:val="Zkladntext20"/>
                    <w:shd w:val="clear" w:color="auto" w:fill="auto"/>
                    <w:spacing w:before="0" w:after="0" w:line="220" w:lineRule="exact"/>
                    <w:jc w:val="left"/>
                  </w:pPr>
                  <w:r>
                    <w:rPr>
                      <w:rStyle w:val="Zkladntext2Exact"/>
                    </w:rPr>
                    <w:t>69655316</w:t>
                  </w:r>
                </w:p>
                <w:p w:rsidR="00FD67A2" w:rsidRDefault="00B65A0C">
                  <w:pPr>
                    <w:pStyle w:val="Zkladntext20"/>
                    <w:shd w:val="clear" w:color="auto" w:fill="auto"/>
                    <w:spacing w:before="0" w:after="0" w:line="220" w:lineRule="exact"/>
                    <w:jc w:val="left"/>
                  </w:pPr>
                  <w:r>
                    <w:rPr>
                      <w:rStyle w:val="Zkladntext2Exact"/>
                    </w:rPr>
                    <w:t>CZ7501294372</w:t>
                  </w:r>
                </w:p>
              </w:txbxContent>
            </v:textbox>
            <w10:wrap type="square" side="left" anchorx="margin"/>
          </v:shape>
        </w:pict>
      </w:r>
      <w:r>
        <w:t>IČO:</w:t>
      </w:r>
    </w:p>
    <w:p w:rsidR="00FD67A2" w:rsidRDefault="00B65A0C">
      <w:pPr>
        <w:pStyle w:val="Zkladntext20"/>
        <w:shd w:val="clear" w:color="auto" w:fill="auto"/>
        <w:spacing w:before="0" w:after="0"/>
      </w:pPr>
      <w:r>
        <w:t>DIČ:</w:t>
      </w:r>
    </w:p>
    <w:p w:rsidR="00FD67A2" w:rsidRDefault="00B65A0C">
      <w:pPr>
        <w:pStyle w:val="Zkladntext20"/>
        <w:shd w:val="clear" w:color="auto" w:fill="auto"/>
        <w:spacing w:before="0" w:after="0"/>
      </w:pPr>
      <w:r>
        <w:t>Telefon:</w:t>
      </w:r>
    </w:p>
    <w:p w:rsidR="00FD67A2" w:rsidRDefault="00B65A0C">
      <w:pPr>
        <w:pStyle w:val="Zkladntext20"/>
        <w:shd w:val="clear" w:color="auto" w:fill="auto"/>
        <w:tabs>
          <w:tab w:val="left" w:pos="3091"/>
        </w:tabs>
        <w:spacing w:before="0" w:after="0"/>
      </w:pPr>
      <w:r>
        <w:t>E-mail:</w:t>
      </w:r>
      <w:r>
        <w:tab/>
        <w:t xml:space="preserve">_ </w:t>
      </w:r>
      <w:r>
        <w:rPr>
          <w:lang w:val="en-US" w:eastAsia="en-US" w:bidi="en-US"/>
        </w:rPr>
        <w:t>entmm.cz</w:t>
      </w:r>
    </w:p>
    <w:p w:rsidR="00FD67A2" w:rsidRDefault="00B65A0C">
      <w:pPr>
        <w:pStyle w:val="Zkladntext60"/>
        <w:shd w:val="clear" w:color="auto" w:fill="auto"/>
        <w:spacing w:after="99"/>
      </w:pPr>
      <w:r>
        <w:rPr>
          <w:rStyle w:val="Zkladntext6NetunNekurzva"/>
        </w:rPr>
        <w:t xml:space="preserve">(dále jen </w:t>
      </w:r>
      <w:r>
        <w:t>Zhotovitel“)</w:t>
      </w:r>
    </w:p>
    <w:p w:rsidR="00FD67A2" w:rsidRDefault="00B65A0C">
      <w:pPr>
        <w:pStyle w:val="Zkladntext20"/>
        <w:shd w:val="clear" w:color="auto" w:fill="auto"/>
        <w:spacing w:before="0" w:after="491" w:line="220" w:lineRule="exact"/>
      </w:pPr>
      <w:r>
        <w:t xml:space="preserve">(společně také jako </w:t>
      </w:r>
      <w:r>
        <w:rPr>
          <w:rStyle w:val="Zkladntext2TunKurzva"/>
        </w:rPr>
        <w:t>„Smluvnístrany“</w:t>
      </w:r>
      <w:r>
        <w:t xml:space="preserve"> nebo jednotlivě </w:t>
      </w:r>
      <w:r>
        <w:rPr>
          <w:rStyle w:val="Zkladntext2TunKurzva"/>
        </w:rPr>
        <w:t>„Smluvnístrana“)</w:t>
      </w:r>
    </w:p>
    <w:p w:rsidR="00FD67A2" w:rsidRDefault="00B65A0C">
      <w:pPr>
        <w:pStyle w:val="Zkladntext90"/>
        <w:shd w:val="clear" w:color="auto" w:fill="auto"/>
        <w:spacing w:before="0" w:line="180" w:lineRule="exact"/>
      </w:pPr>
      <w:r>
        <w:t>Stránka 1 z 3</w:t>
      </w:r>
      <w:r>
        <w:br w:type="page"/>
      </w:r>
    </w:p>
    <w:p w:rsidR="00FD67A2" w:rsidRDefault="00B65A0C">
      <w:pPr>
        <w:pStyle w:val="Nadpis20"/>
        <w:keepNext/>
        <w:keepLines/>
        <w:shd w:val="clear" w:color="auto" w:fill="auto"/>
        <w:spacing w:before="0" w:after="8" w:line="220" w:lineRule="exact"/>
      </w:pPr>
      <w:bookmarkStart w:id="3" w:name="bookmark2"/>
      <w:r>
        <w:lastRenderedPageBreak/>
        <w:t>Článek 2</w:t>
      </w:r>
      <w:bookmarkEnd w:id="3"/>
    </w:p>
    <w:p w:rsidR="00FD67A2" w:rsidRDefault="00B65A0C">
      <w:pPr>
        <w:pStyle w:val="Nadpis20"/>
        <w:keepNext/>
        <w:keepLines/>
        <w:shd w:val="clear" w:color="auto" w:fill="auto"/>
        <w:spacing w:before="0" w:after="99" w:line="220" w:lineRule="exact"/>
      </w:pPr>
      <w:bookmarkStart w:id="4" w:name="bookmark3"/>
      <w:r>
        <w:t>Změna smluvních podmínek</w:t>
      </w:r>
      <w:bookmarkEnd w:id="4"/>
    </w:p>
    <w:p w:rsidR="00FD67A2" w:rsidRDefault="00B65A0C">
      <w:pPr>
        <w:pStyle w:val="Zkladntext20"/>
        <w:numPr>
          <w:ilvl w:val="0"/>
          <w:numId w:val="1"/>
        </w:numPr>
        <w:shd w:val="clear" w:color="auto" w:fill="auto"/>
        <w:tabs>
          <w:tab w:val="left" w:pos="691"/>
        </w:tabs>
        <w:spacing w:before="0" w:after="99"/>
      </w:pPr>
      <w:r>
        <w:t>Smluvní strany se dohodly na tomto Dodatku č. 1, protože se, na základě koronavirové infekce, subdodavatelé dostal</w:t>
      </w:r>
      <w:r>
        <w:t>i do karanténního opatření a nejsou schopni dodržet termín odevzdání dílčích části PDPS (zásah vyšší moc). A dále pak z důvodu zjištění skutečností, že na stávajícím objektu byly použity ocelové vazníky od výrobce PK Daěice. Jelikož nebyla dochována stávaj</w:t>
      </w:r>
      <w:r>
        <w:t>ící projektová dokumentace, musí se přistoupit k ěástečnému rozebrání stávajícího podhledu výsledku, z důvodu statického posouzení stávající ocelové příhradové konstrukce.</w:t>
      </w:r>
    </w:p>
    <w:p w:rsidR="00FD67A2" w:rsidRDefault="00B65A0C">
      <w:pPr>
        <w:pStyle w:val="Zkladntext20"/>
        <w:numPr>
          <w:ilvl w:val="0"/>
          <w:numId w:val="1"/>
        </w:numPr>
        <w:shd w:val="clear" w:color="auto" w:fill="auto"/>
        <w:tabs>
          <w:tab w:val="left" w:pos="691"/>
        </w:tabs>
        <w:spacing w:before="0" w:after="138" w:line="220" w:lineRule="exact"/>
      </w:pPr>
      <w:r>
        <w:t>V této souvislosti dochází ke změně termínů tímto způsobem:</w:t>
      </w:r>
    </w:p>
    <w:p w:rsidR="00FD67A2" w:rsidRDefault="00B65A0C">
      <w:pPr>
        <w:pStyle w:val="Zkladntext50"/>
        <w:shd w:val="clear" w:color="auto" w:fill="auto"/>
        <w:spacing w:before="0" w:line="220" w:lineRule="exact"/>
      </w:pPr>
      <w:r>
        <w:t>V Příloze Technické podm</w:t>
      </w:r>
      <w:r>
        <w:t>ínky PD v části Lhůty plnění: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2"/>
        <w:gridCol w:w="4987"/>
      </w:tblGrid>
      <w:tr w:rsidR="00FD67A2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A2" w:rsidRDefault="00B65A0C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1"/>
              </w:rPr>
              <w:t>Zahájení realizace: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A2" w:rsidRDefault="00B65A0C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Zkladntext21"/>
              </w:rPr>
              <w:t>Do pěti kalendářních dní po nabytí účinnosti smlouvy</w:t>
            </w:r>
          </w:p>
        </w:tc>
      </w:tr>
      <w:tr w:rsidR="00FD67A2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A2" w:rsidRDefault="00B65A0C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1"/>
              </w:rPr>
              <w:t>Dokumentace DSP (koncept):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A2" w:rsidRDefault="00B65A0C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1"/>
              </w:rPr>
              <w:t>do 30 pracovních dnů od nabytí účinnosti smlouvy</w:t>
            </w:r>
          </w:p>
        </w:tc>
      </w:tr>
      <w:tr w:rsidR="00FD67A2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A2" w:rsidRDefault="00B65A0C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Zkladntext21"/>
              </w:rPr>
              <w:t>Dokumentace PDPS (čistopis, odsouhlasený objednatelem):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A2" w:rsidRDefault="00B65A0C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1"/>
              </w:rPr>
              <w:t xml:space="preserve">do 30 pracovních </w:t>
            </w:r>
            <w:r>
              <w:rPr>
                <w:rStyle w:val="Zkladntext21"/>
              </w:rPr>
              <w:t>dnů od předání konceptu</w:t>
            </w:r>
          </w:p>
        </w:tc>
      </w:tr>
      <w:tr w:rsidR="00FD67A2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A2" w:rsidRDefault="00B65A0C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1"/>
              </w:rPr>
              <w:t>Předpoklad zahájení výkonu AD: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2" w:rsidRDefault="00B65A0C">
            <w:pPr>
              <w:pStyle w:val="Zkladntext20"/>
              <w:framePr w:w="9970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1"/>
              </w:rPr>
              <w:t>do 24 měsíců od předání čistopisu PDPS</w:t>
            </w:r>
          </w:p>
        </w:tc>
      </w:tr>
    </w:tbl>
    <w:p w:rsidR="00FD67A2" w:rsidRDefault="00FD67A2">
      <w:pPr>
        <w:framePr w:w="9970" w:wrap="notBeside" w:vAnchor="text" w:hAnchor="text" w:xAlign="center" w:y="1"/>
        <w:rPr>
          <w:sz w:val="2"/>
          <w:szCs w:val="2"/>
        </w:rPr>
      </w:pPr>
    </w:p>
    <w:p w:rsidR="00FD67A2" w:rsidRDefault="00FD67A2">
      <w:pPr>
        <w:rPr>
          <w:sz w:val="2"/>
          <w:szCs w:val="2"/>
        </w:rPr>
      </w:pPr>
    </w:p>
    <w:p w:rsidR="00FD67A2" w:rsidRDefault="00B65A0C">
      <w:pPr>
        <w:pStyle w:val="Titulektabulky0"/>
        <w:framePr w:w="9974" w:wrap="notBeside" w:vAnchor="text" w:hAnchor="text" w:xAlign="center" w:y="1"/>
        <w:shd w:val="clear" w:color="auto" w:fill="auto"/>
        <w:spacing w:line="220" w:lineRule="exact"/>
      </w:pPr>
      <w:r>
        <w:t>se ruší a nahrazuje novým zněním: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87"/>
        <w:gridCol w:w="4987"/>
      </w:tblGrid>
      <w:tr w:rsidR="00FD67A2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A2" w:rsidRDefault="00B65A0C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1"/>
              </w:rPr>
              <w:t>Zahájení realizace: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A2" w:rsidRDefault="00B65A0C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before="0" w:after="0"/>
              <w:jc w:val="left"/>
            </w:pPr>
            <w:r>
              <w:rPr>
                <w:rStyle w:val="Zkladntext21"/>
              </w:rPr>
              <w:t>Do pěti kalendářních dní po nabytí účinnosti smlouvy</w:t>
            </w:r>
          </w:p>
        </w:tc>
      </w:tr>
      <w:tr w:rsidR="00FD67A2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A2" w:rsidRDefault="00B65A0C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1"/>
              </w:rPr>
              <w:t>Dokumentace DSP (koncept):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A2" w:rsidRDefault="00B65A0C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1"/>
              </w:rPr>
              <w:t>do 60 pracovních dnů od</w:t>
            </w:r>
            <w:r>
              <w:rPr>
                <w:rStyle w:val="Zkladntext21"/>
              </w:rPr>
              <w:t xml:space="preserve"> nabytí účinnosti smlouvy</w:t>
            </w:r>
          </w:p>
        </w:tc>
      </w:tr>
      <w:tr w:rsidR="00FD67A2">
        <w:tblPrEx>
          <w:tblCellMar>
            <w:top w:w="0" w:type="dxa"/>
            <w:bottom w:w="0" w:type="dxa"/>
          </w:tblCellMar>
        </w:tblPrEx>
        <w:trPr>
          <w:trHeight w:hRule="exact" w:val="662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7A2" w:rsidRDefault="00B65A0C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Zkladntext21"/>
              </w:rPr>
              <w:t>Dokumentace PDPS (čistopis, odsouhlasený objednatelem):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7A2" w:rsidRDefault="00B65A0C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1"/>
              </w:rPr>
              <w:t>do 15 pracovních dnů od předání konceptu</w:t>
            </w:r>
          </w:p>
        </w:tc>
      </w:tr>
      <w:tr w:rsidR="00FD67A2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7A2" w:rsidRDefault="00B65A0C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1"/>
              </w:rPr>
              <w:t>Předpoklad zahájení výkonu AD: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7A2" w:rsidRDefault="00B65A0C">
            <w:pPr>
              <w:pStyle w:val="Zkladntext20"/>
              <w:framePr w:w="9974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Zkladntext21"/>
              </w:rPr>
              <w:t>do 24 měsíců od předání čistopisu PDPS</w:t>
            </w:r>
          </w:p>
        </w:tc>
      </w:tr>
    </w:tbl>
    <w:p w:rsidR="00FD67A2" w:rsidRDefault="00FD67A2">
      <w:pPr>
        <w:framePr w:w="9974" w:wrap="notBeside" w:vAnchor="text" w:hAnchor="text" w:xAlign="center" w:y="1"/>
        <w:rPr>
          <w:sz w:val="2"/>
          <w:szCs w:val="2"/>
        </w:rPr>
      </w:pPr>
    </w:p>
    <w:p w:rsidR="00FD67A2" w:rsidRDefault="00FD67A2">
      <w:pPr>
        <w:rPr>
          <w:sz w:val="2"/>
          <w:szCs w:val="2"/>
        </w:rPr>
      </w:pPr>
    </w:p>
    <w:p w:rsidR="00FD67A2" w:rsidRDefault="00B65A0C">
      <w:pPr>
        <w:pStyle w:val="Zkladntext20"/>
        <w:numPr>
          <w:ilvl w:val="0"/>
          <w:numId w:val="1"/>
        </w:numPr>
        <w:shd w:val="clear" w:color="auto" w:fill="auto"/>
        <w:tabs>
          <w:tab w:val="left" w:pos="691"/>
        </w:tabs>
        <w:spacing w:before="357" w:after="60" w:line="274" w:lineRule="exact"/>
      </w:pPr>
      <w:r>
        <w:t xml:space="preserve">Ostatní ujednání Smlouvy o dílo č. objednatele </w:t>
      </w:r>
      <w:r>
        <w:t>022/2020-KSÚSV jsou tímto Dodatkem č. 1 nedotčené a zůstávají v platnosti v původním znění.</w:t>
      </w:r>
    </w:p>
    <w:p w:rsidR="00FD67A2" w:rsidRDefault="00B65A0C">
      <w:pPr>
        <w:pStyle w:val="Nadpis20"/>
        <w:keepNext/>
        <w:keepLines/>
        <w:shd w:val="clear" w:color="auto" w:fill="auto"/>
        <w:spacing w:before="0" w:after="64" w:line="274" w:lineRule="exact"/>
      </w:pPr>
      <w:bookmarkStart w:id="5" w:name="bookmark4"/>
      <w:r>
        <w:t>Článek 3</w:t>
      </w:r>
      <w:r>
        <w:br/>
        <w:t>Ostatní ujednání</w:t>
      </w:r>
      <w:bookmarkEnd w:id="5"/>
    </w:p>
    <w:p w:rsidR="00FD67A2" w:rsidRDefault="00B65A0C">
      <w:pPr>
        <w:pStyle w:val="Zkladntext20"/>
        <w:numPr>
          <w:ilvl w:val="1"/>
          <w:numId w:val="1"/>
        </w:numPr>
        <w:shd w:val="clear" w:color="auto" w:fill="auto"/>
        <w:tabs>
          <w:tab w:val="left" w:pos="691"/>
        </w:tabs>
        <w:spacing w:before="0" w:after="53"/>
      </w:pPr>
      <w:r>
        <w:t xml:space="preserve">Dodatek č. </w:t>
      </w:r>
      <w:r>
        <w:rPr>
          <w:rStyle w:val="Zkladntext2Tun"/>
        </w:rPr>
        <w:t xml:space="preserve">1 </w:t>
      </w:r>
      <w:r>
        <w:t xml:space="preserve">je nedílnou součástí Smlouvy o dílo č. objednatele </w:t>
      </w:r>
      <w:r>
        <w:rPr>
          <w:rStyle w:val="Zkladntext2Tun"/>
        </w:rPr>
        <w:t xml:space="preserve">022/2020-KSÚSV </w:t>
      </w:r>
      <w:r>
        <w:t xml:space="preserve">uzavřené dne </w:t>
      </w:r>
      <w:r>
        <w:rPr>
          <w:rStyle w:val="Zkladntext2Tun"/>
        </w:rPr>
        <w:t>31</w:t>
      </w:r>
      <w:r>
        <w:t>. 01.2020 podle ustanovení § 2586 a násl. OZ</w:t>
      </w:r>
      <w:r>
        <w:t xml:space="preserve"> a dále Obchodními podmínkami zadavatele pro veřejné zakázky na vypracování projektových dokumentací dle § 37 odst. 1 písm. c) ZZVZ, vydanými dle § 1751 a násl. OZ.</w:t>
      </w:r>
    </w:p>
    <w:p w:rsidR="00FD67A2" w:rsidRDefault="00B65A0C">
      <w:pPr>
        <w:pStyle w:val="Zkladntext20"/>
        <w:numPr>
          <w:ilvl w:val="1"/>
          <w:numId w:val="1"/>
        </w:numPr>
        <w:shd w:val="clear" w:color="auto" w:fill="auto"/>
        <w:tabs>
          <w:tab w:val="left" w:pos="691"/>
        </w:tabs>
        <w:spacing w:before="0" w:after="64" w:line="278" w:lineRule="exact"/>
      </w:pPr>
      <w:r>
        <w:t xml:space="preserve">Dodatek č. 1 je vyhotoven ve čtyřech stejnopisech, z nichž dva výtisky obdrží objednatel a </w:t>
      </w:r>
      <w:r>
        <w:t>dva zhotovitel.</w:t>
      </w:r>
    </w:p>
    <w:p w:rsidR="00FD67A2" w:rsidRDefault="00B65A0C">
      <w:pPr>
        <w:pStyle w:val="Zkladntext20"/>
        <w:numPr>
          <w:ilvl w:val="1"/>
          <w:numId w:val="1"/>
        </w:numPr>
        <w:shd w:val="clear" w:color="auto" w:fill="auto"/>
        <w:tabs>
          <w:tab w:val="left" w:pos="691"/>
        </w:tabs>
        <w:spacing w:before="0" w:after="0" w:line="274" w:lineRule="exact"/>
      </w:pPr>
      <w:r>
        <w:t>Tento Dodatek č. 1 nabývá platnosti dnem podpisu a účinnosti dnem uveřejnění v informačním systému veřejné správy - Registru smluv.</w:t>
      </w:r>
      <w:r>
        <w:br w:type="page"/>
      </w:r>
    </w:p>
    <w:p w:rsidR="00FD67A2" w:rsidRDefault="00B65A0C">
      <w:pPr>
        <w:pStyle w:val="Zkladntext20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60"/>
      </w:pPr>
      <w:r>
        <w:lastRenderedPageBreak/>
        <w:t>Smluvní strany se dohodly, že zákonnou povinnost dle § 5 odst. 2 zákona č. 340/2015 Sb., o zvláštních podmí</w:t>
      </w:r>
      <w:r>
        <w:t>nkách účinnosti některých smluv, uveřejňování těchto smluv a o registru smluv (zákon o registru smluv) zajistí objednatel.</w:t>
      </w:r>
    </w:p>
    <w:p w:rsidR="00FD67A2" w:rsidRDefault="00B65A0C">
      <w:pPr>
        <w:pStyle w:val="Zkladntext20"/>
        <w:numPr>
          <w:ilvl w:val="0"/>
          <w:numId w:val="2"/>
        </w:numPr>
        <w:shd w:val="clear" w:color="auto" w:fill="auto"/>
        <w:tabs>
          <w:tab w:val="left" w:pos="694"/>
        </w:tabs>
        <w:spacing w:before="0" w:after="759"/>
      </w:pPr>
      <w:r>
        <w:t>Smluvní strany prohlašují, že si Dodatek č. lpřed podpisem přečetly, s jeho obsahem souhlasí a na důkaz svobodné a vážné vůle připoju</w:t>
      </w:r>
      <w:r>
        <w:t>jí své podpisy. Souěasně prohlašují, že tento dodatek nebyl sjednán v tísni ani za nijak jednostranně nevýhodných podmínek.</w:t>
      </w:r>
    </w:p>
    <w:p w:rsidR="00FD67A2" w:rsidRDefault="00B65A0C">
      <w:pPr>
        <w:pStyle w:val="Zkladntext20"/>
        <w:shd w:val="clear" w:color="auto" w:fill="auto"/>
        <w:spacing w:before="0" w:after="0" w:line="220" w:lineRule="exact"/>
        <w:sectPr w:rsidR="00FD67A2">
          <w:type w:val="continuous"/>
          <w:pgSz w:w="11900" w:h="16840"/>
          <w:pgMar w:top="1665" w:right="763" w:bottom="1467" w:left="1081" w:header="0" w:footer="3" w:gutter="0"/>
          <w:cols w:space="720"/>
          <w:noEndnote/>
          <w:docGrid w:linePitch="360"/>
        </w:sectPr>
      </w:pPr>
      <w:r>
        <w:pict>
          <v:shape id="_x0000_s2053" type="#_x0000_t202" style="position:absolute;left:0;text-align:left;margin-left:1.9pt;margin-top:-.4pt;width:53.3pt;height:13.9pt;z-index:-125829370;mso-wrap-distance-left:5pt;mso-wrap-distance-right:187.7pt;mso-position-horizontal-relative:margin" filled="f" stroked="f">
            <v:textbox style="mso-fit-shape-to-text:t" inset="0,0,0,0">
              <w:txbxContent>
                <w:p w:rsidR="00FD67A2" w:rsidRDefault="00B65A0C">
                  <w:pPr>
                    <w:pStyle w:val="Zkladntext20"/>
                    <w:shd w:val="clear" w:color="auto" w:fill="auto"/>
                    <w:spacing w:before="0" w:after="0" w:line="220" w:lineRule="exact"/>
                    <w:jc w:val="left"/>
                  </w:pPr>
                  <w:r>
                    <w:rPr>
                      <w:rStyle w:val="Zkladntext2Exact"/>
                    </w:rPr>
                    <w:t>Zhotovitel:</w:t>
                  </w:r>
                </w:p>
              </w:txbxContent>
            </v:textbox>
            <w10:wrap type="square" side="right" anchorx="margin"/>
          </v:shape>
        </w:pict>
      </w:r>
      <w:r>
        <w:t>Objednatel:</w:t>
      </w:r>
    </w:p>
    <w:p w:rsidR="00FD67A2" w:rsidRDefault="00FD67A2">
      <w:pPr>
        <w:spacing w:before="89" w:after="89" w:line="240" w:lineRule="exact"/>
        <w:rPr>
          <w:sz w:val="19"/>
          <w:szCs w:val="19"/>
        </w:rPr>
      </w:pPr>
    </w:p>
    <w:p w:rsidR="00FD67A2" w:rsidRDefault="00FD67A2">
      <w:pPr>
        <w:rPr>
          <w:sz w:val="2"/>
          <w:szCs w:val="2"/>
        </w:rPr>
        <w:sectPr w:rsidR="00FD67A2">
          <w:type w:val="continuous"/>
          <w:pgSz w:w="11900" w:h="16840"/>
          <w:pgMar w:top="1928" w:right="0" w:bottom="11072" w:left="0" w:header="0" w:footer="3" w:gutter="0"/>
          <w:cols w:space="720"/>
          <w:noEndnote/>
          <w:docGrid w:linePitch="360"/>
        </w:sectPr>
      </w:pPr>
    </w:p>
    <w:p w:rsidR="00FD67A2" w:rsidRDefault="00B65A0C">
      <w:pPr>
        <w:pStyle w:val="Nadpis10"/>
        <w:keepNext/>
        <w:keepLines/>
        <w:shd w:val="clear" w:color="auto" w:fill="auto"/>
        <w:spacing w:after="0" w:line="300" w:lineRule="exact"/>
      </w:pPr>
      <w:bookmarkStart w:id="6" w:name="bookmark5"/>
      <w:r>
        <w:t>14</w:t>
      </w:r>
      <w:r>
        <w:rPr>
          <w:rStyle w:val="Nadpis16ptMtko100"/>
          <w:b/>
          <w:bCs/>
        </w:rPr>
        <w:t xml:space="preserve">. </w:t>
      </w:r>
      <w:r>
        <w:t>04</w:t>
      </w:r>
      <w:r>
        <w:rPr>
          <w:rStyle w:val="Nadpis16ptMtko100"/>
          <w:b/>
          <w:bCs/>
        </w:rPr>
        <w:t xml:space="preserve">. </w:t>
      </w:r>
      <w:r>
        <w:t>2020</w:t>
      </w:r>
      <w:bookmarkEnd w:id="6"/>
    </w:p>
    <w:p w:rsidR="00FD67A2" w:rsidRDefault="00B65A0C">
      <w:pPr>
        <w:pStyle w:val="Zkladntext20"/>
        <w:shd w:val="clear" w:color="auto" w:fill="auto"/>
        <w:tabs>
          <w:tab w:val="left" w:leader="dot" w:pos="2870"/>
        </w:tabs>
        <w:spacing w:before="0" w:after="0" w:line="220" w:lineRule="exact"/>
      </w:pPr>
      <w:r>
        <w:t>V Amolci dne:</w:t>
      </w:r>
      <w:r>
        <w:tab/>
      </w:r>
    </w:p>
    <w:p w:rsidR="00FD67A2" w:rsidRDefault="00B65A0C">
      <w:pPr>
        <w:pStyle w:val="Nadpis10"/>
        <w:keepNext/>
        <w:keepLines/>
        <w:shd w:val="clear" w:color="auto" w:fill="auto"/>
        <w:spacing w:after="0" w:line="300" w:lineRule="exact"/>
      </w:pPr>
      <w:r>
        <w:br w:type="column"/>
      </w:r>
      <w:bookmarkStart w:id="7" w:name="bookmark6"/>
      <w:r>
        <w:t>14</w:t>
      </w:r>
      <w:r>
        <w:rPr>
          <w:rStyle w:val="Nadpis16ptMtko100"/>
          <w:b/>
          <w:bCs/>
        </w:rPr>
        <w:t xml:space="preserve">. </w:t>
      </w:r>
      <w:r>
        <w:t>04</w:t>
      </w:r>
      <w:r>
        <w:rPr>
          <w:rStyle w:val="Nadpis16ptMtko100"/>
          <w:b/>
          <w:bCs/>
        </w:rPr>
        <w:t xml:space="preserve">. </w:t>
      </w:r>
      <w:r>
        <w:t>2020</w:t>
      </w:r>
      <w:bookmarkEnd w:id="7"/>
    </w:p>
    <w:p w:rsidR="00FD67A2" w:rsidRDefault="00B65A0C">
      <w:pPr>
        <w:pStyle w:val="Zkladntext20"/>
        <w:shd w:val="clear" w:color="auto" w:fill="auto"/>
        <w:tabs>
          <w:tab w:val="left" w:leader="dot" w:pos="2875"/>
        </w:tabs>
        <w:spacing w:before="0" w:after="0" w:line="220" w:lineRule="exact"/>
        <w:sectPr w:rsidR="00FD67A2">
          <w:type w:val="continuous"/>
          <w:pgSz w:w="11900" w:h="16840"/>
          <w:pgMar w:top="1928" w:right="3075" w:bottom="11072" w:left="1136" w:header="0" w:footer="3" w:gutter="0"/>
          <w:cols w:num="2" w:space="1882"/>
          <w:noEndnote/>
          <w:docGrid w:linePitch="360"/>
        </w:sectPr>
      </w:pPr>
      <w:r>
        <w:t>V Jihlavě dne:</w:t>
      </w:r>
      <w:r>
        <w:tab/>
      </w:r>
    </w:p>
    <w:p w:rsidR="00FD67A2" w:rsidRDefault="00FD67A2">
      <w:pPr>
        <w:spacing w:line="240" w:lineRule="exact"/>
        <w:rPr>
          <w:sz w:val="19"/>
          <w:szCs w:val="19"/>
        </w:rPr>
      </w:pPr>
    </w:p>
    <w:p w:rsidR="00FD67A2" w:rsidRDefault="00FD67A2">
      <w:pPr>
        <w:spacing w:line="240" w:lineRule="exact"/>
        <w:rPr>
          <w:sz w:val="19"/>
          <w:szCs w:val="19"/>
        </w:rPr>
      </w:pPr>
    </w:p>
    <w:p w:rsidR="00FD67A2" w:rsidRDefault="00FD67A2">
      <w:pPr>
        <w:spacing w:line="240" w:lineRule="exact"/>
        <w:rPr>
          <w:sz w:val="19"/>
          <w:szCs w:val="19"/>
        </w:rPr>
      </w:pPr>
    </w:p>
    <w:p w:rsidR="00FD67A2" w:rsidRDefault="00FD67A2">
      <w:pPr>
        <w:spacing w:line="240" w:lineRule="exact"/>
        <w:rPr>
          <w:sz w:val="19"/>
          <w:szCs w:val="19"/>
        </w:rPr>
      </w:pPr>
    </w:p>
    <w:p w:rsidR="00FD67A2" w:rsidRDefault="00FD67A2">
      <w:pPr>
        <w:spacing w:line="240" w:lineRule="exact"/>
        <w:rPr>
          <w:sz w:val="19"/>
          <w:szCs w:val="19"/>
        </w:rPr>
      </w:pPr>
    </w:p>
    <w:p w:rsidR="00FD67A2" w:rsidRDefault="00FD67A2">
      <w:pPr>
        <w:spacing w:before="106" w:after="106" w:line="240" w:lineRule="exact"/>
        <w:rPr>
          <w:sz w:val="19"/>
          <w:szCs w:val="19"/>
        </w:rPr>
      </w:pPr>
    </w:p>
    <w:p w:rsidR="00FD67A2" w:rsidRDefault="00FD67A2">
      <w:pPr>
        <w:rPr>
          <w:sz w:val="2"/>
          <w:szCs w:val="2"/>
        </w:rPr>
        <w:sectPr w:rsidR="00FD67A2">
          <w:type w:val="continuous"/>
          <w:pgSz w:w="11900" w:h="16840"/>
          <w:pgMar w:top="1913" w:right="0" w:bottom="1566" w:left="0" w:header="0" w:footer="3" w:gutter="0"/>
          <w:cols w:space="720"/>
          <w:noEndnote/>
          <w:docGrid w:linePitch="360"/>
        </w:sectPr>
      </w:pPr>
    </w:p>
    <w:p w:rsidR="00FD67A2" w:rsidRDefault="00B65A0C">
      <w:pPr>
        <w:spacing w:line="360" w:lineRule="exact"/>
      </w:pPr>
      <w:r>
        <w:pict>
          <v:shape id="_x0000_s2052" type="#_x0000_t202" style="position:absolute;margin-left:78.6pt;margin-top:.1pt;width:73.7pt;height:13.45pt;z-index:251657728;mso-wrap-distance-left:5pt;mso-wrap-distance-right:5pt;mso-position-horizontal-relative:margin" filled="f" stroked="f">
            <v:textbox style="mso-fit-shape-to-text:t" inset="0,0,0,0">
              <w:txbxContent>
                <w:p w:rsidR="00FD67A2" w:rsidRDefault="00B65A0C">
                  <w:pPr>
                    <w:pStyle w:val="Zkladntext20"/>
                    <w:shd w:val="clear" w:color="auto" w:fill="auto"/>
                    <w:spacing w:before="0" w:after="0" w:line="220" w:lineRule="exact"/>
                    <w:jc w:val="left"/>
                  </w:pPr>
                  <w:r>
                    <w:rPr>
                      <w:rStyle w:val="Zkladntext2Exact"/>
                    </w:rPr>
                    <w:t>Ing. JosefSlabý</w:t>
                  </w:r>
                </w:p>
              </w:txbxContent>
            </v:textbox>
            <w10:wrap anchorx="margin"/>
          </v:shape>
        </w:pict>
      </w:r>
      <w:r>
        <w:pict>
          <v:shape id="_x0000_s2051" type="#_x0000_t202" style="position:absolute;margin-left:304.7pt;margin-top:.1pt;width:99.85pt;height:26.45pt;z-index:251657729;mso-wrap-distance-left:5pt;mso-wrap-distance-right:5pt;mso-position-horizontal-relative:margin" filled="f" stroked="f">
            <v:textbox style="mso-fit-shape-to-text:t" inset="0,0,0,0">
              <w:txbxContent>
                <w:p w:rsidR="00FD67A2" w:rsidRDefault="00B65A0C">
                  <w:pPr>
                    <w:pStyle w:val="Zkladntext20"/>
                    <w:shd w:val="clear" w:color="auto" w:fill="auto"/>
                    <w:spacing w:before="0" w:after="0"/>
                    <w:jc w:val="center"/>
                  </w:pPr>
                  <w:r>
                    <w:rPr>
                      <w:rStyle w:val="Zkladntext2Exact"/>
                      <w:lang w:val="de-DE" w:eastAsia="de-DE" w:bidi="de-DE"/>
                    </w:rPr>
                    <w:t xml:space="preserve">Ing. Radovan </w:t>
                  </w:r>
                  <w:r>
                    <w:rPr>
                      <w:rStyle w:val="Zkladntext2Exact"/>
                    </w:rPr>
                    <w:t>Necid</w:t>
                  </w:r>
                  <w:r>
                    <w:rPr>
                      <w:rStyle w:val="Zkladntext2Exact"/>
                    </w:rPr>
                    <w:br/>
                    <w:t>ředitel</w:t>
                  </w:r>
                </w:p>
              </w:txbxContent>
            </v:textbox>
            <w10:wrap anchorx="margin"/>
          </v:shape>
        </w:pict>
      </w:r>
      <w:r>
        <w:pict>
          <v:shape id="_x0000_s2050" type="#_x0000_t202" style="position:absolute;margin-left:443.4pt;margin-top:396.45pt;width:52.3pt;height:11.9pt;z-index:251657730;mso-wrap-distance-left:5pt;mso-wrap-distance-right:5pt;mso-position-horizontal-relative:margin" filled="f" stroked="f">
            <v:textbox style="mso-fit-shape-to-text:t" inset="0,0,0,0">
              <w:txbxContent>
                <w:p w:rsidR="00FD67A2" w:rsidRDefault="00B65A0C">
                  <w:pPr>
                    <w:pStyle w:val="Zkladntext90"/>
                    <w:shd w:val="clear" w:color="auto" w:fill="auto"/>
                    <w:spacing w:before="0" w:line="180" w:lineRule="exact"/>
                    <w:jc w:val="left"/>
                  </w:pPr>
                  <w:r>
                    <w:rPr>
                      <w:rStyle w:val="Zkladntext9Exact"/>
                      <w:b/>
                      <w:bCs/>
                    </w:rPr>
                    <w:t>Stránka 3 z 3</w:t>
                  </w:r>
                </w:p>
              </w:txbxContent>
            </v:textbox>
            <w10:wrap anchorx="margin"/>
          </v:shape>
        </w:pict>
      </w:r>
    </w:p>
    <w:p w:rsidR="00FD67A2" w:rsidRDefault="00FD67A2">
      <w:pPr>
        <w:spacing w:line="360" w:lineRule="exact"/>
      </w:pPr>
    </w:p>
    <w:p w:rsidR="00FD67A2" w:rsidRDefault="00FD67A2">
      <w:pPr>
        <w:spacing w:line="360" w:lineRule="exact"/>
      </w:pPr>
    </w:p>
    <w:p w:rsidR="00FD67A2" w:rsidRDefault="00FD67A2">
      <w:pPr>
        <w:spacing w:line="360" w:lineRule="exact"/>
      </w:pPr>
    </w:p>
    <w:p w:rsidR="00FD67A2" w:rsidRDefault="00FD67A2">
      <w:pPr>
        <w:spacing w:line="360" w:lineRule="exact"/>
      </w:pPr>
    </w:p>
    <w:p w:rsidR="00FD67A2" w:rsidRDefault="00FD67A2">
      <w:pPr>
        <w:spacing w:line="360" w:lineRule="exact"/>
      </w:pPr>
    </w:p>
    <w:p w:rsidR="00FD67A2" w:rsidRDefault="00FD67A2">
      <w:pPr>
        <w:spacing w:line="360" w:lineRule="exact"/>
      </w:pPr>
    </w:p>
    <w:p w:rsidR="00FD67A2" w:rsidRDefault="00FD67A2">
      <w:pPr>
        <w:spacing w:line="360" w:lineRule="exact"/>
      </w:pPr>
    </w:p>
    <w:p w:rsidR="00FD67A2" w:rsidRDefault="00FD67A2">
      <w:pPr>
        <w:spacing w:line="360" w:lineRule="exact"/>
      </w:pPr>
    </w:p>
    <w:p w:rsidR="00FD67A2" w:rsidRDefault="00FD67A2">
      <w:pPr>
        <w:spacing w:line="360" w:lineRule="exact"/>
      </w:pPr>
    </w:p>
    <w:p w:rsidR="00FD67A2" w:rsidRDefault="00FD67A2">
      <w:pPr>
        <w:spacing w:line="360" w:lineRule="exact"/>
      </w:pPr>
    </w:p>
    <w:p w:rsidR="00FD67A2" w:rsidRDefault="00FD67A2">
      <w:pPr>
        <w:spacing w:line="360" w:lineRule="exact"/>
      </w:pPr>
    </w:p>
    <w:p w:rsidR="00FD67A2" w:rsidRDefault="00FD67A2">
      <w:pPr>
        <w:spacing w:line="360" w:lineRule="exact"/>
      </w:pPr>
    </w:p>
    <w:p w:rsidR="00FD67A2" w:rsidRDefault="00FD67A2">
      <w:pPr>
        <w:spacing w:line="360" w:lineRule="exact"/>
      </w:pPr>
    </w:p>
    <w:p w:rsidR="00FD67A2" w:rsidRDefault="00FD67A2">
      <w:pPr>
        <w:spacing w:line="360" w:lineRule="exact"/>
      </w:pPr>
    </w:p>
    <w:p w:rsidR="00FD67A2" w:rsidRDefault="00FD67A2">
      <w:pPr>
        <w:spacing w:line="360" w:lineRule="exact"/>
      </w:pPr>
    </w:p>
    <w:p w:rsidR="00FD67A2" w:rsidRDefault="00FD67A2">
      <w:pPr>
        <w:spacing w:line="360" w:lineRule="exact"/>
      </w:pPr>
    </w:p>
    <w:p w:rsidR="00FD67A2" w:rsidRDefault="00FD67A2">
      <w:pPr>
        <w:spacing w:line="360" w:lineRule="exact"/>
      </w:pPr>
    </w:p>
    <w:p w:rsidR="00FD67A2" w:rsidRDefault="00FD67A2">
      <w:pPr>
        <w:spacing w:line="360" w:lineRule="exact"/>
      </w:pPr>
    </w:p>
    <w:p w:rsidR="00FD67A2" w:rsidRDefault="00FD67A2">
      <w:pPr>
        <w:spacing w:line="360" w:lineRule="exact"/>
      </w:pPr>
    </w:p>
    <w:p w:rsidR="00FD67A2" w:rsidRDefault="00FD67A2">
      <w:pPr>
        <w:spacing w:line="360" w:lineRule="exact"/>
      </w:pPr>
    </w:p>
    <w:p w:rsidR="00FD67A2" w:rsidRDefault="00FD67A2">
      <w:pPr>
        <w:spacing w:line="484" w:lineRule="exact"/>
      </w:pPr>
    </w:p>
    <w:p w:rsidR="00FD67A2" w:rsidRDefault="00FD67A2">
      <w:pPr>
        <w:rPr>
          <w:sz w:val="2"/>
          <w:szCs w:val="2"/>
        </w:rPr>
      </w:pPr>
    </w:p>
    <w:sectPr w:rsidR="00FD67A2">
      <w:type w:val="continuous"/>
      <w:pgSz w:w="11900" w:h="16840"/>
      <w:pgMar w:top="1913" w:right="790" w:bottom="1566" w:left="113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65A0C">
      <w:r>
        <w:separator/>
      </w:r>
    </w:p>
  </w:endnote>
  <w:endnote w:type="continuationSeparator" w:id="0">
    <w:p w:rsidR="00000000" w:rsidRDefault="00B6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A2" w:rsidRDefault="00B65A0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2.75pt;margin-top:772.5pt;width:49.45pt;height:6.95pt;z-index:-188744064;mso-wrap-style:none;mso-wrap-distance-left:5pt;mso-wrap-distance-right:5pt;mso-position-horizontal-relative:page;mso-position-vertical-relative:page" wrapcoords="0 0" filled="f" stroked="f">
          <v:textbox style="mso-next-textbox:#_x0000_s1026;mso-fit-shape-to-text:t" inset="0,0,0,0">
            <w:txbxContent>
              <w:p w:rsidR="00FD67A2" w:rsidRDefault="00B65A0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 xml:space="preserve">Stránka </w:t>
                </w:r>
                <w:r>
                  <w:rPr>
                    <w:rStyle w:val="ZhlavneboZpat1"/>
                    <w:b/>
                    <w:bCs/>
                  </w:rPr>
                  <w:fldChar w:fldCharType="begin"/>
                </w:r>
                <w:r>
                  <w:rPr>
                    <w:rStyle w:val="ZhlavneboZpat1"/>
                    <w:b/>
                    <w:bCs/>
                  </w:rPr>
                  <w:instrText xml:space="preserve"> PAGE \* MERGEFORMAT </w:instrText>
                </w:r>
                <w:r>
                  <w:rPr>
                    <w:rStyle w:val="ZhlavneboZpat1"/>
                    <w:b/>
                    <w:bCs/>
                  </w:rPr>
                  <w:fldChar w:fldCharType="separate"/>
                </w:r>
                <w:r>
                  <w:rPr>
                    <w:rStyle w:val="ZhlavneboZpat1"/>
                    <w:b/>
                    <w:bCs/>
                    <w:noProof/>
                  </w:rPr>
                  <w:t>2</w:t>
                </w:r>
                <w:r>
                  <w:rPr>
                    <w:rStyle w:val="ZhlavneboZpat1"/>
                    <w:b/>
                    <w:bCs/>
                  </w:rPr>
                  <w:fldChar w:fldCharType="end"/>
                </w:r>
                <w:r>
                  <w:rPr>
                    <w:rStyle w:val="ZhlavneboZpat1"/>
                    <w:b/>
                    <w:bCs/>
                  </w:rPr>
                  <w:t xml:space="preserve"> z 3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58.05pt;margin-top:770.55pt;width:174.95pt;height:20.4pt;z-index:-188744063;mso-wrap-style:none;mso-wrap-distance-left:5pt;mso-wrap-distance-right:5pt;mso-position-horizontal-relative:page;mso-position-vertical-relative:page" wrapcoords="0 0" filled="f" stroked="f">
          <v:textbox style="mso-next-textbox:#_x0000_s1027;mso-fit-shape-to-text:t" inset="0,0,0,0">
            <w:txbxContent>
              <w:p w:rsidR="00FD67A2" w:rsidRDefault="00B65A0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Dodatek č. 1 k SoD č. 022/2020-KSÚSV</w:t>
                </w:r>
              </w:p>
              <w:p w:rsidR="00FD67A2" w:rsidRDefault="00B65A0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rPr>
                    <w:rStyle w:val="ZhlavneboZpat1"/>
                    <w:b/>
                    <w:bCs/>
                  </w:rPr>
                  <w:t>akce: Modernizace dílen cestmistrovství Telč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7A2" w:rsidRDefault="00B65A0C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7.9pt;margin-top:770.9pt;width:174.95pt;height:20.4pt;z-index:-188744062;mso-wrap-style:none;mso-wrap-distance-left:5pt;mso-wrap-distance-right:5pt;mso-position-horizontal-relative:page;mso-position-vertical-relative:page" wrapcoords="0 0" filled="f" stroked="f">
          <v:textbox style="mso-next-textbox:#_x0000_s1028;mso-fit-shape-to-text:t" inset="0,0,0,0">
            <w:txbxContent>
              <w:p w:rsidR="00FD67A2" w:rsidRDefault="00B65A0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t>Dodatek č. 1 k SoD č. 022/2020-KSÚSV</w:t>
                </w:r>
              </w:p>
              <w:p w:rsidR="00FD67A2" w:rsidRDefault="00B65A0C">
                <w:pPr>
                  <w:pStyle w:val="ZhlavneboZpat0"/>
                  <w:shd w:val="clear" w:color="auto" w:fill="auto"/>
                  <w:spacing w:line="240" w:lineRule="auto"/>
                </w:pPr>
                <w:r>
                  <w:t xml:space="preserve">akce: </w:t>
                </w:r>
                <w:r>
                  <w:t>Modernizace dílen cestmistrovství Telč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7A2" w:rsidRDefault="00FD67A2"/>
  </w:footnote>
  <w:footnote w:type="continuationSeparator" w:id="0">
    <w:p w:rsidR="00FD67A2" w:rsidRDefault="00FD67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C149E"/>
    <w:multiLevelType w:val="multilevel"/>
    <w:tmpl w:val="583EAFD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6D26FC"/>
    <w:multiLevelType w:val="multilevel"/>
    <w:tmpl w:val="AB9AA4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D67A2"/>
    <w:rsid w:val="00B65A0C"/>
    <w:rsid w:val="00FD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5:docId w15:val="{8B9A7FEA-5679-449A-B931-1DA3810F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55pt">
    <w:name w:val="Základní text (2) + 5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Tahoma5pt">
    <w:name w:val="Základní text (2) + Tahoma;5 pt"/>
    <w:basedOn w:val="Zkladntext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9ptTunKurzva">
    <w:name w:val="Základní text (2) + 9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4pt">
    <w:name w:val="Základní text (2) + 4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14ptTunMtko70">
    <w:name w:val="Základní text (2) + 14 pt;Tučné;Měřítko 70%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28"/>
      <w:szCs w:val="28"/>
      <w:u w:val="none"/>
      <w:lang w:val="cs-CZ" w:eastAsia="cs-CZ" w:bidi="cs-CZ"/>
    </w:rPr>
  </w:style>
  <w:style w:type="character" w:customStyle="1" w:styleId="Zkladntext255pt0">
    <w:name w:val="Základní text (2) + 5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18pt">
    <w:name w:val="Základní text (2) + 18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18pt0">
    <w:name w:val="Základní text (2) + 18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Zkladntext29ptTunKurzva0">
    <w:name w:val="Základní text (2) + 9 pt;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55ptMalpsmena">
    <w:name w:val="Základní text (2) + 5;5 pt;Malá písmena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10Exact">
    <w:name w:val="Základní text (10) Exact"/>
    <w:basedOn w:val="Standardnpsmoodstavce"/>
    <w:link w:val="Zkladntext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3"/>
      <w:szCs w:val="13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Zkladntext4Arial85ptNetunNekurzva">
    <w:name w:val="Základní text (4) + Arial;8;5 pt;Ne tučné;Ne kurzíva"/>
    <w:basedOn w:val="Zkladntext4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Kurzva">
    <w:name w:val="Základní text (2) + Tučné;Kurzíva"/>
    <w:basedOn w:val="Zkladntext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Zkladntext6NetunNekurzva">
    <w:name w:val="Základní text (6) + Ne tučné;Ne kurzíva"/>
    <w:basedOn w:val="Zkladntext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9">
    <w:name w:val="Základní text (9)_"/>
    <w:basedOn w:val="Standardnpsmoodstavce"/>
    <w:link w:val="Zkladntext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hlavneboZpat1">
    <w:name w:val="Záhlaví nebo Zápatí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w w:val="60"/>
      <w:sz w:val="30"/>
      <w:szCs w:val="30"/>
      <w:u w:val="none"/>
    </w:rPr>
  </w:style>
  <w:style w:type="character" w:customStyle="1" w:styleId="Nadpis16ptMtko100">
    <w:name w:val="Nadpis #1 + 6 pt;Měřítko 100%"/>
    <w:basedOn w:val="Nadpis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Zkladntext9Exact">
    <w:name w:val="Základní text (9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360" w:after="360" w:line="26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10">
    <w:name w:val="Základní text (10)"/>
    <w:basedOn w:val="Normln"/>
    <w:link w:val="Zkladntext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13"/>
      <w:szCs w:val="13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60" w:after="360" w:line="254" w:lineRule="exac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after="60" w:line="26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60" w:line="26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after="60" w:line="269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before="540" w:line="0" w:lineRule="atLeast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6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w w:val="6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3369</Characters>
  <Application>Microsoft Office Word</Application>
  <DocSecurity>0</DocSecurity>
  <Lines>28</Lines>
  <Paragraphs>7</Paragraphs>
  <ScaleCrop>false</ScaleCrop>
  <Company>KSÚSV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Krejčová Miloslava</cp:lastModifiedBy>
  <cp:revision>2</cp:revision>
  <dcterms:created xsi:type="dcterms:W3CDTF">2020-04-14T08:55:00Z</dcterms:created>
  <dcterms:modified xsi:type="dcterms:W3CDTF">2020-04-14T08:56:00Z</dcterms:modified>
</cp:coreProperties>
</file>