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6CDC" w:rsidRPr="002968D4" w:rsidRDefault="000B6CDC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Dodatek č. 1 ke Smlouvě</w:t>
      </w:r>
      <w:r w:rsidRPr="002968D4">
        <w:rPr>
          <w:rFonts w:ascii="Calibri" w:hAnsi="Calibri" w:cs="Calibri"/>
          <w:b/>
          <w:bCs/>
          <w:sz w:val="22"/>
          <w:szCs w:val="22"/>
        </w:rPr>
        <w:t xml:space="preserve"> o poskytování konzultací</w:t>
      </w:r>
    </w:p>
    <w:p w:rsidR="000B6CDC" w:rsidRPr="002968D4" w:rsidRDefault="000B6CDC" w:rsidP="00D05570">
      <w:pPr>
        <w:jc w:val="center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ve smyslu </w:t>
      </w:r>
      <w:r w:rsidRPr="00D05570">
        <w:rPr>
          <w:rFonts w:ascii="Calibri" w:hAnsi="Calibri" w:cs="Calibri"/>
          <w:sz w:val="22"/>
          <w:szCs w:val="22"/>
        </w:rPr>
        <w:t xml:space="preserve">ustanovení </w:t>
      </w:r>
      <w:r w:rsidRPr="00D05570">
        <w:rPr>
          <w:rFonts w:ascii="Calibri" w:hAnsi="Calibri" w:cs="Arial"/>
          <w:sz w:val="22"/>
          <w:szCs w:val="22"/>
        </w:rPr>
        <w:t>1746 odst. 2 zákona č. 89/2012 Sb., občanský zákoník</w:t>
      </w:r>
      <w:r w:rsidRPr="00D05570">
        <w:rPr>
          <w:rFonts w:ascii="Calibri" w:hAnsi="Calibri" w:cs="Calibri"/>
          <w:sz w:val="22"/>
          <w:szCs w:val="22"/>
        </w:rPr>
        <w:t>, ve znění pozdějších předpisů</w:t>
      </w:r>
      <w:r w:rsidRPr="002968D4">
        <w:rPr>
          <w:rFonts w:ascii="Calibri" w:hAnsi="Calibri" w:cs="Calibri"/>
          <w:sz w:val="22"/>
          <w:szCs w:val="22"/>
        </w:rPr>
        <w:t xml:space="preserve"> (dále také „</w:t>
      </w:r>
      <w:r>
        <w:rPr>
          <w:rFonts w:ascii="Calibri" w:hAnsi="Calibri" w:cs="Calibri"/>
          <w:sz w:val="22"/>
          <w:szCs w:val="22"/>
        </w:rPr>
        <w:t>občanský</w:t>
      </w:r>
      <w:r w:rsidRPr="002968D4">
        <w:rPr>
          <w:rFonts w:ascii="Calibri" w:hAnsi="Calibri" w:cs="Calibri"/>
          <w:sz w:val="22"/>
          <w:szCs w:val="22"/>
        </w:rPr>
        <w:t xml:space="preserve"> zákoník“)</w:t>
      </w:r>
      <w:r w:rsidRPr="00E76A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uzavřené dne 1. 5. 2014 mezi níže uvedenými smluvními stranami (dále také „Smlouva“)</w:t>
      </w:r>
    </w:p>
    <w:p w:rsidR="000B6CDC" w:rsidRPr="002968D4" w:rsidRDefault="000B6CDC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B6CDC" w:rsidRPr="002968D4" w:rsidRDefault="000B6CDC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968D4">
        <w:rPr>
          <w:rFonts w:ascii="Calibri" w:hAnsi="Calibri" w:cs="Calibri"/>
          <w:b/>
          <w:bCs/>
          <w:sz w:val="22"/>
          <w:szCs w:val="22"/>
        </w:rPr>
        <w:t>Smluvní strany</w:t>
      </w:r>
    </w:p>
    <w:p w:rsidR="000B6CDC" w:rsidRPr="002968D4" w:rsidRDefault="000B6CDC" w:rsidP="002968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B6CDC" w:rsidRPr="00282116" w:rsidRDefault="000B6CDC" w:rsidP="000920C6">
      <w:pPr>
        <w:rPr>
          <w:rFonts w:ascii="Calibri" w:hAnsi="Calibri" w:cs="Calibri"/>
          <w:b/>
          <w:bCs/>
          <w:sz w:val="22"/>
          <w:szCs w:val="22"/>
        </w:rPr>
      </w:pPr>
      <w:bookmarkStart w:id="0" w:name="_Ref179804471"/>
      <w:bookmarkEnd w:id="0"/>
      <w:r w:rsidRPr="00282116">
        <w:rPr>
          <w:rFonts w:ascii="Calibri" w:hAnsi="Calibri" w:cs="Calibri"/>
          <w:b/>
          <w:bCs/>
          <w:sz w:val="22"/>
          <w:szCs w:val="22"/>
        </w:rPr>
        <w:t xml:space="preserve">Psychiatrická </w:t>
      </w:r>
      <w:r>
        <w:rPr>
          <w:rFonts w:ascii="Calibri" w:hAnsi="Calibri" w:cs="Calibri"/>
          <w:b/>
          <w:bCs/>
          <w:sz w:val="22"/>
          <w:szCs w:val="22"/>
        </w:rPr>
        <w:t>nemocnice Brno</w:t>
      </w:r>
    </w:p>
    <w:p w:rsidR="000B6CDC" w:rsidRDefault="000B6CDC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 Húskova 2, 618 32 Brno – Černovice</w:t>
      </w:r>
    </w:p>
    <w:p w:rsidR="000B6CDC" w:rsidRDefault="000B6CDC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IČ: 00160105</w:t>
      </w:r>
    </w:p>
    <w:p w:rsidR="000B6CDC" w:rsidRDefault="000B6CDC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CZ00160105</w:t>
      </w:r>
    </w:p>
    <w:p w:rsidR="000B6CDC" w:rsidRDefault="000B6CDC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jednající: MUDR. Marek Radimský, ředitel</w:t>
      </w:r>
    </w:p>
    <w:p w:rsidR="000B6CDC" w:rsidRPr="000D0A3E" w:rsidRDefault="000B6CDC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bankovní spojení: </w:t>
      </w:r>
      <w:r w:rsidRPr="00946D86">
        <w:rPr>
          <w:rFonts w:ascii="Calibri" w:hAnsi="Calibri" w:cs="Calibri"/>
          <w:sz w:val="22"/>
          <w:szCs w:val="22"/>
          <w:highlight w:val="black"/>
        </w:rPr>
        <w:t>xxxxxxxxxxxxxxxxxxxxxxxxxxxxxxxxxxxxxxxxxxxxxxxxxxxxxxxx</w:t>
      </w:r>
    </w:p>
    <w:p w:rsidR="000B6CDC" w:rsidRPr="002968D4" w:rsidRDefault="000B6CDC" w:rsidP="000920C6">
      <w:pPr>
        <w:rPr>
          <w:rFonts w:ascii="Calibri" w:hAnsi="Calibri" w:cs="Calibri"/>
          <w:sz w:val="22"/>
          <w:szCs w:val="22"/>
        </w:rPr>
      </w:pPr>
      <w:r w:rsidRPr="000D0A3E">
        <w:rPr>
          <w:rFonts w:ascii="Calibri" w:hAnsi="Calibri" w:cs="Calibri"/>
          <w:sz w:val="22"/>
          <w:szCs w:val="22"/>
        </w:rPr>
        <w:t xml:space="preserve">kontaktní osoba: </w:t>
      </w:r>
      <w:r w:rsidRPr="00946D86">
        <w:rPr>
          <w:rFonts w:ascii="Calibri" w:hAnsi="Calibri" w:cs="Calibri"/>
          <w:sz w:val="22"/>
          <w:szCs w:val="22"/>
          <w:highlight w:val="black"/>
        </w:rPr>
        <w:t>xxxxxxxxxxxxxxxxxxxxxxxxxxxxxxxxxxxxxxxxxxxxxxxxxxxxxxxxxxxx</w:t>
      </w:r>
    </w:p>
    <w:p w:rsidR="000B6CDC" w:rsidRPr="002968D4" w:rsidRDefault="000B6CDC" w:rsidP="002968D4">
      <w:pPr>
        <w:pStyle w:val="Normln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(dále jen </w:t>
      </w:r>
      <w:r>
        <w:rPr>
          <w:rFonts w:ascii="Calibri" w:hAnsi="Calibri" w:cs="Calibri"/>
          <w:sz w:val="22"/>
          <w:szCs w:val="22"/>
        </w:rPr>
        <w:t>PNB</w:t>
      </w:r>
      <w:r w:rsidRPr="002968D4">
        <w:rPr>
          <w:rFonts w:ascii="Calibri" w:hAnsi="Calibri" w:cs="Calibri"/>
          <w:sz w:val="22"/>
          <w:szCs w:val="22"/>
        </w:rPr>
        <w:t xml:space="preserve">) </w:t>
      </w:r>
    </w:p>
    <w:p w:rsidR="000B6CDC" w:rsidRPr="002968D4" w:rsidRDefault="000B6CDC" w:rsidP="002968D4">
      <w:pPr>
        <w:pStyle w:val="Normln"/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2968D4">
      <w:pPr>
        <w:pStyle w:val="Normln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a</w:t>
      </w:r>
    </w:p>
    <w:p w:rsidR="000B6CDC" w:rsidRPr="002968D4" w:rsidRDefault="000B6CDC" w:rsidP="002968D4">
      <w:pPr>
        <w:pStyle w:val="Normln"/>
        <w:rPr>
          <w:rFonts w:ascii="Calibri" w:hAnsi="Calibri" w:cs="Calibri"/>
          <w:sz w:val="22"/>
          <w:szCs w:val="22"/>
        </w:rPr>
      </w:pPr>
    </w:p>
    <w:p w:rsidR="000B6CDC" w:rsidRDefault="000B6CDC" w:rsidP="00D05570">
      <w:pPr>
        <w:pStyle w:val="NormalWeb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JUDr. Poremská s.r.o.</w:t>
      </w:r>
    </w:p>
    <w:p w:rsidR="000B6CDC" w:rsidRPr="00D05570" w:rsidRDefault="000B6CDC" w:rsidP="00D05570">
      <w:pPr>
        <w:pStyle w:val="NormalWeb"/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D05570">
        <w:rPr>
          <w:rFonts w:ascii="Calibri" w:hAnsi="Calibri" w:cs="Calibri"/>
          <w:color w:val="000000"/>
          <w:sz w:val="22"/>
          <w:szCs w:val="22"/>
        </w:rPr>
        <w:t>sídlo: Na návsi 1/29, Holásky, 620 00 Brno</w:t>
      </w:r>
    </w:p>
    <w:p w:rsidR="000B6CDC" w:rsidRPr="00D05570" w:rsidRDefault="000B6CDC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zapsána v obchodním rejstříku vedeném Krajským soudem v Brně, spisová značka C 80336</w:t>
      </w:r>
    </w:p>
    <w:p w:rsidR="000B6CDC" w:rsidRPr="00D05570" w:rsidRDefault="000B6CDC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IČ: 02116651</w:t>
      </w:r>
    </w:p>
    <w:p w:rsidR="000B6CDC" w:rsidRPr="00D05570" w:rsidRDefault="000B6CDC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DIČ: CZ02116651, není plátce DPH</w:t>
      </w:r>
    </w:p>
    <w:p w:rsidR="000B6CDC" w:rsidRPr="00D05570" w:rsidRDefault="000B6CDC" w:rsidP="00D05570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>jednající: JUDr. Michaela Poremská, Ph.D., LLM, jednatelka</w:t>
      </w:r>
    </w:p>
    <w:p w:rsidR="000B6CDC" w:rsidRPr="00D05570" w:rsidRDefault="000B6CDC" w:rsidP="00D05570">
      <w:pPr>
        <w:pStyle w:val="Normln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bankovní spojení: </w:t>
      </w:r>
      <w:r w:rsidRPr="00946D86">
        <w:rPr>
          <w:rFonts w:ascii="Calibri" w:hAnsi="Calibri" w:cs="Calibri"/>
          <w:sz w:val="22"/>
          <w:szCs w:val="22"/>
          <w:highlight w:val="black"/>
        </w:rPr>
        <w:t>xxxxxxxxxxxxxxxxxxxxxxxx</w:t>
      </w:r>
    </w:p>
    <w:p w:rsidR="000B6CDC" w:rsidRPr="00D05570" w:rsidRDefault="000B6CDC" w:rsidP="00D05570">
      <w:pPr>
        <w:pStyle w:val="Heading7"/>
        <w:spacing w:before="0"/>
        <w:ind w:firstLine="0"/>
        <w:rPr>
          <w:rFonts w:ascii="Calibri" w:hAnsi="Calibri" w:cs="Calibri"/>
          <w:b w:val="0"/>
          <w:sz w:val="22"/>
          <w:szCs w:val="22"/>
        </w:rPr>
      </w:pPr>
      <w:r w:rsidRPr="00D05570">
        <w:rPr>
          <w:rFonts w:ascii="Calibri" w:hAnsi="Calibri" w:cs="Calibri"/>
          <w:b w:val="0"/>
          <w:sz w:val="22"/>
          <w:szCs w:val="22"/>
        </w:rPr>
        <w:t xml:space="preserve">e-mail: </w:t>
      </w:r>
      <w:r w:rsidRPr="00946D86">
        <w:rPr>
          <w:rFonts w:ascii="Calibri" w:hAnsi="Calibri" w:cs="Calibri"/>
          <w:b w:val="0"/>
          <w:sz w:val="22"/>
          <w:szCs w:val="22"/>
          <w:highlight w:val="black"/>
        </w:rPr>
        <w:t>xxxxxxxxxxxxxxxxxxxxxx</w:t>
      </w:r>
    </w:p>
    <w:p w:rsidR="000B6CDC" w:rsidRPr="00D05570" w:rsidRDefault="000B6CDC" w:rsidP="00D05570">
      <w:pPr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tel.: </w:t>
      </w:r>
      <w:r w:rsidRPr="00946D86">
        <w:rPr>
          <w:rFonts w:ascii="Calibri" w:hAnsi="Calibri" w:cs="Calibri"/>
          <w:sz w:val="22"/>
          <w:szCs w:val="22"/>
          <w:highlight w:val="black"/>
        </w:rPr>
        <w:t>xxxxxxxxxxxxxxxxxxxxx</w:t>
      </w:r>
    </w:p>
    <w:p w:rsidR="000B6CDC" w:rsidRPr="000920C6" w:rsidRDefault="000B6CDC" w:rsidP="00D05570">
      <w:pPr>
        <w:jc w:val="both"/>
        <w:rPr>
          <w:rFonts w:ascii="Calibri" w:hAnsi="Calibri" w:cs="Calibri"/>
          <w:sz w:val="22"/>
          <w:szCs w:val="22"/>
        </w:rPr>
      </w:pPr>
      <w:r w:rsidRPr="00D05570">
        <w:rPr>
          <w:rFonts w:ascii="Calibri" w:hAnsi="Calibri" w:cs="Calibri"/>
          <w:sz w:val="22"/>
          <w:szCs w:val="22"/>
        </w:rPr>
        <w:t xml:space="preserve">web: </w:t>
      </w:r>
      <w:hyperlink r:id="rId7" w:history="1">
        <w:r w:rsidRPr="000920C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>www.poremska.cz</w:t>
        </w:r>
      </w:hyperlink>
    </w:p>
    <w:p w:rsidR="000B6CDC" w:rsidRPr="00D05570" w:rsidRDefault="000B6CDC" w:rsidP="00D05570">
      <w:pPr>
        <w:pStyle w:val="Heading7"/>
        <w:spacing w:before="0"/>
        <w:ind w:firstLine="0"/>
        <w:rPr>
          <w:rFonts w:ascii="Calibri" w:hAnsi="Calibri" w:cs="Calibri"/>
          <w:b w:val="0"/>
          <w:color w:val="000000"/>
          <w:sz w:val="22"/>
          <w:szCs w:val="22"/>
        </w:rPr>
      </w:pPr>
      <w:r w:rsidRPr="000920C6">
        <w:rPr>
          <w:rFonts w:ascii="Calibri" w:hAnsi="Calibri" w:cs="Calibri"/>
          <w:b w:val="0"/>
          <w:sz w:val="22"/>
          <w:szCs w:val="22"/>
        </w:rPr>
        <w:t xml:space="preserve">datová schránka: </w:t>
      </w:r>
      <w:r w:rsidRPr="000920C6">
        <w:rPr>
          <w:rFonts w:ascii="Calibri" w:hAnsi="Calibri"/>
          <w:b w:val="0"/>
          <w:sz w:val="22"/>
          <w:szCs w:val="22"/>
        </w:rPr>
        <w:t>vfy</w:t>
      </w:r>
      <w:r w:rsidRPr="00D05570">
        <w:rPr>
          <w:rFonts w:ascii="Calibri" w:hAnsi="Calibri"/>
          <w:b w:val="0"/>
          <w:sz w:val="22"/>
          <w:szCs w:val="22"/>
        </w:rPr>
        <w:t>z6nk</w:t>
      </w:r>
    </w:p>
    <w:p w:rsidR="000B6CDC" w:rsidRPr="002968D4" w:rsidRDefault="000B6CDC" w:rsidP="00D05570">
      <w:pPr>
        <w:pStyle w:val="Heading7"/>
        <w:spacing w:before="0"/>
        <w:ind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2968D4">
        <w:rPr>
          <w:rFonts w:ascii="Calibri" w:hAnsi="Calibri" w:cs="Calibri"/>
          <w:b w:val="0"/>
          <w:bCs w:val="0"/>
          <w:sz w:val="22"/>
          <w:szCs w:val="22"/>
        </w:rPr>
        <w:t>(dále jen MP)</w:t>
      </w:r>
    </w:p>
    <w:p w:rsidR="000B6CDC" w:rsidRPr="002968D4" w:rsidRDefault="000B6CDC" w:rsidP="002968D4">
      <w:pPr>
        <w:pStyle w:val="Normln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E76A19">
      <w:pPr>
        <w:pStyle w:val="Heading1"/>
        <w:keepNext w:val="0"/>
        <w:widowControl w:val="0"/>
        <w:tabs>
          <w:tab w:val="left" w:pos="18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</w:tabs>
        <w:spacing w:before="0"/>
        <w:ind w:left="0" w:firstLine="0"/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 xml:space="preserve">  1. Předmět </w:t>
      </w:r>
      <w:r>
        <w:rPr>
          <w:rFonts w:ascii="Calibri" w:hAnsi="Calibri" w:cs="Calibri"/>
          <w:sz w:val="22"/>
          <w:szCs w:val="22"/>
        </w:rPr>
        <w:t>dodatku</w:t>
      </w:r>
    </w:p>
    <w:p w:rsidR="000B6CDC" w:rsidRPr="002968D4" w:rsidRDefault="000B6CDC" w:rsidP="002968D4">
      <w:pPr>
        <w:pStyle w:val="Normln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jc w:val="center"/>
        <w:rPr>
          <w:rFonts w:ascii="Calibri" w:hAnsi="Calibri" w:cs="Calibri"/>
          <w:sz w:val="22"/>
          <w:szCs w:val="22"/>
          <w:u w:val="single"/>
        </w:rPr>
      </w:pPr>
    </w:p>
    <w:p w:rsidR="000B6CDC" w:rsidRDefault="000B6CDC" w:rsidP="00E76A19">
      <w:pPr>
        <w:pStyle w:val="Zkladntextodsazen31"/>
        <w:numPr>
          <w:ilvl w:val="0"/>
          <w:numId w:val="5"/>
        </w:numPr>
        <w:tabs>
          <w:tab w:val="clear" w:pos="284"/>
          <w:tab w:val="clear" w:pos="568"/>
          <w:tab w:val="clear" w:pos="852"/>
          <w:tab w:val="clear" w:pos="1080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Smluvní strany se dohodly na změně čl. 1 odst. 1 takto:</w:t>
      </w:r>
      <w:r w:rsidRPr="003510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 w:rsidRPr="003510B3">
        <w:rPr>
          <w:rFonts w:ascii="Calibri" w:hAnsi="Calibri" w:cs="Calibri"/>
          <w:sz w:val="22"/>
          <w:szCs w:val="22"/>
        </w:rPr>
        <w:t>Předmětem této smlouvy je poskytování konzultací ve veřejn</w:t>
      </w:r>
      <w:r>
        <w:rPr>
          <w:rFonts w:ascii="Calibri" w:hAnsi="Calibri" w:cs="Calibri"/>
          <w:sz w:val="22"/>
          <w:szCs w:val="22"/>
        </w:rPr>
        <w:t>ých zakázkách zadávaných PNB podle zákona č. 134/201</w:t>
      </w:r>
      <w:r w:rsidRPr="003510B3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 xml:space="preserve">zadávání </w:t>
      </w:r>
      <w:r w:rsidRPr="003510B3">
        <w:rPr>
          <w:rFonts w:ascii="Calibri" w:hAnsi="Calibri" w:cs="Calibri"/>
          <w:sz w:val="22"/>
          <w:szCs w:val="22"/>
        </w:rPr>
        <w:t>veřejných zakáz</w:t>
      </w:r>
      <w:r>
        <w:rPr>
          <w:rFonts w:ascii="Calibri" w:hAnsi="Calibri" w:cs="Calibri"/>
          <w:sz w:val="22"/>
          <w:szCs w:val="22"/>
        </w:rPr>
        <w:t>ek</w:t>
      </w:r>
      <w:r w:rsidRPr="003510B3">
        <w:rPr>
          <w:rFonts w:ascii="Calibri" w:hAnsi="Calibri" w:cs="Calibri"/>
          <w:sz w:val="22"/>
          <w:szCs w:val="22"/>
        </w:rPr>
        <w:t xml:space="preserve"> (dále také „zákon o veřejných zakázkách“)</w:t>
      </w:r>
      <w:r>
        <w:rPr>
          <w:rFonts w:ascii="Calibri" w:hAnsi="Calibri" w:cs="Calibri"/>
          <w:sz w:val="22"/>
          <w:szCs w:val="22"/>
        </w:rPr>
        <w:t xml:space="preserve"> anebo podle § 6 zákona o veřejných zakázkách</w:t>
      </w:r>
      <w:r w:rsidRPr="003510B3">
        <w:rPr>
          <w:rFonts w:ascii="Calibri" w:hAnsi="Calibri" w:cs="Calibri"/>
          <w:sz w:val="22"/>
          <w:szCs w:val="22"/>
        </w:rPr>
        <w:t xml:space="preserve"> - dále také služby. </w:t>
      </w:r>
      <w:r>
        <w:rPr>
          <w:rFonts w:ascii="Calibri" w:hAnsi="Calibri" w:cs="Calibri"/>
          <w:sz w:val="22"/>
          <w:szCs w:val="22"/>
        </w:rPr>
        <w:t>Poskytování služeb se týká a řídí se vnitřními předpisy pro zadávání veřejných zakázek v Psychiatrické nemocnici Brno.“</w:t>
      </w:r>
    </w:p>
    <w:p w:rsidR="000B6CDC" w:rsidRPr="003510B3" w:rsidRDefault="000B6CDC" w:rsidP="003510B3">
      <w:pPr>
        <w:pStyle w:val="Zkladntextodsazen31"/>
        <w:tabs>
          <w:tab w:val="clear" w:pos="284"/>
          <w:tab w:val="clear" w:pos="568"/>
          <w:tab w:val="clear" w:pos="852"/>
          <w:tab w:val="clear" w:pos="1136"/>
          <w:tab w:val="clear" w:pos="1420"/>
          <w:tab w:val="clear" w:pos="1704"/>
          <w:tab w:val="clear" w:pos="1988"/>
          <w:tab w:val="clear" w:pos="2272"/>
          <w:tab w:val="clear" w:pos="2556"/>
          <w:tab w:val="clear" w:pos="2840"/>
          <w:tab w:val="clear" w:pos="3124"/>
          <w:tab w:val="clear" w:pos="3408"/>
          <w:tab w:val="clear" w:pos="3692"/>
          <w:tab w:val="clear" w:pos="3976"/>
          <w:tab w:val="clear" w:pos="4260"/>
          <w:tab w:val="clear" w:pos="4544"/>
          <w:tab w:val="clear" w:pos="4828"/>
          <w:tab w:val="clear" w:pos="5112"/>
          <w:tab w:val="clear" w:pos="5396"/>
          <w:tab w:val="clear" w:pos="5680"/>
          <w:tab w:val="clear" w:pos="5964"/>
          <w:tab w:val="clear" w:pos="6248"/>
          <w:tab w:val="clear" w:pos="6532"/>
          <w:tab w:val="clear" w:pos="6816"/>
          <w:tab w:val="clear" w:pos="7100"/>
          <w:tab w:val="clear" w:pos="7384"/>
          <w:tab w:val="clear" w:pos="7668"/>
          <w:tab w:val="clear" w:pos="7952"/>
          <w:tab w:val="clear" w:pos="823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0B6CDC" w:rsidRPr="00D05570" w:rsidRDefault="000B6CDC" w:rsidP="00E76A19">
      <w:pPr>
        <w:pStyle w:val="ListParagraph"/>
        <w:numPr>
          <w:ilvl w:val="0"/>
          <w:numId w:val="5"/>
        </w:numPr>
        <w:tabs>
          <w:tab w:val="clear" w:pos="1080"/>
        </w:tabs>
        <w:suppressAutoHyphens w:val="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 novým zákonem o veřejných zakázkách, jak je uvedeno výše v čl. 1 odst. 1 Smlouvy, se smluvní strany dále dohodly na změně čl.</w:t>
      </w:r>
      <w:r w:rsidRPr="002968D4">
        <w:rPr>
          <w:rFonts w:ascii="Calibri" w:hAnsi="Calibri" w:cs="Calibri"/>
          <w:sz w:val="22"/>
          <w:szCs w:val="22"/>
        </w:rPr>
        <w:t xml:space="preserve"> 3 </w:t>
      </w:r>
      <w:r>
        <w:rPr>
          <w:rFonts w:ascii="Calibri" w:hAnsi="Calibri" w:cs="Calibri"/>
          <w:sz w:val="22"/>
          <w:szCs w:val="22"/>
        </w:rPr>
        <w:t>odst. 1 S</w:t>
      </w:r>
      <w:r w:rsidRPr="002968D4">
        <w:rPr>
          <w:rFonts w:ascii="Calibri" w:hAnsi="Calibri" w:cs="Calibri"/>
          <w:sz w:val="22"/>
          <w:szCs w:val="22"/>
        </w:rPr>
        <w:t>mlouvy</w:t>
      </w:r>
      <w:r>
        <w:rPr>
          <w:rFonts w:ascii="Calibri" w:hAnsi="Calibri" w:cs="Calibri"/>
          <w:sz w:val="22"/>
          <w:szCs w:val="22"/>
        </w:rPr>
        <w:t xml:space="preserve"> takto: „</w:t>
      </w:r>
      <w:r w:rsidRPr="00D05570">
        <w:rPr>
          <w:rFonts w:ascii="Calibri" w:hAnsi="Calibri" w:cs="Calibri"/>
          <w:sz w:val="22"/>
          <w:szCs w:val="22"/>
        </w:rPr>
        <w:t xml:space="preserve">Odměna MP je stanovena takto: </w:t>
      </w:r>
      <w:r>
        <w:rPr>
          <w:rFonts w:ascii="Calibri" w:hAnsi="Calibri" w:cs="Calibri"/>
          <w:b/>
          <w:bCs/>
          <w:sz w:val="22"/>
          <w:szCs w:val="22"/>
        </w:rPr>
        <w:t>Odměna za 1 hodinu je 12</w:t>
      </w:r>
      <w:r w:rsidRPr="00D05570">
        <w:rPr>
          <w:rFonts w:ascii="Calibri" w:hAnsi="Calibri" w:cs="Calibri"/>
          <w:b/>
          <w:bCs/>
          <w:sz w:val="22"/>
          <w:szCs w:val="22"/>
        </w:rPr>
        <w:t>00,-- Kč.</w:t>
      </w:r>
      <w:r>
        <w:rPr>
          <w:rFonts w:ascii="Calibri" w:hAnsi="Calibri" w:cs="Calibri"/>
          <w:b/>
          <w:bCs/>
          <w:sz w:val="22"/>
          <w:szCs w:val="22"/>
        </w:rPr>
        <w:t>“</w:t>
      </w:r>
      <w:r w:rsidRPr="00D0557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B6CDC" w:rsidRPr="002968D4" w:rsidRDefault="000B6CDC" w:rsidP="00D0557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0B6CDC" w:rsidRDefault="000B6CDC" w:rsidP="005B0CAB">
      <w:pPr>
        <w:ind w:left="142"/>
        <w:rPr>
          <w:rFonts w:ascii="Calibri" w:hAnsi="Calibri" w:cs="Calibri"/>
          <w:b/>
          <w:bCs/>
          <w:sz w:val="22"/>
          <w:szCs w:val="22"/>
        </w:rPr>
      </w:pPr>
      <w:r w:rsidRPr="005B0CAB"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b/>
          <w:bCs/>
          <w:sz w:val="22"/>
          <w:szCs w:val="22"/>
        </w:rPr>
        <w:t xml:space="preserve"> Závěrečná ustanovení</w:t>
      </w:r>
    </w:p>
    <w:p w:rsidR="000B6CDC" w:rsidRDefault="000B6CDC" w:rsidP="00E76A19">
      <w:pPr>
        <w:pStyle w:val="Smlouvatext"/>
        <w:tabs>
          <w:tab w:val="clear" w:pos="360"/>
          <w:tab w:val="left" w:pos="7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0B6CDC" w:rsidRDefault="000B6CDC" w:rsidP="00E76A19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Ostatní ujednání Smlouvy nedotčená tímto dodatkem zůstávají v platnosti a účinnosti.</w:t>
      </w:r>
    </w:p>
    <w:p w:rsidR="000B6CDC" w:rsidRDefault="000B6CDC" w:rsidP="00E76A19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0B6CDC" w:rsidRDefault="000B6CDC" w:rsidP="005B0CAB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Tento dodatek nabývá platnosti dnem jeho podpisu oběma smluvními stranami.</w:t>
      </w:r>
    </w:p>
    <w:p w:rsidR="000B6CDC" w:rsidRDefault="000B6CDC" w:rsidP="00E76A19">
      <w:pPr>
        <w:pStyle w:val="Zkladntext21"/>
        <w:tabs>
          <w:tab w:val="left" w:pos="54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0B6CDC" w:rsidRDefault="000B6CDC" w:rsidP="00E76A19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Smluvní strany prohlašují, že si tento dodatek přečetly a s jeho obsahem souhlasí, tento je důkazem jejich svobodné, vážné, určité a srozumitelné vůle a na důkaz toho připojují své vlastnoruční podpisy.</w:t>
      </w:r>
    </w:p>
    <w:p w:rsidR="000B6CDC" w:rsidRDefault="000B6CDC" w:rsidP="00E76A19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0B6CDC" w:rsidRDefault="000B6CDC" w:rsidP="00E76A19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Tento dodatek je vyhotoven ve třech vyhotoveních, z nichž PNB obdrží dvě vyhotovení a MP jedno vyhotovení.</w:t>
      </w:r>
    </w:p>
    <w:p w:rsidR="000B6CDC" w:rsidRDefault="000B6CDC" w:rsidP="00E76A19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2968D4">
      <w:pPr>
        <w:pStyle w:val="Zkladntext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5B0CAB">
      <w:pPr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Brně</w:t>
      </w:r>
      <w:r w:rsidRPr="002968D4">
        <w:rPr>
          <w:rFonts w:ascii="Calibri" w:hAnsi="Calibri" w:cs="Calibri"/>
          <w:sz w:val="22"/>
          <w:szCs w:val="22"/>
        </w:rPr>
        <w:t xml:space="preserve"> dne </w:t>
      </w:r>
      <w:r>
        <w:rPr>
          <w:rFonts w:ascii="Calibri" w:hAnsi="Calibri" w:cs="Calibri"/>
          <w:sz w:val="22"/>
          <w:szCs w:val="22"/>
        </w:rPr>
        <w:t xml:space="preserve"> 19.03.2018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>V Brně dne</w:t>
      </w:r>
      <w:r>
        <w:rPr>
          <w:rFonts w:ascii="Calibri" w:hAnsi="Calibri" w:cs="Calibri"/>
          <w:sz w:val="22"/>
          <w:szCs w:val="22"/>
        </w:rPr>
        <w:t xml:space="preserve">  19.03.2018</w:t>
      </w:r>
      <w:r w:rsidRPr="002968D4">
        <w:rPr>
          <w:rFonts w:ascii="Calibri" w:hAnsi="Calibri" w:cs="Calibri"/>
          <w:sz w:val="22"/>
          <w:szCs w:val="22"/>
        </w:rPr>
        <w:t xml:space="preserve"> </w:t>
      </w:r>
      <w:bookmarkStart w:id="1" w:name="_GoBack"/>
      <w:bookmarkEnd w:id="1"/>
    </w:p>
    <w:p w:rsidR="000B6CDC" w:rsidRPr="002968D4" w:rsidRDefault="000B6CDC" w:rsidP="002968D4">
      <w:pPr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2968D4">
      <w:pPr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2968D4">
      <w:pPr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2968D4">
      <w:pPr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2968D4">
      <w:pPr>
        <w:rPr>
          <w:rFonts w:ascii="Calibri" w:hAnsi="Calibri" w:cs="Calibri"/>
          <w:sz w:val="22"/>
          <w:szCs w:val="22"/>
        </w:rPr>
      </w:pPr>
    </w:p>
    <w:p w:rsidR="000B6CDC" w:rsidRPr="002968D4" w:rsidRDefault="000B6CDC" w:rsidP="002968D4">
      <w:pPr>
        <w:rPr>
          <w:rFonts w:ascii="Calibri" w:hAnsi="Calibri" w:cs="Calibri"/>
          <w:sz w:val="22"/>
          <w:szCs w:val="22"/>
        </w:rPr>
      </w:pPr>
      <w:r w:rsidRPr="002968D4">
        <w:rPr>
          <w:rFonts w:ascii="Calibri" w:hAnsi="Calibri" w:cs="Calibri"/>
          <w:sz w:val="22"/>
          <w:szCs w:val="22"/>
        </w:rPr>
        <w:t>………………………..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 xml:space="preserve"> </w:t>
      </w:r>
      <w:r w:rsidRPr="002968D4">
        <w:rPr>
          <w:rFonts w:ascii="Calibri" w:hAnsi="Calibri" w:cs="Calibri"/>
          <w:sz w:val="22"/>
          <w:szCs w:val="22"/>
        </w:rPr>
        <w:tab/>
        <w:t>………………………..</w:t>
      </w:r>
    </w:p>
    <w:p w:rsidR="000B6CDC" w:rsidRPr="002968D4" w:rsidRDefault="000B6CDC" w:rsidP="002968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MUDr. Marek Radimský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 xml:space="preserve">   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  <w:t>JUDr. Michaela Poremská, Ph.D.</w:t>
      </w:r>
      <w:r>
        <w:rPr>
          <w:rFonts w:ascii="Calibri" w:hAnsi="Calibri" w:cs="Calibri"/>
          <w:sz w:val="22"/>
          <w:szCs w:val="22"/>
        </w:rPr>
        <w:t>, LLM</w:t>
      </w:r>
    </w:p>
    <w:p w:rsidR="000B6CDC" w:rsidRPr="002968D4" w:rsidRDefault="000B6CDC" w:rsidP="00092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ředitel Psychiatrické nemocnice Brno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jednatelka JUDr. Poremská s.r.o.</w:t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  <w:r w:rsidRPr="002968D4">
        <w:rPr>
          <w:rFonts w:ascii="Calibri" w:hAnsi="Calibri" w:cs="Calibri"/>
          <w:sz w:val="22"/>
          <w:szCs w:val="22"/>
        </w:rPr>
        <w:tab/>
      </w:r>
    </w:p>
    <w:sectPr w:rsidR="000B6CDC" w:rsidRPr="002968D4" w:rsidSect="00CB4341">
      <w:footerReference w:type="even" r:id="rId8"/>
      <w:footerReference w:type="default" r:id="rId9"/>
      <w:pgSz w:w="11812" w:h="16706"/>
      <w:pgMar w:top="1417" w:right="1417" w:bottom="1854" w:left="1417" w:header="708" w:footer="17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DC" w:rsidRDefault="000B6CDC">
      <w:r>
        <w:separator/>
      </w:r>
    </w:p>
  </w:endnote>
  <w:endnote w:type="continuationSeparator" w:id="0">
    <w:p w:rsidR="000B6CDC" w:rsidRDefault="000B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DC" w:rsidRDefault="000B6CDC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0B6CDC" w:rsidRDefault="000B6C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DC" w:rsidRDefault="000B6CDC">
    <w:pPr>
      <w:pStyle w:val="Footer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0B6CDC" w:rsidRDefault="000B6C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DC" w:rsidRDefault="000B6CDC">
      <w:r>
        <w:separator/>
      </w:r>
    </w:p>
  </w:footnote>
  <w:footnote w:type="continuationSeparator" w:id="0">
    <w:p w:rsidR="000B6CDC" w:rsidRDefault="000B6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Arial Narrow" w:hAnsi="Arial Narrow" w:cs="Arial Narrow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64"/>
        </w:tabs>
        <w:ind w:left="720" w:firstLine="284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97"/>
        </w:tabs>
        <w:ind w:left="1077" w:hanging="340"/>
      </w:pPr>
      <w:rPr>
        <w:rFonts w:ascii="Wingdings" w:hAnsi="Wingdings"/>
      </w:rPr>
    </w:lvl>
    <w:lvl w:ilvl="3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iCs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73"/>
        </w:tabs>
        <w:ind w:left="24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33"/>
        </w:tabs>
        <w:ind w:left="46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93"/>
        </w:tabs>
        <w:ind w:left="6793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9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4"/>
    <w:lvl w:ilvl="0">
      <w:start w:val="1"/>
      <w:numFmt w:val="none"/>
      <w:suff w:val="nothing"/>
      <w:lvlText w:val="9."/>
      <w:lvlJc w:val="left"/>
      <w:pPr>
        <w:tabs>
          <w:tab w:val="num" w:pos="700"/>
        </w:tabs>
        <w:ind w:left="700" w:hanging="360"/>
      </w:pPr>
      <w:rPr>
        <w:rFonts w:cs="Times New Roman"/>
        <w:b w:val="0"/>
        <w:bCs w:val="0"/>
        <w:i w:val="0"/>
        <w:iCs w:val="0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none"/>
      <w:suff w:val="nothing"/>
      <w:lvlText w:val="8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StyleNum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StyleNum1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D35649D"/>
    <w:multiLevelType w:val="hybridMultilevel"/>
    <w:tmpl w:val="43C6684E"/>
    <w:lvl w:ilvl="0" w:tplc="5E7420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222F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FE505C"/>
    <w:multiLevelType w:val="hybridMultilevel"/>
    <w:tmpl w:val="08922230"/>
    <w:lvl w:ilvl="0" w:tplc="D3ACEA38">
      <w:start w:val="4"/>
      <w:numFmt w:val="bullet"/>
      <w:lvlText w:val=""/>
      <w:lvlJc w:val="left"/>
      <w:pPr>
        <w:ind w:left="1440" w:hanging="108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C1276"/>
    <w:multiLevelType w:val="hybridMultilevel"/>
    <w:tmpl w:val="AFF0386E"/>
    <w:lvl w:ilvl="0" w:tplc="B96295F0"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D80100"/>
    <w:multiLevelType w:val="hybridMultilevel"/>
    <w:tmpl w:val="8BD61AEA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3059A4"/>
    <w:multiLevelType w:val="multilevel"/>
    <w:tmpl w:val="6D8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005828"/>
    <w:multiLevelType w:val="hybridMultilevel"/>
    <w:tmpl w:val="15B63EB2"/>
    <w:lvl w:ilvl="0" w:tplc="196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8C5C4B"/>
    <w:multiLevelType w:val="hybridMultilevel"/>
    <w:tmpl w:val="BAB2CA44"/>
    <w:lvl w:ilvl="0" w:tplc="994A334E">
      <w:start w:val="5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E3E70CC"/>
    <w:multiLevelType w:val="hybridMultilevel"/>
    <w:tmpl w:val="D0D6296A"/>
    <w:lvl w:ilvl="0" w:tplc="51468250">
      <w:start w:val="6"/>
      <w:numFmt w:val="bullet"/>
      <w:lvlText w:val="-"/>
      <w:lvlJc w:val="left"/>
      <w:pPr>
        <w:ind w:left="1437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7EF1264B"/>
    <w:multiLevelType w:val="hybridMultilevel"/>
    <w:tmpl w:val="973EC2D6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9"/>
  </w:num>
  <w:num w:numId="20">
    <w:abstractNumId w:val="25"/>
  </w:num>
  <w:num w:numId="21">
    <w:abstractNumId w:val="17"/>
  </w:num>
  <w:num w:numId="22">
    <w:abstractNumId w:val="20"/>
  </w:num>
  <w:num w:numId="23">
    <w:abstractNumId w:val="22"/>
  </w:num>
  <w:num w:numId="24">
    <w:abstractNumId w:val="18"/>
  </w:num>
  <w:num w:numId="25">
    <w:abstractNumId w:val="24"/>
  </w:num>
  <w:num w:numId="2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1B"/>
    <w:rsid w:val="000054B1"/>
    <w:rsid w:val="0001511B"/>
    <w:rsid w:val="00017FAD"/>
    <w:rsid w:val="0004128C"/>
    <w:rsid w:val="0007782F"/>
    <w:rsid w:val="000920C6"/>
    <w:rsid w:val="000A087D"/>
    <w:rsid w:val="000A52DC"/>
    <w:rsid w:val="000B6CDC"/>
    <w:rsid w:val="000D0A3E"/>
    <w:rsid w:val="000D0A4C"/>
    <w:rsid w:val="001057B1"/>
    <w:rsid w:val="00106259"/>
    <w:rsid w:val="00124E1A"/>
    <w:rsid w:val="001414E2"/>
    <w:rsid w:val="0015231E"/>
    <w:rsid w:val="00166B11"/>
    <w:rsid w:val="001978D8"/>
    <w:rsid w:val="001A1867"/>
    <w:rsid w:val="00282116"/>
    <w:rsid w:val="002968D4"/>
    <w:rsid w:val="002A0C22"/>
    <w:rsid w:val="002C248C"/>
    <w:rsid w:val="002C2B0C"/>
    <w:rsid w:val="00301A9A"/>
    <w:rsid w:val="0032196F"/>
    <w:rsid w:val="00347484"/>
    <w:rsid w:val="003510B3"/>
    <w:rsid w:val="00381DD7"/>
    <w:rsid w:val="003A3CDB"/>
    <w:rsid w:val="003F2DD6"/>
    <w:rsid w:val="0040169D"/>
    <w:rsid w:val="00440485"/>
    <w:rsid w:val="00447334"/>
    <w:rsid w:val="004513C9"/>
    <w:rsid w:val="004811DD"/>
    <w:rsid w:val="004939B4"/>
    <w:rsid w:val="004E19EE"/>
    <w:rsid w:val="004F3E3F"/>
    <w:rsid w:val="00551B45"/>
    <w:rsid w:val="00580CBD"/>
    <w:rsid w:val="0059466C"/>
    <w:rsid w:val="005B0CAB"/>
    <w:rsid w:val="005B2C93"/>
    <w:rsid w:val="005E12AE"/>
    <w:rsid w:val="005E5969"/>
    <w:rsid w:val="00612348"/>
    <w:rsid w:val="006271D1"/>
    <w:rsid w:val="0063685F"/>
    <w:rsid w:val="006771BD"/>
    <w:rsid w:val="006A6758"/>
    <w:rsid w:val="006C59C4"/>
    <w:rsid w:val="006C5E4D"/>
    <w:rsid w:val="006E4296"/>
    <w:rsid w:val="00755DCC"/>
    <w:rsid w:val="007577E7"/>
    <w:rsid w:val="0078420E"/>
    <w:rsid w:val="00787C14"/>
    <w:rsid w:val="007E4D5C"/>
    <w:rsid w:val="00867137"/>
    <w:rsid w:val="008D6CF5"/>
    <w:rsid w:val="008E625C"/>
    <w:rsid w:val="00926616"/>
    <w:rsid w:val="00933735"/>
    <w:rsid w:val="00946D86"/>
    <w:rsid w:val="00966961"/>
    <w:rsid w:val="009710AD"/>
    <w:rsid w:val="009F53A5"/>
    <w:rsid w:val="00A26799"/>
    <w:rsid w:val="00A617A3"/>
    <w:rsid w:val="00A924FE"/>
    <w:rsid w:val="00AD33DF"/>
    <w:rsid w:val="00B57629"/>
    <w:rsid w:val="00B80697"/>
    <w:rsid w:val="00B92A91"/>
    <w:rsid w:val="00B92CB8"/>
    <w:rsid w:val="00BA7D59"/>
    <w:rsid w:val="00BD6F12"/>
    <w:rsid w:val="00BD6FF5"/>
    <w:rsid w:val="00C12CE5"/>
    <w:rsid w:val="00C469A9"/>
    <w:rsid w:val="00C53380"/>
    <w:rsid w:val="00C602A9"/>
    <w:rsid w:val="00C92A00"/>
    <w:rsid w:val="00CA1DDB"/>
    <w:rsid w:val="00CA72CE"/>
    <w:rsid w:val="00CB4341"/>
    <w:rsid w:val="00D05570"/>
    <w:rsid w:val="00D068F6"/>
    <w:rsid w:val="00D31D04"/>
    <w:rsid w:val="00D652F5"/>
    <w:rsid w:val="00D90AAA"/>
    <w:rsid w:val="00DB2EA8"/>
    <w:rsid w:val="00E5752F"/>
    <w:rsid w:val="00E57623"/>
    <w:rsid w:val="00E76A19"/>
    <w:rsid w:val="00EA0F72"/>
    <w:rsid w:val="00EC3EA0"/>
    <w:rsid w:val="00F45494"/>
    <w:rsid w:val="00F47D6D"/>
    <w:rsid w:val="00F64552"/>
    <w:rsid w:val="00F975DC"/>
    <w:rsid w:val="00FA51E2"/>
    <w:rsid w:val="00FA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4341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341"/>
    <w:pPr>
      <w:keepNext/>
      <w:spacing w:before="120"/>
      <w:ind w:left="1440" w:firstLine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341"/>
    <w:pPr>
      <w:keepNext/>
      <w:ind w:firstLine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ln1"/>
    <w:next w:val="Normln1"/>
    <w:link w:val="Heading3Char"/>
    <w:uiPriority w:val="99"/>
    <w:qFormat/>
    <w:rsid w:val="00CB4341"/>
    <w:pPr>
      <w:outlineLvl w:val="2"/>
    </w:pPr>
    <w:rPr>
      <w:sz w:val="24"/>
      <w:szCs w:val="24"/>
      <w:u w:val="single"/>
    </w:rPr>
  </w:style>
  <w:style w:type="paragraph" w:styleId="Heading4">
    <w:name w:val="heading 4"/>
    <w:basedOn w:val="Normln1"/>
    <w:next w:val="Normln1"/>
    <w:link w:val="Heading4Char"/>
    <w:uiPriority w:val="99"/>
    <w:qFormat/>
    <w:rsid w:val="00CB4341"/>
    <w:pPr>
      <w:outlineLvl w:val="3"/>
    </w:pPr>
    <w:rPr>
      <w:b/>
      <w:bCs/>
      <w:color w:val="FF00FF"/>
      <w:sz w:val="24"/>
      <w:szCs w:val="24"/>
      <w:u w:val="single"/>
    </w:rPr>
  </w:style>
  <w:style w:type="paragraph" w:styleId="Heading5">
    <w:name w:val="heading 5"/>
    <w:basedOn w:val="Normln1"/>
    <w:next w:val="Normln1"/>
    <w:link w:val="Heading5Char"/>
    <w:uiPriority w:val="99"/>
    <w:qFormat/>
    <w:rsid w:val="00CB4341"/>
    <w:pPr>
      <w:ind w:left="720" w:hanging="720"/>
      <w:outlineLvl w:val="4"/>
    </w:pPr>
    <w:rPr>
      <w:sz w:val="24"/>
      <w:szCs w:val="24"/>
    </w:rPr>
  </w:style>
  <w:style w:type="paragraph" w:styleId="Heading6">
    <w:name w:val="heading 6"/>
    <w:basedOn w:val="Normln1"/>
    <w:next w:val="Normln1"/>
    <w:link w:val="Heading6Char"/>
    <w:uiPriority w:val="99"/>
    <w:qFormat/>
    <w:rsid w:val="00CB4341"/>
    <w:pPr>
      <w:spacing w:before="120"/>
      <w:ind w:left="1704"/>
      <w:outlineLvl w:val="5"/>
    </w:pPr>
    <w:rPr>
      <w:b/>
      <w:bCs/>
      <w:sz w:val="24"/>
      <w:szCs w:val="24"/>
    </w:rPr>
  </w:style>
  <w:style w:type="paragraph" w:styleId="Heading7">
    <w:name w:val="heading 7"/>
    <w:basedOn w:val="Normln1"/>
    <w:next w:val="Normln1"/>
    <w:link w:val="Heading7Char"/>
    <w:uiPriority w:val="99"/>
    <w:qFormat/>
    <w:rsid w:val="00CB4341"/>
    <w:pPr>
      <w:spacing w:before="120"/>
      <w:ind w:firstLine="284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pacing w:before="120"/>
      <w:ind w:firstLine="284"/>
      <w:outlineLvl w:val="7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CB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0CB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0CB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0CBD"/>
    <w:rPr>
      <w:rFonts w:ascii="Calibri" w:hAnsi="Calibri" w:cs="Arial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0CBD"/>
    <w:rPr>
      <w:rFonts w:ascii="Calibri" w:hAnsi="Calibri" w:cs="Arial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0CBD"/>
    <w:rPr>
      <w:rFonts w:ascii="Calibri" w:hAnsi="Calibri" w:cs="Arial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0CBD"/>
    <w:rPr>
      <w:rFonts w:ascii="Calibri" w:hAnsi="Calibri" w:cs="Arial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0CBD"/>
    <w:rPr>
      <w:rFonts w:ascii="Calibri" w:hAnsi="Calibri" w:cs="Arial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CB4341"/>
    <w:rPr>
      <w:rFonts w:ascii="Wingdings" w:hAnsi="Wingdings"/>
    </w:rPr>
  </w:style>
  <w:style w:type="character" w:customStyle="1" w:styleId="WW8Num2z1">
    <w:name w:val="WW8Num2z1"/>
    <w:uiPriority w:val="99"/>
    <w:rsid w:val="00CB4341"/>
    <w:rPr>
      <w:rFonts w:ascii="Courier New" w:hAnsi="Courier New"/>
    </w:rPr>
  </w:style>
  <w:style w:type="character" w:customStyle="1" w:styleId="WW8Num2z3">
    <w:name w:val="WW8Num2z3"/>
    <w:uiPriority w:val="99"/>
    <w:rsid w:val="00CB4341"/>
    <w:rPr>
      <w:rFonts w:ascii="Symbol" w:hAnsi="Symbol"/>
    </w:rPr>
  </w:style>
  <w:style w:type="character" w:customStyle="1" w:styleId="WW8Num3z0">
    <w:name w:val="WW8Num3z0"/>
    <w:uiPriority w:val="99"/>
    <w:rsid w:val="00CB4341"/>
    <w:rPr>
      <w:rFonts w:ascii="Courier New" w:hAnsi="Courier New"/>
    </w:rPr>
  </w:style>
  <w:style w:type="character" w:customStyle="1" w:styleId="WW8Num3z2">
    <w:name w:val="WW8Num3z2"/>
    <w:uiPriority w:val="99"/>
    <w:rsid w:val="00CB4341"/>
    <w:rPr>
      <w:rFonts w:ascii="Wingdings" w:hAnsi="Wingdings"/>
    </w:rPr>
  </w:style>
  <w:style w:type="character" w:customStyle="1" w:styleId="WW8Num3z3">
    <w:name w:val="WW8Num3z3"/>
    <w:uiPriority w:val="99"/>
    <w:rsid w:val="00CB4341"/>
    <w:rPr>
      <w:rFonts w:ascii="Symbol" w:hAnsi="Symbol"/>
    </w:rPr>
  </w:style>
  <w:style w:type="character" w:customStyle="1" w:styleId="WW8Num5z0">
    <w:name w:val="WW8Num5z0"/>
    <w:uiPriority w:val="99"/>
    <w:rsid w:val="00CB4341"/>
    <w:rPr>
      <w:u w:val="none"/>
    </w:rPr>
  </w:style>
  <w:style w:type="character" w:customStyle="1" w:styleId="WW8Num7z0">
    <w:name w:val="WW8Num7z0"/>
    <w:uiPriority w:val="99"/>
    <w:rsid w:val="00CB4341"/>
    <w:rPr>
      <w:rFonts w:ascii="Arial" w:hAnsi="Arial"/>
    </w:rPr>
  </w:style>
  <w:style w:type="character" w:customStyle="1" w:styleId="WW8Num9z6">
    <w:name w:val="WW8Num9z6"/>
    <w:uiPriority w:val="99"/>
    <w:rsid w:val="00CB4341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CB4341"/>
    <w:rPr>
      <w:rFonts w:ascii="Courier New" w:hAnsi="Courier New"/>
    </w:rPr>
  </w:style>
  <w:style w:type="character" w:customStyle="1" w:styleId="WW8Num10z2">
    <w:name w:val="WW8Num10z2"/>
    <w:uiPriority w:val="99"/>
    <w:rsid w:val="00CB4341"/>
    <w:rPr>
      <w:rFonts w:ascii="Wingdings" w:hAnsi="Wingdings"/>
    </w:rPr>
  </w:style>
  <w:style w:type="character" w:customStyle="1" w:styleId="WW8Num10z3">
    <w:name w:val="WW8Num10z3"/>
    <w:uiPriority w:val="99"/>
    <w:rsid w:val="00CB4341"/>
    <w:rPr>
      <w:rFonts w:ascii="Symbol" w:hAnsi="Symbol"/>
    </w:rPr>
  </w:style>
  <w:style w:type="character" w:customStyle="1" w:styleId="WW8Num11z0">
    <w:name w:val="WW8Num11z0"/>
    <w:uiPriority w:val="99"/>
    <w:rsid w:val="00CB4341"/>
    <w:rPr>
      <w:rFonts w:ascii="Times New Roman" w:hAnsi="Times New Roman"/>
    </w:rPr>
  </w:style>
  <w:style w:type="character" w:customStyle="1" w:styleId="WW8Num11z1">
    <w:name w:val="WW8Num11z1"/>
    <w:uiPriority w:val="99"/>
    <w:rsid w:val="00CB4341"/>
    <w:rPr>
      <w:rFonts w:ascii="Courier New" w:hAnsi="Courier New"/>
    </w:rPr>
  </w:style>
  <w:style w:type="character" w:customStyle="1" w:styleId="WW8Num11z2">
    <w:name w:val="WW8Num11z2"/>
    <w:uiPriority w:val="99"/>
    <w:rsid w:val="00CB4341"/>
    <w:rPr>
      <w:rFonts w:ascii="Wingdings" w:hAnsi="Wingdings"/>
    </w:rPr>
  </w:style>
  <w:style w:type="character" w:customStyle="1" w:styleId="WW8Num11z3">
    <w:name w:val="WW8Num11z3"/>
    <w:uiPriority w:val="99"/>
    <w:rsid w:val="00CB4341"/>
    <w:rPr>
      <w:rFonts w:ascii="Symbol" w:hAnsi="Symbol"/>
    </w:rPr>
  </w:style>
  <w:style w:type="character" w:customStyle="1" w:styleId="WW8Num13z0">
    <w:name w:val="WW8Num13z0"/>
    <w:uiPriority w:val="99"/>
    <w:rsid w:val="00CB4341"/>
    <w:rPr>
      <w:rFonts w:ascii="Wingdings" w:hAnsi="Wingdings"/>
    </w:rPr>
  </w:style>
  <w:style w:type="character" w:customStyle="1" w:styleId="WW8Num13z1">
    <w:name w:val="WW8Num13z1"/>
    <w:uiPriority w:val="99"/>
    <w:rsid w:val="00CB4341"/>
    <w:rPr>
      <w:rFonts w:ascii="Courier New" w:hAnsi="Courier New"/>
    </w:rPr>
  </w:style>
  <w:style w:type="character" w:customStyle="1" w:styleId="WW8Num13z3">
    <w:name w:val="WW8Num13z3"/>
    <w:uiPriority w:val="99"/>
    <w:rsid w:val="00CB4341"/>
    <w:rPr>
      <w:rFonts w:ascii="Arial" w:hAnsi="Arial"/>
      <w:sz w:val="16"/>
    </w:rPr>
  </w:style>
  <w:style w:type="character" w:customStyle="1" w:styleId="WW8Num13z6">
    <w:name w:val="WW8Num13z6"/>
    <w:uiPriority w:val="99"/>
    <w:rsid w:val="00CB4341"/>
    <w:rPr>
      <w:rFonts w:ascii="Symbol" w:hAnsi="Symbol"/>
    </w:rPr>
  </w:style>
  <w:style w:type="character" w:customStyle="1" w:styleId="WW8Num16z0">
    <w:name w:val="WW8Num16z0"/>
    <w:uiPriority w:val="99"/>
    <w:rsid w:val="00CB4341"/>
  </w:style>
  <w:style w:type="character" w:customStyle="1" w:styleId="WW8Num17z1">
    <w:name w:val="WW8Num17z1"/>
    <w:uiPriority w:val="99"/>
    <w:rsid w:val="00CB4341"/>
    <w:rPr>
      <w:rFonts w:ascii="Arial" w:hAnsi="Arial"/>
    </w:rPr>
  </w:style>
  <w:style w:type="character" w:customStyle="1" w:styleId="WW8Num18z0">
    <w:name w:val="WW8Num18z0"/>
    <w:uiPriority w:val="99"/>
    <w:rsid w:val="00CB4341"/>
    <w:rPr>
      <w:sz w:val="24"/>
    </w:rPr>
  </w:style>
  <w:style w:type="character" w:customStyle="1" w:styleId="WW8Num24z0">
    <w:name w:val="WW8Num24z0"/>
    <w:uiPriority w:val="99"/>
    <w:rsid w:val="00CB4341"/>
  </w:style>
  <w:style w:type="character" w:customStyle="1" w:styleId="WW8Num28z0">
    <w:name w:val="WW8Num28z0"/>
    <w:uiPriority w:val="99"/>
    <w:rsid w:val="00CB4341"/>
    <w:rPr>
      <w:rFonts w:ascii="Courier New" w:hAnsi="Courier New"/>
    </w:rPr>
  </w:style>
  <w:style w:type="character" w:customStyle="1" w:styleId="WW8Num28z2">
    <w:name w:val="WW8Num28z2"/>
    <w:uiPriority w:val="99"/>
    <w:rsid w:val="00CB4341"/>
    <w:rPr>
      <w:rFonts w:ascii="Wingdings" w:hAnsi="Wingdings"/>
    </w:rPr>
  </w:style>
  <w:style w:type="character" w:customStyle="1" w:styleId="WW8Num28z3">
    <w:name w:val="WW8Num28z3"/>
    <w:uiPriority w:val="99"/>
    <w:rsid w:val="00CB4341"/>
    <w:rPr>
      <w:rFonts w:ascii="Symbol" w:hAnsi="Symbol"/>
    </w:rPr>
  </w:style>
  <w:style w:type="character" w:customStyle="1" w:styleId="WW8Num29z0">
    <w:name w:val="WW8Num29z0"/>
    <w:uiPriority w:val="99"/>
    <w:rsid w:val="00CB4341"/>
    <w:rPr>
      <w:rFonts w:ascii="Wingdings" w:hAnsi="Wingdings"/>
    </w:rPr>
  </w:style>
  <w:style w:type="character" w:customStyle="1" w:styleId="WW8Num30z0">
    <w:name w:val="WW8Num30z0"/>
    <w:uiPriority w:val="99"/>
    <w:rsid w:val="00CB4341"/>
    <w:rPr>
      <w:rFonts w:ascii="Arial Narrow" w:hAnsi="Arial Narrow"/>
      <w:b/>
      <w:sz w:val="22"/>
    </w:rPr>
  </w:style>
  <w:style w:type="character" w:customStyle="1" w:styleId="WW8Num30z6">
    <w:name w:val="WW8Num30z6"/>
    <w:uiPriority w:val="99"/>
    <w:rsid w:val="00CB4341"/>
    <w:rPr>
      <w:rFonts w:ascii="Times New Roman" w:hAnsi="Times New Roman"/>
      <w:sz w:val="22"/>
    </w:rPr>
  </w:style>
  <w:style w:type="character" w:customStyle="1" w:styleId="WW8NumSt1z0">
    <w:name w:val="WW8NumSt1z0"/>
    <w:uiPriority w:val="99"/>
    <w:rsid w:val="00CB4341"/>
    <w:rPr>
      <w:rFonts w:ascii="Symbol" w:hAnsi="Symbol"/>
      <w:color w:val="000000"/>
    </w:rPr>
  </w:style>
  <w:style w:type="character" w:customStyle="1" w:styleId="Standardnpsmoodstavce2">
    <w:name w:val="Standardní písmo odstavce2"/>
    <w:uiPriority w:val="99"/>
    <w:rsid w:val="00CB4341"/>
  </w:style>
  <w:style w:type="character" w:styleId="PageNumber">
    <w:name w:val="page number"/>
    <w:basedOn w:val="Standardnpsmoodstavce2"/>
    <w:uiPriority w:val="99"/>
    <w:rsid w:val="00CB4341"/>
    <w:rPr>
      <w:rFonts w:cs="Times New Roman"/>
    </w:rPr>
  </w:style>
  <w:style w:type="character" w:customStyle="1" w:styleId="Odkaznakoment1">
    <w:name w:val="Odkaz na komentář1"/>
    <w:uiPriority w:val="99"/>
    <w:rsid w:val="00CB4341"/>
    <w:rPr>
      <w:sz w:val="16"/>
    </w:rPr>
  </w:style>
  <w:style w:type="character" w:customStyle="1" w:styleId="TextbublinyChar">
    <w:name w:val="Text bubliny Char"/>
    <w:uiPriority w:val="99"/>
    <w:rsid w:val="00CB4341"/>
    <w:rPr>
      <w:rFonts w:ascii="Tahoma" w:hAnsi="Tahoma"/>
      <w:sz w:val="16"/>
      <w:lang w:val="cs-CZ"/>
    </w:rPr>
  </w:style>
  <w:style w:type="paragraph" w:customStyle="1" w:styleId="Nadpis">
    <w:name w:val="Nadpis"/>
    <w:basedOn w:val="BodyText"/>
    <w:next w:val="Odstavec"/>
    <w:uiPriority w:val="99"/>
    <w:rsid w:val="00CB4341"/>
    <w:pPr>
      <w:spacing w:before="360" w:after="180"/>
    </w:pPr>
    <w:rPr>
      <w:sz w:val="40"/>
      <w:szCs w:val="40"/>
    </w:rPr>
  </w:style>
  <w:style w:type="paragraph" w:styleId="BodyText">
    <w:name w:val="Body Text"/>
    <w:basedOn w:val="Normln1"/>
    <w:link w:val="BodyTextChar"/>
    <w:uiPriority w:val="99"/>
    <w:rsid w:val="00CB43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0CBD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B4341"/>
  </w:style>
  <w:style w:type="paragraph" w:customStyle="1" w:styleId="Popisek">
    <w:name w:val="Popisek"/>
    <w:basedOn w:val="Normal"/>
    <w:uiPriority w:val="99"/>
    <w:rsid w:val="00CB43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CB4341"/>
    <w:pPr>
      <w:suppressLineNumbers/>
    </w:pPr>
  </w:style>
  <w:style w:type="paragraph" w:customStyle="1" w:styleId="Normln1">
    <w:name w:val="Normální1"/>
    <w:uiPriority w:val="99"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  <w:suppressAutoHyphens/>
    </w:pPr>
    <w:rPr>
      <w:sz w:val="20"/>
      <w:szCs w:val="20"/>
      <w:lang w:eastAsia="ar-SA"/>
    </w:rPr>
  </w:style>
  <w:style w:type="paragraph" w:customStyle="1" w:styleId="Odstavec">
    <w:name w:val="Odstavec"/>
    <w:basedOn w:val="BodyText"/>
    <w:uiPriority w:val="99"/>
    <w:rsid w:val="00CB4341"/>
    <w:pPr>
      <w:spacing w:after="115"/>
      <w:ind w:firstLine="480"/>
    </w:pPr>
  </w:style>
  <w:style w:type="paragraph" w:customStyle="1" w:styleId="Poznmka">
    <w:name w:val="Poznámka"/>
    <w:basedOn w:val="BodyText"/>
    <w:uiPriority w:val="99"/>
    <w:rsid w:val="00CB4341"/>
    <w:pPr>
      <w:spacing w:line="216" w:lineRule="auto"/>
    </w:pPr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rsid w:val="00CB4341"/>
    <w:pPr>
      <w:shd w:val="clear" w:color="auto" w:fill="000000"/>
      <w:jc w:val="center"/>
    </w:pPr>
    <w:rPr>
      <w:b/>
      <w:bCs/>
      <w:color w:val="FFFFFF"/>
      <w:sz w:val="36"/>
      <w:szCs w:val="36"/>
    </w:rPr>
  </w:style>
  <w:style w:type="paragraph" w:customStyle="1" w:styleId="Seznamsodrkami1">
    <w:name w:val="Seznam s odrážkami1"/>
    <w:basedOn w:val="BodyText"/>
    <w:uiPriority w:val="99"/>
    <w:rsid w:val="00CB4341"/>
    <w:pPr>
      <w:spacing w:line="216" w:lineRule="auto"/>
      <w:ind w:left="480" w:hanging="480"/>
    </w:pPr>
  </w:style>
  <w:style w:type="paragraph" w:customStyle="1" w:styleId="Seznamoslovan">
    <w:name w:val="Seznam očíslovaný"/>
    <w:basedOn w:val="BodyText"/>
    <w:uiPriority w:val="99"/>
    <w:rsid w:val="00CB4341"/>
    <w:pPr>
      <w:spacing w:line="216" w:lineRule="auto"/>
      <w:ind w:left="480" w:hanging="480"/>
    </w:pPr>
  </w:style>
  <w:style w:type="paragraph" w:customStyle="1" w:styleId="WW-Nadpis1">
    <w:name w:val="WW-Nadpis 1"/>
    <w:basedOn w:val="Normln1"/>
    <w:next w:val="Normln1"/>
    <w:uiPriority w:val="99"/>
    <w:rsid w:val="00CB4341"/>
    <w:pPr>
      <w:spacing w:before="120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WW-Nadpis2">
    <w:name w:val="WW-Nadpis 2"/>
    <w:basedOn w:val="Normln1"/>
    <w:next w:val="Normln1"/>
    <w:uiPriority w:val="99"/>
    <w:rsid w:val="00CB4341"/>
    <w:pPr>
      <w:jc w:val="center"/>
    </w:pPr>
    <w:rPr>
      <w:b/>
      <w:bCs/>
      <w:i/>
      <w:iCs/>
      <w:sz w:val="28"/>
      <w:szCs w:val="28"/>
    </w:rPr>
  </w:style>
  <w:style w:type="paragraph" w:customStyle="1" w:styleId="WW-Nadpis8">
    <w:name w:val="WW-Nadpis 8"/>
    <w:basedOn w:val="Normln1"/>
    <w:next w:val="Normln1"/>
    <w:uiPriority w:val="99"/>
    <w:rsid w:val="00CB4341"/>
    <w:pPr>
      <w:spacing w:before="120"/>
      <w:ind w:firstLine="284"/>
    </w:pPr>
    <w:rPr>
      <w:rFonts w:ascii="Arial" w:hAnsi="Arial" w:cs="Arial"/>
      <w:sz w:val="24"/>
      <w:szCs w:val="24"/>
    </w:rPr>
  </w:style>
  <w:style w:type="paragraph" w:customStyle="1" w:styleId="Standardnpsmoodstavce1">
    <w:name w:val="Standardní písmo odstavce1"/>
    <w:basedOn w:val="Normal"/>
    <w:uiPriority w:val="99"/>
    <w:rsid w:val="00CB4341"/>
    <w:pPr>
      <w:widowControl w:val="0"/>
      <w:tabs>
        <w:tab w:val="left" w:pos="18"/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6532"/>
        <w:tab w:val="left" w:pos="6816"/>
        <w:tab w:val="left" w:pos="7100"/>
        <w:tab w:val="left" w:pos="7384"/>
        <w:tab w:val="left" w:pos="7668"/>
        <w:tab w:val="left" w:pos="7952"/>
        <w:tab w:val="left" w:pos="8236"/>
      </w:tabs>
    </w:pPr>
  </w:style>
  <w:style w:type="paragraph" w:styleId="BodyTextIndent">
    <w:name w:val="Body Text Indent"/>
    <w:basedOn w:val="Normln1"/>
    <w:link w:val="BodyTextIndentChar"/>
    <w:uiPriority w:val="99"/>
    <w:rsid w:val="00CB4341"/>
    <w:pPr>
      <w:spacing w:before="120"/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0CBD"/>
    <w:rPr>
      <w:rFonts w:cs="Times New Roman"/>
      <w:sz w:val="20"/>
      <w:szCs w:val="20"/>
      <w:lang w:eastAsia="ar-SA" w:bidi="ar-SA"/>
    </w:rPr>
  </w:style>
  <w:style w:type="paragraph" w:customStyle="1" w:styleId="Zkladntextodsazen21">
    <w:name w:val="Základní text odsazený 21"/>
    <w:basedOn w:val="Normln1"/>
    <w:uiPriority w:val="99"/>
    <w:rsid w:val="00CB4341"/>
    <w:pPr>
      <w:spacing w:before="120"/>
      <w:ind w:left="1077"/>
    </w:pPr>
    <w:rPr>
      <w:sz w:val="24"/>
      <w:szCs w:val="24"/>
    </w:rPr>
  </w:style>
  <w:style w:type="paragraph" w:customStyle="1" w:styleId="Zkladntextodsazen31">
    <w:name w:val="Základní text odsazený 31"/>
    <w:basedOn w:val="Normln1"/>
    <w:uiPriority w:val="99"/>
    <w:rsid w:val="00CB4341"/>
    <w:pPr>
      <w:ind w:left="284"/>
    </w:pPr>
    <w:rPr>
      <w:rFonts w:ascii="Arial" w:hAnsi="Arial" w:cs="Arial"/>
      <w:sz w:val="24"/>
      <w:szCs w:val="24"/>
    </w:rPr>
  </w:style>
  <w:style w:type="paragraph" w:customStyle="1" w:styleId="Normln">
    <w:name w:val="Normální~"/>
    <w:basedOn w:val="Normal"/>
    <w:uiPriority w:val="99"/>
    <w:rsid w:val="00CB4341"/>
    <w:pPr>
      <w:widowControl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43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69D"/>
    <w:rPr>
      <w:rFonts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B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CBD"/>
    <w:rPr>
      <w:rFonts w:cs="Times New Roman"/>
      <w:sz w:val="2"/>
      <w:lang w:eastAsia="ar-SA" w:bidi="ar-SA"/>
    </w:rPr>
  </w:style>
  <w:style w:type="paragraph" w:customStyle="1" w:styleId="Textkomente1">
    <w:name w:val="Text komentáře1"/>
    <w:basedOn w:val="Normal"/>
    <w:uiPriority w:val="99"/>
    <w:rsid w:val="00CB4341"/>
  </w:style>
  <w:style w:type="paragraph" w:styleId="CommentText">
    <w:name w:val="annotation text"/>
    <w:basedOn w:val="Normal"/>
    <w:link w:val="CommentTextChar"/>
    <w:uiPriority w:val="99"/>
    <w:semiHidden/>
    <w:rsid w:val="004939B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9B4"/>
    <w:rPr>
      <w:rFonts w:cs="Times New Roman"/>
      <w:lang w:eastAsia="ar-SA" w:bidi="ar-SA"/>
    </w:rPr>
  </w:style>
  <w:style w:type="paragraph" w:styleId="CommentSubject">
    <w:name w:val="annotation subject"/>
    <w:basedOn w:val="Textkomente1"/>
    <w:next w:val="Textkomente1"/>
    <w:link w:val="CommentSubjectChar"/>
    <w:uiPriority w:val="99"/>
    <w:semiHidden/>
    <w:rsid w:val="00CB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CBD"/>
    <w:rPr>
      <w:b/>
      <w:bCs/>
      <w:sz w:val="20"/>
      <w:szCs w:val="20"/>
    </w:rPr>
  </w:style>
  <w:style w:type="paragraph" w:customStyle="1" w:styleId="Nadpiskapitol">
    <w:name w:val="Nadpis kapitol"/>
    <w:basedOn w:val="Heading2"/>
    <w:next w:val="Smlouvatext"/>
    <w:uiPriority w:val="99"/>
    <w:rsid w:val="00CB4341"/>
    <w:pPr>
      <w:spacing w:before="360" w:after="240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Smlouvatext">
    <w:name w:val="Smlouva text"/>
    <w:basedOn w:val="Nadpiskapitol"/>
    <w:uiPriority w:val="99"/>
    <w:rsid w:val="00CB4341"/>
    <w:pPr>
      <w:tabs>
        <w:tab w:val="num" w:pos="360"/>
      </w:tabs>
      <w:spacing w:before="0" w:after="0"/>
      <w:ind w:left="360" w:hanging="360"/>
      <w:jc w:val="both"/>
    </w:pPr>
    <w:rPr>
      <w:b w:val="0"/>
      <w:bCs w:val="0"/>
    </w:rPr>
  </w:style>
  <w:style w:type="paragraph" w:customStyle="1" w:styleId="ZkladntextIMP">
    <w:name w:val="Základní text_IMP"/>
    <w:basedOn w:val="Normal"/>
    <w:uiPriority w:val="99"/>
    <w:rsid w:val="00CB4341"/>
    <w:pPr>
      <w:overflowPunct w:val="0"/>
      <w:autoSpaceDE w:val="0"/>
      <w:spacing w:line="276" w:lineRule="auto"/>
    </w:pPr>
    <w:rPr>
      <w:sz w:val="24"/>
      <w:szCs w:val="24"/>
    </w:rPr>
  </w:style>
  <w:style w:type="paragraph" w:customStyle="1" w:styleId="dkanormln">
    <w:name w:val="Øádka normální"/>
    <w:basedOn w:val="Normal"/>
    <w:uiPriority w:val="99"/>
    <w:rsid w:val="00CB4341"/>
    <w:pPr>
      <w:jc w:val="both"/>
    </w:pPr>
    <w:rPr>
      <w:kern w:val="1"/>
      <w:sz w:val="24"/>
      <w:szCs w:val="24"/>
    </w:rPr>
  </w:style>
  <w:style w:type="paragraph" w:customStyle="1" w:styleId="Zkladntext21">
    <w:name w:val="Základní text 21"/>
    <w:basedOn w:val="Normal"/>
    <w:uiPriority w:val="99"/>
    <w:rsid w:val="00CB434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CB43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69D"/>
    <w:rPr>
      <w:rFonts w:cs="Times New Roman"/>
      <w:lang w:eastAsia="ar-SA" w:bidi="ar-SA"/>
    </w:rPr>
  </w:style>
  <w:style w:type="paragraph" w:styleId="NormalWeb">
    <w:name w:val="Normal (Web)"/>
    <w:basedOn w:val="Normal"/>
    <w:uiPriority w:val="99"/>
    <w:rsid w:val="00CB4341"/>
    <w:pPr>
      <w:spacing w:before="100" w:after="119"/>
    </w:pPr>
    <w:rPr>
      <w:sz w:val="24"/>
      <w:szCs w:val="24"/>
    </w:rPr>
  </w:style>
  <w:style w:type="paragraph" w:customStyle="1" w:styleId="Obsahrmce">
    <w:name w:val="Obsah rámce"/>
    <w:basedOn w:val="BodyText"/>
    <w:uiPriority w:val="99"/>
    <w:rsid w:val="00CB4341"/>
  </w:style>
  <w:style w:type="paragraph" w:styleId="ListParagraph">
    <w:name w:val="List Paragraph"/>
    <w:basedOn w:val="Normal"/>
    <w:uiPriority w:val="99"/>
    <w:qFormat/>
    <w:rsid w:val="00F645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939B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6771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em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357</Words>
  <Characters>2110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Poremska</dc:creator>
  <cp:keywords/>
  <dc:description/>
  <cp:lastModifiedBy>horak</cp:lastModifiedBy>
  <cp:revision>6</cp:revision>
  <cp:lastPrinted>2018-03-14T08:52:00Z</cp:lastPrinted>
  <dcterms:created xsi:type="dcterms:W3CDTF">2018-02-07T07:05:00Z</dcterms:created>
  <dcterms:modified xsi:type="dcterms:W3CDTF">2020-04-09T19:04:00Z</dcterms:modified>
</cp:coreProperties>
</file>