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C46B9" w14:textId="77777777" w:rsidR="00773F84" w:rsidRPr="00823D16" w:rsidRDefault="00773F84">
      <w:pPr>
        <w:rPr>
          <w:rFonts w:ascii="Tahoma" w:hAnsi="Tahoma" w:cs="Tahoma"/>
          <w:sz w:val="16"/>
          <w:szCs w:val="16"/>
        </w:rPr>
      </w:pPr>
    </w:p>
    <w:tbl>
      <w:tblPr>
        <w:tblW w:w="0" w:type="auto"/>
        <w:tblBorders>
          <w:insideH w:val="single" w:sz="4" w:space="0" w:color="000000"/>
          <w:insideV w:val="single" w:sz="4" w:space="0" w:color="000000"/>
        </w:tblBorders>
        <w:tblLook w:val="04A0" w:firstRow="1" w:lastRow="0" w:firstColumn="1" w:lastColumn="0" w:noHBand="0" w:noVBand="1"/>
      </w:tblPr>
      <w:tblGrid>
        <w:gridCol w:w="4606"/>
        <w:gridCol w:w="4606"/>
      </w:tblGrid>
      <w:tr w:rsidR="00CF0A93" w:rsidRPr="00823D16" w14:paraId="250C4757" w14:textId="77777777">
        <w:trPr>
          <w:trHeight w:val="1120"/>
        </w:trPr>
        <w:tc>
          <w:tcPr>
            <w:tcW w:w="4606" w:type="dxa"/>
          </w:tcPr>
          <w:p w14:paraId="250C46BA" w14:textId="77777777" w:rsidR="00CF0A93" w:rsidRPr="00823D16" w:rsidRDefault="00CF0A93">
            <w:pPr>
              <w:pStyle w:val="Nzev"/>
              <w:rPr>
                <w:rFonts w:ascii="Tahoma" w:hAnsi="Tahoma" w:cs="Tahoma"/>
                <w:b/>
                <w:bCs/>
                <w:sz w:val="18"/>
                <w:szCs w:val="18"/>
                <w:lang w:val="en-US"/>
              </w:rPr>
            </w:pPr>
            <w:r w:rsidRPr="00823D16">
              <w:rPr>
                <w:rFonts w:ascii="Tahoma" w:hAnsi="Tahoma" w:cs="Tahoma"/>
                <w:b/>
                <w:bCs/>
                <w:sz w:val="18"/>
                <w:szCs w:val="18"/>
                <w:lang w:val="en-US"/>
              </w:rPr>
              <w:t>DEED OF GIFT</w:t>
            </w:r>
          </w:p>
          <w:p w14:paraId="250C46BB" w14:textId="77777777" w:rsidR="00CF0A93" w:rsidRPr="00823D16" w:rsidRDefault="00663661">
            <w:pPr>
              <w:jc w:val="center"/>
              <w:rPr>
                <w:rFonts w:ascii="Tahoma" w:hAnsi="Tahoma" w:cs="Tahoma"/>
                <w:bCs/>
                <w:sz w:val="16"/>
                <w:szCs w:val="16"/>
                <w:lang w:val="en-US"/>
              </w:rPr>
            </w:pPr>
            <w:r w:rsidRPr="00823D16">
              <w:rPr>
                <w:rFonts w:ascii="Tahoma" w:hAnsi="Tahoma" w:cs="Tahoma"/>
                <w:bCs/>
                <w:sz w:val="16"/>
                <w:szCs w:val="16"/>
                <w:lang w:val="en-US"/>
              </w:rPr>
              <w:t xml:space="preserve">concluded under § </w:t>
            </w:r>
            <w:r w:rsidR="00B513BC" w:rsidRPr="00823D16">
              <w:rPr>
                <w:rFonts w:ascii="Tahoma" w:hAnsi="Tahoma" w:cs="Tahoma"/>
                <w:bCs/>
                <w:sz w:val="16"/>
                <w:szCs w:val="16"/>
                <w:lang w:val="en-US"/>
              </w:rPr>
              <w:t xml:space="preserve">2055 </w:t>
            </w:r>
            <w:r w:rsidRPr="00823D16">
              <w:rPr>
                <w:rFonts w:ascii="Tahoma" w:hAnsi="Tahoma" w:cs="Tahoma"/>
                <w:bCs/>
                <w:sz w:val="16"/>
                <w:szCs w:val="16"/>
                <w:lang w:val="en-US"/>
              </w:rPr>
              <w:t xml:space="preserve">of the Act No. </w:t>
            </w:r>
            <w:r w:rsidR="00B513BC" w:rsidRPr="00823D16">
              <w:rPr>
                <w:rFonts w:ascii="Tahoma" w:hAnsi="Tahoma" w:cs="Tahoma"/>
                <w:bCs/>
                <w:sz w:val="16"/>
                <w:szCs w:val="16"/>
                <w:lang w:val="en-US"/>
              </w:rPr>
              <w:t>89/2012</w:t>
            </w:r>
            <w:r w:rsidRPr="00823D16">
              <w:rPr>
                <w:rFonts w:ascii="Tahoma" w:hAnsi="Tahoma" w:cs="Tahoma"/>
                <w:bCs/>
                <w:sz w:val="16"/>
                <w:szCs w:val="16"/>
                <w:lang w:val="en-US"/>
              </w:rPr>
              <w:t xml:space="preserve"> Coll., as amended (hereinafter referred as the “</w:t>
            </w:r>
            <w:r w:rsidRPr="00823D16">
              <w:rPr>
                <w:rFonts w:ascii="Tahoma" w:hAnsi="Tahoma" w:cs="Tahoma"/>
                <w:b/>
                <w:bCs/>
                <w:sz w:val="16"/>
                <w:szCs w:val="16"/>
                <w:lang w:val="en-US"/>
              </w:rPr>
              <w:t>Civil Code</w:t>
            </w:r>
            <w:r w:rsidRPr="00823D16">
              <w:rPr>
                <w:rFonts w:ascii="Tahoma" w:hAnsi="Tahoma" w:cs="Tahoma"/>
                <w:bCs/>
                <w:sz w:val="16"/>
                <w:szCs w:val="16"/>
                <w:lang w:val="en-US"/>
              </w:rPr>
              <w:t xml:space="preserve">”) </w:t>
            </w:r>
          </w:p>
          <w:p w14:paraId="250C46BC" w14:textId="77777777" w:rsidR="00CF0A93" w:rsidRPr="00823D16" w:rsidRDefault="00CF0A93">
            <w:pPr>
              <w:rPr>
                <w:rFonts w:ascii="Tahoma" w:hAnsi="Tahoma" w:cs="Tahoma"/>
                <w:b/>
                <w:bCs/>
                <w:sz w:val="16"/>
                <w:szCs w:val="16"/>
                <w:lang w:val="en-US"/>
              </w:rPr>
            </w:pPr>
          </w:p>
          <w:p w14:paraId="250C46BD" w14:textId="77777777" w:rsidR="00B91E5A" w:rsidRPr="00823D16" w:rsidRDefault="00B91E5A" w:rsidP="00B91E5A">
            <w:pPr>
              <w:jc w:val="both"/>
              <w:rPr>
                <w:rFonts w:ascii="Tahoma" w:hAnsi="Tahoma" w:cs="Tahoma"/>
                <w:sz w:val="16"/>
                <w:szCs w:val="16"/>
                <w:lang w:val="en-US"/>
              </w:rPr>
            </w:pPr>
            <w:r w:rsidRPr="00823D16">
              <w:rPr>
                <w:rFonts w:ascii="Tahoma" w:hAnsi="Tahoma" w:cs="Tahoma"/>
                <w:b/>
                <w:sz w:val="16"/>
                <w:szCs w:val="16"/>
                <w:lang w:val="en-US"/>
              </w:rPr>
              <w:t>Parties to the Deed</w:t>
            </w:r>
            <w:r w:rsidRPr="00823D16">
              <w:rPr>
                <w:rFonts w:ascii="Tahoma" w:hAnsi="Tahoma" w:cs="Tahoma"/>
                <w:sz w:val="16"/>
                <w:szCs w:val="16"/>
                <w:lang w:val="en-US"/>
              </w:rPr>
              <w:t>:</w:t>
            </w:r>
          </w:p>
          <w:p w14:paraId="250C46BE" w14:textId="77777777" w:rsidR="00B91E5A" w:rsidRPr="00823D16" w:rsidRDefault="00B91E5A" w:rsidP="00B91E5A">
            <w:pPr>
              <w:jc w:val="both"/>
              <w:rPr>
                <w:rFonts w:ascii="Tahoma" w:hAnsi="Tahoma" w:cs="Tahoma"/>
                <w:sz w:val="16"/>
                <w:szCs w:val="16"/>
                <w:lang w:val="en-US"/>
              </w:rPr>
            </w:pPr>
          </w:p>
          <w:p w14:paraId="250C46BF" w14:textId="77777777" w:rsidR="00B91E5A" w:rsidRPr="00823D16" w:rsidRDefault="00B91E5A" w:rsidP="004A0AFD">
            <w:pPr>
              <w:jc w:val="both"/>
              <w:rPr>
                <w:rFonts w:ascii="Tahoma" w:hAnsi="Tahoma" w:cs="Tahoma"/>
                <w:b/>
                <w:sz w:val="16"/>
                <w:szCs w:val="16"/>
                <w:lang w:val="en-US"/>
              </w:rPr>
            </w:pPr>
            <w:r w:rsidRPr="00823D16">
              <w:rPr>
                <w:rFonts w:ascii="Tahoma" w:hAnsi="Tahoma" w:cs="Tahoma"/>
                <w:b/>
                <w:sz w:val="16"/>
                <w:szCs w:val="16"/>
                <w:lang w:val="en-US"/>
              </w:rPr>
              <w:t>Actelion Pharmaceuticals CZ, s.r.o.</w:t>
            </w:r>
          </w:p>
          <w:p w14:paraId="250C46C0" w14:textId="77777777" w:rsidR="00B91E5A" w:rsidRPr="00823D16" w:rsidRDefault="00B91E5A" w:rsidP="004A0AFD">
            <w:pPr>
              <w:jc w:val="both"/>
              <w:rPr>
                <w:rFonts w:ascii="Tahoma" w:hAnsi="Tahoma" w:cs="Tahoma"/>
                <w:sz w:val="16"/>
                <w:szCs w:val="16"/>
                <w:lang w:val="en-US"/>
              </w:rPr>
            </w:pPr>
            <w:r w:rsidRPr="00823D16">
              <w:rPr>
                <w:rFonts w:ascii="Tahoma" w:hAnsi="Tahoma" w:cs="Tahoma"/>
                <w:sz w:val="16"/>
                <w:szCs w:val="16"/>
                <w:lang w:val="en-US"/>
              </w:rPr>
              <w:t xml:space="preserve">With its registered seat at: </w:t>
            </w:r>
            <w:r w:rsidR="002C7F2E" w:rsidRPr="00823D16">
              <w:rPr>
                <w:rFonts w:ascii="Tahoma" w:hAnsi="Tahoma" w:cs="Tahoma"/>
                <w:sz w:val="16"/>
                <w:szCs w:val="16"/>
                <w:lang w:val="en-US"/>
              </w:rPr>
              <w:t>Francouzská 171/28</w:t>
            </w:r>
            <w:r w:rsidRPr="00823D16">
              <w:rPr>
                <w:rFonts w:ascii="Tahoma" w:hAnsi="Tahoma" w:cs="Tahoma"/>
                <w:sz w:val="16"/>
                <w:szCs w:val="16"/>
                <w:lang w:val="en-US"/>
              </w:rPr>
              <w:t>,120 00 Prague 2, Czech Republic</w:t>
            </w:r>
            <w:r w:rsidR="00697A3E" w:rsidRPr="00823D16">
              <w:rPr>
                <w:rFonts w:ascii="Tahoma" w:hAnsi="Tahoma" w:cs="Tahoma"/>
                <w:sz w:val="16"/>
                <w:szCs w:val="16"/>
                <w:lang w:val="en-US"/>
              </w:rPr>
              <w:t>,</w:t>
            </w:r>
          </w:p>
          <w:p w14:paraId="250C46C1" w14:textId="77777777" w:rsidR="00B91E5A" w:rsidRPr="00823D16" w:rsidRDefault="00697A3E" w:rsidP="004A0AFD">
            <w:pPr>
              <w:jc w:val="both"/>
              <w:rPr>
                <w:rFonts w:ascii="Tahoma" w:hAnsi="Tahoma" w:cs="Tahoma"/>
                <w:sz w:val="16"/>
                <w:szCs w:val="16"/>
                <w:lang w:val="en-US"/>
              </w:rPr>
            </w:pPr>
            <w:r w:rsidRPr="00823D16">
              <w:rPr>
                <w:rFonts w:ascii="Tahoma" w:hAnsi="Tahoma" w:cs="Tahoma"/>
                <w:sz w:val="16"/>
                <w:szCs w:val="16"/>
                <w:lang w:val="en-US"/>
              </w:rPr>
              <w:t xml:space="preserve">ID: </w:t>
            </w:r>
            <w:r w:rsidR="00B91E5A" w:rsidRPr="00823D16">
              <w:rPr>
                <w:rFonts w:ascii="Tahoma" w:hAnsi="Tahoma" w:cs="Tahoma"/>
                <w:sz w:val="16"/>
                <w:szCs w:val="16"/>
                <w:lang w:val="en-US"/>
              </w:rPr>
              <w:t>28998871</w:t>
            </w:r>
          </w:p>
          <w:p w14:paraId="250C46C2" w14:textId="77777777" w:rsidR="00697A3E" w:rsidRPr="00823D16" w:rsidRDefault="00697A3E" w:rsidP="004A0AFD">
            <w:pPr>
              <w:jc w:val="both"/>
              <w:rPr>
                <w:rFonts w:ascii="Tahoma" w:hAnsi="Tahoma" w:cs="Tahoma"/>
                <w:sz w:val="16"/>
                <w:szCs w:val="16"/>
                <w:lang w:val="en-US"/>
              </w:rPr>
            </w:pPr>
            <w:r w:rsidRPr="00823D16">
              <w:rPr>
                <w:rFonts w:ascii="Tahoma" w:hAnsi="Tahoma" w:cs="Tahoma"/>
                <w:sz w:val="16"/>
                <w:szCs w:val="16"/>
                <w:lang w:val="en-US"/>
              </w:rPr>
              <w:t>Tax number: CZ28998871</w:t>
            </w:r>
          </w:p>
          <w:p w14:paraId="250C46C3" w14:textId="77777777" w:rsidR="00B91E5A" w:rsidRPr="00823D16" w:rsidRDefault="00B91E5A" w:rsidP="004A0AFD">
            <w:pPr>
              <w:jc w:val="both"/>
              <w:rPr>
                <w:rFonts w:ascii="Tahoma" w:hAnsi="Tahoma" w:cs="Tahoma"/>
                <w:sz w:val="16"/>
                <w:szCs w:val="16"/>
                <w:lang w:val="en-US"/>
              </w:rPr>
            </w:pPr>
            <w:r w:rsidRPr="00823D16">
              <w:rPr>
                <w:rFonts w:ascii="Tahoma" w:hAnsi="Tahoma" w:cs="Tahoma"/>
                <w:sz w:val="16"/>
                <w:szCs w:val="16"/>
                <w:lang w:val="en-US"/>
              </w:rPr>
              <w:t>Registered in the companies´ register at the</w:t>
            </w:r>
          </w:p>
          <w:p w14:paraId="250C46C4" w14:textId="77777777" w:rsidR="00B91E5A" w:rsidRPr="00823D16" w:rsidRDefault="00B91E5A" w:rsidP="004A0AFD">
            <w:pPr>
              <w:jc w:val="both"/>
              <w:rPr>
                <w:rFonts w:ascii="Tahoma" w:hAnsi="Tahoma" w:cs="Tahoma"/>
                <w:sz w:val="16"/>
                <w:szCs w:val="16"/>
                <w:lang w:val="en-US"/>
              </w:rPr>
            </w:pPr>
            <w:r w:rsidRPr="00823D16">
              <w:rPr>
                <w:rFonts w:ascii="Tahoma" w:hAnsi="Tahoma" w:cs="Tahoma"/>
                <w:sz w:val="16"/>
                <w:szCs w:val="16"/>
                <w:lang w:val="en-US"/>
              </w:rPr>
              <w:t xml:space="preserve">Municipal Court in Prague, </w:t>
            </w:r>
          </w:p>
          <w:p w14:paraId="250C46C5" w14:textId="77777777" w:rsidR="00663661" w:rsidRPr="00823D16" w:rsidRDefault="00B91E5A" w:rsidP="004A0AFD">
            <w:pPr>
              <w:jc w:val="both"/>
              <w:rPr>
                <w:rFonts w:ascii="Tahoma" w:hAnsi="Tahoma" w:cs="Tahoma"/>
                <w:sz w:val="16"/>
                <w:szCs w:val="16"/>
                <w:lang w:val="en-US"/>
              </w:rPr>
            </w:pPr>
            <w:r w:rsidRPr="00823D16">
              <w:rPr>
                <w:rFonts w:ascii="Tahoma" w:hAnsi="Tahoma" w:cs="Tahoma"/>
                <w:sz w:val="16"/>
                <w:szCs w:val="16"/>
                <w:lang w:val="en-US"/>
              </w:rPr>
              <w:t>Section C, Insertion 158891</w:t>
            </w:r>
          </w:p>
          <w:p w14:paraId="250C46C6" w14:textId="46ABA93C" w:rsidR="00B91E5A" w:rsidRPr="00823D16" w:rsidRDefault="00B91E5A" w:rsidP="004A0AFD">
            <w:pPr>
              <w:jc w:val="both"/>
              <w:rPr>
                <w:rFonts w:ascii="Tahoma" w:hAnsi="Tahoma" w:cs="Tahoma"/>
                <w:sz w:val="16"/>
                <w:szCs w:val="16"/>
                <w:lang w:val="en-US"/>
              </w:rPr>
            </w:pPr>
            <w:r w:rsidRPr="00823D16">
              <w:rPr>
                <w:rFonts w:ascii="Tahoma" w:hAnsi="Tahoma" w:cs="Tahoma"/>
                <w:sz w:val="16"/>
                <w:szCs w:val="16"/>
                <w:lang w:val="en-US"/>
              </w:rPr>
              <w:t xml:space="preserve">Duly represented by: </w:t>
            </w:r>
            <w:r w:rsidR="0013135B">
              <w:rPr>
                <w:rFonts w:ascii="Tahoma" w:hAnsi="Tahoma" w:cs="Tahoma"/>
                <w:sz w:val="16"/>
                <w:szCs w:val="16"/>
              </w:rPr>
              <w:t>xxxxxxxxxxxxxxx</w:t>
            </w:r>
            <w:r w:rsidR="00562DE9" w:rsidRPr="00823D16">
              <w:rPr>
                <w:rFonts w:ascii="Tahoma" w:hAnsi="Tahoma" w:cs="Tahoma"/>
                <w:sz w:val="16"/>
                <w:szCs w:val="16"/>
                <w:lang w:val="en-US"/>
              </w:rPr>
              <w:t xml:space="preserve"> </w:t>
            </w:r>
            <w:r w:rsidRPr="00823D16">
              <w:rPr>
                <w:rFonts w:ascii="Tahoma" w:hAnsi="Tahoma" w:cs="Tahoma"/>
                <w:sz w:val="16"/>
                <w:szCs w:val="16"/>
                <w:lang w:val="en-US"/>
              </w:rPr>
              <w:t>and</w:t>
            </w:r>
            <w:r w:rsidR="00901B10">
              <w:rPr>
                <w:rFonts w:ascii="Tahoma" w:hAnsi="Tahoma" w:cs="Tahoma"/>
                <w:sz w:val="16"/>
                <w:szCs w:val="16"/>
                <w:lang w:val="en-US"/>
              </w:rPr>
              <w:t xml:space="preserve"> </w:t>
            </w:r>
            <w:r w:rsidR="0013135B">
              <w:rPr>
                <w:rFonts w:ascii="Tahoma" w:hAnsi="Tahoma" w:cs="Tahoma"/>
                <w:sz w:val="16"/>
                <w:szCs w:val="16"/>
              </w:rPr>
              <w:t>xxxxxxxxxxxxxxx</w:t>
            </w:r>
            <w:r w:rsidRPr="00823D16">
              <w:rPr>
                <w:rFonts w:ascii="Tahoma" w:hAnsi="Tahoma" w:cs="Tahoma"/>
                <w:sz w:val="16"/>
                <w:szCs w:val="16"/>
                <w:lang w:val="en-US"/>
              </w:rPr>
              <w:t xml:space="preserve">, </w:t>
            </w:r>
          </w:p>
          <w:p w14:paraId="250C46C7" w14:textId="77777777" w:rsidR="00697A3E" w:rsidRPr="00823D16" w:rsidRDefault="00697A3E">
            <w:pPr>
              <w:rPr>
                <w:rFonts w:ascii="Tahoma" w:hAnsi="Tahoma" w:cs="Tahoma"/>
                <w:sz w:val="16"/>
                <w:szCs w:val="16"/>
                <w:lang w:val="en-US"/>
              </w:rPr>
            </w:pPr>
          </w:p>
          <w:p w14:paraId="250C46C8" w14:textId="77777777" w:rsidR="00CF0A93" w:rsidRPr="00823D16" w:rsidRDefault="00CF0A93">
            <w:pPr>
              <w:rPr>
                <w:rFonts w:ascii="Tahoma" w:hAnsi="Tahoma" w:cs="Tahoma"/>
                <w:b/>
                <w:bCs/>
                <w:sz w:val="16"/>
                <w:szCs w:val="16"/>
                <w:lang w:val="en-US"/>
              </w:rPr>
            </w:pPr>
            <w:r w:rsidRPr="00823D16">
              <w:rPr>
                <w:rFonts w:ascii="Tahoma" w:hAnsi="Tahoma" w:cs="Tahoma"/>
                <w:sz w:val="16"/>
                <w:szCs w:val="16"/>
                <w:lang w:val="en-US"/>
              </w:rPr>
              <w:t>Hereinafter „</w:t>
            </w:r>
            <w:r w:rsidRPr="00823D16">
              <w:rPr>
                <w:rFonts w:ascii="Tahoma" w:hAnsi="Tahoma" w:cs="Tahoma"/>
                <w:b/>
                <w:bCs/>
                <w:sz w:val="16"/>
                <w:szCs w:val="16"/>
                <w:lang w:val="en-US"/>
              </w:rPr>
              <w:t>The Donator“</w:t>
            </w:r>
          </w:p>
          <w:p w14:paraId="250C46C9" w14:textId="77777777" w:rsidR="00CF0A93" w:rsidRPr="00823D16" w:rsidRDefault="00CF0A93">
            <w:pPr>
              <w:rPr>
                <w:rFonts w:ascii="Tahoma" w:hAnsi="Tahoma" w:cs="Tahoma"/>
                <w:sz w:val="16"/>
                <w:szCs w:val="16"/>
                <w:lang w:val="en-US"/>
              </w:rPr>
            </w:pPr>
          </w:p>
          <w:p w14:paraId="250C46CA" w14:textId="77777777" w:rsidR="00404EA9" w:rsidRPr="00823D16" w:rsidRDefault="00404EA9" w:rsidP="00404EA9">
            <w:pPr>
              <w:rPr>
                <w:rFonts w:ascii="Tahoma" w:hAnsi="Tahoma" w:cs="Tahoma"/>
                <w:sz w:val="16"/>
                <w:szCs w:val="16"/>
                <w:lang w:val="en-US"/>
              </w:rPr>
            </w:pPr>
            <w:r w:rsidRPr="00823D16">
              <w:rPr>
                <w:rFonts w:ascii="Tahoma" w:hAnsi="Tahoma" w:cs="Tahoma"/>
                <w:sz w:val="16"/>
                <w:szCs w:val="16"/>
                <w:lang w:val="en-US"/>
              </w:rPr>
              <w:t>a</w:t>
            </w:r>
            <w:r w:rsidR="00CF0A93" w:rsidRPr="00823D16">
              <w:rPr>
                <w:rFonts w:ascii="Tahoma" w:hAnsi="Tahoma" w:cs="Tahoma"/>
                <w:sz w:val="16"/>
                <w:szCs w:val="16"/>
                <w:lang w:val="en-US"/>
              </w:rPr>
              <w:t>n</w:t>
            </w:r>
            <w:r w:rsidRPr="00823D16">
              <w:rPr>
                <w:rFonts w:ascii="Tahoma" w:hAnsi="Tahoma" w:cs="Tahoma"/>
                <w:sz w:val="16"/>
                <w:szCs w:val="16"/>
                <w:lang w:val="en-US"/>
              </w:rPr>
              <w:t>d</w:t>
            </w:r>
          </w:p>
          <w:p w14:paraId="250C46CB" w14:textId="77777777" w:rsidR="00404EA9" w:rsidRPr="00823D16" w:rsidRDefault="00404EA9" w:rsidP="00404EA9">
            <w:pPr>
              <w:rPr>
                <w:rFonts w:ascii="Tahoma" w:hAnsi="Tahoma" w:cs="Tahoma"/>
                <w:sz w:val="16"/>
                <w:szCs w:val="16"/>
                <w:lang w:val="en-US"/>
              </w:rPr>
            </w:pPr>
          </w:p>
          <w:p w14:paraId="250C46CC" w14:textId="77777777" w:rsidR="008A0C74" w:rsidRPr="00823D16" w:rsidRDefault="00697A3E" w:rsidP="00404EA9">
            <w:pPr>
              <w:rPr>
                <w:rFonts w:ascii="Tahoma" w:hAnsi="Tahoma" w:cs="Tahoma"/>
                <w:b/>
                <w:sz w:val="16"/>
                <w:szCs w:val="16"/>
                <w:lang w:val="en-US"/>
              </w:rPr>
            </w:pPr>
            <w:r w:rsidRPr="00823D16">
              <w:rPr>
                <w:rFonts w:ascii="Tahoma" w:hAnsi="Tahoma" w:cs="Tahoma"/>
                <w:b/>
                <w:sz w:val="16"/>
                <w:szCs w:val="16"/>
                <w:lang w:val="en-US"/>
              </w:rPr>
              <w:t>General University Hospital in Prague</w:t>
            </w:r>
          </w:p>
          <w:p w14:paraId="250C46CD" w14:textId="77777777" w:rsidR="00697A3E" w:rsidRPr="00823D16" w:rsidRDefault="00697A3E" w:rsidP="00404EA9">
            <w:pPr>
              <w:rPr>
                <w:rFonts w:ascii="Tahoma" w:hAnsi="Tahoma" w:cs="Tahoma"/>
                <w:sz w:val="16"/>
                <w:szCs w:val="16"/>
                <w:lang w:val="en-US"/>
              </w:rPr>
            </w:pPr>
            <w:r w:rsidRPr="00823D16">
              <w:rPr>
                <w:rFonts w:ascii="Tahoma" w:hAnsi="Tahoma" w:cs="Tahoma"/>
                <w:sz w:val="16"/>
                <w:szCs w:val="16"/>
                <w:lang w:val="en-US"/>
              </w:rPr>
              <w:t xml:space="preserve">With its registered seat at: U Nemocnice </w:t>
            </w:r>
            <w:r w:rsidR="00175C59" w:rsidRPr="00823D16">
              <w:rPr>
                <w:rFonts w:ascii="Tahoma" w:hAnsi="Tahoma" w:cs="Tahoma"/>
                <w:sz w:val="16"/>
                <w:szCs w:val="16"/>
                <w:lang w:val="en-US"/>
              </w:rPr>
              <w:t>499/</w:t>
            </w:r>
            <w:r w:rsidRPr="00823D16">
              <w:rPr>
                <w:rFonts w:ascii="Tahoma" w:hAnsi="Tahoma" w:cs="Tahoma"/>
                <w:sz w:val="16"/>
                <w:szCs w:val="16"/>
                <w:lang w:val="en-US"/>
              </w:rPr>
              <w:t>2, 128 08 Prague 2, Czech Republic,</w:t>
            </w:r>
          </w:p>
          <w:p w14:paraId="250C46CE" w14:textId="77777777" w:rsidR="00697A3E" w:rsidRPr="00823D16" w:rsidRDefault="00697A3E" w:rsidP="00404EA9">
            <w:pPr>
              <w:rPr>
                <w:rFonts w:ascii="Tahoma" w:hAnsi="Tahoma" w:cs="Tahoma"/>
                <w:sz w:val="16"/>
                <w:szCs w:val="16"/>
                <w:lang w:val="en-US"/>
              </w:rPr>
            </w:pPr>
            <w:r w:rsidRPr="00823D16">
              <w:rPr>
                <w:rFonts w:ascii="Tahoma" w:hAnsi="Tahoma" w:cs="Tahoma"/>
                <w:sz w:val="16"/>
                <w:szCs w:val="16"/>
                <w:lang w:val="en-US"/>
              </w:rPr>
              <w:t>ID: 00064165</w:t>
            </w:r>
          </w:p>
          <w:p w14:paraId="250C46CF" w14:textId="77777777" w:rsidR="00626E5F" w:rsidRPr="00823D16" w:rsidRDefault="00697A3E">
            <w:pPr>
              <w:rPr>
                <w:rFonts w:ascii="Tahoma" w:hAnsi="Tahoma" w:cs="Tahoma"/>
                <w:sz w:val="16"/>
                <w:szCs w:val="16"/>
                <w:lang w:val="en-US"/>
              </w:rPr>
            </w:pPr>
            <w:r w:rsidRPr="00823D16">
              <w:rPr>
                <w:rFonts w:ascii="Tahoma" w:hAnsi="Tahoma" w:cs="Tahoma"/>
                <w:sz w:val="16"/>
                <w:szCs w:val="16"/>
                <w:lang w:val="en-US"/>
              </w:rPr>
              <w:t>Tax number: CZ00064165</w:t>
            </w:r>
          </w:p>
          <w:p w14:paraId="250C46D0" w14:textId="484F960B" w:rsidR="00404EA9" w:rsidRPr="00823D16" w:rsidRDefault="00175C59">
            <w:pPr>
              <w:rPr>
                <w:rFonts w:ascii="Tahoma" w:hAnsi="Tahoma" w:cs="Tahoma"/>
                <w:sz w:val="16"/>
                <w:szCs w:val="16"/>
                <w:lang w:val="en-US"/>
              </w:rPr>
            </w:pPr>
            <w:r w:rsidRPr="00823D16">
              <w:rPr>
                <w:rFonts w:ascii="Tahoma" w:hAnsi="Tahoma" w:cs="Tahoma"/>
                <w:sz w:val="16"/>
                <w:szCs w:val="16"/>
                <w:lang w:val="en-US"/>
              </w:rPr>
              <w:t xml:space="preserve">Duly represented </w:t>
            </w:r>
            <w:r w:rsidR="00626E5F" w:rsidRPr="00823D16">
              <w:rPr>
                <w:rFonts w:ascii="Tahoma" w:hAnsi="Tahoma" w:cs="Tahoma"/>
                <w:sz w:val="16"/>
                <w:szCs w:val="16"/>
                <w:lang w:val="en-US"/>
              </w:rPr>
              <w:t xml:space="preserve">by: </w:t>
            </w:r>
            <w:r w:rsidR="00901B10">
              <w:rPr>
                <w:rFonts w:ascii="Tahoma" w:hAnsi="Tahoma" w:cs="Tahoma"/>
                <w:sz w:val="16"/>
                <w:szCs w:val="16"/>
                <w:lang w:val="en-US"/>
              </w:rPr>
              <w:t xml:space="preserve">Mgr. Dana Jurásková, Ph.D., MBA, </w:t>
            </w:r>
            <w:r w:rsidR="00626E5F" w:rsidRPr="00823D16">
              <w:rPr>
                <w:rFonts w:ascii="Tahoma" w:hAnsi="Tahoma" w:cs="Tahoma"/>
                <w:sz w:val="16"/>
                <w:szCs w:val="16"/>
                <w:lang w:val="en-US"/>
              </w:rPr>
              <w:t xml:space="preserve"> Director</w:t>
            </w:r>
          </w:p>
          <w:p w14:paraId="250C46D1" w14:textId="77777777" w:rsidR="002C21E3" w:rsidRPr="00823D16" w:rsidRDefault="002C21E3">
            <w:pPr>
              <w:rPr>
                <w:rFonts w:ascii="Tahoma" w:hAnsi="Tahoma" w:cs="Tahoma"/>
                <w:sz w:val="16"/>
                <w:szCs w:val="16"/>
                <w:lang w:val="en-US"/>
              </w:rPr>
            </w:pPr>
          </w:p>
          <w:p w14:paraId="250C46D2" w14:textId="77777777" w:rsidR="00CF0A93" w:rsidRPr="00823D16" w:rsidRDefault="00CF0A93">
            <w:pPr>
              <w:rPr>
                <w:rFonts w:ascii="Tahoma" w:hAnsi="Tahoma" w:cs="Tahoma"/>
                <w:b/>
                <w:bCs/>
                <w:sz w:val="16"/>
                <w:szCs w:val="16"/>
                <w:lang w:val="en-US"/>
              </w:rPr>
            </w:pPr>
            <w:r w:rsidRPr="00823D16">
              <w:rPr>
                <w:rFonts w:ascii="Tahoma" w:hAnsi="Tahoma" w:cs="Tahoma"/>
                <w:sz w:val="16"/>
                <w:szCs w:val="16"/>
                <w:lang w:val="en-US"/>
              </w:rPr>
              <w:t>Hereinafter „</w:t>
            </w:r>
            <w:r w:rsidRPr="00823D16">
              <w:rPr>
                <w:rFonts w:ascii="Tahoma" w:hAnsi="Tahoma" w:cs="Tahoma"/>
                <w:b/>
                <w:bCs/>
                <w:sz w:val="16"/>
                <w:szCs w:val="16"/>
                <w:lang w:val="en-US"/>
              </w:rPr>
              <w:t>The Donee“</w:t>
            </w:r>
          </w:p>
          <w:p w14:paraId="250C46D3" w14:textId="77777777" w:rsidR="00CF0A93" w:rsidRPr="00823D16" w:rsidRDefault="00CF0A93">
            <w:pPr>
              <w:jc w:val="both"/>
              <w:rPr>
                <w:rFonts w:ascii="Tahoma" w:hAnsi="Tahoma" w:cs="Tahoma"/>
                <w:b/>
                <w:bCs/>
                <w:sz w:val="16"/>
                <w:szCs w:val="16"/>
                <w:lang w:val="en-US"/>
              </w:rPr>
            </w:pPr>
          </w:p>
          <w:p w14:paraId="250C46D4" w14:textId="77777777" w:rsidR="00553E1A" w:rsidRPr="00823D16" w:rsidRDefault="00553E1A" w:rsidP="00553E1A">
            <w:pPr>
              <w:jc w:val="both"/>
              <w:rPr>
                <w:rFonts w:ascii="Tahoma" w:hAnsi="Tahoma" w:cs="Tahoma"/>
                <w:sz w:val="16"/>
                <w:szCs w:val="16"/>
                <w:lang w:val="en-US"/>
              </w:rPr>
            </w:pPr>
            <w:r w:rsidRPr="00823D16">
              <w:rPr>
                <w:rFonts w:ascii="Tahoma" w:hAnsi="Tahoma" w:cs="Tahoma"/>
                <w:sz w:val="16"/>
                <w:szCs w:val="16"/>
                <w:lang w:val="en-US"/>
              </w:rPr>
              <w:t>on the below stated day, month and year agreed on concluding this Deed of Gift under the following conditions (hereinafter referred to as the “</w:t>
            </w:r>
            <w:r w:rsidRPr="00823D16">
              <w:rPr>
                <w:rFonts w:ascii="Tahoma" w:hAnsi="Tahoma" w:cs="Tahoma"/>
                <w:b/>
                <w:sz w:val="16"/>
                <w:szCs w:val="16"/>
                <w:lang w:val="en-US"/>
              </w:rPr>
              <w:t>Deed</w:t>
            </w:r>
            <w:r w:rsidRPr="00823D16">
              <w:rPr>
                <w:rFonts w:ascii="Tahoma" w:hAnsi="Tahoma" w:cs="Tahoma"/>
                <w:sz w:val="16"/>
                <w:szCs w:val="16"/>
                <w:lang w:val="en-US"/>
              </w:rPr>
              <w:t>”):</w:t>
            </w:r>
          </w:p>
          <w:p w14:paraId="250C46D5" w14:textId="77777777" w:rsidR="00CF0A93" w:rsidRPr="00823D16" w:rsidRDefault="00CF0A93">
            <w:pPr>
              <w:jc w:val="both"/>
              <w:rPr>
                <w:rFonts w:ascii="Tahoma" w:hAnsi="Tahoma" w:cs="Tahoma"/>
                <w:sz w:val="16"/>
                <w:szCs w:val="16"/>
                <w:lang w:val="en-US"/>
              </w:rPr>
            </w:pPr>
          </w:p>
          <w:p w14:paraId="250C46D6" w14:textId="77777777" w:rsidR="00CF0A93" w:rsidRPr="00823D16" w:rsidRDefault="00CF0A93">
            <w:pPr>
              <w:jc w:val="center"/>
              <w:rPr>
                <w:rFonts w:ascii="Tahoma" w:hAnsi="Tahoma" w:cs="Tahoma"/>
                <w:b/>
                <w:bCs/>
                <w:sz w:val="16"/>
                <w:szCs w:val="16"/>
              </w:rPr>
            </w:pPr>
            <w:r w:rsidRPr="00823D16">
              <w:rPr>
                <w:rFonts w:ascii="Tahoma" w:hAnsi="Tahoma" w:cs="Tahoma"/>
                <w:b/>
                <w:bCs/>
                <w:sz w:val="16"/>
                <w:szCs w:val="16"/>
              </w:rPr>
              <w:t>I.</w:t>
            </w:r>
          </w:p>
          <w:p w14:paraId="250C46D8" w14:textId="77777777" w:rsidR="00CF0A93" w:rsidRPr="00823D16" w:rsidRDefault="00CF0A93">
            <w:pPr>
              <w:jc w:val="center"/>
              <w:rPr>
                <w:rFonts w:ascii="Tahoma" w:hAnsi="Tahoma" w:cs="Tahoma"/>
                <w:b/>
                <w:bCs/>
                <w:sz w:val="16"/>
                <w:szCs w:val="16"/>
              </w:rPr>
            </w:pPr>
            <w:r w:rsidRPr="00823D16">
              <w:rPr>
                <w:rFonts w:ascii="Tahoma" w:hAnsi="Tahoma" w:cs="Tahoma"/>
                <w:b/>
                <w:bCs/>
                <w:sz w:val="16"/>
                <w:szCs w:val="16"/>
              </w:rPr>
              <w:t>Preamble</w:t>
            </w:r>
          </w:p>
          <w:p w14:paraId="250C46DA" w14:textId="77777777" w:rsidR="0063360D" w:rsidRPr="00823D16" w:rsidRDefault="005114DA" w:rsidP="002A623C">
            <w:pPr>
              <w:pStyle w:val="Odstavecseseznamem2"/>
              <w:numPr>
                <w:ilvl w:val="0"/>
                <w:numId w:val="8"/>
              </w:numPr>
              <w:jc w:val="both"/>
              <w:rPr>
                <w:rFonts w:ascii="Tahoma" w:hAnsi="Tahoma" w:cs="Tahoma"/>
                <w:sz w:val="16"/>
                <w:szCs w:val="16"/>
              </w:rPr>
            </w:pPr>
            <w:r w:rsidRPr="00823D16">
              <w:rPr>
                <w:rFonts w:ascii="Tahoma" w:hAnsi="Tahoma" w:cs="Tahoma"/>
                <w:sz w:val="16"/>
                <w:szCs w:val="16"/>
              </w:rPr>
              <w:t xml:space="preserve">The Donator is a limited liability business company established and conducting its business as an integral part of the international holding of </w:t>
            </w:r>
            <w:r w:rsidR="00CF0A93" w:rsidRPr="00823D16">
              <w:rPr>
                <w:rFonts w:ascii="Tahoma" w:hAnsi="Tahoma" w:cs="Tahoma"/>
                <w:sz w:val="16"/>
                <w:szCs w:val="16"/>
              </w:rPr>
              <w:t>biopharmaceutical compan</w:t>
            </w:r>
            <w:r w:rsidRPr="00823D16">
              <w:rPr>
                <w:rFonts w:ascii="Tahoma" w:hAnsi="Tahoma" w:cs="Tahoma"/>
                <w:sz w:val="16"/>
                <w:szCs w:val="16"/>
              </w:rPr>
              <w:t>ies´ group ACTELION</w:t>
            </w:r>
            <w:r w:rsidR="00CF0A93" w:rsidRPr="00823D16">
              <w:rPr>
                <w:rFonts w:ascii="Tahoma" w:hAnsi="Tahoma" w:cs="Tahoma"/>
                <w:sz w:val="16"/>
                <w:szCs w:val="16"/>
              </w:rPr>
              <w:t xml:space="preserve"> focusing on the discovery, development and commercialization of innovative treatments to se</w:t>
            </w:r>
            <w:r w:rsidRPr="00823D16">
              <w:rPr>
                <w:rFonts w:ascii="Tahoma" w:hAnsi="Tahoma" w:cs="Tahoma"/>
                <w:sz w:val="16"/>
                <w:szCs w:val="16"/>
              </w:rPr>
              <w:t xml:space="preserve">rve </w:t>
            </w:r>
            <w:r w:rsidR="00553E1A" w:rsidRPr="00823D16">
              <w:rPr>
                <w:rFonts w:ascii="Tahoma" w:hAnsi="Tahoma" w:cs="Tahoma"/>
                <w:sz w:val="16"/>
                <w:szCs w:val="16"/>
              </w:rPr>
              <w:t>yet</w:t>
            </w:r>
            <w:r w:rsidRPr="00823D16">
              <w:rPr>
                <w:rFonts w:ascii="Tahoma" w:hAnsi="Tahoma" w:cs="Tahoma"/>
                <w:sz w:val="16"/>
                <w:szCs w:val="16"/>
              </w:rPr>
              <w:t xml:space="preserve"> unmet medical needs, under the applicable laws and regulations of the Czech Republic and the European Union.</w:t>
            </w:r>
          </w:p>
          <w:p w14:paraId="250C46DB" w14:textId="77777777" w:rsidR="003B28F0" w:rsidRPr="00823D16" w:rsidRDefault="003B28F0" w:rsidP="0063360D">
            <w:pPr>
              <w:pStyle w:val="Odstavecseseznamem2"/>
              <w:ind w:left="360"/>
              <w:jc w:val="both"/>
              <w:rPr>
                <w:rFonts w:ascii="Tahoma" w:hAnsi="Tahoma" w:cs="Tahoma"/>
                <w:sz w:val="16"/>
                <w:szCs w:val="16"/>
              </w:rPr>
            </w:pPr>
          </w:p>
          <w:p w14:paraId="250C46DC" w14:textId="77777777" w:rsidR="003B28F0" w:rsidRPr="00823D16" w:rsidRDefault="00CF0A93" w:rsidP="002A623C">
            <w:pPr>
              <w:pStyle w:val="Odstavecseseznamem2"/>
              <w:numPr>
                <w:ilvl w:val="0"/>
                <w:numId w:val="8"/>
              </w:numPr>
              <w:jc w:val="both"/>
              <w:rPr>
                <w:rFonts w:ascii="Tahoma" w:hAnsi="Tahoma" w:cs="Tahoma"/>
                <w:sz w:val="16"/>
                <w:szCs w:val="16"/>
              </w:rPr>
            </w:pPr>
            <w:r w:rsidRPr="00823D16">
              <w:rPr>
                <w:rFonts w:ascii="Tahoma" w:hAnsi="Tahoma" w:cs="Tahoma"/>
                <w:sz w:val="16"/>
                <w:szCs w:val="16"/>
              </w:rPr>
              <w:t>The Donee</w:t>
            </w:r>
            <w:r w:rsidR="007751A6" w:rsidRPr="00823D16">
              <w:rPr>
                <w:rFonts w:ascii="Tahoma" w:hAnsi="Tahoma" w:cs="Tahoma"/>
                <w:sz w:val="16"/>
                <w:szCs w:val="16"/>
              </w:rPr>
              <w:t xml:space="preserve"> is a </w:t>
            </w:r>
            <w:r w:rsidR="00B4775B" w:rsidRPr="00823D16">
              <w:rPr>
                <w:rFonts w:ascii="Tahoma" w:hAnsi="Tahoma" w:cs="Tahoma"/>
                <w:sz w:val="16"/>
                <w:szCs w:val="16"/>
              </w:rPr>
              <w:t>provider of health services</w:t>
            </w:r>
            <w:r w:rsidR="00362397" w:rsidRPr="00823D16">
              <w:rPr>
                <w:rFonts w:ascii="Tahoma" w:hAnsi="Tahoma" w:cs="Tahoma"/>
                <w:sz w:val="16"/>
                <w:szCs w:val="16"/>
              </w:rPr>
              <w:t xml:space="preserve"> and employs persons authorized to prescribe and supply medicinal products, i.e. </w:t>
            </w:r>
            <w:r w:rsidR="007751A6" w:rsidRPr="00823D16">
              <w:rPr>
                <w:rFonts w:ascii="Tahoma" w:hAnsi="Tahoma" w:cs="Tahoma"/>
                <w:sz w:val="16"/>
                <w:szCs w:val="16"/>
              </w:rPr>
              <w:t>health professional</w:t>
            </w:r>
            <w:r w:rsidR="00362397" w:rsidRPr="00823D16">
              <w:rPr>
                <w:rFonts w:ascii="Tahoma" w:hAnsi="Tahoma" w:cs="Tahoma"/>
                <w:sz w:val="16"/>
                <w:szCs w:val="16"/>
              </w:rPr>
              <w:t xml:space="preserve">s in accordance with Act No. 40/1995 Coll., </w:t>
            </w:r>
            <w:r w:rsidR="009F3D9B" w:rsidRPr="00823D16">
              <w:rPr>
                <w:rFonts w:ascii="Tahoma" w:hAnsi="Tahoma" w:cs="Tahoma"/>
                <w:sz w:val="16"/>
                <w:szCs w:val="16"/>
              </w:rPr>
              <w:t>on Advertising Regulation</w:t>
            </w:r>
            <w:r w:rsidR="00175C59" w:rsidRPr="00823D16">
              <w:rPr>
                <w:rFonts w:ascii="Tahoma" w:hAnsi="Tahoma" w:cs="Tahoma"/>
                <w:sz w:val="16"/>
                <w:szCs w:val="16"/>
              </w:rPr>
              <w:t>, as amended</w:t>
            </w:r>
            <w:r w:rsidR="00EF16E3" w:rsidRPr="00823D16">
              <w:rPr>
                <w:rFonts w:ascii="Tahoma" w:hAnsi="Tahoma" w:cs="Tahoma"/>
                <w:sz w:val="16"/>
                <w:szCs w:val="16"/>
              </w:rPr>
              <w:t>.</w:t>
            </w:r>
          </w:p>
          <w:p w14:paraId="250C46DD" w14:textId="77777777" w:rsidR="009E40E3" w:rsidRPr="00823D16" w:rsidRDefault="00CB4C57" w:rsidP="00D24F06">
            <w:pPr>
              <w:pStyle w:val="Odstavecseseznamem2"/>
              <w:numPr>
                <w:ilvl w:val="0"/>
                <w:numId w:val="8"/>
              </w:numPr>
              <w:jc w:val="both"/>
              <w:rPr>
                <w:rFonts w:ascii="Tahoma" w:hAnsi="Tahoma" w:cs="Tahoma"/>
                <w:color w:val="000000"/>
                <w:sz w:val="16"/>
                <w:szCs w:val="16"/>
              </w:rPr>
            </w:pPr>
            <w:r w:rsidRPr="00823D16">
              <w:rPr>
                <w:rFonts w:ascii="Tahoma" w:hAnsi="Tahoma" w:cs="Tahoma"/>
                <w:color w:val="000000"/>
                <w:sz w:val="16"/>
                <w:szCs w:val="16"/>
              </w:rPr>
              <w:t xml:space="preserve">The Donee </w:t>
            </w:r>
            <w:r w:rsidR="00F421DB" w:rsidRPr="00823D16">
              <w:rPr>
                <w:rFonts w:ascii="Tahoma" w:hAnsi="Tahoma" w:cs="Tahoma"/>
                <w:color w:val="000000"/>
                <w:sz w:val="16"/>
                <w:szCs w:val="16"/>
              </w:rPr>
              <w:t xml:space="preserve">provides </w:t>
            </w:r>
            <w:r w:rsidR="00D24F06" w:rsidRPr="00823D16">
              <w:rPr>
                <w:rFonts w:ascii="Tahoma" w:hAnsi="Tahoma" w:cs="Tahoma"/>
                <w:color w:val="000000"/>
                <w:sz w:val="16"/>
                <w:szCs w:val="16"/>
              </w:rPr>
              <w:t>health</w:t>
            </w:r>
            <w:r w:rsidR="00F421DB" w:rsidRPr="00823D16">
              <w:rPr>
                <w:rFonts w:ascii="Tahoma" w:hAnsi="Tahoma" w:cs="Tahoma"/>
                <w:color w:val="000000"/>
                <w:sz w:val="16"/>
                <w:szCs w:val="16"/>
              </w:rPr>
              <w:t xml:space="preserve"> services to patients with pulmonary </w:t>
            </w:r>
            <w:r w:rsidR="00D24F06" w:rsidRPr="00823D16">
              <w:rPr>
                <w:rFonts w:ascii="Tahoma" w:hAnsi="Tahoma" w:cs="Tahoma"/>
                <w:color w:val="000000"/>
                <w:sz w:val="16"/>
                <w:szCs w:val="16"/>
              </w:rPr>
              <w:t>arterial hypertension with NYHA class IV</w:t>
            </w:r>
            <w:r w:rsidR="00175C59" w:rsidRPr="00823D16">
              <w:rPr>
                <w:rFonts w:ascii="Tahoma" w:hAnsi="Tahoma" w:cs="Tahoma"/>
                <w:color w:val="000000"/>
                <w:sz w:val="16"/>
                <w:szCs w:val="16"/>
              </w:rPr>
              <w:t xml:space="preserve"> at the Second </w:t>
            </w:r>
            <w:r w:rsidR="00B513BC" w:rsidRPr="00823D16">
              <w:rPr>
                <w:rFonts w:ascii="Tahoma" w:hAnsi="Tahoma" w:cs="Tahoma"/>
                <w:color w:val="000000"/>
                <w:sz w:val="16"/>
                <w:szCs w:val="16"/>
              </w:rPr>
              <w:t>Internal Clinic at the address of its registered office</w:t>
            </w:r>
            <w:r w:rsidR="00D24F06" w:rsidRPr="00823D16">
              <w:rPr>
                <w:rFonts w:ascii="Tahoma" w:hAnsi="Tahoma" w:cs="Tahoma"/>
                <w:color w:val="000000"/>
                <w:sz w:val="16"/>
                <w:szCs w:val="16"/>
              </w:rPr>
              <w:t xml:space="preserve">. </w:t>
            </w:r>
            <w:r w:rsidR="009E40E3" w:rsidRPr="00823D16">
              <w:rPr>
                <w:rFonts w:ascii="Tahoma" w:hAnsi="Tahoma" w:cs="Tahoma"/>
                <w:color w:val="000000"/>
                <w:sz w:val="16"/>
                <w:szCs w:val="16"/>
              </w:rPr>
              <w:t xml:space="preserve">The use of </w:t>
            </w:r>
            <w:r w:rsidR="00D24F06" w:rsidRPr="00823D16">
              <w:rPr>
                <w:rFonts w:ascii="Tahoma" w:hAnsi="Tahoma" w:cs="Tahoma"/>
                <w:color w:val="000000"/>
                <w:sz w:val="16"/>
                <w:szCs w:val="16"/>
              </w:rPr>
              <w:t xml:space="preserve">portable ambulatory pump for continuous administration of the medicinal product </w:t>
            </w:r>
            <w:r w:rsidR="009E40E3" w:rsidRPr="00823D16">
              <w:rPr>
                <w:rFonts w:ascii="Tahoma" w:hAnsi="Tahoma" w:cs="Tahoma"/>
                <w:color w:val="000000"/>
                <w:sz w:val="16"/>
                <w:szCs w:val="16"/>
              </w:rPr>
              <w:t>in</w:t>
            </w:r>
            <w:r w:rsidR="00D24F06" w:rsidRPr="00823D16">
              <w:rPr>
                <w:rFonts w:ascii="Tahoma" w:hAnsi="Tahoma" w:cs="Tahoma"/>
                <w:color w:val="000000"/>
                <w:sz w:val="16"/>
                <w:szCs w:val="16"/>
              </w:rPr>
              <w:t xml:space="preserve"> the treatment of above mentioned disease</w:t>
            </w:r>
            <w:r w:rsidR="009E40E3" w:rsidRPr="00823D16">
              <w:rPr>
                <w:rFonts w:ascii="Tahoma" w:hAnsi="Tahoma" w:cs="Tahoma"/>
                <w:color w:val="000000"/>
                <w:sz w:val="16"/>
                <w:szCs w:val="16"/>
              </w:rPr>
              <w:t xml:space="preserve"> </w:t>
            </w:r>
            <w:r w:rsidR="00B513BC" w:rsidRPr="00823D16">
              <w:rPr>
                <w:rFonts w:ascii="Tahoma" w:hAnsi="Tahoma" w:cs="Tahoma"/>
                <w:color w:val="000000"/>
                <w:sz w:val="16"/>
                <w:szCs w:val="16"/>
              </w:rPr>
              <w:t>outside the premises</w:t>
            </w:r>
            <w:r w:rsidR="00CF7286" w:rsidRPr="00823D16">
              <w:rPr>
                <w:rFonts w:ascii="Tahoma" w:hAnsi="Tahoma" w:cs="Tahoma"/>
                <w:color w:val="000000"/>
                <w:sz w:val="16"/>
                <w:szCs w:val="16"/>
              </w:rPr>
              <w:t xml:space="preserve"> of the </w:t>
            </w:r>
            <w:r w:rsidR="003127D4" w:rsidRPr="00823D16">
              <w:rPr>
                <w:rFonts w:ascii="Tahoma" w:hAnsi="Tahoma" w:cs="Tahoma"/>
                <w:color w:val="000000"/>
                <w:sz w:val="16"/>
                <w:szCs w:val="16"/>
              </w:rPr>
              <w:t>2</w:t>
            </w:r>
            <w:r w:rsidR="003127D4" w:rsidRPr="00823D16">
              <w:rPr>
                <w:rFonts w:ascii="Tahoma" w:hAnsi="Tahoma" w:cs="Tahoma"/>
                <w:color w:val="000000"/>
                <w:sz w:val="16"/>
                <w:szCs w:val="16"/>
                <w:vertAlign w:val="superscript"/>
              </w:rPr>
              <w:t>nd</w:t>
            </w:r>
            <w:r w:rsidR="003127D4" w:rsidRPr="00823D16">
              <w:rPr>
                <w:rFonts w:ascii="Tahoma" w:hAnsi="Tahoma" w:cs="Tahoma"/>
                <w:color w:val="000000"/>
                <w:sz w:val="16"/>
                <w:szCs w:val="16"/>
              </w:rPr>
              <w:t xml:space="preserve"> </w:t>
            </w:r>
            <w:r w:rsidR="00CF7286" w:rsidRPr="00823D16">
              <w:rPr>
                <w:rFonts w:ascii="Tahoma" w:hAnsi="Tahoma" w:cs="Tahoma"/>
                <w:color w:val="000000"/>
                <w:sz w:val="16"/>
                <w:szCs w:val="16"/>
              </w:rPr>
              <w:t>Internal Clinic</w:t>
            </w:r>
            <w:r w:rsidR="00B513BC" w:rsidRPr="00823D16">
              <w:rPr>
                <w:rFonts w:ascii="Tahoma" w:hAnsi="Tahoma" w:cs="Tahoma"/>
                <w:color w:val="000000"/>
                <w:sz w:val="16"/>
                <w:szCs w:val="16"/>
              </w:rPr>
              <w:t xml:space="preserve"> of the Donee’s medical facility </w:t>
            </w:r>
            <w:r w:rsidR="00D24F06" w:rsidRPr="00823D16">
              <w:rPr>
                <w:rFonts w:ascii="Tahoma" w:hAnsi="Tahoma" w:cs="Tahoma"/>
                <w:color w:val="000000"/>
                <w:sz w:val="16"/>
                <w:szCs w:val="16"/>
              </w:rPr>
              <w:t>represents</w:t>
            </w:r>
            <w:r w:rsidR="009E40E3" w:rsidRPr="00823D16">
              <w:rPr>
                <w:rFonts w:ascii="Tahoma" w:hAnsi="Tahoma" w:cs="Tahoma"/>
                <w:color w:val="000000"/>
                <w:sz w:val="16"/>
                <w:szCs w:val="16"/>
              </w:rPr>
              <w:t xml:space="preserve"> </w:t>
            </w:r>
            <w:r w:rsidR="00D24F06" w:rsidRPr="00823D16">
              <w:rPr>
                <w:rFonts w:ascii="Tahoma" w:hAnsi="Tahoma" w:cs="Tahoma"/>
                <w:color w:val="000000"/>
                <w:sz w:val="16"/>
                <w:szCs w:val="16"/>
              </w:rPr>
              <w:t xml:space="preserve">possibility for increasing of patient’s compliance with treatment and </w:t>
            </w:r>
            <w:r w:rsidR="009E40E3" w:rsidRPr="00823D16">
              <w:rPr>
                <w:rFonts w:ascii="Tahoma" w:hAnsi="Tahoma" w:cs="Tahoma"/>
                <w:color w:val="000000"/>
                <w:sz w:val="16"/>
                <w:szCs w:val="16"/>
              </w:rPr>
              <w:t>improve</w:t>
            </w:r>
            <w:r w:rsidR="00D24F06" w:rsidRPr="00823D16">
              <w:rPr>
                <w:rFonts w:ascii="Tahoma" w:hAnsi="Tahoma" w:cs="Tahoma"/>
                <w:color w:val="000000"/>
                <w:sz w:val="16"/>
                <w:szCs w:val="16"/>
              </w:rPr>
              <w:t>ment</w:t>
            </w:r>
            <w:r w:rsidR="009E40E3" w:rsidRPr="00823D16">
              <w:rPr>
                <w:rFonts w:ascii="Tahoma" w:hAnsi="Tahoma" w:cs="Tahoma"/>
                <w:color w:val="000000"/>
                <w:sz w:val="16"/>
                <w:szCs w:val="16"/>
              </w:rPr>
              <w:t xml:space="preserve"> </w:t>
            </w:r>
            <w:r w:rsidR="00D24F06" w:rsidRPr="00823D16">
              <w:rPr>
                <w:rFonts w:ascii="Tahoma" w:hAnsi="Tahoma" w:cs="Tahoma"/>
                <w:color w:val="000000"/>
                <w:sz w:val="16"/>
                <w:szCs w:val="16"/>
              </w:rPr>
              <w:t xml:space="preserve">of </w:t>
            </w:r>
            <w:r w:rsidR="009E40E3" w:rsidRPr="00823D16">
              <w:rPr>
                <w:rFonts w:ascii="Tahoma" w:hAnsi="Tahoma" w:cs="Tahoma"/>
                <w:color w:val="000000"/>
                <w:sz w:val="16"/>
                <w:szCs w:val="16"/>
              </w:rPr>
              <w:t xml:space="preserve">quality of </w:t>
            </w:r>
            <w:r w:rsidR="00EF16E3" w:rsidRPr="00823D16">
              <w:rPr>
                <w:rFonts w:ascii="Tahoma" w:hAnsi="Tahoma" w:cs="Tahoma"/>
                <w:color w:val="000000"/>
                <w:sz w:val="16"/>
                <w:szCs w:val="16"/>
              </w:rPr>
              <w:t xml:space="preserve">provided </w:t>
            </w:r>
            <w:r w:rsidR="00D24F06" w:rsidRPr="00823D16">
              <w:rPr>
                <w:rFonts w:ascii="Tahoma" w:hAnsi="Tahoma" w:cs="Tahoma"/>
                <w:color w:val="000000"/>
                <w:sz w:val="16"/>
                <w:szCs w:val="16"/>
              </w:rPr>
              <w:t>health services</w:t>
            </w:r>
            <w:r w:rsidR="00EF16E3" w:rsidRPr="00823D16">
              <w:rPr>
                <w:rFonts w:ascii="Tahoma" w:hAnsi="Tahoma" w:cs="Tahoma"/>
                <w:color w:val="000000"/>
                <w:sz w:val="16"/>
                <w:szCs w:val="16"/>
              </w:rPr>
              <w:t>.</w:t>
            </w:r>
          </w:p>
          <w:p w14:paraId="6C896884" w14:textId="77777777" w:rsidR="00823D16" w:rsidRPr="00823D16" w:rsidRDefault="00823D16" w:rsidP="00116C30">
            <w:pPr>
              <w:rPr>
                <w:rFonts w:ascii="Tahoma" w:hAnsi="Tahoma" w:cs="Tahoma"/>
                <w:b/>
                <w:bCs/>
                <w:sz w:val="16"/>
                <w:szCs w:val="16"/>
              </w:rPr>
            </w:pPr>
          </w:p>
          <w:p w14:paraId="250C46DF" w14:textId="77777777" w:rsidR="00CF0A93" w:rsidRPr="00823D16" w:rsidRDefault="00CF0A93">
            <w:pPr>
              <w:jc w:val="center"/>
              <w:rPr>
                <w:rFonts w:ascii="Tahoma" w:hAnsi="Tahoma" w:cs="Tahoma"/>
                <w:b/>
                <w:bCs/>
                <w:sz w:val="16"/>
                <w:szCs w:val="16"/>
              </w:rPr>
            </w:pPr>
            <w:r w:rsidRPr="00823D16">
              <w:rPr>
                <w:rFonts w:ascii="Tahoma" w:hAnsi="Tahoma" w:cs="Tahoma"/>
                <w:b/>
                <w:bCs/>
                <w:sz w:val="16"/>
                <w:szCs w:val="16"/>
              </w:rPr>
              <w:t>II.</w:t>
            </w:r>
          </w:p>
          <w:p w14:paraId="250C46E0" w14:textId="77777777" w:rsidR="00CF0A93" w:rsidRPr="00823D16" w:rsidRDefault="00CF0A93">
            <w:pPr>
              <w:jc w:val="center"/>
              <w:rPr>
                <w:rFonts w:ascii="Tahoma" w:hAnsi="Tahoma" w:cs="Tahoma"/>
                <w:b/>
                <w:bCs/>
                <w:sz w:val="16"/>
                <w:szCs w:val="16"/>
              </w:rPr>
            </w:pPr>
            <w:r w:rsidRPr="00823D16">
              <w:rPr>
                <w:rFonts w:ascii="Tahoma" w:hAnsi="Tahoma" w:cs="Tahoma"/>
                <w:b/>
                <w:snapToGrid w:val="0"/>
                <w:sz w:val="16"/>
                <w:szCs w:val="16"/>
              </w:rPr>
              <w:t>Subject Matter of the Deed</w:t>
            </w:r>
          </w:p>
          <w:p w14:paraId="250C46E2" w14:textId="77777777" w:rsidR="00663661" w:rsidRPr="00823D16" w:rsidRDefault="00CF0A93" w:rsidP="002A623C">
            <w:pPr>
              <w:pStyle w:val="Odstavecseseznamem2"/>
              <w:numPr>
                <w:ilvl w:val="0"/>
                <w:numId w:val="22"/>
              </w:numPr>
              <w:jc w:val="both"/>
              <w:rPr>
                <w:rFonts w:ascii="Tahoma" w:hAnsi="Tahoma" w:cs="Tahoma"/>
                <w:sz w:val="16"/>
                <w:szCs w:val="16"/>
              </w:rPr>
            </w:pPr>
            <w:r w:rsidRPr="00823D16">
              <w:rPr>
                <w:rFonts w:ascii="Tahoma" w:hAnsi="Tahoma" w:cs="Tahoma"/>
                <w:sz w:val="16"/>
                <w:szCs w:val="16"/>
              </w:rPr>
              <w:t xml:space="preserve">The Donator </w:t>
            </w:r>
            <w:r w:rsidR="0005396A" w:rsidRPr="00823D16">
              <w:rPr>
                <w:rFonts w:ascii="Tahoma" w:hAnsi="Tahoma" w:cs="Tahoma"/>
                <w:sz w:val="16"/>
                <w:szCs w:val="16"/>
              </w:rPr>
              <w:t xml:space="preserve">has asked the </w:t>
            </w:r>
            <w:r w:rsidR="00553E1A" w:rsidRPr="00823D16">
              <w:rPr>
                <w:rFonts w:ascii="Tahoma" w:hAnsi="Tahoma" w:cs="Tahoma"/>
                <w:sz w:val="16"/>
                <w:szCs w:val="16"/>
              </w:rPr>
              <w:t>D</w:t>
            </w:r>
            <w:r w:rsidR="00344D47" w:rsidRPr="00823D16">
              <w:rPr>
                <w:rFonts w:ascii="Tahoma" w:hAnsi="Tahoma" w:cs="Tahoma"/>
                <w:sz w:val="16"/>
                <w:szCs w:val="16"/>
              </w:rPr>
              <w:t xml:space="preserve">onor material gift – </w:t>
            </w:r>
            <w:r w:rsidR="00344D47" w:rsidRPr="00823D16">
              <w:rPr>
                <w:rFonts w:ascii="Tahoma" w:hAnsi="Tahoma" w:cs="Tahoma"/>
                <w:sz w:val="16"/>
                <w:szCs w:val="16"/>
              </w:rPr>
              <w:lastRenderedPageBreak/>
              <w:t>portable ambulatory pump</w:t>
            </w:r>
            <w:r w:rsidR="007919C8" w:rsidRPr="00823D16">
              <w:rPr>
                <w:rFonts w:ascii="Tahoma" w:hAnsi="Tahoma" w:cs="Tahoma"/>
                <w:sz w:val="16"/>
                <w:szCs w:val="16"/>
              </w:rPr>
              <w:t xml:space="preserve"> </w:t>
            </w:r>
            <w:r w:rsidR="00344D47" w:rsidRPr="00823D16">
              <w:rPr>
                <w:rFonts w:ascii="Tahoma" w:hAnsi="Tahoma" w:cs="Tahoma"/>
                <w:bCs/>
                <w:sz w:val="16"/>
                <w:szCs w:val="16"/>
              </w:rPr>
              <w:t>CADD-</w:t>
            </w:r>
            <w:r w:rsidR="00344D47" w:rsidRPr="00823D16">
              <w:rPr>
                <w:rFonts w:ascii="Tahoma" w:hAnsi="Tahoma" w:cs="Tahoma"/>
                <w:bCs/>
                <w:color w:val="000000"/>
                <w:sz w:val="16"/>
                <w:szCs w:val="16"/>
              </w:rPr>
              <w:t xml:space="preserve">Legacy® for continuous administration of medicinal product in amount of </w:t>
            </w:r>
            <w:r w:rsidR="0046207C" w:rsidRPr="00823D16">
              <w:rPr>
                <w:rFonts w:ascii="Tahoma" w:hAnsi="Tahoma" w:cs="Tahoma"/>
                <w:bCs/>
                <w:color w:val="000000"/>
                <w:sz w:val="16"/>
                <w:szCs w:val="16"/>
              </w:rPr>
              <w:t>4</w:t>
            </w:r>
            <w:r w:rsidR="00344D47" w:rsidRPr="00823D16">
              <w:rPr>
                <w:rFonts w:ascii="Tahoma" w:hAnsi="Tahoma" w:cs="Tahoma"/>
                <w:bCs/>
                <w:color w:val="000000"/>
                <w:sz w:val="16"/>
                <w:szCs w:val="16"/>
              </w:rPr>
              <w:t xml:space="preserve"> pieces </w:t>
            </w:r>
            <w:r w:rsidR="00344D47" w:rsidRPr="00823D16">
              <w:rPr>
                <w:rFonts w:ascii="Tahoma" w:hAnsi="Tahoma" w:cs="Tahoma"/>
                <w:sz w:val="16"/>
                <w:szCs w:val="16"/>
              </w:rPr>
              <w:t>for the purpose of ensuring higher patient’s compliance with treatment of pulmonary arterial hypertension with NYHA class IV. and for higher quality of provided health services to patients</w:t>
            </w:r>
            <w:r w:rsidR="0005396A" w:rsidRPr="00823D16">
              <w:rPr>
                <w:rFonts w:ascii="Tahoma" w:hAnsi="Tahoma" w:cs="Tahoma"/>
                <w:sz w:val="16"/>
                <w:szCs w:val="16"/>
              </w:rPr>
              <w:t xml:space="preserve"> </w:t>
            </w:r>
            <w:r w:rsidR="007919C8" w:rsidRPr="00823D16">
              <w:rPr>
                <w:rFonts w:ascii="Tahoma" w:hAnsi="Tahoma" w:cs="Tahoma"/>
                <w:sz w:val="16"/>
                <w:szCs w:val="16"/>
              </w:rPr>
              <w:t>by a written application as of</w:t>
            </w:r>
            <w:r w:rsidR="00C863B1" w:rsidRPr="00823D16">
              <w:rPr>
                <w:rFonts w:ascii="Tahoma" w:hAnsi="Tahoma" w:cs="Tahoma"/>
                <w:sz w:val="16"/>
                <w:szCs w:val="16"/>
              </w:rPr>
              <w:t xml:space="preserve"> </w:t>
            </w:r>
            <w:r w:rsidR="00C430B2" w:rsidRPr="00823D16">
              <w:rPr>
                <w:rFonts w:ascii="Tahoma" w:hAnsi="Tahoma" w:cs="Tahoma"/>
                <w:sz w:val="16"/>
                <w:szCs w:val="16"/>
              </w:rPr>
              <w:t>8.12.2016</w:t>
            </w:r>
            <w:r w:rsidR="007919C8" w:rsidRPr="00823D16">
              <w:rPr>
                <w:rFonts w:ascii="Tahoma" w:hAnsi="Tahoma" w:cs="Tahoma"/>
                <w:sz w:val="16"/>
                <w:szCs w:val="16"/>
              </w:rPr>
              <w:t xml:space="preserve"> (Appendix A).</w:t>
            </w:r>
            <w:r w:rsidR="0005396A" w:rsidRPr="00823D16">
              <w:rPr>
                <w:rFonts w:ascii="Tahoma" w:hAnsi="Tahoma" w:cs="Tahoma"/>
                <w:sz w:val="16"/>
                <w:szCs w:val="16"/>
              </w:rPr>
              <w:t xml:space="preserve"> </w:t>
            </w:r>
            <w:r w:rsidRPr="00823D16">
              <w:rPr>
                <w:rFonts w:ascii="Tahoma" w:hAnsi="Tahoma" w:cs="Tahoma"/>
                <w:sz w:val="16"/>
                <w:szCs w:val="16"/>
              </w:rPr>
              <w:t>(hereinafter “</w:t>
            </w:r>
            <w:r w:rsidRPr="00823D16">
              <w:rPr>
                <w:rFonts w:ascii="Tahoma" w:hAnsi="Tahoma" w:cs="Tahoma"/>
                <w:b/>
                <w:sz w:val="16"/>
                <w:szCs w:val="16"/>
              </w:rPr>
              <w:t xml:space="preserve">the </w:t>
            </w:r>
            <w:r w:rsidR="00E77D7D" w:rsidRPr="00823D16">
              <w:rPr>
                <w:rFonts w:ascii="Tahoma" w:hAnsi="Tahoma" w:cs="Tahoma"/>
                <w:b/>
                <w:sz w:val="16"/>
                <w:szCs w:val="16"/>
              </w:rPr>
              <w:t>D</w:t>
            </w:r>
            <w:r w:rsidRPr="00823D16">
              <w:rPr>
                <w:rFonts w:ascii="Tahoma" w:hAnsi="Tahoma" w:cs="Tahoma"/>
                <w:b/>
                <w:sz w:val="16"/>
                <w:szCs w:val="16"/>
              </w:rPr>
              <w:t>onation</w:t>
            </w:r>
            <w:r w:rsidRPr="00823D16">
              <w:rPr>
                <w:rFonts w:ascii="Tahoma" w:hAnsi="Tahoma" w:cs="Tahoma"/>
                <w:sz w:val="16"/>
                <w:szCs w:val="16"/>
              </w:rPr>
              <w:t>”).</w:t>
            </w:r>
            <w:r w:rsidR="007919C8" w:rsidRPr="00823D16">
              <w:rPr>
                <w:rFonts w:ascii="Tahoma" w:hAnsi="Tahoma" w:cs="Tahoma"/>
                <w:sz w:val="16"/>
                <w:szCs w:val="16"/>
              </w:rPr>
              <w:t xml:space="preserve"> The</w:t>
            </w:r>
            <w:r w:rsidR="00161B02" w:rsidRPr="00823D16">
              <w:rPr>
                <w:rFonts w:ascii="Tahoma" w:hAnsi="Tahoma" w:cs="Tahoma"/>
                <w:sz w:val="16"/>
                <w:szCs w:val="16"/>
              </w:rPr>
              <w:t xml:space="preserve"> total </w:t>
            </w:r>
            <w:r w:rsidR="007919C8" w:rsidRPr="00823D16">
              <w:rPr>
                <w:rFonts w:ascii="Tahoma" w:hAnsi="Tahoma" w:cs="Tahoma"/>
                <w:sz w:val="16"/>
                <w:szCs w:val="16"/>
              </w:rPr>
              <w:t xml:space="preserve">price of </w:t>
            </w:r>
            <w:r w:rsidR="00161B02" w:rsidRPr="00823D16">
              <w:rPr>
                <w:rFonts w:ascii="Tahoma" w:hAnsi="Tahoma" w:cs="Tahoma"/>
                <w:sz w:val="16"/>
                <w:szCs w:val="16"/>
              </w:rPr>
              <w:t>Donation</w:t>
            </w:r>
            <w:r w:rsidR="00626E5F" w:rsidRPr="00823D16">
              <w:rPr>
                <w:rFonts w:ascii="Tahoma" w:hAnsi="Tahoma" w:cs="Tahoma"/>
                <w:sz w:val="16"/>
                <w:szCs w:val="16"/>
              </w:rPr>
              <w:t xml:space="preserve"> is </w:t>
            </w:r>
            <w:r w:rsidR="0046207C" w:rsidRPr="00823D16">
              <w:rPr>
                <w:rFonts w:ascii="Tahoma" w:hAnsi="Tahoma" w:cs="Tahoma"/>
                <w:sz w:val="16"/>
                <w:szCs w:val="16"/>
              </w:rPr>
              <w:t>21</w:t>
            </w:r>
            <w:r w:rsidR="00375CFF" w:rsidRPr="00823D16">
              <w:rPr>
                <w:rFonts w:ascii="Tahoma" w:hAnsi="Tahoma" w:cs="Tahoma"/>
                <w:sz w:val="16"/>
                <w:szCs w:val="16"/>
              </w:rPr>
              <w:t>1 024</w:t>
            </w:r>
            <w:r w:rsidR="007C0B50" w:rsidRPr="00823D16">
              <w:rPr>
                <w:rFonts w:ascii="Tahoma" w:hAnsi="Tahoma" w:cs="Tahoma"/>
                <w:sz w:val="16"/>
                <w:szCs w:val="16"/>
              </w:rPr>
              <w:t xml:space="preserve"> </w:t>
            </w:r>
            <w:r w:rsidR="007919C8" w:rsidRPr="00823D16">
              <w:rPr>
                <w:rFonts w:ascii="Tahoma" w:hAnsi="Tahoma" w:cs="Tahoma"/>
                <w:sz w:val="16"/>
                <w:szCs w:val="16"/>
              </w:rPr>
              <w:t>CZK.</w:t>
            </w:r>
          </w:p>
          <w:p w14:paraId="250C46E3" w14:textId="77777777" w:rsidR="00663661" w:rsidRPr="00823D16" w:rsidRDefault="0005396A" w:rsidP="002A623C">
            <w:pPr>
              <w:pStyle w:val="Odstavecseseznamem2"/>
              <w:numPr>
                <w:ilvl w:val="0"/>
                <w:numId w:val="22"/>
              </w:numPr>
              <w:jc w:val="both"/>
              <w:rPr>
                <w:rFonts w:ascii="Tahoma" w:hAnsi="Tahoma" w:cs="Tahoma"/>
                <w:sz w:val="16"/>
                <w:szCs w:val="16"/>
              </w:rPr>
            </w:pPr>
            <w:r w:rsidRPr="00823D16">
              <w:rPr>
                <w:rFonts w:ascii="Tahoma" w:hAnsi="Tahoma" w:cs="Tahoma"/>
                <w:sz w:val="16"/>
                <w:szCs w:val="16"/>
              </w:rPr>
              <w:t xml:space="preserve">The Donator hereby </w:t>
            </w:r>
            <w:r w:rsidR="003B564B" w:rsidRPr="00823D16">
              <w:rPr>
                <w:rFonts w:ascii="Tahoma" w:hAnsi="Tahoma" w:cs="Tahoma"/>
                <w:sz w:val="16"/>
                <w:szCs w:val="16"/>
              </w:rPr>
              <w:t xml:space="preserve">undertakes to </w:t>
            </w:r>
            <w:r w:rsidRPr="00823D16">
              <w:rPr>
                <w:rFonts w:ascii="Tahoma" w:hAnsi="Tahoma" w:cs="Tahoma"/>
                <w:sz w:val="16"/>
                <w:szCs w:val="16"/>
              </w:rPr>
              <w:t>pr</w:t>
            </w:r>
            <w:r w:rsidR="003B564B" w:rsidRPr="00823D16">
              <w:rPr>
                <w:rFonts w:ascii="Tahoma" w:hAnsi="Tahoma" w:cs="Tahoma"/>
                <w:sz w:val="16"/>
                <w:szCs w:val="16"/>
              </w:rPr>
              <w:t>ovide</w:t>
            </w:r>
            <w:r w:rsidRPr="00823D16">
              <w:rPr>
                <w:rFonts w:ascii="Tahoma" w:hAnsi="Tahoma" w:cs="Tahoma"/>
                <w:sz w:val="16"/>
                <w:szCs w:val="16"/>
              </w:rPr>
              <w:t xml:space="preserve"> </w:t>
            </w:r>
            <w:r w:rsidR="003B564B" w:rsidRPr="00823D16">
              <w:rPr>
                <w:rFonts w:ascii="Tahoma" w:hAnsi="Tahoma" w:cs="Tahoma"/>
                <w:sz w:val="16"/>
                <w:szCs w:val="16"/>
              </w:rPr>
              <w:t>the</w:t>
            </w:r>
            <w:r w:rsidRPr="00823D16">
              <w:rPr>
                <w:rFonts w:ascii="Tahoma" w:hAnsi="Tahoma" w:cs="Tahoma"/>
                <w:sz w:val="16"/>
                <w:szCs w:val="16"/>
              </w:rPr>
              <w:t xml:space="preserve"> </w:t>
            </w:r>
            <w:r w:rsidR="00161B02" w:rsidRPr="00823D16">
              <w:rPr>
                <w:rFonts w:ascii="Tahoma" w:hAnsi="Tahoma" w:cs="Tahoma"/>
                <w:sz w:val="16"/>
                <w:szCs w:val="16"/>
              </w:rPr>
              <w:t>D</w:t>
            </w:r>
            <w:r w:rsidRPr="00823D16">
              <w:rPr>
                <w:rFonts w:ascii="Tahoma" w:hAnsi="Tahoma" w:cs="Tahoma"/>
                <w:sz w:val="16"/>
                <w:szCs w:val="16"/>
              </w:rPr>
              <w:t>onation</w:t>
            </w:r>
            <w:r w:rsidRPr="00823D16">
              <w:rPr>
                <w:rStyle w:val="hps"/>
                <w:rFonts w:ascii="Tahoma" w:hAnsi="Tahoma" w:cs="Tahoma"/>
                <w:color w:val="333333"/>
                <w:sz w:val="16"/>
                <w:szCs w:val="16"/>
              </w:rPr>
              <w:t xml:space="preserve"> </w:t>
            </w:r>
            <w:r w:rsidR="00663661" w:rsidRPr="00823D16">
              <w:rPr>
                <w:rFonts w:ascii="Tahoma" w:hAnsi="Tahoma" w:cs="Tahoma"/>
                <w:sz w:val="16"/>
                <w:szCs w:val="16"/>
              </w:rPr>
              <w:t>to the Donee</w:t>
            </w:r>
            <w:r w:rsidR="00D01A6E" w:rsidRPr="00823D16">
              <w:rPr>
                <w:rFonts w:ascii="Tahoma" w:hAnsi="Tahoma" w:cs="Tahoma"/>
                <w:sz w:val="16"/>
                <w:szCs w:val="16"/>
              </w:rPr>
              <w:t>, if the Donator’s instruction is complied with</w:t>
            </w:r>
            <w:r w:rsidR="00DE1058" w:rsidRPr="00823D16">
              <w:rPr>
                <w:rFonts w:ascii="Tahoma" w:hAnsi="Tahoma" w:cs="Tahoma"/>
                <w:sz w:val="16"/>
                <w:szCs w:val="16"/>
              </w:rPr>
              <w:t>.</w:t>
            </w:r>
          </w:p>
          <w:p w14:paraId="250C46E4" w14:textId="77777777" w:rsidR="005F53EC" w:rsidRPr="00823D16" w:rsidRDefault="00CF0A93" w:rsidP="005F53EC">
            <w:pPr>
              <w:pStyle w:val="Odstavecseseznamem2"/>
              <w:numPr>
                <w:ilvl w:val="0"/>
                <w:numId w:val="22"/>
              </w:numPr>
              <w:jc w:val="both"/>
              <w:rPr>
                <w:rFonts w:ascii="Tahoma" w:hAnsi="Tahoma" w:cs="Tahoma"/>
                <w:sz w:val="16"/>
                <w:szCs w:val="16"/>
              </w:rPr>
            </w:pPr>
            <w:r w:rsidRPr="00823D16">
              <w:rPr>
                <w:rFonts w:ascii="Tahoma" w:hAnsi="Tahoma" w:cs="Tahoma"/>
                <w:sz w:val="16"/>
                <w:szCs w:val="16"/>
              </w:rPr>
              <w:t xml:space="preserve">The Donator shall </w:t>
            </w:r>
            <w:r w:rsidR="0063360D" w:rsidRPr="00823D16">
              <w:rPr>
                <w:rFonts w:ascii="Tahoma" w:hAnsi="Tahoma" w:cs="Tahoma"/>
                <w:sz w:val="16"/>
                <w:szCs w:val="16"/>
              </w:rPr>
              <w:t xml:space="preserve">hand over </w:t>
            </w:r>
            <w:r w:rsidRPr="00823D16">
              <w:rPr>
                <w:rFonts w:ascii="Tahoma" w:hAnsi="Tahoma" w:cs="Tahoma"/>
                <w:sz w:val="16"/>
                <w:szCs w:val="16"/>
              </w:rPr>
              <w:t xml:space="preserve">the </w:t>
            </w:r>
            <w:r w:rsidR="00E77D7D" w:rsidRPr="00823D16">
              <w:rPr>
                <w:rFonts w:ascii="Tahoma" w:hAnsi="Tahoma" w:cs="Tahoma"/>
                <w:sz w:val="16"/>
                <w:szCs w:val="16"/>
              </w:rPr>
              <w:t>D</w:t>
            </w:r>
            <w:r w:rsidRPr="00823D16">
              <w:rPr>
                <w:rFonts w:ascii="Tahoma" w:hAnsi="Tahoma" w:cs="Tahoma"/>
                <w:sz w:val="16"/>
                <w:szCs w:val="16"/>
              </w:rPr>
              <w:t>onation to the Donee</w:t>
            </w:r>
            <w:r w:rsidR="0063360D" w:rsidRPr="00823D16">
              <w:rPr>
                <w:rFonts w:ascii="Tahoma" w:hAnsi="Tahoma" w:cs="Tahoma"/>
                <w:sz w:val="16"/>
                <w:szCs w:val="16"/>
              </w:rPr>
              <w:t xml:space="preserve"> at the latest</w:t>
            </w:r>
            <w:r w:rsidRPr="00823D16">
              <w:rPr>
                <w:rFonts w:ascii="Tahoma" w:hAnsi="Tahoma" w:cs="Tahoma"/>
                <w:sz w:val="16"/>
                <w:szCs w:val="16"/>
              </w:rPr>
              <w:t xml:space="preserve"> within 14 days after the signing of this Deed</w:t>
            </w:r>
            <w:r w:rsidR="00DE1058" w:rsidRPr="00823D16">
              <w:rPr>
                <w:rFonts w:ascii="Tahoma" w:hAnsi="Tahoma" w:cs="Tahoma"/>
                <w:sz w:val="16"/>
                <w:szCs w:val="16"/>
              </w:rPr>
              <w:t>.</w:t>
            </w:r>
            <w:r w:rsidR="00DC4F4D" w:rsidRPr="00823D16">
              <w:rPr>
                <w:rFonts w:ascii="Tahoma" w:hAnsi="Tahoma" w:cs="Tahoma"/>
                <w:sz w:val="16"/>
                <w:szCs w:val="16"/>
              </w:rPr>
              <w:t xml:space="preserve"> The part of the handover Donation is printed manual in Czech language, compliance staff training and eventually delivery note. Donor simultaneously fills out a form "List of supplies of medical equipment", which is Appendix B to this Deed.</w:t>
            </w:r>
            <w:r w:rsidR="005F53EC" w:rsidRPr="00823D16">
              <w:rPr>
                <w:rFonts w:ascii="Tahoma" w:hAnsi="Tahoma" w:cs="Tahoma"/>
                <w:sz w:val="16"/>
                <w:szCs w:val="16"/>
              </w:rPr>
              <w:t xml:space="preserve"> The Donation is a medical device of class IIb. By the handover, the Donor will instruct the operator of the Donee including the guidance by the producer according to the Act No. 268/2014 Coll. on Medical Devices, as amended.</w:t>
            </w:r>
          </w:p>
          <w:p w14:paraId="250C46E6" w14:textId="77777777" w:rsidR="0005396A" w:rsidRPr="00823D16" w:rsidRDefault="00CF0A93" w:rsidP="002A623C">
            <w:pPr>
              <w:pStyle w:val="Odstavecseseznamem2"/>
              <w:numPr>
                <w:ilvl w:val="0"/>
                <w:numId w:val="22"/>
              </w:numPr>
              <w:jc w:val="both"/>
              <w:rPr>
                <w:rFonts w:ascii="Tahoma" w:hAnsi="Tahoma" w:cs="Tahoma"/>
                <w:sz w:val="16"/>
                <w:szCs w:val="16"/>
              </w:rPr>
            </w:pPr>
            <w:r w:rsidRPr="00823D16">
              <w:rPr>
                <w:rFonts w:ascii="Tahoma" w:hAnsi="Tahoma" w:cs="Tahoma"/>
                <w:sz w:val="16"/>
                <w:szCs w:val="16"/>
              </w:rPr>
              <w:t xml:space="preserve">The Donee hereby accepts the </w:t>
            </w:r>
            <w:r w:rsidR="00E77D7D" w:rsidRPr="00823D16">
              <w:rPr>
                <w:rFonts w:ascii="Tahoma" w:hAnsi="Tahoma" w:cs="Tahoma"/>
                <w:sz w:val="16"/>
                <w:szCs w:val="16"/>
              </w:rPr>
              <w:t>D</w:t>
            </w:r>
            <w:r w:rsidRPr="00823D16">
              <w:rPr>
                <w:rFonts w:ascii="Tahoma" w:hAnsi="Tahoma" w:cs="Tahoma"/>
                <w:sz w:val="16"/>
                <w:szCs w:val="16"/>
              </w:rPr>
              <w:t>onation.</w:t>
            </w:r>
          </w:p>
          <w:p w14:paraId="250C46E7" w14:textId="77777777" w:rsidR="009F3D9B" w:rsidRPr="00823D16" w:rsidRDefault="009F3D9B">
            <w:pPr>
              <w:pStyle w:val="Zkladntext"/>
              <w:jc w:val="both"/>
              <w:rPr>
                <w:rFonts w:ascii="Tahoma" w:hAnsi="Tahoma" w:cs="Tahoma"/>
                <w:sz w:val="16"/>
                <w:szCs w:val="16"/>
                <w:lang w:val="en-GB"/>
              </w:rPr>
            </w:pPr>
          </w:p>
          <w:p w14:paraId="250C46E8" w14:textId="77777777" w:rsidR="00CF0A93" w:rsidRPr="00823D16" w:rsidRDefault="00CF0A93">
            <w:pPr>
              <w:pStyle w:val="Zkladntext"/>
              <w:jc w:val="center"/>
              <w:rPr>
                <w:rFonts w:ascii="Tahoma" w:hAnsi="Tahoma" w:cs="Tahoma"/>
                <w:b/>
                <w:bCs/>
                <w:sz w:val="16"/>
                <w:szCs w:val="16"/>
                <w:lang w:val="en-GB"/>
              </w:rPr>
            </w:pPr>
            <w:r w:rsidRPr="00823D16">
              <w:rPr>
                <w:rFonts w:ascii="Tahoma" w:hAnsi="Tahoma" w:cs="Tahoma"/>
                <w:b/>
                <w:bCs/>
                <w:sz w:val="16"/>
                <w:szCs w:val="16"/>
                <w:lang w:val="en-GB"/>
              </w:rPr>
              <w:t>III.</w:t>
            </w:r>
          </w:p>
          <w:p w14:paraId="250C46E9" w14:textId="77777777" w:rsidR="00CF0A93" w:rsidRPr="00823D16" w:rsidRDefault="00CF0A93">
            <w:pPr>
              <w:pStyle w:val="Zkladntext"/>
              <w:jc w:val="center"/>
              <w:rPr>
                <w:rFonts w:ascii="Tahoma" w:hAnsi="Tahoma" w:cs="Tahoma"/>
                <w:b/>
                <w:bCs/>
                <w:sz w:val="16"/>
                <w:szCs w:val="16"/>
                <w:lang w:val="en-GB"/>
              </w:rPr>
            </w:pPr>
            <w:r w:rsidRPr="00823D16">
              <w:rPr>
                <w:rFonts w:ascii="Tahoma" w:hAnsi="Tahoma" w:cs="Tahoma"/>
                <w:b/>
                <w:bCs/>
                <w:sz w:val="16"/>
                <w:szCs w:val="16"/>
                <w:lang w:val="en-GB"/>
              </w:rPr>
              <w:t>Other Provisions</w:t>
            </w:r>
          </w:p>
          <w:p w14:paraId="250C46EB" w14:textId="77777777" w:rsidR="003B564B" w:rsidRPr="00823D16" w:rsidRDefault="00043D19" w:rsidP="003B564B">
            <w:pPr>
              <w:pStyle w:val="Zkladntext"/>
              <w:numPr>
                <w:ilvl w:val="0"/>
                <w:numId w:val="2"/>
              </w:numPr>
              <w:jc w:val="both"/>
              <w:rPr>
                <w:rFonts w:ascii="Tahoma" w:hAnsi="Tahoma" w:cs="Tahoma"/>
                <w:sz w:val="16"/>
                <w:szCs w:val="16"/>
                <w:lang w:val="en-GB"/>
              </w:rPr>
            </w:pPr>
            <w:r w:rsidRPr="00823D16">
              <w:rPr>
                <w:rFonts w:ascii="Tahoma" w:hAnsi="Tahoma" w:cs="Tahoma"/>
                <w:sz w:val="16"/>
                <w:szCs w:val="16"/>
                <w:lang w:val="en-GB"/>
              </w:rPr>
              <w:t xml:space="preserve">The parties hereby expressly agree that the </w:t>
            </w:r>
            <w:r w:rsidR="00E77D7D" w:rsidRPr="00823D16">
              <w:rPr>
                <w:rFonts w:ascii="Tahoma" w:hAnsi="Tahoma" w:cs="Tahoma"/>
                <w:sz w:val="16"/>
                <w:szCs w:val="16"/>
                <w:lang w:val="en-GB"/>
              </w:rPr>
              <w:t>D</w:t>
            </w:r>
            <w:r w:rsidRPr="00823D16">
              <w:rPr>
                <w:rFonts w:ascii="Tahoma" w:hAnsi="Tahoma" w:cs="Tahoma"/>
                <w:sz w:val="16"/>
                <w:szCs w:val="16"/>
                <w:lang w:val="en-GB"/>
              </w:rPr>
              <w:t xml:space="preserve">onation is not in any way connected with any other business activity which or may exist between the parties, especially </w:t>
            </w:r>
            <w:r w:rsidR="00E77D7D" w:rsidRPr="00823D16">
              <w:rPr>
                <w:rFonts w:ascii="Tahoma" w:hAnsi="Tahoma" w:cs="Tahoma"/>
                <w:sz w:val="16"/>
                <w:szCs w:val="16"/>
                <w:lang w:val="en-GB"/>
              </w:rPr>
              <w:t>t</w:t>
            </w:r>
            <w:r w:rsidRPr="00823D16">
              <w:rPr>
                <w:rFonts w:ascii="Tahoma" w:hAnsi="Tahoma" w:cs="Tahoma"/>
                <w:sz w:val="16"/>
                <w:szCs w:val="16"/>
                <w:lang w:val="en-GB"/>
              </w:rPr>
              <w:t xml:space="preserve">he </w:t>
            </w:r>
            <w:r w:rsidR="00F2153D" w:rsidRPr="00823D16">
              <w:rPr>
                <w:rFonts w:ascii="Tahoma" w:hAnsi="Tahoma" w:cs="Tahoma"/>
                <w:sz w:val="16"/>
                <w:szCs w:val="16"/>
                <w:lang w:val="en-GB"/>
              </w:rPr>
              <w:t xml:space="preserve">provision of this </w:t>
            </w:r>
            <w:r w:rsidRPr="00823D16">
              <w:rPr>
                <w:rFonts w:ascii="Tahoma" w:hAnsi="Tahoma" w:cs="Tahoma"/>
                <w:sz w:val="16"/>
                <w:szCs w:val="16"/>
                <w:lang w:val="en-GB"/>
              </w:rPr>
              <w:t>Don</w:t>
            </w:r>
            <w:r w:rsidR="00F2153D" w:rsidRPr="00823D16">
              <w:rPr>
                <w:rFonts w:ascii="Tahoma" w:hAnsi="Tahoma" w:cs="Tahoma"/>
                <w:sz w:val="16"/>
                <w:szCs w:val="16"/>
                <w:lang w:val="en-GB"/>
              </w:rPr>
              <w:t>ation</w:t>
            </w:r>
            <w:r w:rsidRPr="00823D16">
              <w:rPr>
                <w:rFonts w:ascii="Tahoma" w:hAnsi="Tahoma" w:cs="Tahoma"/>
                <w:sz w:val="16"/>
                <w:szCs w:val="16"/>
                <w:lang w:val="en-GB"/>
              </w:rPr>
              <w:t xml:space="preserve"> is not </w:t>
            </w:r>
            <w:r w:rsidR="00F2153D" w:rsidRPr="00823D16">
              <w:rPr>
                <w:rFonts w:ascii="Tahoma" w:hAnsi="Tahoma" w:cs="Tahoma"/>
                <w:sz w:val="16"/>
                <w:szCs w:val="16"/>
                <w:lang w:val="en-GB"/>
              </w:rPr>
              <w:t>connected</w:t>
            </w:r>
            <w:r w:rsidRPr="00823D16">
              <w:rPr>
                <w:rFonts w:ascii="Tahoma" w:hAnsi="Tahoma" w:cs="Tahoma"/>
                <w:sz w:val="16"/>
                <w:szCs w:val="16"/>
                <w:lang w:val="en-GB"/>
              </w:rPr>
              <w:t xml:space="preserve"> to </w:t>
            </w:r>
            <w:r w:rsidR="00F2153D" w:rsidRPr="00823D16">
              <w:rPr>
                <w:rFonts w:ascii="Tahoma" w:hAnsi="Tahoma" w:cs="Tahoma"/>
                <w:sz w:val="16"/>
                <w:szCs w:val="16"/>
                <w:lang w:val="en-GB"/>
              </w:rPr>
              <w:t xml:space="preserve">any promotion, sale or offering of </w:t>
            </w:r>
            <w:r w:rsidR="00E77D7D" w:rsidRPr="00823D16">
              <w:rPr>
                <w:rFonts w:ascii="Tahoma" w:hAnsi="Tahoma" w:cs="Tahoma"/>
                <w:sz w:val="16"/>
                <w:szCs w:val="16"/>
                <w:lang w:val="en-GB"/>
              </w:rPr>
              <w:t>pharmaceutical products</w:t>
            </w:r>
            <w:r w:rsidR="00F2153D" w:rsidRPr="00823D16">
              <w:rPr>
                <w:rFonts w:ascii="Tahoma" w:hAnsi="Tahoma" w:cs="Tahoma"/>
                <w:sz w:val="16"/>
                <w:szCs w:val="16"/>
                <w:lang w:val="en-GB"/>
              </w:rPr>
              <w:t>,</w:t>
            </w:r>
            <w:r w:rsidRPr="00823D16">
              <w:rPr>
                <w:rFonts w:ascii="Tahoma" w:hAnsi="Tahoma" w:cs="Tahoma"/>
                <w:sz w:val="16"/>
                <w:szCs w:val="16"/>
                <w:lang w:val="en-GB"/>
              </w:rPr>
              <w:t xml:space="preserve"> which </w:t>
            </w:r>
            <w:r w:rsidR="00E77D7D" w:rsidRPr="00823D16">
              <w:rPr>
                <w:rFonts w:ascii="Tahoma" w:hAnsi="Tahoma" w:cs="Tahoma"/>
                <w:sz w:val="16"/>
                <w:szCs w:val="16"/>
                <w:lang w:val="en-GB"/>
              </w:rPr>
              <w:t>are</w:t>
            </w:r>
            <w:r w:rsidRPr="00823D16">
              <w:rPr>
                <w:rFonts w:ascii="Tahoma" w:hAnsi="Tahoma" w:cs="Tahoma"/>
                <w:sz w:val="16"/>
                <w:szCs w:val="16"/>
                <w:lang w:val="en-GB"/>
              </w:rPr>
              <w:t xml:space="preserve"> manufactured, supplied, produced or promoted by </w:t>
            </w:r>
            <w:r w:rsidR="00E77D7D" w:rsidRPr="00823D16">
              <w:rPr>
                <w:rFonts w:ascii="Tahoma" w:hAnsi="Tahoma" w:cs="Tahoma"/>
                <w:sz w:val="16"/>
                <w:szCs w:val="16"/>
                <w:lang w:val="en-GB"/>
              </w:rPr>
              <w:t>t</w:t>
            </w:r>
            <w:r w:rsidRPr="00823D16">
              <w:rPr>
                <w:rFonts w:ascii="Tahoma" w:hAnsi="Tahoma" w:cs="Tahoma"/>
                <w:sz w:val="16"/>
                <w:szCs w:val="16"/>
                <w:lang w:val="en-GB"/>
              </w:rPr>
              <w:t>he Donator.</w:t>
            </w:r>
          </w:p>
          <w:p w14:paraId="250C46EC" w14:textId="77777777" w:rsidR="003B564B" w:rsidRPr="00823D16" w:rsidRDefault="00CF0A93" w:rsidP="003B564B">
            <w:pPr>
              <w:numPr>
                <w:ilvl w:val="0"/>
                <w:numId w:val="2"/>
              </w:numPr>
              <w:jc w:val="both"/>
              <w:rPr>
                <w:rFonts w:ascii="Tahoma" w:hAnsi="Tahoma" w:cs="Tahoma"/>
                <w:sz w:val="16"/>
                <w:szCs w:val="16"/>
              </w:rPr>
            </w:pPr>
            <w:r w:rsidRPr="00823D16">
              <w:rPr>
                <w:rFonts w:ascii="Tahoma" w:hAnsi="Tahoma" w:cs="Tahoma"/>
                <w:sz w:val="16"/>
                <w:szCs w:val="16"/>
              </w:rPr>
              <w:t xml:space="preserve">The Donee hereby </w:t>
            </w:r>
            <w:r w:rsidR="006B16B5" w:rsidRPr="00823D16">
              <w:rPr>
                <w:rFonts w:ascii="Tahoma" w:hAnsi="Tahoma" w:cs="Tahoma"/>
                <w:sz w:val="16"/>
                <w:szCs w:val="16"/>
              </w:rPr>
              <w:t xml:space="preserve">undertakes </w:t>
            </w:r>
            <w:r w:rsidRPr="00823D16">
              <w:rPr>
                <w:rFonts w:ascii="Tahoma" w:hAnsi="Tahoma" w:cs="Tahoma"/>
                <w:sz w:val="16"/>
                <w:szCs w:val="16"/>
              </w:rPr>
              <w:t xml:space="preserve">that the </w:t>
            </w:r>
            <w:r w:rsidR="00E77D7D" w:rsidRPr="00823D16">
              <w:rPr>
                <w:rFonts w:ascii="Tahoma" w:hAnsi="Tahoma" w:cs="Tahoma"/>
                <w:sz w:val="16"/>
                <w:szCs w:val="16"/>
              </w:rPr>
              <w:t>D</w:t>
            </w:r>
            <w:r w:rsidRPr="00823D16">
              <w:rPr>
                <w:rFonts w:ascii="Tahoma" w:hAnsi="Tahoma" w:cs="Tahoma"/>
                <w:sz w:val="16"/>
                <w:szCs w:val="16"/>
              </w:rPr>
              <w:t xml:space="preserve">onation shall be used </w:t>
            </w:r>
            <w:r w:rsidR="006B16B5" w:rsidRPr="00823D16">
              <w:rPr>
                <w:rFonts w:ascii="Tahoma" w:hAnsi="Tahoma" w:cs="Tahoma"/>
                <w:sz w:val="16"/>
                <w:szCs w:val="16"/>
              </w:rPr>
              <w:t xml:space="preserve">in accordance with the Donator’s instruction </w:t>
            </w:r>
            <w:r w:rsidR="00394370" w:rsidRPr="00823D16">
              <w:rPr>
                <w:rFonts w:ascii="Tahoma" w:hAnsi="Tahoma" w:cs="Tahoma"/>
                <w:sz w:val="16"/>
                <w:szCs w:val="16"/>
              </w:rPr>
              <w:t xml:space="preserve">only for the purpose described in Art. II. Par. </w:t>
            </w:r>
            <w:r w:rsidR="004A0AFD" w:rsidRPr="00823D16">
              <w:rPr>
                <w:rFonts w:ascii="Tahoma" w:hAnsi="Tahoma" w:cs="Tahoma"/>
                <w:sz w:val="16"/>
                <w:szCs w:val="16"/>
              </w:rPr>
              <w:t>1</w:t>
            </w:r>
            <w:r w:rsidR="00394370" w:rsidRPr="00823D16">
              <w:rPr>
                <w:rFonts w:ascii="Tahoma" w:hAnsi="Tahoma" w:cs="Tahoma"/>
                <w:sz w:val="16"/>
                <w:szCs w:val="16"/>
              </w:rPr>
              <w:t xml:space="preserve"> hereof</w:t>
            </w:r>
            <w:r w:rsidR="006B16B5" w:rsidRPr="00823D16">
              <w:rPr>
                <w:rFonts w:ascii="Tahoma" w:hAnsi="Tahoma" w:cs="Tahoma"/>
                <w:sz w:val="16"/>
                <w:szCs w:val="16"/>
              </w:rPr>
              <w:t xml:space="preserve"> and the D</w:t>
            </w:r>
            <w:r w:rsidR="008E2891" w:rsidRPr="00823D16">
              <w:rPr>
                <w:rFonts w:ascii="Tahoma" w:hAnsi="Tahoma" w:cs="Tahoma"/>
                <w:sz w:val="16"/>
                <w:szCs w:val="16"/>
              </w:rPr>
              <w:t>onee undertakes to prove such</w:t>
            </w:r>
            <w:r w:rsidR="006B16B5" w:rsidRPr="00823D16">
              <w:rPr>
                <w:rFonts w:ascii="Tahoma" w:hAnsi="Tahoma" w:cs="Tahoma"/>
                <w:sz w:val="16"/>
                <w:szCs w:val="16"/>
              </w:rPr>
              <w:t xml:space="preserve"> u</w:t>
            </w:r>
            <w:r w:rsidR="008E2891" w:rsidRPr="00823D16">
              <w:rPr>
                <w:rFonts w:ascii="Tahoma" w:hAnsi="Tahoma" w:cs="Tahoma"/>
                <w:sz w:val="16"/>
                <w:szCs w:val="16"/>
              </w:rPr>
              <w:t>tilization</w:t>
            </w:r>
            <w:r w:rsidR="006B16B5" w:rsidRPr="00823D16">
              <w:rPr>
                <w:rFonts w:ascii="Tahoma" w:hAnsi="Tahoma" w:cs="Tahoma"/>
                <w:sz w:val="16"/>
                <w:szCs w:val="16"/>
              </w:rPr>
              <w:t xml:space="preserve"> of the Donation in accordance with </w:t>
            </w:r>
            <w:r w:rsidR="002C21E3" w:rsidRPr="00823D16">
              <w:rPr>
                <w:rFonts w:ascii="Tahoma" w:hAnsi="Tahoma" w:cs="Tahoma"/>
                <w:sz w:val="16"/>
                <w:szCs w:val="16"/>
              </w:rPr>
              <w:t xml:space="preserve">par. 4 </w:t>
            </w:r>
            <w:r w:rsidR="006B16B5" w:rsidRPr="00823D16">
              <w:rPr>
                <w:rFonts w:ascii="Tahoma" w:hAnsi="Tahoma" w:cs="Tahoma"/>
                <w:sz w:val="16"/>
                <w:szCs w:val="16"/>
              </w:rPr>
              <w:t>this Deed</w:t>
            </w:r>
            <w:r w:rsidR="002C21E3" w:rsidRPr="00823D16">
              <w:rPr>
                <w:rFonts w:ascii="Tahoma" w:hAnsi="Tahoma" w:cs="Tahoma"/>
                <w:sz w:val="16"/>
                <w:szCs w:val="16"/>
              </w:rPr>
              <w:t>, if the Donor request in writing (hereinafter the “Obligation”)</w:t>
            </w:r>
            <w:r w:rsidR="00394370" w:rsidRPr="00823D16">
              <w:rPr>
                <w:rFonts w:ascii="Tahoma" w:hAnsi="Tahoma" w:cs="Tahoma"/>
                <w:sz w:val="16"/>
                <w:szCs w:val="16"/>
              </w:rPr>
              <w:t>. The Donee explicitly covenants to ensure that the gift shall not be used for private purposes of any of employees or members of the Donee or any other third person.</w:t>
            </w:r>
          </w:p>
          <w:p w14:paraId="250C46ED" w14:textId="77777777" w:rsidR="00C82651" w:rsidRPr="00823D16" w:rsidRDefault="00CF0A93" w:rsidP="001E099E">
            <w:pPr>
              <w:pStyle w:val="Zkladntext"/>
              <w:numPr>
                <w:ilvl w:val="0"/>
                <w:numId w:val="2"/>
              </w:numPr>
              <w:jc w:val="both"/>
              <w:rPr>
                <w:rFonts w:ascii="Tahoma" w:hAnsi="Tahoma" w:cs="Tahoma"/>
                <w:sz w:val="16"/>
                <w:szCs w:val="16"/>
                <w:lang w:val="en-GB"/>
              </w:rPr>
            </w:pPr>
            <w:r w:rsidRPr="00823D16">
              <w:rPr>
                <w:rFonts w:ascii="Tahoma" w:hAnsi="Tahoma" w:cs="Tahoma"/>
                <w:sz w:val="16"/>
                <w:szCs w:val="16"/>
                <w:lang w:val="en-GB"/>
              </w:rPr>
              <w:t xml:space="preserve">The Donator and the Donee jointly declare that </w:t>
            </w:r>
          </w:p>
          <w:p w14:paraId="250C46EE" w14:textId="77777777" w:rsidR="00C82651" w:rsidRPr="00823D16" w:rsidRDefault="00C82651" w:rsidP="00C82651">
            <w:pPr>
              <w:pStyle w:val="Zkladntext"/>
              <w:numPr>
                <w:ilvl w:val="0"/>
                <w:numId w:val="26"/>
              </w:numPr>
              <w:jc w:val="both"/>
              <w:rPr>
                <w:rFonts w:ascii="Tahoma" w:hAnsi="Tahoma" w:cs="Tahoma"/>
                <w:sz w:val="16"/>
                <w:szCs w:val="16"/>
                <w:lang w:val="en-GB"/>
              </w:rPr>
            </w:pPr>
            <w:r w:rsidRPr="00823D16">
              <w:rPr>
                <w:rFonts w:ascii="Tahoma" w:hAnsi="Tahoma" w:cs="Tahoma"/>
                <w:sz w:val="16"/>
                <w:szCs w:val="16"/>
                <w:lang w:val="en-GB"/>
              </w:rPr>
              <w:t>failure to comply with the instruction under this Deed</w:t>
            </w:r>
            <w:r w:rsidR="002C21E3" w:rsidRPr="00823D16">
              <w:rPr>
                <w:rFonts w:ascii="Tahoma" w:hAnsi="Tahoma" w:cs="Tahoma"/>
                <w:sz w:val="16"/>
                <w:szCs w:val="16"/>
                <w:lang w:val="en-GB"/>
              </w:rPr>
              <w:t>, ie. Breach of the Obligation,</w:t>
            </w:r>
            <w:r w:rsidRPr="00823D16">
              <w:rPr>
                <w:rFonts w:ascii="Tahoma" w:hAnsi="Tahoma" w:cs="Tahoma"/>
                <w:sz w:val="16"/>
                <w:szCs w:val="16"/>
                <w:lang w:val="en-GB"/>
              </w:rPr>
              <w:t xml:space="preserve"> shall be considered by both of them as fundamental breach of this Deed. In this event the Donor is entitled to withdraw from this Deed pursuant to sec. 2002 of the Civil Code. The withdrawal from this Deed shall be done in writing and delivered to the Donee (provision of sec. 573 of the Civil Code is not excluded),</w:t>
            </w:r>
          </w:p>
          <w:p w14:paraId="250C46EF" w14:textId="77777777" w:rsidR="00C82651" w:rsidRPr="00823D16" w:rsidRDefault="00C82651" w:rsidP="00C82651">
            <w:pPr>
              <w:pStyle w:val="Zkladntext"/>
              <w:numPr>
                <w:ilvl w:val="0"/>
                <w:numId w:val="26"/>
              </w:numPr>
              <w:jc w:val="both"/>
              <w:rPr>
                <w:rFonts w:ascii="Tahoma" w:hAnsi="Tahoma" w:cs="Tahoma"/>
                <w:sz w:val="16"/>
                <w:szCs w:val="16"/>
                <w:lang w:val="en-GB"/>
              </w:rPr>
            </w:pPr>
            <w:r w:rsidRPr="00823D16">
              <w:rPr>
                <w:rFonts w:ascii="Tahoma" w:hAnsi="Tahoma" w:cs="Tahoma"/>
                <w:sz w:val="16"/>
                <w:szCs w:val="16"/>
                <w:lang w:val="en-GB"/>
              </w:rPr>
              <w:t xml:space="preserve">failure to prove the use of the Donation as stated in this Deed or </w:t>
            </w:r>
            <w:r w:rsidR="00CF0A93" w:rsidRPr="00823D16">
              <w:rPr>
                <w:rFonts w:ascii="Tahoma" w:hAnsi="Tahoma" w:cs="Tahoma"/>
                <w:sz w:val="16"/>
                <w:szCs w:val="16"/>
                <w:lang w:val="en-GB"/>
              </w:rPr>
              <w:t xml:space="preserve">utilization of the </w:t>
            </w:r>
            <w:r w:rsidR="00E77D7D" w:rsidRPr="00823D16">
              <w:rPr>
                <w:rFonts w:ascii="Tahoma" w:hAnsi="Tahoma" w:cs="Tahoma"/>
                <w:sz w:val="16"/>
                <w:szCs w:val="16"/>
                <w:lang w:val="en-GB"/>
              </w:rPr>
              <w:t>D</w:t>
            </w:r>
            <w:r w:rsidR="00CF0A93" w:rsidRPr="00823D16">
              <w:rPr>
                <w:rFonts w:ascii="Tahoma" w:hAnsi="Tahoma" w:cs="Tahoma"/>
                <w:sz w:val="16"/>
                <w:szCs w:val="16"/>
                <w:lang w:val="en-GB"/>
              </w:rPr>
              <w:t>onation for a purpose not provided for in this Deed shall be considered to be a</w:t>
            </w:r>
            <w:r w:rsidRPr="00823D16">
              <w:rPr>
                <w:rFonts w:ascii="Tahoma" w:hAnsi="Tahoma" w:cs="Tahoma"/>
                <w:sz w:val="16"/>
                <w:szCs w:val="16"/>
                <w:lang w:val="en-GB"/>
              </w:rPr>
              <w:t xml:space="preserve">n apparent </w:t>
            </w:r>
            <w:r w:rsidR="00CF0A93" w:rsidRPr="00823D16">
              <w:rPr>
                <w:rFonts w:ascii="Tahoma" w:hAnsi="Tahoma" w:cs="Tahoma"/>
                <w:sz w:val="16"/>
                <w:szCs w:val="16"/>
                <w:lang w:val="en-GB"/>
              </w:rPr>
              <w:t>violation of good morals</w:t>
            </w:r>
            <w:r w:rsidRPr="00823D16">
              <w:rPr>
                <w:rFonts w:ascii="Tahoma" w:hAnsi="Tahoma" w:cs="Tahoma"/>
                <w:sz w:val="16"/>
                <w:szCs w:val="16"/>
                <w:lang w:val="en-GB"/>
              </w:rPr>
              <w:t>, which entitles the Donator to withdraw from this Deed and to demand the return of the Donation for the Donee’s ingratitude in accordance with § 207</w:t>
            </w:r>
            <w:r w:rsidR="00790AD1" w:rsidRPr="00823D16">
              <w:rPr>
                <w:rFonts w:ascii="Tahoma" w:hAnsi="Tahoma" w:cs="Tahoma"/>
                <w:sz w:val="16"/>
                <w:szCs w:val="16"/>
                <w:lang w:val="en-GB"/>
              </w:rPr>
              <w:t>2</w:t>
            </w:r>
            <w:r w:rsidRPr="00823D16">
              <w:rPr>
                <w:rFonts w:ascii="Tahoma" w:hAnsi="Tahoma" w:cs="Tahoma"/>
                <w:sz w:val="16"/>
                <w:szCs w:val="16"/>
                <w:lang w:val="en-GB"/>
              </w:rPr>
              <w:t xml:space="preserve"> of the Civil Code. The withdrawal from this Deed shall be done in writing and delivered to the Donee (provision of sec. 573 of the Civil Code is not excluded).</w:t>
            </w:r>
          </w:p>
          <w:p w14:paraId="250C46F0" w14:textId="77777777" w:rsidR="00CF0A93" w:rsidRPr="00823D16" w:rsidRDefault="00C82651" w:rsidP="00C82651">
            <w:pPr>
              <w:pStyle w:val="Zkladntext"/>
              <w:ind w:left="360"/>
              <w:jc w:val="both"/>
              <w:rPr>
                <w:rFonts w:ascii="Tahoma" w:hAnsi="Tahoma" w:cs="Tahoma"/>
                <w:sz w:val="16"/>
                <w:szCs w:val="16"/>
                <w:lang w:val="en-GB"/>
              </w:rPr>
            </w:pPr>
            <w:r w:rsidRPr="00823D16">
              <w:rPr>
                <w:rFonts w:ascii="Tahoma" w:hAnsi="Tahoma" w:cs="Tahoma"/>
                <w:sz w:val="16"/>
                <w:szCs w:val="16"/>
                <w:lang w:val="en-GB"/>
              </w:rPr>
              <w:lastRenderedPageBreak/>
              <w:t>In the cases above t</w:t>
            </w:r>
            <w:r w:rsidR="00CF0A93" w:rsidRPr="00823D16">
              <w:rPr>
                <w:rFonts w:ascii="Tahoma" w:hAnsi="Tahoma" w:cs="Tahoma"/>
                <w:sz w:val="16"/>
                <w:szCs w:val="16"/>
                <w:lang w:val="en-GB"/>
              </w:rPr>
              <w:t xml:space="preserve">he Donee is obligated to return the </w:t>
            </w:r>
            <w:r w:rsidR="00E77D7D" w:rsidRPr="00823D16">
              <w:rPr>
                <w:rFonts w:ascii="Tahoma" w:hAnsi="Tahoma" w:cs="Tahoma"/>
                <w:sz w:val="16"/>
                <w:szCs w:val="16"/>
                <w:lang w:val="en-GB"/>
              </w:rPr>
              <w:t>D</w:t>
            </w:r>
            <w:r w:rsidR="00CF0A93" w:rsidRPr="00823D16">
              <w:rPr>
                <w:rFonts w:ascii="Tahoma" w:hAnsi="Tahoma" w:cs="Tahoma"/>
                <w:sz w:val="16"/>
                <w:szCs w:val="16"/>
                <w:lang w:val="en-GB"/>
              </w:rPr>
              <w:t xml:space="preserve">onation without </w:t>
            </w:r>
            <w:r w:rsidRPr="00823D16">
              <w:rPr>
                <w:rFonts w:ascii="Tahoma" w:hAnsi="Tahoma" w:cs="Tahoma"/>
                <w:sz w:val="16"/>
                <w:szCs w:val="16"/>
                <w:lang w:val="en-GB"/>
              </w:rPr>
              <w:t xml:space="preserve">undue </w:t>
            </w:r>
            <w:r w:rsidR="00CF0A93" w:rsidRPr="00823D16">
              <w:rPr>
                <w:rFonts w:ascii="Tahoma" w:hAnsi="Tahoma" w:cs="Tahoma"/>
                <w:sz w:val="16"/>
                <w:szCs w:val="16"/>
                <w:lang w:val="en-GB"/>
              </w:rPr>
              <w:t>delay</w:t>
            </w:r>
            <w:r w:rsidRPr="00823D16">
              <w:rPr>
                <w:rFonts w:ascii="Tahoma" w:hAnsi="Tahoma" w:cs="Tahoma"/>
                <w:sz w:val="16"/>
                <w:szCs w:val="16"/>
                <w:lang w:val="en-GB"/>
              </w:rPr>
              <w:t xml:space="preserve"> from the date of receipt of the withdrawal</w:t>
            </w:r>
            <w:r w:rsidR="00CF0A93" w:rsidRPr="00823D16">
              <w:rPr>
                <w:rFonts w:ascii="Tahoma" w:hAnsi="Tahoma" w:cs="Tahoma"/>
                <w:sz w:val="16"/>
                <w:szCs w:val="16"/>
                <w:lang w:val="en-GB"/>
              </w:rPr>
              <w:t>.</w:t>
            </w:r>
          </w:p>
          <w:p w14:paraId="250C46F2" w14:textId="77777777" w:rsidR="00F2153D" w:rsidRPr="00823D16" w:rsidRDefault="002C21E3" w:rsidP="00F2153D">
            <w:pPr>
              <w:pStyle w:val="Zkladntext"/>
              <w:numPr>
                <w:ilvl w:val="0"/>
                <w:numId w:val="2"/>
              </w:numPr>
              <w:jc w:val="both"/>
              <w:rPr>
                <w:rFonts w:ascii="Tahoma" w:hAnsi="Tahoma" w:cs="Tahoma"/>
                <w:sz w:val="16"/>
                <w:szCs w:val="16"/>
                <w:lang w:val="en-GB"/>
              </w:rPr>
            </w:pPr>
            <w:r w:rsidRPr="00823D16">
              <w:rPr>
                <w:rFonts w:ascii="Tahoma" w:hAnsi="Tahoma" w:cs="Tahoma"/>
                <w:sz w:val="16"/>
                <w:szCs w:val="16"/>
                <w:lang w:val="en-GB"/>
              </w:rPr>
              <w:t>Within 10 working days of receipt of</w:t>
            </w:r>
            <w:r w:rsidR="000F472A" w:rsidRPr="00823D16">
              <w:rPr>
                <w:rFonts w:ascii="Tahoma" w:hAnsi="Tahoma" w:cs="Tahoma"/>
                <w:sz w:val="16"/>
                <w:szCs w:val="16"/>
                <w:lang w:val="en-GB"/>
              </w:rPr>
              <w:t xml:space="preserve"> the Donator’s written request, the Donee shall submit proof of proper utilization of the </w:t>
            </w:r>
            <w:r w:rsidR="00E77D7D" w:rsidRPr="00823D16">
              <w:rPr>
                <w:rFonts w:ascii="Tahoma" w:hAnsi="Tahoma" w:cs="Tahoma"/>
                <w:sz w:val="16"/>
                <w:szCs w:val="16"/>
                <w:lang w:val="en-GB"/>
              </w:rPr>
              <w:t>D</w:t>
            </w:r>
            <w:r w:rsidR="000F472A" w:rsidRPr="00823D16">
              <w:rPr>
                <w:rFonts w:ascii="Tahoma" w:hAnsi="Tahoma" w:cs="Tahoma"/>
                <w:sz w:val="16"/>
                <w:szCs w:val="16"/>
                <w:lang w:val="en-GB"/>
              </w:rPr>
              <w:t>onation</w:t>
            </w:r>
            <w:r w:rsidR="006B16B5" w:rsidRPr="00823D16">
              <w:rPr>
                <w:rFonts w:ascii="Tahoma" w:hAnsi="Tahoma" w:cs="Tahoma"/>
                <w:sz w:val="16"/>
                <w:szCs w:val="16"/>
                <w:lang w:val="en-GB"/>
              </w:rPr>
              <w:t xml:space="preserve"> in compliance with the Donator’s instruction</w:t>
            </w:r>
            <w:r w:rsidR="000F472A" w:rsidRPr="00823D16">
              <w:rPr>
                <w:rFonts w:ascii="Tahoma" w:hAnsi="Tahoma" w:cs="Tahoma"/>
                <w:sz w:val="16"/>
                <w:szCs w:val="16"/>
                <w:lang w:val="en-GB"/>
              </w:rPr>
              <w:t xml:space="preserve"> to the Donator.</w:t>
            </w:r>
          </w:p>
          <w:p w14:paraId="250C46F3" w14:textId="77777777" w:rsidR="00F2153D" w:rsidRPr="00823D16" w:rsidRDefault="00CF0A93" w:rsidP="002A623C">
            <w:pPr>
              <w:numPr>
                <w:ilvl w:val="0"/>
                <w:numId w:val="2"/>
              </w:numPr>
              <w:jc w:val="both"/>
              <w:rPr>
                <w:rFonts w:ascii="Tahoma" w:hAnsi="Tahoma" w:cs="Tahoma"/>
                <w:sz w:val="16"/>
                <w:szCs w:val="16"/>
              </w:rPr>
            </w:pPr>
            <w:r w:rsidRPr="00823D16">
              <w:rPr>
                <w:rFonts w:ascii="Tahoma" w:hAnsi="Tahoma" w:cs="Tahoma"/>
                <w:sz w:val="16"/>
                <w:szCs w:val="16"/>
              </w:rPr>
              <w:t xml:space="preserve">The Donee shall make the </w:t>
            </w:r>
            <w:r w:rsidR="00E77D7D" w:rsidRPr="00823D16">
              <w:rPr>
                <w:rFonts w:ascii="Tahoma" w:hAnsi="Tahoma" w:cs="Tahoma"/>
                <w:sz w:val="16"/>
                <w:szCs w:val="16"/>
              </w:rPr>
              <w:t>D</w:t>
            </w:r>
            <w:r w:rsidRPr="00823D16">
              <w:rPr>
                <w:rFonts w:ascii="Tahoma" w:hAnsi="Tahoma" w:cs="Tahoma"/>
                <w:sz w:val="16"/>
                <w:szCs w:val="16"/>
              </w:rPr>
              <w:t>onation by the D</w:t>
            </w:r>
            <w:r w:rsidR="001E099E" w:rsidRPr="00823D16">
              <w:rPr>
                <w:rFonts w:ascii="Tahoma" w:hAnsi="Tahoma" w:cs="Tahoma"/>
                <w:sz w:val="16"/>
                <w:szCs w:val="16"/>
              </w:rPr>
              <w:t>onator apparent from the outset.</w:t>
            </w:r>
          </w:p>
          <w:p w14:paraId="250C46F6" w14:textId="77777777" w:rsidR="00F2153D" w:rsidRPr="00823D16" w:rsidRDefault="00CF0A93" w:rsidP="002A623C">
            <w:pPr>
              <w:numPr>
                <w:ilvl w:val="0"/>
                <w:numId w:val="2"/>
              </w:numPr>
              <w:jc w:val="both"/>
              <w:rPr>
                <w:rFonts w:ascii="Tahoma" w:hAnsi="Tahoma" w:cs="Tahoma"/>
                <w:sz w:val="16"/>
                <w:szCs w:val="16"/>
              </w:rPr>
            </w:pPr>
            <w:r w:rsidRPr="00823D16">
              <w:rPr>
                <w:rFonts w:ascii="Tahoma" w:hAnsi="Tahoma" w:cs="Tahoma"/>
                <w:sz w:val="16"/>
                <w:szCs w:val="16"/>
              </w:rPr>
              <w:t>The Donee acknowledges and agrees that the Donator shall make the Donee’s name and a short description of the nature of the support hereunder publicly available.</w:t>
            </w:r>
          </w:p>
          <w:p w14:paraId="250C46F7" w14:textId="77777777" w:rsidR="00CF0A93" w:rsidRPr="00823D16" w:rsidRDefault="00CF0A93" w:rsidP="006A75F9">
            <w:pPr>
              <w:numPr>
                <w:ilvl w:val="0"/>
                <w:numId w:val="2"/>
              </w:numPr>
              <w:jc w:val="both"/>
              <w:rPr>
                <w:rFonts w:ascii="Tahoma" w:hAnsi="Tahoma" w:cs="Tahoma"/>
                <w:sz w:val="16"/>
                <w:szCs w:val="16"/>
              </w:rPr>
            </w:pPr>
            <w:r w:rsidRPr="00823D16">
              <w:rPr>
                <w:rFonts w:ascii="Tahoma" w:hAnsi="Tahoma" w:cs="Tahoma"/>
                <w:sz w:val="16"/>
                <w:szCs w:val="16"/>
              </w:rPr>
              <w:t>Neither the Donee’s logo and/or proprietary material nor the Donator’s logo and/or proprietary material may be used by the other party without the written permission of the party owning the logo and/or proprietary material clearly defining the details of the use.</w:t>
            </w:r>
          </w:p>
          <w:p w14:paraId="250C46F8" w14:textId="77777777" w:rsidR="002C7F2E" w:rsidRPr="00823D16" w:rsidRDefault="002C7F2E" w:rsidP="002C7F2E">
            <w:pPr>
              <w:ind w:left="360"/>
              <w:jc w:val="both"/>
              <w:rPr>
                <w:rFonts w:ascii="Tahoma" w:hAnsi="Tahoma" w:cs="Tahoma"/>
                <w:sz w:val="16"/>
                <w:szCs w:val="16"/>
              </w:rPr>
            </w:pPr>
          </w:p>
          <w:p w14:paraId="250C46F9" w14:textId="77777777" w:rsidR="002C7F2E" w:rsidRPr="00823D16" w:rsidRDefault="002C7F2E" w:rsidP="002C7F2E">
            <w:pPr>
              <w:ind w:left="360"/>
              <w:jc w:val="both"/>
              <w:rPr>
                <w:rFonts w:ascii="Tahoma" w:hAnsi="Tahoma" w:cs="Tahoma"/>
                <w:sz w:val="16"/>
                <w:szCs w:val="16"/>
              </w:rPr>
            </w:pPr>
          </w:p>
          <w:p w14:paraId="250C46FB" w14:textId="77777777" w:rsidR="008E78EE" w:rsidRPr="00823D16" w:rsidRDefault="002C7F2E" w:rsidP="008E78EE">
            <w:pPr>
              <w:numPr>
                <w:ilvl w:val="0"/>
                <w:numId w:val="2"/>
              </w:numPr>
              <w:jc w:val="both"/>
              <w:rPr>
                <w:rFonts w:ascii="Tahoma" w:hAnsi="Tahoma" w:cs="Tahoma"/>
                <w:sz w:val="16"/>
                <w:szCs w:val="16"/>
              </w:rPr>
            </w:pPr>
            <w:r w:rsidRPr="00823D16">
              <w:rPr>
                <w:rFonts w:ascii="Tahoma" w:hAnsi="Tahoma" w:cs="Tahoma"/>
                <w:sz w:val="16"/>
                <w:szCs w:val="16"/>
              </w:rPr>
              <w:t>The Donee agrees that the Donor may publicly present the provision of the Gift to the Donee and the amount of the Gift, including but not limited to publishing of the provision of the Gift on the websites operated by Association of Innovative Pharmaceutical Industry (AIFP)  www.transparentnispoluprace.cz or on the other website operated by AIFP, and/or on the websites of the Donor or other persons which are members of the concern which member is also Donor, and thus in the extent of Donee`s identification, category and purpose of Gift, or description of the Gift and its amount or value; the consent under this provision is granted by the Donee for an unlimited period and the Parties agreed that the consent cannot be unilaterally cancelled and revoked as a separable part of this Deed.</w:t>
            </w:r>
          </w:p>
          <w:p w14:paraId="250C46FC" w14:textId="77777777" w:rsidR="008E78EE" w:rsidRPr="00823D16" w:rsidRDefault="008E78EE">
            <w:pPr>
              <w:pStyle w:val="Zkladntext"/>
              <w:ind w:left="720"/>
              <w:jc w:val="both"/>
              <w:rPr>
                <w:rFonts w:ascii="Tahoma" w:hAnsi="Tahoma" w:cs="Tahoma"/>
                <w:sz w:val="16"/>
                <w:szCs w:val="16"/>
                <w:lang w:val="en-GB"/>
              </w:rPr>
            </w:pPr>
          </w:p>
          <w:p w14:paraId="250C46FD" w14:textId="77777777" w:rsidR="00CF0A93" w:rsidRPr="00823D16" w:rsidRDefault="00CF0A93">
            <w:pPr>
              <w:jc w:val="center"/>
              <w:rPr>
                <w:rFonts w:ascii="Tahoma" w:hAnsi="Tahoma" w:cs="Tahoma"/>
                <w:b/>
                <w:bCs/>
                <w:sz w:val="16"/>
                <w:szCs w:val="16"/>
              </w:rPr>
            </w:pPr>
            <w:r w:rsidRPr="00823D16">
              <w:rPr>
                <w:rFonts w:ascii="Tahoma" w:hAnsi="Tahoma" w:cs="Tahoma"/>
                <w:b/>
                <w:bCs/>
                <w:sz w:val="16"/>
                <w:szCs w:val="16"/>
              </w:rPr>
              <w:t>IV.</w:t>
            </w:r>
          </w:p>
          <w:p w14:paraId="250C46FE" w14:textId="77777777" w:rsidR="00CF0A93" w:rsidRPr="00823D16" w:rsidRDefault="00CF0A93">
            <w:pPr>
              <w:pStyle w:val="Nadpis1"/>
              <w:jc w:val="center"/>
              <w:rPr>
                <w:rFonts w:ascii="Tahoma" w:hAnsi="Tahoma" w:cs="Tahoma"/>
                <w:sz w:val="16"/>
                <w:szCs w:val="16"/>
              </w:rPr>
            </w:pPr>
            <w:r w:rsidRPr="00823D16">
              <w:rPr>
                <w:rFonts w:ascii="Tahoma" w:hAnsi="Tahoma" w:cs="Tahoma"/>
                <w:sz w:val="16"/>
                <w:szCs w:val="16"/>
              </w:rPr>
              <w:t>Final provisions</w:t>
            </w:r>
          </w:p>
          <w:p w14:paraId="250C4700" w14:textId="77777777" w:rsidR="00F2153D" w:rsidRPr="00823D16" w:rsidRDefault="00CF0A93" w:rsidP="002A623C">
            <w:pPr>
              <w:pStyle w:val="Odstavecseseznamem2"/>
              <w:numPr>
                <w:ilvl w:val="0"/>
                <w:numId w:val="14"/>
              </w:numPr>
              <w:jc w:val="both"/>
              <w:rPr>
                <w:rFonts w:ascii="Tahoma" w:hAnsi="Tahoma" w:cs="Tahoma"/>
                <w:sz w:val="16"/>
                <w:szCs w:val="16"/>
                <w:lang w:val="en-US"/>
              </w:rPr>
            </w:pPr>
            <w:r w:rsidRPr="00823D16">
              <w:rPr>
                <w:rFonts w:ascii="Tahoma" w:hAnsi="Tahoma" w:cs="Tahoma"/>
                <w:sz w:val="16"/>
                <w:szCs w:val="16"/>
                <w:lang w:val="en-US"/>
              </w:rPr>
              <w:t xml:space="preserve">Nothing in this </w:t>
            </w:r>
            <w:r w:rsidR="00B754DB" w:rsidRPr="00823D16">
              <w:rPr>
                <w:rFonts w:ascii="Tahoma" w:hAnsi="Tahoma" w:cs="Tahoma"/>
                <w:sz w:val="16"/>
                <w:szCs w:val="16"/>
                <w:lang w:val="en-US"/>
              </w:rPr>
              <w:t>Deed</w:t>
            </w:r>
            <w:r w:rsidRPr="00823D16">
              <w:rPr>
                <w:rFonts w:ascii="Tahoma" w:hAnsi="Tahoma" w:cs="Tahoma"/>
                <w:sz w:val="16"/>
                <w:szCs w:val="16"/>
                <w:lang w:val="en-US"/>
              </w:rPr>
              <w:t xml:space="preserve"> shall prevent the Donee from working with any third party, company or organisation. The Donator welcomes broad funding of the Donee from multiple sources.</w:t>
            </w:r>
          </w:p>
          <w:p w14:paraId="250C4701" w14:textId="77777777" w:rsidR="00CA7DB6" w:rsidRPr="00823D16" w:rsidRDefault="00C82651" w:rsidP="002A623C">
            <w:pPr>
              <w:numPr>
                <w:ilvl w:val="0"/>
                <w:numId w:val="14"/>
              </w:numPr>
              <w:jc w:val="both"/>
              <w:rPr>
                <w:rFonts w:ascii="Tahoma" w:hAnsi="Tahoma" w:cs="Tahoma"/>
                <w:sz w:val="16"/>
                <w:szCs w:val="16"/>
                <w:lang w:val="en-US"/>
              </w:rPr>
            </w:pPr>
            <w:r w:rsidRPr="00823D16">
              <w:rPr>
                <w:rFonts w:ascii="Tahoma" w:hAnsi="Tahoma" w:cs="Tahoma"/>
                <w:sz w:val="16"/>
                <w:szCs w:val="16"/>
                <w:lang w:val="en-US"/>
              </w:rPr>
              <w:t>Rights and obligations which arise from this Deed as well as this Deed may not be assigned without prior explicit written consent of the other Party.</w:t>
            </w:r>
          </w:p>
          <w:p w14:paraId="250C4702" w14:textId="77777777" w:rsidR="00CA7DB6" w:rsidRPr="00823D16" w:rsidRDefault="00CA7DB6" w:rsidP="00CA7DB6">
            <w:pPr>
              <w:ind w:left="360"/>
              <w:jc w:val="both"/>
              <w:rPr>
                <w:rFonts w:ascii="Tahoma" w:hAnsi="Tahoma" w:cs="Tahoma"/>
                <w:sz w:val="16"/>
                <w:szCs w:val="16"/>
                <w:lang w:val="en-US"/>
              </w:rPr>
            </w:pPr>
          </w:p>
          <w:p w14:paraId="250C4703" w14:textId="77777777" w:rsidR="00C82651" w:rsidRPr="00823D16" w:rsidRDefault="00C82651" w:rsidP="00C82651">
            <w:pPr>
              <w:numPr>
                <w:ilvl w:val="0"/>
                <w:numId w:val="14"/>
              </w:numPr>
              <w:jc w:val="both"/>
              <w:rPr>
                <w:rFonts w:ascii="Tahoma" w:hAnsi="Tahoma" w:cs="Tahoma"/>
                <w:sz w:val="16"/>
                <w:szCs w:val="16"/>
                <w:lang w:val="en-US"/>
              </w:rPr>
            </w:pPr>
            <w:r w:rsidRPr="00823D16">
              <w:rPr>
                <w:rFonts w:ascii="Tahoma" w:hAnsi="Tahoma" w:cs="Tahoma"/>
                <w:sz w:val="16"/>
                <w:szCs w:val="16"/>
                <w:lang w:val="en-US"/>
              </w:rPr>
              <w:t>Parties do not agree that any rights and obligations would be derived from present or future practice between the Parties or from common business practice or business practice in the field of business regarding this Deed above explicit provisions of this Deed, unless explicitly stated otherwise.</w:t>
            </w:r>
          </w:p>
          <w:p w14:paraId="250C4704" w14:textId="77777777" w:rsidR="00CA7DB6" w:rsidRPr="00823D16" w:rsidRDefault="00CA7DB6" w:rsidP="002A623C">
            <w:pPr>
              <w:jc w:val="both"/>
              <w:rPr>
                <w:rFonts w:ascii="Tahoma" w:hAnsi="Tahoma" w:cs="Tahoma"/>
                <w:sz w:val="16"/>
                <w:szCs w:val="16"/>
                <w:lang w:val="en-US"/>
              </w:rPr>
            </w:pPr>
          </w:p>
          <w:p w14:paraId="250C4705" w14:textId="77777777" w:rsidR="00C82651" w:rsidRPr="00823D16" w:rsidRDefault="00C82651" w:rsidP="002A623C">
            <w:pPr>
              <w:numPr>
                <w:ilvl w:val="0"/>
                <w:numId w:val="14"/>
              </w:numPr>
              <w:jc w:val="both"/>
              <w:rPr>
                <w:rFonts w:ascii="Tahoma" w:hAnsi="Tahoma" w:cs="Tahoma"/>
                <w:sz w:val="16"/>
                <w:szCs w:val="16"/>
                <w:lang w:val="en-US"/>
              </w:rPr>
            </w:pPr>
            <w:r w:rsidRPr="00823D16">
              <w:rPr>
                <w:rFonts w:ascii="Tahoma" w:hAnsi="Tahoma" w:cs="Tahoma"/>
                <w:sz w:val="16"/>
                <w:szCs w:val="16"/>
                <w:lang w:val="en-US"/>
              </w:rPr>
              <w:t>This Deed contains complete agreement of the Parties about the subject of the Deed and all the terms which the Parties should and wanted to agree on and which they consider important. At the same time Parties declare that they communicated to each other all information, which they consider important and essential for concluding this Deed.</w:t>
            </w:r>
          </w:p>
          <w:p w14:paraId="250C4706" w14:textId="77777777" w:rsidR="00F2153D" w:rsidRPr="00823D16" w:rsidRDefault="00CF0A93" w:rsidP="002A623C">
            <w:pPr>
              <w:pStyle w:val="Odstavecseseznamem2"/>
              <w:numPr>
                <w:ilvl w:val="0"/>
                <w:numId w:val="14"/>
              </w:numPr>
              <w:jc w:val="both"/>
              <w:rPr>
                <w:rFonts w:ascii="Tahoma" w:hAnsi="Tahoma" w:cs="Tahoma"/>
                <w:sz w:val="16"/>
                <w:szCs w:val="16"/>
                <w:lang w:val="en-US"/>
              </w:rPr>
            </w:pPr>
            <w:r w:rsidRPr="00823D16">
              <w:rPr>
                <w:rFonts w:ascii="Tahoma" w:hAnsi="Tahoma" w:cs="Tahoma"/>
                <w:sz w:val="16"/>
                <w:szCs w:val="16"/>
                <w:lang w:val="en-US"/>
              </w:rPr>
              <w:t xml:space="preserve">This Deed is </w:t>
            </w:r>
            <w:r w:rsidR="00F2153D" w:rsidRPr="00823D16">
              <w:rPr>
                <w:rFonts w:ascii="Tahoma" w:hAnsi="Tahoma" w:cs="Tahoma"/>
                <w:sz w:val="16"/>
                <w:szCs w:val="16"/>
                <w:lang w:val="en-US"/>
              </w:rPr>
              <w:t>made in two counterparts in the Czech and English languages and each of the Parties shall have one counterpart. In case of any discrepancies between the Czech and English versions, the Czech version shall have precedence.</w:t>
            </w:r>
          </w:p>
          <w:p w14:paraId="250C4707" w14:textId="77777777" w:rsidR="00F2153D" w:rsidRPr="00823D16" w:rsidRDefault="00CF0A93" w:rsidP="002A623C">
            <w:pPr>
              <w:pStyle w:val="Odstavecseseznamem2"/>
              <w:numPr>
                <w:ilvl w:val="0"/>
                <w:numId w:val="14"/>
              </w:numPr>
              <w:jc w:val="both"/>
              <w:rPr>
                <w:rFonts w:ascii="Tahoma" w:hAnsi="Tahoma" w:cs="Tahoma"/>
                <w:sz w:val="16"/>
                <w:szCs w:val="16"/>
                <w:lang w:val="en-US"/>
              </w:rPr>
            </w:pPr>
            <w:r w:rsidRPr="00823D16">
              <w:rPr>
                <w:rFonts w:ascii="Tahoma" w:hAnsi="Tahoma" w:cs="Tahoma"/>
                <w:sz w:val="16"/>
                <w:szCs w:val="16"/>
                <w:lang w:val="en-US"/>
              </w:rPr>
              <w:t xml:space="preserve">This Deed </w:t>
            </w:r>
            <w:r w:rsidR="00F2153D" w:rsidRPr="00823D16">
              <w:rPr>
                <w:rFonts w:ascii="Tahoma" w:hAnsi="Tahoma" w:cs="Tahoma"/>
                <w:sz w:val="16"/>
                <w:szCs w:val="16"/>
                <w:lang w:val="en-US"/>
              </w:rPr>
              <w:t xml:space="preserve">can be amended only in writing on the basis </w:t>
            </w:r>
            <w:r w:rsidR="00F2153D" w:rsidRPr="00823D16">
              <w:rPr>
                <w:rFonts w:ascii="Tahoma" w:hAnsi="Tahoma" w:cs="Tahoma"/>
                <w:sz w:val="16"/>
                <w:szCs w:val="16"/>
                <w:lang w:val="en-US"/>
              </w:rPr>
              <w:lastRenderedPageBreak/>
              <w:t>of a written amendment that shall be indicated as such, pertinently numbered and dated and signed by both contracting parties.</w:t>
            </w:r>
          </w:p>
          <w:p w14:paraId="250C4709" w14:textId="77777777" w:rsidR="00CF0A93" w:rsidRPr="00823D16" w:rsidRDefault="00CF0A93" w:rsidP="002A623C">
            <w:pPr>
              <w:pStyle w:val="Odstavecseseznamem2"/>
              <w:numPr>
                <w:ilvl w:val="0"/>
                <w:numId w:val="14"/>
              </w:numPr>
              <w:jc w:val="both"/>
              <w:rPr>
                <w:rFonts w:ascii="Tahoma" w:hAnsi="Tahoma" w:cs="Tahoma"/>
                <w:sz w:val="16"/>
                <w:szCs w:val="16"/>
                <w:lang w:val="en-US"/>
              </w:rPr>
            </w:pPr>
            <w:r w:rsidRPr="00823D16">
              <w:rPr>
                <w:rFonts w:ascii="Tahoma" w:hAnsi="Tahoma" w:cs="Tahoma"/>
                <w:sz w:val="16"/>
                <w:szCs w:val="16"/>
                <w:lang w:val="en-US"/>
              </w:rPr>
              <w:t>This Deed is valid and comes into effect upon being signed by the last Party.</w:t>
            </w:r>
          </w:p>
          <w:p w14:paraId="250C470A" w14:textId="77777777" w:rsidR="00CF0A93" w:rsidRPr="00823D16" w:rsidRDefault="00CF0A93">
            <w:pPr>
              <w:pStyle w:val="Odstavecseseznamem2"/>
              <w:numPr>
                <w:ilvl w:val="0"/>
                <w:numId w:val="14"/>
              </w:numPr>
              <w:jc w:val="both"/>
              <w:rPr>
                <w:rFonts w:ascii="Tahoma" w:hAnsi="Tahoma" w:cs="Tahoma"/>
                <w:sz w:val="16"/>
                <w:szCs w:val="16"/>
                <w:lang w:val="en-US"/>
              </w:rPr>
            </w:pPr>
            <w:r w:rsidRPr="00823D16">
              <w:rPr>
                <w:rFonts w:ascii="Tahoma" w:hAnsi="Tahoma" w:cs="Tahoma"/>
                <w:sz w:val="16"/>
                <w:szCs w:val="16"/>
                <w:lang w:val="en-US"/>
              </w:rPr>
              <w:t>In witness of the parties’ free will to be bound by the provisions of this Deed, the representatives of the Donator and the Donee attach their signatures hereto.</w:t>
            </w:r>
          </w:p>
          <w:p w14:paraId="250C470B" w14:textId="77777777" w:rsidR="00CF0A93" w:rsidRPr="00823D16" w:rsidRDefault="00CF0A93">
            <w:pPr>
              <w:rPr>
                <w:rFonts w:ascii="Tahoma" w:hAnsi="Tahoma" w:cs="Tahoma"/>
                <w:sz w:val="16"/>
                <w:szCs w:val="16"/>
              </w:rPr>
            </w:pPr>
          </w:p>
        </w:tc>
        <w:tc>
          <w:tcPr>
            <w:tcW w:w="4606" w:type="dxa"/>
          </w:tcPr>
          <w:p w14:paraId="250C470C" w14:textId="77777777" w:rsidR="00CF0A93" w:rsidRPr="00823D16" w:rsidRDefault="00CF0A93">
            <w:pPr>
              <w:pStyle w:val="Nzev"/>
              <w:rPr>
                <w:rFonts w:ascii="Tahoma" w:hAnsi="Tahoma" w:cs="Tahoma"/>
                <w:b/>
                <w:bCs/>
                <w:sz w:val="18"/>
                <w:szCs w:val="18"/>
              </w:rPr>
            </w:pPr>
            <w:r w:rsidRPr="00823D16">
              <w:rPr>
                <w:rFonts w:ascii="Tahoma" w:hAnsi="Tahoma" w:cs="Tahoma"/>
                <w:b/>
                <w:bCs/>
                <w:sz w:val="18"/>
                <w:szCs w:val="18"/>
              </w:rPr>
              <w:lastRenderedPageBreak/>
              <w:t>DAROVACÍ SMLOUVA</w:t>
            </w:r>
          </w:p>
          <w:p w14:paraId="250C470D" w14:textId="77777777" w:rsidR="00CF0A93" w:rsidRPr="00823D16" w:rsidRDefault="00663661" w:rsidP="00663661">
            <w:pPr>
              <w:pStyle w:val="Nzev"/>
              <w:rPr>
                <w:rFonts w:ascii="Tahoma" w:hAnsi="Tahoma" w:cs="Tahoma"/>
                <w:bCs/>
                <w:sz w:val="16"/>
                <w:szCs w:val="16"/>
              </w:rPr>
            </w:pPr>
            <w:r w:rsidRPr="00823D16">
              <w:rPr>
                <w:rFonts w:ascii="Tahoma" w:hAnsi="Tahoma" w:cs="Tahoma"/>
                <w:bCs/>
                <w:sz w:val="16"/>
                <w:szCs w:val="16"/>
              </w:rPr>
              <w:t xml:space="preserve">uzavřená podle § </w:t>
            </w:r>
            <w:r w:rsidR="00FF17B6" w:rsidRPr="00823D16">
              <w:rPr>
                <w:rFonts w:ascii="Tahoma" w:hAnsi="Tahoma" w:cs="Tahoma"/>
                <w:bCs/>
                <w:sz w:val="16"/>
                <w:szCs w:val="16"/>
              </w:rPr>
              <w:t>2055</w:t>
            </w:r>
            <w:r w:rsidRPr="00823D16">
              <w:rPr>
                <w:rFonts w:ascii="Tahoma" w:hAnsi="Tahoma" w:cs="Tahoma"/>
                <w:bCs/>
                <w:sz w:val="16"/>
                <w:szCs w:val="16"/>
              </w:rPr>
              <w:t xml:space="preserve"> </w:t>
            </w:r>
            <w:r w:rsidR="00417D05" w:rsidRPr="00823D16">
              <w:rPr>
                <w:rFonts w:ascii="Tahoma" w:hAnsi="Tahoma" w:cs="Tahoma"/>
                <w:bCs/>
                <w:sz w:val="16"/>
                <w:szCs w:val="16"/>
              </w:rPr>
              <w:t>a násl.</w:t>
            </w:r>
            <w:r w:rsidR="00B513BC" w:rsidRPr="00823D16">
              <w:rPr>
                <w:rFonts w:ascii="Tahoma" w:hAnsi="Tahoma" w:cs="Tahoma"/>
                <w:bCs/>
                <w:sz w:val="16"/>
                <w:szCs w:val="16"/>
              </w:rPr>
              <w:t xml:space="preserve"> </w:t>
            </w:r>
            <w:r w:rsidRPr="00823D16">
              <w:rPr>
                <w:rFonts w:ascii="Tahoma" w:hAnsi="Tahoma" w:cs="Tahoma"/>
                <w:bCs/>
                <w:sz w:val="16"/>
                <w:szCs w:val="16"/>
              </w:rPr>
              <w:t xml:space="preserve">zákona č. </w:t>
            </w:r>
            <w:r w:rsidR="00FF17B6" w:rsidRPr="00823D16">
              <w:rPr>
                <w:rFonts w:ascii="Tahoma" w:hAnsi="Tahoma" w:cs="Tahoma"/>
                <w:bCs/>
                <w:sz w:val="16"/>
                <w:szCs w:val="16"/>
              </w:rPr>
              <w:t>89</w:t>
            </w:r>
            <w:r w:rsidRPr="00823D16">
              <w:rPr>
                <w:rFonts w:ascii="Tahoma" w:hAnsi="Tahoma" w:cs="Tahoma"/>
                <w:bCs/>
                <w:sz w:val="16"/>
                <w:szCs w:val="16"/>
              </w:rPr>
              <w:t>/</w:t>
            </w:r>
            <w:r w:rsidR="00FF17B6" w:rsidRPr="00823D16">
              <w:rPr>
                <w:rFonts w:ascii="Tahoma" w:hAnsi="Tahoma" w:cs="Tahoma"/>
                <w:bCs/>
                <w:sz w:val="16"/>
                <w:szCs w:val="16"/>
              </w:rPr>
              <w:t>2012</w:t>
            </w:r>
            <w:r w:rsidRPr="00823D16">
              <w:rPr>
                <w:rFonts w:ascii="Tahoma" w:hAnsi="Tahoma" w:cs="Tahoma"/>
                <w:bCs/>
                <w:sz w:val="16"/>
                <w:szCs w:val="16"/>
              </w:rPr>
              <w:t xml:space="preserve"> Sb. občanský zákoník, v platném znění (dále jen „</w:t>
            </w:r>
            <w:r w:rsidRPr="00823D16">
              <w:rPr>
                <w:rFonts w:ascii="Tahoma" w:hAnsi="Tahoma" w:cs="Tahoma"/>
                <w:b/>
                <w:bCs/>
                <w:sz w:val="16"/>
                <w:szCs w:val="16"/>
              </w:rPr>
              <w:t>Občanský zákoník</w:t>
            </w:r>
            <w:r w:rsidRPr="00823D16">
              <w:rPr>
                <w:rFonts w:ascii="Tahoma" w:hAnsi="Tahoma" w:cs="Tahoma"/>
                <w:bCs/>
                <w:sz w:val="16"/>
                <w:szCs w:val="16"/>
              </w:rPr>
              <w:t>“)</w:t>
            </w:r>
          </w:p>
          <w:p w14:paraId="250C470E" w14:textId="77777777" w:rsidR="00CF0A93" w:rsidRPr="00823D16" w:rsidRDefault="00CF0A93">
            <w:pPr>
              <w:pStyle w:val="Nzev"/>
              <w:jc w:val="both"/>
              <w:rPr>
                <w:rFonts w:ascii="Tahoma" w:hAnsi="Tahoma" w:cs="Tahoma"/>
                <w:bCs/>
                <w:sz w:val="16"/>
                <w:szCs w:val="16"/>
              </w:rPr>
            </w:pPr>
          </w:p>
          <w:p w14:paraId="250C470F" w14:textId="77777777" w:rsidR="00B91E5A" w:rsidRPr="00823D16" w:rsidRDefault="00B91E5A" w:rsidP="00B91E5A">
            <w:pPr>
              <w:jc w:val="both"/>
              <w:rPr>
                <w:rFonts w:ascii="Tahoma" w:hAnsi="Tahoma" w:cs="Tahoma"/>
                <w:sz w:val="16"/>
                <w:szCs w:val="16"/>
                <w:lang w:val="cs-CZ"/>
              </w:rPr>
            </w:pPr>
            <w:r w:rsidRPr="00823D16">
              <w:rPr>
                <w:rFonts w:ascii="Tahoma" w:hAnsi="Tahoma" w:cs="Tahoma"/>
                <w:b/>
                <w:sz w:val="16"/>
                <w:szCs w:val="16"/>
                <w:lang w:val="cs-CZ"/>
              </w:rPr>
              <w:t>Smluvní strany</w:t>
            </w:r>
            <w:r w:rsidRPr="00823D16">
              <w:rPr>
                <w:rFonts w:ascii="Tahoma" w:hAnsi="Tahoma" w:cs="Tahoma"/>
                <w:sz w:val="16"/>
                <w:szCs w:val="16"/>
                <w:lang w:val="cs-CZ"/>
              </w:rPr>
              <w:t>:</w:t>
            </w:r>
          </w:p>
          <w:p w14:paraId="250C4710" w14:textId="77777777" w:rsidR="00B91E5A" w:rsidRPr="00823D16" w:rsidRDefault="00B91E5A" w:rsidP="00B91E5A">
            <w:pPr>
              <w:jc w:val="both"/>
              <w:rPr>
                <w:rFonts w:ascii="Tahoma" w:hAnsi="Tahoma" w:cs="Tahoma"/>
                <w:sz w:val="16"/>
                <w:szCs w:val="16"/>
                <w:lang w:val="cs-CZ"/>
              </w:rPr>
            </w:pPr>
          </w:p>
          <w:p w14:paraId="250C4711" w14:textId="77777777" w:rsidR="00B91E5A" w:rsidRPr="00823D16" w:rsidRDefault="00B91E5A" w:rsidP="004A0AFD">
            <w:pPr>
              <w:jc w:val="both"/>
              <w:rPr>
                <w:rFonts w:ascii="Tahoma" w:hAnsi="Tahoma" w:cs="Tahoma"/>
                <w:b/>
                <w:sz w:val="16"/>
                <w:szCs w:val="16"/>
                <w:lang w:val="cs-CZ"/>
              </w:rPr>
            </w:pPr>
            <w:r w:rsidRPr="00823D16">
              <w:rPr>
                <w:rFonts w:ascii="Tahoma" w:hAnsi="Tahoma" w:cs="Tahoma"/>
                <w:b/>
                <w:sz w:val="16"/>
                <w:szCs w:val="16"/>
                <w:lang w:val="cs-CZ"/>
              </w:rPr>
              <w:t>Actelion Pharmaceuticals CZ, s.r.o.</w:t>
            </w:r>
          </w:p>
          <w:p w14:paraId="250C4712" w14:textId="77777777" w:rsidR="00B91E5A" w:rsidRPr="00823D16" w:rsidRDefault="00B91E5A" w:rsidP="004A0AFD">
            <w:pPr>
              <w:jc w:val="both"/>
              <w:rPr>
                <w:rFonts w:ascii="Tahoma" w:hAnsi="Tahoma" w:cs="Tahoma"/>
                <w:sz w:val="16"/>
                <w:szCs w:val="16"/>
                <w:lang w:val="cs-CZ"/>
              </w:rPr>
            </w:pPr>
            <w:r w:rsidRPr="00823D16">
              <w:rPr>
                <w:rFonts w:ascii="Tahoma" w:hAnsi="Tahoma" w:cs="Tahoma"/>
                <w:sz w:val="16"/>
                <w:szCs w:val="16"/>
                <w:lang w:val="cs-CZ"/>
              </w:rPr>
              <w:t xml:space="preserve">se sídlem </w:t>
            </w:r>
            <w:r w:rsidR="002C7F2E" w:rsidRPr="00823D16">
              <w:rPr>
                <w:rFonts w:ascii="Tahoma" w:hAnsi="Tahoma" w:cs="Tahoma"/>
                <w:sz w:val="16"/>
                <w:szCs w:val="16"/>
                <w:lang w:val="cs-CZ"/>
              </w:rPr>
              <w:t>Francouzská 171/28</w:t>
            </w:r>
            <w:r w:rsidRPr="00823D16">
              <w:rPr>
                <w:rFonts w:ascii="Tahoma" w:hAnsi="Tahoma" w:cs="Tahoma"/>
                <w:sz w:val="16"/>
                <w:szCs w:val="16"/>
                <w:lang w:val="cs-CZ"/>
              </w:rPr>
              <w:t>, 120 00 Praha 2, Česká republika</w:t>
            </w:r>
            <w:r w:rsidR="00697A3E" w:rsidRPr="00823D16">
              <w:rPr>
                <w:rFonts w:ascii="Tahoma" w:hAnsi="Tahoma" w:cs="Tahoma"/>
                <w:sz w:val="16"/>
                <w:szCs w:val="16"/>
                <w:lang w:val="cs-CZ"/>
              </w:rPr>
              <w:t>,</w:t>
            </w:r>
            <w:r w:rsidRPr="00823D16">
              <w:rPr>
                <w:rFonts w:ascii="Tahoma" w:hAnsi="Tahoma" w:cs="Tahoma"/>
                <w:sz w:val="16"/>
                <w:szCs w:val="16"/>
                <w:lang w:val="cs-CZ"/>
              </w:rPr>
              <w:t xml:space="preserve"> </w:t>
            </w:r>
          </w:p>
          <w:p w14:paraId="250C4713" w14:textId="77777777" w:rsidR="00697A3E" w:rsidRPr="00823D16" w:rsidRDefault="00B91E5A" w:rsidP="004A0AFD">
            <w:pPr>
              <w:jc w:val="both"/>
              <w:rPr>
                <w:rFonts w:ascii="Tahoma" w:hAnsi="Tahoma" w:cs="Tahoma"/>
                <w:sz w:val="16"/>
                <w:szCs w:val="16"/>
                <w:lang w:val="cs-CZ"/>
              </w:rPr>
            </w:pPr>
            <w:r w:rsidRPr="00823D16">
              <w:rPr>
                <w:rFonts w:ascii="Tahoma" w:hAnsi="Tahoma" w:cs="Tahoma"/>
                <w:sz w:val="16"/>
                <w:szCs w:val="16"/>
                <w:lang w:val="cs-CZ"/>
              </w:rPr>
              <w:t>IČ: 28998871</w:t>
            </w:r>
          </w:p>
          <w:p w14:paraId="250C4714" w14:textId="77777777" w:rsidR="00B91E5A" w:rsidRPr="00823D16" w:rsidRDefault="00697A3E" w:rsidP="004A0AFD">
            <w:pPr>
              <w:jc w:val="both"/>
              <w:rPr>
                <w:rFonts w:ascii="Tahoma" w:hAnsi="Tahoma" w:cs="Tahoma"/>
                <w:sz w:val="16"/>
                <w:szCs w:val="16"/>
                <w:lang w:val="cs-CZ"/>
              </w:rPr>
            </w:pPr>
            <w:r w:rsidRPr="00823D16">
              <w:rPr>
                <w:rFonts w:ascii="Tahoma" w:hAnsi="Tahoma" w:cs="Tahoma"/>
                <w:sz w:val="16"/>
                <w:szCs w:val="16"/>
                <w:lang w:val="cs-CZ"/>
              </w:rPr>
              <w:t>DIČ: CZ28998871</w:t>
            </w:r>
            <w:r w:rsidR="00B91E5A" w:rsidRPr="00823D16">
              <w:rPr>
                <w:rFonts w:ascii="Tahoma" w:hAnsi="Tahoma" w:cs="Tahoma"/>
                <w:sz w:val="16"/>
                <w:szCs w:val="16"/>
                <w:lang w:val="cs-CZ"/>
              </w:rPr>
              <w:t xml:space="preserve"> </w:t>
            </w:r>
          </w:p>
          <w:p w14:paraId="250C4715" w14:textId="77777777" w:rsidR="00663661" w:rsidRPr="00823D16" w:rsidRDefault="00B91E5A" w:rsidP="004A0AFD">
            <w:pPr>
              <w:jc w:val="both"/>
              <w:rPr>
                <w:rFonts w:ascii="Tahoma" w:hAnsi="Tahoma" w:cs="Tahoma"/>
                <w:sz w:val="16"/>
                <w:szCs w:val="16"/>
                <w:lang w:val="cs-CZ"/>
              </w:rPr>
            </w:pPr>
            <w:r w:rsidRPr="00823D16">
              <w:rPr>
                <w:rFonts w:ascii="Tahoma" w:hAnsi="Tahoma" w:cs="Tahoma"/>
                <w:sz w:val="16"/>
                <w:szCs w:val="16"/>
                <w:lang w:val="cs-CZ"/>
              </w:rPr>
              <w:t>zapsaná v obchodním rejstříku vedeném Městským soudem v Praze, oddíl C, vložka 158891,</w:t>
            </w:r>
          </w:p>
          <w:p w14:paraId="250C4716" w14:textId="529968C3" w:rsidR="00CF0A93" w:rsidRPr="00823D16" w:rsidRDefault="00B91E5A" w:rsidP="004A0AFD">
            <w:pPr>
              <w:jc w:val="both"/>
              <w:rPr>
                <w:rFonts w:ascii="Tahoma" w:hAnsi="Tahoma" w:cs="Tahoma"/>
                <w:sz w:val="16"/>
                <w:szCs w:val="16"/>
                <w:lang w:val="cs-CZ"/>
              </w:rPr>
            </w:pPr>
            <w:r w:rsidRPr="00823D16">
              <w:rPr>
                <w:rFonts w:ascii="Tahoma" w:hAnsi="Tahoma" w:cs="Tahoma"/>
                <w:sz w:val="16"/>
                <w:szCs w:val="16"/>
                <w:lang w:val="cs-CZ"/>
              </w:rPr>
              <w:t xml:space="preserve">Řádně zastoupená: </w:t>
            </w:r>
            <w:r w:rsidR="0013135B">
              <w:rPr>
                <w:rFonts w:ascii="Tahoma" w:hAnsi="Tahoma" w:cs="Tahoma"/>
                <w:sz w:val="16"/>
                <w:szCs w:val="16"/>
              </w:rPr>
              <w:t>xxxxxxxxxxxxxxx</w:t>
            </w:r>
            <w:r w:rsidR="00562DE9" w:rsidRPr="00823D16">
              <w:rPr>
                <w:rFonts w:ascii="Tahoma" w:hAnsi="Tahoma" w:cs="Tahoma"/>
                <w:sz w:val="16"/>
                <w:szCs w:val="16"/>
                <w:lang w:val="cs-CZ"/>
              </w:rPr>
              <w:t xml:space="preserve"> </w:t>
            </w:r>
            <w:r w:rsidRPr="00823D16">
              <w:rPr>
                <w:rFonts w:ascii="Tahoma" w:hAnsi="Tahoma" w:cs="Tahoma"/>
                <w:sz w:val="16"/>
                <w:szCs w:val="16"/>
                <w:lang w:val="cs-CZ"/>
              </w:rPr>
              <w:t>a</w:t>
            </w:r>
            <w:r w:rsidR="00901B10">
              <w:rPr>
                <w:rFonts w:ascii="Tahoma" w:hAnsi="Tahoma" w:cs="Tahoma"/>
                <w:sz w:val="16"/>
                <w:szCs w:val="16"/>
                <w:lang w:val="cs-CZ"/>
              </w:rPr>
              <w:t xml:space="preserve"> </w:t>
            </w:r>
            <w:r w:rsidR="0013135B">
              <w:rPr>
                <w:rFonts w:ascii="Tahoma" w:hAnsi="Tahoma" w:cs="Tahoma"/>
                <w:sz w:val="16"/>
                <w:szCs w:val="16"/>
              </w:rPr>
              <w:t>xxxxxxxxxxxxxxx</w:t>
            </w:r>
            <w:r w:rsidR="00562DE9" w:rsidRPr="00823D16">
              <w:rPr>
                <w:rFonts w:ascii="Tahoma" w:hAnsi="Tahoma" w:cs="Tahoma"/>
                <w:sz w:val="16"/>
                <w:szCs w:val="16"/>
                <w:lang w:val="cs-CZ"/>
              </w:rPr>
              <w:t xml:space="preserve">, </w:t>
            </w:r>
          </w:p>
          <w:p w14:paraId="250C4717" w14:textId="77777777" w:rsidR="0014646A" w:rsidRPr="00823D16" w:rsidRDefault="0014646A">
            <w:pPr>
              <w:pStyle w:val="Nzev"/>
              <w:jc w:val="left"/>
              <w:rPr>
                <w:rFonts w:ascii="Tahoma" w:hAnsi="Tahoma" w:cs="Tahoma"/>
                <w:bCs/>
                <w:sz w:val="16"/>
                <w:szCs w:val="16"/>
              </w:rPr>
            </w:pPr>
          </w:p>
          <w:p w14:paraId="250C4718" w14:textId="77777777" w:rsidR="00CF0A93" w:rsidRPr="00823D16" w:rsidRDefault="00CF0A93">
            <w:pPr>
              <w:pStyle w:val="Nzev"/>
              <w:jc w:val="left"/>
              <w:rPr>
                <w:rFonts w:ascii="Tahoma" w:hAnsi="Tahoma" w:cs="Tahoma"/>
                <w:bCs/>
                <w:sz w:val="16"/>
                <w:szCs w:val="16"/>
              </w:rPr>
            </w:pPr>
            <w:r w:rsidRPr="00823D16">
              <w:rPr>
                <w:rFonts w:ascii="Tahoma" w:hAnsi="Tahoma" w:cs="Tahoma"/>
                <w:bCs/>
                <w:sz w:val="16"/>
                <w:szCs w:val="16"/>
              </w:rPr>
              <w:t>Dále jen jako „</w:t>
            </w:r>
            <w:r w:rsidRPr="00823D16">
              <w:rPr>
                <w:rFonts w:ascii="Tahoma" w:hAnsi="Tahoma" w:cs="Tahoma"/>
                <w:b/>
                <w:bCs/>
                <w:sz w:val="16"/>
                <w:szCs w:val="16"/>
              </w:rPr>
              <w:t>Dárce</w:t>
            </w:r>
            <w:r w:rsidRPr="00823D16">
              <w:rPr>
                <w:rFonts w:ascii="Tahoma" w:hAnsi="Tahoma" w:cs="Tahoma"/>
                <w:bCs/>
                <w:sz w:val="16"/>
                <w:szCs w:val="16"/>
              </w:rPr>
              <w:t>“</w:t>
            </w:r>
          </w:p>
          <w:p w14:paraId="250C4719" w14:textId="77777777" w:rsidR="00CF0A93" w:rsidRPr="00823D16" w:rsidRDefault="00CF0A93">
            <w:pPr>
              <w:pStyle w:val="Nzev"/>
              <w:jc w:val="left"/>
              <w:rPr>
                <w:rFonts w:ascii="Tahoma" w:hAnsi="Tahoma" w:cs="Tahoma"/>
                <w:bCs/>
                <w:sz w:val="16"/>
                <w:szCs w:val="16"/>
              </w:rPr>
            </w:pPr>
          </w:p>
          <w:p w14:paraId="250C471A" w14:textId="77777777" w:rsidR="00CF0A93" w:rsidRPr="00823D16" w:rsidRDefault="00CF0A93">
            <w:pPr>
              <w:pStyle w:val="Nzev"/>
              <w:jc w:val="left"/>
              <w:rPr>
                <w:rFonts w:ascii="Tahoma" w:hAnsi="Tahoma" w:cs="Tahoma"/>
                <w:bCs/>
                <w:sz w:val="16"/>
                <w:szCs w:val="16"/>
              </w:rPr>
            </w:pPr>
            <w:r w:rsidRPr="00823D16">
              <w:rPr>
                <w:rFonts w:ascii="Tahoma" w:hAnsi="Tahoma" w:cs="Tahoma"/>
                <w:bCs/>
                <w:sz w:val="16"/>
                <w:szCs w:val="16"/>
              </w:rPr>
              <w:t>a</w:t>
            </w:r>
          </w:p>
          <w:p w14:paraId="250C471B" w14:textId="77777777" w:rsidR="00726AC5" w:rsidRPr="00823D16" w:rsidRDefault="00CF0A93">
            <w:pPr>
              <w:pStyle w:val="Nzev"/>
              <w:jc w:val="left"/>
              <w:rPr>
                <w:rFonts w:ascii="Tahoma" w:hAnsi="Tahoma" w:cs="Tahoma"/>
                <w:bCs/>
                <w:sz w:val="16"/>
                <w:szCs w:val="16"/>
              </w:rPr>
            </w:pPr>
            <w:r w:rsidRPr="00823D16">
              <w:rPr>
                <w:rFonts w:ascii="Tahoma" w:hAnsi="Tahoma" w:cs="Tahoma"/>
                <w:bCs/>
                <w:sz w:val="16"/>
                <w:szCs w:val="16"/>
              </w:rPr>
              <w:tab/>
              <w:t xml:space="preserve"> </w:t>
            </w:r>
          </w:p>
          <w:p w14:paraId="250C471C" w14:textId="77777777" w:rsidR="00404EA9" w:rsidRPr="00823D16" w:rsidRDefault="00C80557" w:rsidP="00404EA9">
            <w:pPr>
              <w:rPr>
                <w:rFonts w:ascii="Tahoma" w:hAnsi="Tahoma" w:cs="Tahoma"/>
                <w:b/>
                <w:sz w:val="16"/>
                <w:szCs w:val="16"/>
                <w:lang w:val="cs-CZ"/>
              </w:rPr>
            </w:pPr>
            <w:r w:rsidRPr="00823D16">
              <w:rPr>
                <w:rFonts w:ascii="Tahoma" w:hAnsi="Tahoma" w:cs="Tahoma"/>
                <w:b/>
                <w:sz w:val="16"/>
                <w:szCs w:val="16"/>
                <w:lang w:val="cs-CZ"/>
              </w:rPr>
              <w:t>Všeobecná fakultní nemocnice v Praze</w:t>
            </w:r>
          </w:p>
          <w:p w14:paraId="250C471D" w14:textId="77777777" w:rsidR="00404EA9" w:rsidRPr="00823D16" w:rsidRDefault="00697A3E" w:rsidP="00404EA9">
            <w:pPr>
              <w:rPr>
                <w:rFonts w:ascii="Tahoma" w:hAnsi="Tahoma" w:cs="Tahoma"/>
                <w:sz w:val="16"/>
                <w:szCs w:val="16"/>
                <w:lang w:val="cs-CZ"/>
              </w:rPr>
            </w:pPr>
            <w:r w:rsidRPr="00823D16">
              <w:rPr>
                <w:rFonts w:ascii="Tahoma" w:hAnsi="Tahoma" w:cs="Tahoma"/>
                <w:sz w:val="16"/>
                <w:szCs w:val="16"/>
                <w:lang w:val="cs-CZ"/>
              </w:rPr>
              <w:t xml:space="preserve">se sídlem U Nemocnice </w:t>
            </w:r>
            <w:r w:rsidR="00BE584B" w:rsidRPr="00823D16">
              <w:rPr>
                <w:rFonts w:ascii="Tahoma" w:hAnsi="Tahoma" w:cs="Tahoma"/>
                <w:sz w:val="16"/>
                <w:szCs w:val="16"/>
                <w:lang w:val="cs-CZ"/>
              </w:rPr>
              <w:t>499/</w:t>
            </w:r>
            <w:r w:rsidRPr="00823D16">
              <w:rPr>
                <w:rFonts w:ascii="Tahoma" w:hAnsi="Tahoma" w:cs="Tahoma"/>
                <w:sz w:val="16"/>
                <w:szCs w:val="16"/>
                <w:lang w:val="cs-CZ"/>
              </w:rPr>
              <w:t>2, 128 08 Praha 2</w:t>
            </w:r>
            <w:r w:rsidR="00BE584B" w:rsidRPr="00823D16">
              <w:rPr>
                <w:rFonts w:ascii="Tahoma" w:hAnsi="Tahoma" w:cs="Tahoma"/>
                <w:sz w:val="16"/>
                <w:szCs w:val="16"/>
                <w:lang w:val="cs-CZ"/>
              </w:rPr>
              <w:t>. Česká republika</w:t>
            </w:r>
          </w:p>
          <w:p w14:paraId="250C471E" w14:textId="77777777" w:rsidR="00697A3E" w:rsidRPr="00823D16" w:rsidRDefault="00697A3E" w:rsidP="00404EA9">
            <w:pPr>
              <w:rPr>
                <w:rFonts w:ascii="Tahoma" w:hAnsi="Tahoma" w:cs="Tahoma"/>
                <w:sz w:val="16"/>
                <w:szCs w:val="16"/>
                <w:lang w:val="cs-CZ"/>
              </w:rPr>
            </w:pPr>
            <w:r w:rsidRPr="00823D16">
              <w:rPr>
                <w:rFonts w:ascii="Tahoma" w:hAnsi="Tahoma" w:cs="Tahoma"/>
                <w:sz w:val="16"/>
                <w:szCs w:val="16"/>
                <w:lang w:val="cs-CZ"/>
              </w:rPr>
              <w:t>IČ: 00064165</w:t>
            </w:r>
          </w:p>
          <w:p w14:paraId="250C471F" w14:textId="77777777" w:rsidR="00626E5F" w:rsidRPr="00823D16" w:rsidRDefault="00697A3E" w:rsidP="00626E5F">
            <w:pPr>
              <w:rPr>
                <w:rFonts w:ascii="Tahoma" w:hAnsi="Tahoma" w:cs="Tahoma"/>
                <w:sz w:val="16"/>
                <w:szCs w:val="16"/>
                <w:lang w:val="cs-CZ"/>
              </w:rPr>
            </w:pPr>
            <w:r w:rsidRPr="00823D16">
              <w:rPr>
                <w:rFonts w:ascii="Tahoma" w:hAnsi="Tahoma" w:cs="Tahoma"/>
                <w:sz w:val="16"/>
                <w:szCs w:val="16"/>
                <w:lang w:val="cs-CZ"/>
              </w:rPr>
              <w:t>DIČ: CZ00064165</w:t>
            </w:r>
          </w:p>
          <w:p w14:paraId="250C4720" w14:textId="3DFC09DE" w:rsidR="00404EA9" w:rsidRPr="00823D16" w:rsidRDefault="00BE584B" w:rsidP="002C21E3">
            <w:pPr>
              <w:rPr>
                <w:rFonts w:ascii="Tahoma" w:hAnsi="Tahoma" w:cs="Tahoma"/>
                <w:sz w:val="16"/>
                <w:szCs w:val="16"/>
                <w:lang w:val="cs-CZ"/>
              </w:rPr>
            </w:pPr>
            <w:r w:rsidRPr="00823D16">
              <w:rPr>
                <w:rFonts w:ascii="Tahoma" w:hAnsi="Tahoma" w:cs="Tahoma"/>
                <w:sz w:val="16"/>
                <w:szCs w:val="16"/>
                <w:lang w:val="cs-CZ"/>
              </w:rPr>
              <w:t>zastoupena</w:t>
            </w:r>
            <w:r w:rsidR="00626E5F" w:rsidRPr="00823D16">
              <w:rPr>
                <w:rFonts w:ascii="Tahoma" w:hAnsi="Tahoma" w:cs="Tahoma"/>
                <w:sz w:val="16"/>
                <w:szCs w:val="16"/>
                <w:lang w:val="cs-CZ"/>
              </w:rPr>
              <w:t>:</w:t>
            </w:r>
            <w:r w:rsidR="00901B10">
              <w:rPr>
                <w:rFonts w:ascii="Tahoma" w:hAnsi="Tahoma" w:cs="Tahoma"/>
                <w:sz w:val="16"/>
                <w:szCs w:val="16"/>
                <w:lang w:val="cs-CZ"/>
              </w:rPr>
              <w:t xml:space="preserve"> Mgr. Danou Juráskovou, Ph.D., MBA</w:t>
            </w:r>
            <w:r w:rsidR="00626E5F" w:rsidRPr="00823D16">
              <w:rPr>
                <w:rFonts w:ascii="Tahoma" w:hAnsi="Tahoma" w:cs="Tahoma"/>
                <w:sz w:val="16"/>
                <w:szCs w:val="16"/>
                <w:lang w:val="cs-CZ"/>
              </w:rPr>
              <w:t>, ředitelkou</w:t>
            </w:r>
          </w:p>
          <w:p w14:paraId="250C4721" w14:textId="6BE49868" w:rsidR="00626E5F" w:rsidRDefault="00626E5F">
            <w:pPr>
              <w:pStyle w:val="Nzev"/>
              <w:jc w:val="left"/>
              <w:rPr>
                <w:rFonts w:ascii="Tahoma" w:hAnsi="Tahoma" w:cs="Tahoma"/>
                <w:bCs/>
                <w:sz w:val="16"/>
                <w:szCs w:val="16"/>
              </w:rPr>
            </w:pPr>
          </w:p>
          <w:p w14:paraId="3BB7C79E" w14:textId="77777777" w:rsidR="00901B10" w:rsidRPr="00823D16" w:rsidRDefault="00901B10">
            <w:pPr>
              <w:pStyle w:val="Nzev"/>
              <w:jc w:val="left"/>
              <w:rPr>
                <w:rFonts w:ascii="Tahoma" w:hAnsi="Tahoma" w:cs="Tahoma"/>
                <w:bCs/>
                <w:sz w:val="16"/>
                <w:szCs w:val="16"/>
              </w:rPr>
            </w:pPr>
          </w:p>
          <w:p w14:paraId="250C4722" w14:textId="77777777" w:rsidR="00CF0A93" w:rsidRPr="00823D16" w:rsidRDefault="00CF0A93">
            <w:pPr>
              <w:pStyle w:val="Nzev"/>
              <w:jc w:val="left"/>
              <w:rPr>
                <w:rFonts w:ascii="Tahoma" w:hAnsi="Tahoma" w:cs="Tahoma"/>
                <w:bCs/>
                <w:sz w:val="16"/>
                <w:szCs w:val="16"/>
              </w:rPr>
            </w:pPr>
            <w:r w:rsidRPr="00823D16">
              <w:rPr>
                <w:rFonts w:ascii="Tahoma" w:hAnsi="Tahoma" w:cs="Tahoma"/>
                <w:bCs/>
                <w:sz w:val="16"/>
                <w:szCs w:val="16"/>
              </w:rPr>
              <w:t>Dále jen jako „</w:t>
            </w:r>
            <w:r w:rsidRPr="00823D16">
              <w:rPr>
                <w:rFonts w:ascii="Tahoma" w:hAnsi="Tahoma" w:cs="Tahoma"/>
                <w:b/>
                <w:bCs/>
                <w:sz w:val="16"/>
                <w:szCs w:val="16"/>
              </w:rPr>
              <w:t>Obdarovaný</w:t>
            </w:r>
            <w:r w:rsidRPr="00823D16">
              <w:rPr>
                <w:rFonts w:ascii="Tahoma" w:hAnsi="Tahoma" w:cs="Tahoma"/>
                <w:bCs/>
                <w:sz w:val="16"/>
                <w:szCs w:val="16"/>
              </w:rPr>
              <w:t>“</w:t>
            </w:r>
          </w:p>
          <w:p w14:paraId="250C4723" w14:textId="77777777" w:rsidR="00CF0A93" w:rsidRPr="00823D16" w:rsidRDefault="00CF0A93">
            <w:pPr>
              <w:pStyle w:val="Nzev"/>
              <w:jc w:val="both"/>
              <w:rPr>
                <w:rFonts w:ascii="Tahoma" w:hAnsi="Tahoma" w:cs="Tahoma"/>
                <w:bCs/>
                <w:sz w:val="16"/>
                <w:szCs w:val="16"/>
              </w:rPr>
            </w:pPr>
          </w:p>
          <w:p w14:paraId="250C4724" w14:textId="77777777" w:rsidR="00553E1A" w:rsidRPr="00823D16" w:rsidRDefault="00553E1A" w:rsidP="00553E1A">
            <w:pPr>
              <w:jc w:val="both"/>
              <w:rPr>
                <w:rFonts w:ascii="Tahoma" w:hAnsi="Tahoma" w:cs="Tahoma"/>
                <w:sz w:val="16"/>
                <w:szCs w:val="16"/>
                <w:lang w:val="cs-CZ"/>
              </w:rPr>
            </w:pPr>
            <w:r w:rsidRPr="00823D16">
              <w:rPr>
                <w:rFonts w:ascii="Tahoma" w:hAnsi="Tahoma" w:cs="Tahoma"/>
                <w:sz w:val="16"/>
                <w:szCs w:val="16"/>
                <w:lang w:val="cs-CZ"/>
              </w:rPr>
              <w:t>se níže uvedeného dne, měsíce a roku dohodly na uzavření této Darovací smlouvy za následujících podmínek (dále jen „</w:t>
            </w:r>
            <w:r w:rsidRPr="00823D16">
              <w:rPr>
                <w:rFonts w:ascii="Tahoma" w:hAnsi="Tahoma" w:cs="Tahoma"/>
                <w:b/>
                <w:sz w:val="16"/>
                <w:szCs w:val="16"/>
                <w:lang w:val="cs-CZ"/>
              </w:rPr>
              <w:t>Smlouva</w:t>
            </w:r>
            <w:r w:rsidRPr="00823D16">
              <w:rPr>
                <w:rFonts w:ascii="Tahoma" w:hAnsi="Tahoma" w:cs="Tahoma"/>
                <w:sz w:val="16"/>
                <w:szCs w:val="16"/>
                <w:lang w:val="cs-CZ"/>
              </w:rPr>
              <w:t>“):</w:t>
            </w:r>
          </w:p>
          <w:p w14:paraId="250C4725" w14:textId="77777777" w:rsidR="004E1065" w:rsidRPr="00823D16" w:rsidRDefault="004E1065" w:rsidP="00553E1A">
            <w:pPr>
              <w:pStyle w:val="Nzev"/>
              <w:jc w:val="left"/>
              <w:rPr>
                <w:rFonts w:ascii="Tahoma" w:hAnsi="Tahoma" w:cs="Tahoma"/>
                <w:b/>
                <w:bCs/>
                <w:sz w:val="16"/>
                <w:szCs w:val="16"/>
              </w:rPr>
            </w:pPr>
          </w:p>
          <w:p w14:paraId="250C4726" w14:textId="77777777" w:rsidR="00CF0A93" w:rsidRPr="00823D16" w:rsidRDefault="00CF0A93">
            <w:pPr>
              <w:pStyle w:val="Nzev"/>
              <w:rPr>
                <w:rFonts w:ascii="Tahoma" w:hAnsi="Tahoma" w:cs="Tahoma"/>
                <w:b/>
                <w:bCs/>
                <w:sz w:val="16"/>
                <w:szCs w:val="16"/>
              </w:rPr>
            </w:pPr>
            <w:r w:rsidRPr="00823D16">
              <w:rPr>
                <w:rFonts w:ascii="Tahoma" w:hAnsi="Tahoma" w:cs="Tahoma"/>
                <w:b/>
                <w:bCs/>
                <w:sz w:val="16"/>
                <w:szCs w:val="16"/>
              </w:rPr>
              <w:t>I.</w:t>
            </w:r>
          </w:p>
          <w:p w14:paraId="250C4728" w14:textId="77777777" w:rsidR="00CF0A93" w:rsidRPr="00823D16" w:rsidRDefault="00CF0A93">
            <w:pPr>
              <w:pStyle w:val="Nzev"/>
              <w:rPr>
                <w:rFonts w:ascii="Tahoma" w:hAnsi="Tahoma" w:cs="Tahoma"/>
                <w:b/>
                <w:bCs/>
                <w:sz w:val="16"/>
                <w:szCs w:val="16"/>
              </w:rPr>
            </w:pPr>
            <w:r w:rsidRPr="00823D16">
              <w:rPr>
                <w:rFonts w:ascii="Tahoma" w:hAnsi="Tahoma" w:cs="Tahoma"/>
                <w:b/>
                <w:bCs/>
                <w:sz w:val="16"/>
                <w:szCs w:val="16"/>
              </w:rPr>
              <w:t>Preambule</w:t>
            </w:r>
          </w:p>
          <w:p w14:paraId="250C472A" w14:textId="77777777" w:rsidR="00C574EC" w:rsidRPr="00823D16" w:rsidRDefault="00CF0A93" w:rsidP="002A623C">
            <w:pPr>
              <w:pStyle w:val="Nzev"/>
              <w:numPr>
                <w:ilvl w:val="0"/>
                <w:numId w:val="20"/>
              </w:numPr>
              <w:jc w:val="both"/>
              <w:rPr>
                <w:rFonts w:ascii="Tahoma" w:hAnsi="Tahoma" w:cs="Tahoma"/>
                <w:b/>
                <w:bCs/>
                <w:sz w:val="16"/>
                <w:szCs w:val="16"/>
              </w:rPr>
            </w:pPr>
            <w:r w:rsidRPr="00823D16">
              <w:rPr>
                <w:rFonts w:ascii="Tahoma" w:hAnsi="Tahoma" w:cs="Tahoma"/>
                <w:bCs/>
                <w:sz w:val="16"/>
                <w:szCs w:val="16"/>
              </w:rPr>
              <w:t xml:space="preserve">Dárce je </w:t>
            </w:r>
            <w:r w:rsidR="005114DA" w:rsidRPr="00823D16">
              <w:rPr>
                <w:rFonts w:ascii="Tahoma" w:hAnsi="Tahoma" w:cs="Tahoma"/>
                <w:bCs/>
                <w:sz w:val="16"/>
                <w:szCs w:val="16"/>
              </w:rPr>
              <w:t xml:space="preserve">společností s ručením omezeným založenou a vykonávající svou obchodní činnost jako součást mezinárodního koncernu </w:t>
            </w:r>
            <w:r w:rsidRPr="00823D16">
              <w:rPr>
                <w:rFonts w:ascii="Tahoma" w:hAnsi="Tahoma" w:cs="Tahoma"/>
                <w:bCs/>
                <w:sz w:val="16"/>
                <w:szCs w:val="16"/>
              </w:rPr>
              <w:t>bio-farmaceutick</w:t>
            </w:r>
            <w:r w:rsidR="005114DA" w:rsidRPr="00823D16">
              <w:rPr>
                <w:rFonts w:ascii="Tahoma" w:hAnsi="Tahoma" w:cs="Tahoma"/>
                <w:bCs/>
                <w:sz w:val="16"/>
                <w:szCs w:val="16"/>
              </w:rPr>
              <w:t>ých</w:t>
            </w:r>
            <w:r w:rsidRPr="00823D16">
              <w:rPr>
                <w:rFonts w:ascii="Tahoma" w:hAnsi="Tahoma" w:cs="Tahoma"/>
                <w:bCs/>
                <w:sz w:val="16"/>
                <w:szCs w:val="16"/>
              </w:rPr>
              <w:t xml:space="preserve"> společností </w:t>
            </w:r>
            <w:r w:rsidR="005114DA" w:rsidRPr="00823D16">
              <w:rPr>
                <w:rFonts w:ascii="Tahoma" w:hAnsi="Tahoma" w:cs="Tahoma"/>
                <w:bCs/>
                <w:sz w:val="16"/>
                <w:szCs w:val="16"/>
              </w:rPr>
              <w:t>skupiny ACTELION</w:t>
            </w:r>
            <w:r w:rsidRPr="00823D16">
              <w:rPr>
                <w:rFonts w:ascii="Tahoma" w:hAnsi="Tahoma" w:cs="Tahoma"/>
                <w:bCs/>
                <w:sz w:val="16"/>
                <w:szCs w:val="16"/>
              </w:rPr>
              <w:t>, která se zaměřuje na objevování, vývoj a komercionalizaci inovativní léčby sloužící k uspokojování dosud nenaplněných medicínských potřeb</w:t>
            </w:r>
            <w:r w:rsidR="005114DA" w:rsidRPr="00823D16">
              <w:rPr>
                <w:rFonts w:ascii="Tahoma" w:hAnsi="Tahoma" w:cs="Tahoma"/>
                <w:bCs/>
                <w:sz w:val="16"/>
                <w:szCs w:val="16"/>
              </w:rPr>
              <w:t>, v souladu s příslušnými právními předpisy České republiky a Evropské Unie</w:t>
            </w:r>
            <w:r w:rsidRPr="00823D16">
              <w:rPr>
                <w:rFonts w:ascii="Tahoma" w:hAnsi="Tahoma" w:cs="Tahoma"/>
                <w:bCs/>
                <w:sz w:val="16"/>
                <w:szCs w:val="16"/>
              </w:rPr>
              <w:t>.</w:t>
            </w:r>
          </w:p>
          <w:p w14:paraId="250C472B" w14:textId="77777777" w:rsidR="009E40E3" w:rsidRPr="00823D16" w:rsidRDefault="00CF0A93" w:rsidP="002A623C">
            <w:pPr>
              <w:pStyle w:val="Odstavecseseznamem2"/>
              <w:numPr>
                <w:ilvl w:val="0"/>
                <w:numId w:val="20"/>
              </w:numPr>
              <w:jc w:val="both"/>
              <w:rPr>
                <w:rFonts w:ascii="Tahoma" w:hAnsi="Tahoma" w:cs="Tahoma"/>
                <w:color w:val="000000"/>
                <w:sz w:val="16"/>
                <w:szCs w:val="16"/>
                <w:lang w:val="cs-CZ"/>
              </w:rPr>
            </w:pPr>
            <w:r w:rsidRPr="00823D16">
              <w:rPr>
                <w:rFonts w:ascii="Tahoma" w:hAnsi="Tahoma" w:cs="Tahoma"/>
                <w:sz w:val="16"/>
                <w:szCs w:val="16"/>
                <w:lang w:val="cs-CZ"/>
              </w:rPr>
              <w:t>Obdarovaný</w:t>
            </w:r>
            <w:r w:rsidR="00B4775B" w:rsidRPr="00823D16">
              <w:rPr>
                <w:rFonts w:ascii="Tahoma" w:hAnsi="Tahoma" w:cs="Tahoma"/>
                <w:sz w:val="16"/>
                <w:szCs w:val="16"/>
                <w:lang w:val="cs-CZ"/>
              </w:rPr>
              <w:t xml:space="preserve"> je  poskytovatelem zdravotních služeb</w:t>
            </w:r>
            <w:r w:rsidR="003B28F0" w:rsidRPr="00823D16">
              <w:rPr>
                <w:rFonts w:ascii="Tahoma" w:hAnsi="Tahoma" w:cs="Tahoma"/>
                <w:sz w:val="16"/>
                <w:szCs w:val="16"/>
                <w:lang w:val="cs-CZ"/>
              </w:rPr>
              <w:t xml:space="preserve"> a zaměstnává osoby oprávněné předepisovat a vydávat léčivé přípravky, tedy odborníky ve </w:t>
            </w:r>
            <w:r w:rsidR="003B28F0" w:rsidRPr="00823D16">
              <w:rPr>
                <w:rFonts w:ascii="Tahoma" w:hAnsi="Tahoma" w:cs="Tahoma"/>
                <w:color w:val="000000"/>
                <w:sz w:val="16"/>
                <w:szCs w:val="16"/>
                <w:lang w:val="cs-CZ"/>
              </w:rPr>
              <w:t xml:space="preserve">smyslu zákona č. </w:t>
            </w:r>
            <w:r w:rsidR="009F3D9B" w:rsidRPr="00823D16">
              <w:rPr>
                <w:rFonts w:ascii="Tahoma" w:hAnsi="Tahoma" w:cs="Tahoma"/>
                <w:color w:val="000000"/>
                <w:sz w:val="16"/>
                <w:szCs w:val="16"/>
                <w:lang w:val="cs-CZ"/>
              </w:rPr>
              <w:t>40/1995 Sb., o regulaci reklamy</w:t>
            </w:r>
            <w:r w:rsidR="008059A2" w:rsidRPr="00823D16">
              <w:rPr>
                <w:rFonts w:ascii="Tahoma" w:hAnsi="Tahoma" w:cs="Tahoma"/>
                <w:color w:val="000000"/>
                <w:sz w:val="16"/>
                <w:szCs w:val="16"/>
                <w:lang w:val="cs-CZ"/>
              </w:rPr>
              <w:t xml:space="preserve"> v platném znění.</w:t>
            </w:r>
          </w:p>
          <w:p w14:paraId="250C472C" w14:textId="77777777" w:rsidR="00CD611D" w:rsidRPr="00823D16" w:rsidRDefault="00CD611D" w:rsidP="0005396A">
            <w:pPr>
              <w:pStyle w:val="Odstavecseseznamem2"/>
              <w:numPr>
                <w:ilvl w:val="0"/>
                <w:numId w:val="20"/>
              </w:numPr>
              <w:jc w:val="both"/>
              <w:rPr>
                <w:rFonts w:ascii="Tahoma" w:hAnsi="Tahoma" w:cs="Tahoma"/>
                <w:color w:val="000000"/>
                <w:sz w:val="16"/>
                <w:szCs w:val="16"/>
                <w:lang w:val="cs-CZ"/>
              </w:rPr>
            </w:pPr>
            <w:r w:rsidRPr="00823D16">
              <w:rPr>
                <w:rFonts w:ascii="Tahoma" w:hAnsi="Tahoma" w:cs="Tahoma"/>
                <w:color w:val="000000"/>
                <w:sz w:val="16"/>
                <w:szCs w:val="16"/>
                <w:lang w:val="cs-CZ"/>
              </w:rPr>
              <w:t xml:space="preserve">Obdarovaný </w:t>
            </w:r>
            <w:r w:rsidR="00036CF6" w:rsidRPr="00823D16">
              <w:rPr>
                <w:rFonts w:ascii="Tahoma" w:hAnsi="Tahoma" w:cs="Tahoma"/>
                <w:color w:val="000000"/>
                <w:sz w:val="16"/>
                <w:szCs w:val="16"/>
                <w:lang w:val="cs-CZ"/>
              </w:rPr>
              <w:t>poskytuje zdravotní služby pacientům s onemocněním plicní arteriální hypertenzí s NYHA IV. stupně</w:t>
            </w:r>
            <w:r w:rsidR="003E3BBD" w:rsidRPr="00823D16">
              <w:rPr>
                <w:rFonts w:ascii="Tahoma" w:hAnsi="Tahoma" w:cs="Tahoma"/>
                <w:color w:val="000000"/>
                <w:sz w:val="16"/>
                <w:szCs w:val="16"/>
                <w:lang w:val="cs-CZ"/>
              </w:rPr>
              <w:t xml:space="preserve"> na II.</w:t>
            </w:r>
            <w:r w:rsidR="00175C59" w:rsidRPr="00823D16">
              <w:rPr>
                <w:rFonts w:ascii="Tahoma" w:hAnsi="Tahoma" w:cs="Tahoma"/>
                <w:color w:val="000000"/>
                <w:sz w:val="16"/>
                <w:szCs w:val="16"/>
                <w:lang w:val="cs-CZ"/>
              </w:rPr>
              <w:t xml:space="preserve"> </w:t>
            </w:r>
            <w:r w:rsidR="003E3BBD" w:rsidRPr="00823D16">
              <w:rPr>
                <w:rFonts w:ascii="Tahoma" w:hAnsi="Tahoma" w:cs="Tahoma"/>
                <w:color w:val="000000"/>
                <w:sz w:val="16"/>
                <w:szCs w:val="16"/>
                <w:lang w:val="cs-CZ"/>
              </w:rPr>
              <w:t>Interní klinice na adrese svého sídla.</w:t>
            </w:r>
            <w:r w:rsidR="00036CF6" w:rsidRPr="00823D16">
              <w:rPr>
                <w:rFonts w:ascii="Tahoma" w:hAnsi="Tahoma" w:cs="Tahoma"/>
                <w:color w:val="000000"/>
                <w:sz w:val="16"/>
                <w:szCs w:val="16"/>
                <w:lang w:val="cs-CZ"/>
              </w:rPr>
              <w:t xml:space="preserve"> V rámci léčby tohoto onemocnění představuje použití ambulantní přenosné pumpy umožňující kontinuá</w:t>
            </w:r>
            <w:r w:rsidR="00F421DB" w:rsidRPr="00823D16">
              <w:rPr>
                <w:rFonts w:ascii="Tahoma" w:hAnsi="Tahoma" w:cs="Tahoma"/>
                <w:color w:val="000000"/>
                <w:sz w:val="16"/>
                <w:szCs w:val="16"/>
                <w:lang w:val="cs-CZ"/>
              </w:rPr>
              <w:t xml:space="preserve">lní podávání léčivého přípravku </w:t>
            </w:r>
            <w:r w:rsidR="00175C59" w:rsidRPr="00823D16">
              <w:rPr>
                <w:rFonts w:ascii="Tahoma" w:hAnsi="Tahoma" w:cs="Tahoma"/>
                <w:color w:val="000000"/>
                <w:sz w:val="16"/>
                <w:szCs w:val="16"/>
                <w:lang w:val="cs-CZ"/>
              </w:rPr>
              <w:t>i mimo prostory</w:t>
            </w:r>
            <w:r w:rsidR="00B4775B" w:rsidRPr="00823D16">
              <w:rPr>
                <w:rFonts w:ascii="Tahoma" w:hAnsi="Tahoma" w:cs="Tahoma"/>
                <w:color w:val="000000"/>
                <w:sz w:val="16"/>
                <w:szCs w:val="16"/>
                <w:lang w:val="cs-CZ"/>
              </w:rPr>
              <w:t xml:space="preserve"> </w:t>
            </w:r>
            <w:r w:rsidR="003127D4" w:rsidRPr="00823D16">
              <w:rPr>
                <w:rFonts w:ascii="Tahoma" w:hAnsi="Tahoma" w:cs="Tahoma"/>
                <w:color w:val="000000"/>
                <w:sz w:val="16"/>
                <w:szCs w:val="16"/>
                <w:lang w:val="cs-CZ"/>
              </w:rPr>
              <w:t>I</w:t>
            </w:r>
            <w:r w:rsidR="00B4775B" w:rsidRPr="00823D16">
              <w:rPr>
                <w:rFonts w:ascii="Tahoma" w:hAnsi="Tahoma" w:cs="Tahoma"/>
                <w:color w:val="000000"/>
                <w:sz w:val="16"/>
                <w:szCs w:val="16"/>
                <w:lang w:val="cs-CZ"/>
              </w:rPr>
              <w:t>I. Interní kliniky</w:t>
            </w:r>
            <w:r w:rsidR="00175C59" w:rsidRPr="00823D16">
              <w:rPr>
                <w:rFonts w:ascii="Tahoma" w:hAnsi="Tahoma" w:cs="Tahoma"/>
                <w:color w:val="000000"/>
                <w:sz w:val="16"/>
                <w:szCs w:val="16"/>
                <w:lang w:val="cs-CZ"/>
              </w:rPr>
              <w:t xml:space="preserve"> Obdarovaného </w:t>
            </w:r>
            <w:r w:rsidR="00F421DB" w:rsidRPr="00823D16">
              <w:rPr>
                <w:rFonts w:ascii="Tahoma" w:hAnsi="Tahoma" w:cs="Tahoma"/>
                <w:color w:val="000000"/>
                <w:sz w:val="16"/>
                <w:szCs w:val="16"/>
                <w:lang w:val="cs-CZ"/>
              </w:rPr>
              <w:t>prostředek ke zvýšení compliance pacientů s léčbou a rovněž zlepšení kvality</w:t>
            </w:r>
            <w:r w:rsidR="001206D2" w:rsidRPr="00823D16">
              <w:rPr>
                <w:rFonts w:ascii="Tahoma" w:hAnsi="Tahoma" w:cs="Tahoma"/>
                <w:color w:val="000000"/>
                <w:sz w:val="16"/>
                <w:szCs w:val="16"/>
                <w:lang w:val="cs-CZ"/>
              </w:rPr>
              <w:t xml:space="preserve"> </w:t>
            </w:r>
            <w:r w:rsidR="00F421DB" w:rsidRPr="00823D16">
              <w:rPr>
                <w:rFonts w:ascii="Tahoma" w:hAnsi="Tahoma" w:cs="Tahoma"/>
                <w:color w:val="000000"/>
                <w:sz w:val="16"/>
                <w:szCs w:val="16"/>
                <w:lang w:val="cs-CZ"/>
              </w:rPr>
              <w:t>poskytovaných zdravotních služeb</w:t>
            </w:r>
            <w:r w:rsidR="001206D2" w:rsidRPr="00823D16">
              <w:rPr>
                <w:rFonts w:ascii="Tahoma" w:hAnsi="Tahoma" w:cs="Tahoma"/>
                <w:color w:val="000000"/>
                <w:sz w:val="16"/>
                <w:szCs w:val="16"/>
                <w:lang w:val="cs-CZ"/>
              </w:rPr>
              <w:t>.</w:t>
            </w:r>
          </w:p>
          <w:p w14:paraId="33D6649A" w14:textId="77777777" w:rsidR="00823D16" w:rsidRPr="00823D16" w:rsidRDefault="00823D16" w:rsidP="002A623C">
            <w:pPr>
              <w:pStyle w:val="Nzev"/>
              <w:jc w:val="both"/>
              <w:rPr>
                <w:rFonts w:ascii="Tahoma" w:hAnsi="Tahoma" w:cs="Tahoma"/>
                <w:bCs/>
                <w:sz w:val="16"/>
                <w:szCs w:val="16"/>
              </w:rPr>
            </w:pPr>
          </w:p>
          <w:p w14:paraId="250C472E" w14:textId="77777777" w:rsidR="0005396A" w:rsidRPr="00823D16" w:rsidRDefault="0005396A" w:rsidP="0005396A">
            <w:pPr>
              <w:pStyle w:val="Nzev"/>
              <w:rPr>
                <w:rFonts w:ascii="Tahoma" w:hAnsi="Tahoma" w:cs="Tahoma"/>
                <w:b/>
                <w:bCs/>
                <w:sz w:val="16"/>
                <w:szCs w:val="16"/>
              </w:rPr>
            </w:pPr>
            <w:r w:rsidRPr="00823D16">
              <w:rPr>
                <w:rFonts w:ascii="Tahoma" w:hAnsi="Tahoma" w:cs="Tahoma"/>
                <w:b/>
                <w:bCs/>
                <w:sz w:val="16"/>
                <w:szCs w:val="16"/>
              </w:rPr>
              <w:t>II.</w:t>
            </w:r>
          </w:p>
          <w:p w14:paraId="250C472F" w14:textId="77777777" w:rsidR="001206D2" w:rsidRPr="00823D16" w:rsidRDefault="0005396A" w:rsidP="00116C30">
            <w:pPr>
              <w:pStyle w:val="Nzev"/>
              <w:rPr>
                <w:rFonts w:ascii="Tahoma" w:hAnsi="Tahoma" w:cs="Tahoma"/>
                <w:b/>
                <w:bCs/>
                <w:sz w:val="16"/>
                <w:szCs w:val="16"/>
              </w:rPr>
            </w:pPr>
            <w:r w:rsidRPr="00823D16">
              <w:rPr>
                <w:rFonts w:ascii="Tahoma" w:hAnsi="Tahoma" w:cs="Tahoma"/>
                <w:b/>
                <w:bCs/>
                <w:sz w:val="16"/>
                <w:szCs w:val="16"/>
              </w:rPr>
              <w:t xml:space="preserve">Předmět </w:t>
            </w:r>
            <w:r w:rsidR="00F2153D" w:rsidRPr="00823D16">
              <w:rPr>
                <w:rFonts w:ascii="Tahoma" w:hAnsi="Tahoma" w:cs="Tahoma"/>
                <w:b/>
                <w:bCs/>
                <w:sz w:val="16"/>
                <w:szCs w:val="16"/>
              </w:rPr>
              <w:t>S</w:t>
            </w:r>
            <w:r w:rsidRPr="00823D16">
              <w:rPr>
                <w:rFonts w:ascii="Tahoma" w:hAnsi="Tahoma" w:cs="Tahoma"/>
                <w:b/>
                <w:bCs/>
                <w:sz w:val="16"/>
                <w:szCs w:val="16"/>
              </w:rPr>
              <w:t>mlouvy</w:t>
            </w:r>
          </w:p>
          <w:p w14:paraId="250C4731" w14:textId="77777777" w:rsidR="001206D2" w:rsidRPr="00823D16" w:rsidRDefault="001206D2" w:rsidP="007919C8">
            <w:pPr>
              <w:pStyle w:val="Nzev"/>
              <w:numPr>
                <w:ilvl w:val="0"/>
                <w:numId w:val="11"/>
              </w:numPr>
              <w:jc w:val="both"/>
              <w:rPr>
                <w:rFonts w:ascii="Tahoma" w:hAnsi="Tahoma" w:cs="Tahoma"/>
                <w:bCs/>
                <w:sz w:val="16"/>
                <w:szCs w:val="16"/>
              </w:rPr>
            </w:pPr>
            <w:r w:rsidRPr="00823D16">
              <w:rPr>
                <w:rFonts w:ascii="Tahoma" w:hAnsi="Tahoma" w:cs="Tahoma"/>
                <w:bCs/>
                <w:sz w:val="16"/>
                <w:szCs w:val="16"/>
              </w:rPr>
              <w:t xml:space="preserve">Obdarovaný požádal Dárce o </w:t>
            </w:r>
            <w:r w:rsidR="009E40E3" w:rsidRPr="00823D16">
              <w:rPr>
                <w:rFonts w:ascii="Tahoma" w:hAnsi="Tahoma" w:cs="Tahoma"/>
                <w:bCs/>
                <w:sz w:val="16"/>
                <w:szCs w:val="16"/>
              </w:rPr>
              <w:t xml:space="preserve">materiální </w:t>
            </w:r>
            <w:r w:rsidRPr="00823D16">
              <w:rPr>
                <w:rFonts w:ascii="Tahoma" w:hAnsi="Tahoma" w:cs="Tahoma"/>
                <w:bCs/>
                <w:sz w:val="16"/>
                <w:szCs w:val="16"/>
              </w:rPr>
              <w:t xml:space="preserve"> dar </w:t>
            </w:r>
            <w:r w:rsidR="009E40E3" w:rsidRPr="00823D16">
              <w:rPr>
                <w:rFonts w:ascii="Tahoma" w:hAnsi="Tahoma" w:cs="Tahoma"/>
                <w:bCs/>
                <w:sz w:val="16"/>
                <w:szCs w:val="16"/>
              </w:rPr>
              <w:t xml:space="preserve"> - </w:t>
            </w:r>
            <w:r w:rsidR="003F374C" w:rsidRPr="00823D16">
              <w:rPr>
                <w:rFonts w:ascii="Tahoma" w:hAnsi="Tahoma" w:cs="Tahoma"/>
                <w:bCs/>
                <w:sz w:val="16"/>
                <w:szCs w:val="16"/>
              </w:rPr>
              <w:lastRenderedPageBreak/>
              <w:t>ambulantní přenosné pumpy CADD-</w:t>
            </w:r>
            <w:r w:rsidR="003F374C" w:rsidRPr="00823D16">
              <w:rPr>
                <w:rFonts w:ascii="Tahoma" w:hAnsi="Tahoma" w:cs="Tahoma"/>
                <w:bCs/>
                <w:color w:val="000000"/>
                <w:sz w:val="16"/>
                <w:szCs w:val="16"/>
              </w:rPr>
              <w:t>Legacy® pro kontinuální podávání léčiv</w:t>
            </w:r>
            <w:r w:rsidR="00344D47" w:rsidRPr="00823D16">
              <w:rPr>
                <w:rFonts w:ascii="Tahoma" w:hAnsi="Tahoma" w:cs="Tahoma"/>
                <w:bCs/>
                <w:color w:val="000000"/>
                <w:sz w:val="16"/>
                <w:szCs w:val="16"/>
              </w:rPr>
              <w:t>ého přípravku</w:t>
            </w:r>
            <w:r w:rsidR="003F374C" w:rsidRPr="00823D16">
              <w:rPr>
                <w:rFonts w:ascii="Tahoma" w:hAnsi="Tahoma" w:cs="Tahoma"/>
                <w:bCs/>
                <w:color w:val="000000"/>
                <w:sz w:val="16"/>
                <w:szCs w:val="16"/>
              </w:rPr>
              <w:t xml:space="preserve"> v počtu </w:t>
            </w:r>
            <w:r w:rsidR="0046207C" w:rsidRPr="00823D16">
              <w:rPr>
                <w:rFonts w:ascii="Tahoma" w:hAnsi="Tahoma" w:cs="Tahoma"/>
                <w:bCs/>
                <w:color w:val="000000"/>
                <w:sz w:val="16"/>
                <w:szCs w:val="16"/>
              </w:rPr>
              <w:t>4</w:t>
            </w:r>
            <w:r w:rsidR="003F374C" w:rsidRPr="00823D16">
              <w:rPr>
                <w:rFonts w:ascii="Tahoma" w:hAnsi="Tahoma" w:cs="Tahoma"/>
                <w:bCs/>
                <w:color w:val="000000"/>
                <w:sz w:val="16"/>
                <w:szCs w:val="16"/>
              </w:rPr>
              <w:t xml:space="preserve"> kusů </w:t>
            </w:r>
            <w:r w:rsidR="009E40E3" w:rsidRPr="00823D16">
              <w:rPr>
                <w:rFonts w:ascii="Tahoma" w:hAnsi="Tahoma" w:cs="Tahoma"/>
                <w:bCs/>
                <w:color w:val="000000"/>
                <w:sz w:val="16"/>
                <w:szCs w:val="16"/>
              </w:rPr>
              <w:t>pro úč</w:t>
            </w:r>
            <w:r w:rsidR="00F421DB" w:rsidRPr="00823D16">
              <w:rPr>
                <w:rFonts w:ascii="Tahoma" w:hAnsi="Tahoma" w:cs="Tahoma"/>
                <w:bCs/>
                <w:color w:val="000000"/>
                <w:sz w:val="16"/>
                <w:szCs w:val="16"/>
              </w:rPr>
              <w:t>el</w:t>
            </w:r>
            <w:r w:rsidR="009E40E3" w:rsidRPr="00823D16">
              <w:rPr>
                <w:rFonts w:ascii="Tahoma" w:hAnsi="Tahoma" w:cs="Tahoma"/>
                <w:bCs/>
                <w:color w:val="000000"/>
                <w:sz w:val="16"/>
                <w:szCs w:val="16"/>
              </w:rPr>
              <w:t xml:space="preserve"> </w:t>
            </w:r>
            <w:r w:rsidR="001308EE" w:rsidRPr="00823D16">
              <w:rPr>
                <w:rFonts w:ascii="Tahoma" w:hAnsi="Tahoma" w:cs="Tahoma"/>
                <w:bCs/>
                <w:color w:val="000000"/>
                <w:sz w:val="16"/>
                <w:szCs w:val="16"/>
              </w:rPr>
              <w:t xml:space="preserve">zajištění vyšší compliance s léčbou pacientů s onemocněním plicní arteriální hypertenzí s NYHA IV. stupně </w:t>
            </w:r>
            <w:r w:rsidR="00F421DB" w:rsidRPr="00823D16">
              <w:rPr>
                <w:rFonts w:ascii="Tahoma" w:hAnsi="Tahoma" w:cs="Tahoma"/>
                <w:bCs/>
                <w:color w:val="000000"/>
                <w:sz w:val="16"/>
                <w:szCs w:val="16"/>
              </w:rPr>
              <w:t xml:space="preserve">a rovněž zlepšení kvality poskytovaných zdravotních služeb těmto pacientům </w:t>
            </w:r>
            <w:r w:rsidRPr="00823D16">
              <w:rPr>
                <w:rFonts w:ascii="Tahoma" w:hAnsi="Tahoma" w:cs="Tahoma"/>
                <w:bCs/>
                <w:color w:val="000000"/>
                <w:sz w:val="16"/>
                <w:szCs w:val="16"/>
              </w:rPr>
              <w:t>písemnou žádostí</w:t>
            </w:r>
            <w:r w:rsidRPr="00823D16">
              <w:rPr>
                <w:rFonts w:ascii="Tahoma" w:hAnsi="Tahoma" w:cs="Tahoma"/>
                <w:bCs/>
                <w:sz w:val="16"/>
                <w:szCs w:val="16"/>
              </w:rPr>
              <w:t xml:space="preserve"> ze dne</w:t>
            </w:r>
            <w:r w:rsidR="0063360D" w:rsidRPr="00823D16">
              <w:rPr>
                <w:rFonts w:ascii="Tahoma" w:hAnsi="Tahoma" w:cs="Tahoma"/>
                <w:bCs/>
                <w:sz w:val="16"/>
                <w:szCs w:val="16"/>
              </w:rPr>
              <w:t xml:space="preserve"> </w:t>
            </w:r>
            <w:r w:rsidR="00C430B2" w:rsidRPr="00823D16">
              <w:rPr>
                <w:rFonts w:ascii="Tahoma" w:hAnsi="Tahoma" w:cs="Tahoma"/>
                <w:bCs/>
                <w:sz w:val="16"/>
                <w:szCs w:val="16"/>
              </w:rPr>
              <w:t>8.12.2016</w:t>
            </w:r>
            <w:r w:rsidRPr="00823D16">
              <w:rPr>
                <w:rFonts w:ascii="Tahoma" w:hAnsi="Tahoma" w:cs="Tahoma"/>
                <w:bCs/>
                <w:sz w:val="16"/>
                <w:szCs w:val="16"/>
              </w:rPr>
              <w:t xml:space="preserve"> (Příloha A).</w:t>
            </w:r>
            <w:r w:rsidR="007919C8" w:rsidRPr="00823D16">
              <w:rPr>
                <w:rFonts w:ascii="Tahoma" w:hAnsi="Tahoma" w:cs="Tahoma"/>
                <w:bCs/>
                <w:sz w:val="16"/>
                <w:szCs w:val="16"/>
              </w:rPr>
              <w:t xml:space="preserve">  (dále je</w:t>
            </w:r>
            <w:r w:rsidR="00EF16E3" w:rsidRPr="00823D16">
              <w:rPr>
                <w:rFonts w:ascii="Tahoma" w:hAnsi="Tahoma" w:cs="Tahoma"/>
                <w:bCs/>
                <w:sz w:val="16"/>
                <w:szCs w:val="16"/>
              </w:rPr>
              <w:t>n</w:t>
            </w:r>
            <w:r w:rsidR="007919C8" w:rsidRPr="00823D16">
              <w:rPr>
                <w:rFonts w:ascii="Tahoma" w:hAnsi="Tahoma" w:cs="Tahoma"/>
                <w:bCs/>
                <w:sz w:val="16"/>
                <w:szCs w:val="16"/>
              </w:rPr>
              <w:t xml:space="preserve"> „</w:t>
            </w:r>
            <w:r w:rsidR="007919C8" w:rsidRPr="00823D16">
              <w:rPr>
                <w:rFonts w:ascii="Tahoma" w:hAnsi="Tahoma" w:cs="Tahoma"/>
                <w:b/>
                <w:bCs/>
                <w:sz w:val="16"/>
                <w:szCs w:val="16"/>
              </w:rPr>
              <w:t>Dar</w:t>
            </w:r>
            <w:r w:rsidR="007919C8" w:rsidRPr="00823D16">
              <w:rPr>
                <w:rFonts w:ascii="Tahoma" w:hAnsi="Tahoma" w:cs="Tahoma"/>
                <w:bCs/>
                <w:sz w:val="16"/>
                <w:szCs w:val="16"/>
              </w:rPr>
              <w:t xml:space="preserve">“ ).  </w:t>
            </w:r>
            <w:r w:rsidR="00161B02" w:rsidRPr="00823D16">
              <w:rPr>
                <w:rFonts w:ascii="Tahoma" w:hAnsi="Tahoma" w:cs="Tahoma"/>
                <w:bCs/>
                <w:sz w:val="16"/>
                <w:szCs w:val="16"/>
              </w:rPr>
              <w:t>Celková c</w:t>
            </w:r>
            <w:r w:rsidR="007919C8" w:rsidRPr="00823D16">
              <w:rPr>
                <w:rFonts w:ascii="Tahoma" w:hAnsi="Tahoma" w:cs="Tahoma"/>
                <w:bCs/>
                <w:sz w:val="16"/>
                <w:szCs w:val="16"/>
              </w:rPr>
              <w:t>ena</w:t>
            </w:r>
            <w:r w:rsidR="0063360D" w:rsidRPr="00823D16">
              <w:rPr>
                <w:rFonts w:ascii="Tahoma" w:hAnsi="Tahoma" w:cs="Tahoma"/>
                <w:bCs/>
                <w:sz w:val="16"/>
                <w:szCs w:val="16"/>
              </w:rPr>
              <w:t xml:space="preserve"> D</w:t>
            </w:r>
            <w:r w:rsidR="00161B02" w:rsidRPr="00823D16">
              <w:rPr>
                <w:rFonts w:ascii="Tahoma" w:hAnsi="Tahoma" w:cs="Tahoma"/>
                <w:bCs/>
                <w:sz w:val="16"/>
                <w:szCs w:val="16"/>
              </w:rPr>
              <w:t>aru</w:t>
            </w:r>
            <w:r w:rsidR="00626E5F" w:rsidRPr="00823D16">
              <w:rPr>
                <w:rFonts w:ascii="Tahoma" w:hAnsi="Tahoma" w:cs="Tahoma"/>
                <w:bCs/>
                <w:sz w:val="16"/>
                <w:szCs w:val="16"/>
              </w:rPr>
              <w:t xml:space="preserve"> činí </w:t>
            </w:r>
            <w:r w:rsidR="00375CFF" w:rsidRPr="00823D16">
              <w:rPr>
                <w:rFonts w:ascii="Tahoma" w:hAnsi="Tahoma" w:cs="Tahoma"/>
                <w:bCs/>
                <w:sz w:val="16"/>
                <w:szCs w:val="16"/>
              </w:rPr>
              <w:t>211 024</w:t>
            </w:r>
            <w:r w:rsidR="007919C8" w:rsidRPr="00823D16">
              <w:rPr>
                <w:rFonts w:ascii="Tahoma" w:hAnsi="Tahoma" w:cs="Tahoma"/>
                <w:bCs/>
                <w:sz w:val="16"/>
                <w:szCs w:val="16"/>
              </w:rPr>
              <w:t xml:space="preserve"> </w:t>
            </w:r>
            <w:r w:rsidR="00553E1A" w:rsidRPr="00823D16">
              <w:rPr>
                <w:rFonts w:ascii="Tahoma" w:hAnsi="Tahoma" w:cs="Tahoma"/>
                <w:bCs/>
                <w:sz w:val="16"/>
                <w:szCs w:val="16"/>
              </w:rPr>
              <w:t>Kč</w:t>
            </w:r>
            <w:r w:rsidR="007919C8" w:rsidRPr="00823D16">
              <w:rPr>
                <w:rFonts w:ascii="Tahoma" w:hAnsi="Tahoma" w:cs="Tahoma"/>
                <w:bCs/>
                <w:sz w:val="16"/>
                <w:szCs w:val="16"/>
              </w:rPr>
              <w:t>.</w:t>
            </w:r>
          </w:p>
          <w:p w14:paraId="250C4732" w14:textId="77777777" w:rsidR="00344D47" w:rsidRPr="00823D16" w:rsidRDefault="00344D47" w:rsidP="001308EE">
            <w:pPr>
              <w:pStyle w:val="Nzev"/>
              <w:jc w:val="both"/>
              <w:rPr>
                <w:rFonts w:ascii="Tahoma" w:hAnsi="Tahoma" w:cs="Tahoma"/>
                <w:bCs/>
                <w:sz w:val="16"/>
                <w:szCs w:val="16"/>
              </w:rPr>
            </w:pPr>
          </w:p>
          <w:p w14:paraId="250C4733" w14:textId="030D4719" w:rsidR="00CF0A93" w:rsidRDefault="00CF0A93" w:rsidP="002A623C">
            <w:pPr>
              <w:pStyle w:val="Nzev"/>
              <w:numPr>
                <w:ilvl w:val="0"/>
                <w:numId w:val="11"/>
              </w:numPr>
              <w:jc w:val="both"/>
              <w:rPr>
                <w:rFonts w:ascii="Tahoma" w:hAnsi="Tahoma" w:cs="Tahoma"/>
                <w:bCs/>
                <w:sz w:val="16"/>
                <w:szCs w:val="16"/>
              </w:rPr>
            </w:pPr>
            <w:r w:rsidRPr="00823D16">
              <w:rPr>
                <w:rFonts w:ascii="Tahoma" w:hAnsi="Tahoma" w:cs="Tahoma"/>
                <w:bCs/>
                <w:sz w:val="16"/>
                <w:szCs w:val="16"/>
              </w:rPr>
              <w:t xml:space="preserve">Dárce se tímto zavazuje </w:t>
            </w:r>
            <w:r w:rsidR="00DE1058" w:rsidRPr="00823D16">
              <w:rPr>
                <w:rFonts w:ascii="Tahoma" w:hAnsi="Tahoma" w:cs="Tahoma"/>
                <w:bCs/>
                <w:sz w:val="16"/>
                <w:szCs w:val="16"/>
              </w:rPr>
              <w:t xml:space="preserve">Dar </w:t>
            </w:r>
            <w:r w:rsidRPr="00823D16">
              <w:rPr>
                <w:rFonts w:ascii="Tahoma" w:hAnsi="Tahoma" w:cs="Tahoma"/>
                <w:bCs/>
                <w:sz w:val="16"/>
                <w:szCs w:val="16"/>
              </w:rPr>
              <w:t>Obda</w:t>
            </w:r>
            <w:r w:rsidR="00C43AC9" w:rsidRPr="00823D16">
              <w:rPr>
                <w:rFonts w:ascii="Tahoma" w:hAnsi="Tahoma" w:cs="Tahoma"/>
                <w:bCs/>
                <w:sz w:val="16"/>
                <w:szCs w:val="16"/>
              </w:rPr>
              <w:t>rovanému</w:t>
            </w:r>
            <w:r w:rsidR="00DE1058" w:rsidRPr="00823D16">
              <w:rPr>
                <w:rFonts w:ascii="Tahoma" w:hAnsi="Tahoma" w:cs="Tahoma"/>
                <w:bCs/>
                <w:sz w:val="16"/>
                <w:szCs w:val="16"/>
              </w:rPr>
              <w:t xml:space="preserve"> poskytnout</w:t>
            </w:r>
            <w:r w:rsidR="00D01A6E" w:rsidRPr="00823D16">
              <w:rPr>
                <w:rFonts w:ascii="Tahoma" w:hAnsi="Tahoma" w:cs="Tahoma"/>
                <w:bCs/>
                <w:sz w:val="16"/>
                <w:szCs w:val="16"/>
              </w:rPr>
              <w:t xml:space="preserve"> při splnění příkazu Dárce</w:t>
            </w:r>
            <w:r w:rsidR="00DE1058" w:rsidRPr="00823D16">
              <w:rPr>
                <w:rFonts w:ascii="Tahoma" w:hAnsi="Tahoma" w:cs="Tahoma"/>
                <w:bCs/>
                <w:sz w:val="16"/>
                <w:szCs w:val="16"/>
              </w:rPr>
              <w:t>.</w:t>
            </w:r>
          </w:p>
          <w:p w14:paraId="5BEED0AC" w14:textId="77777777" w:rsidR="00823D16" w:rsidRDefault="00823D16" w:rsidP="00823D16">
            <w:pPr>
              <w:pStyle w:val="Odstavecseseznamem"/>
              <w:rPr>
                <w:rFonts w:ascii="Tahoma" w:hAnsi="Tahoma" w:cs="Tahoma"/>
                <w:bCs/>
                <w:sz w:val="16"/>
                <w:szCs w:val="16"/>
              </w:rPr>
            </w:pPr>
          </w:p>
          <w:p w14:paraId="250C4734" w14:textId="77777777" w:rsidR="00663661" w:rsidRPr="00823D16" w:rsidRDefault="00CF0A93" w:rsidP="002A623C">
            <w:pPr>
              <w:pStyle w:val="Nzev"/>
              <w:numPr>
                <w:ilvl w:val="0"/>
                <w:numId w:val="11"/>
              </w:numPr>
              <w:jc w:val="both"/>
              <w:rPr>
                <w:rFonts w:ascii="Tahoma" w:hAnsi="Tahoma" w:cs="Tahoma"/>
                <w:bCs/>
                <w:sz w:val="16"/>
                <w:szCs w:val="16"/>
              </w:rPr>
            </w:pPr>
            <w:r w:rsidRPr="00823D16">
              <w:rPr>
                <w:rFonts w:ascii="Tahoma" w:hAnsi="Tahoma" w:cs="Tahoma"/>
                <w:bCs/>
                <w:sz w:val="16"/>
                <w:szCs w:val="16"/>
              </w:rPr>
              <w:t xml:space="preserve">Dárce se zavazuje </w:t>
            </w:r>
            <w:r w:rsidR="00161B02" w:rsidRPr="00823D16">
              <w:rPr>
                <w:rFonts w:ascii="Tahoma" w:hAnsi="Tahoma" w:cs="Tahoma"/>
                <w:bCs/>
                <w:sz w:val="16"/>
                <w:szCs w:val="16"/>
              </w:rPr>
              <w:t>předat D</w:t>
            </w:r>
            <w:r w:rsidR="00404EA9" w:rsidRPr="00823D16">
              <w:rPr>
                <w:rFonts w:ascii="Tahoma" w:hAnsi="Tahoma" w:cs="Tahoma"/>
                <w:bCs/>
                <w:sz w:val="16"/>
                <w:szCs w:val="16"/>
              </w:rPr>
              <w:t>ar</w:t>
            </w:r>
            <w:r w:rsidR="00621560" w:rsidRPr="00823D16">
              <w:rPr>
                <w:rFonts w:ascii="Tahoma" w:hAnsi="Tahoma" w:cs="Tahoma"/>
                <w:bCs/>
                <w:sz w:val="16"/>
                <w:szCs w:val="16"/>
              </w:rPr>
              <w:t xml:space="preserve"> </w:t>
            </w:r>
            <w:r w:rsidRPr="00823D16">
              <w:rPr>
                <w:rFonts w:ascii="Tahoma" w:hAnsi="Tahoma" w:cs="Tahoma"/>
                <w:bCs/>
                <w:sz w:val="16"/>
                <w:szCs w:val="16"/>
              </w:rPr>
              <w:t>Obdarované</w:t>
            </w:r>
            <w:r w:rsidR="00621560" w:rsidRPr="00823D16">
              <w:rPr>
                <w:rFonts w:ascii="Tahoma" w:hAnsi="Tahoma" w:cs="Tahoma"/>
                <w:bCs/>
                <w:sz w:val="16"/>
                <w:szCs w:val="16"/>
              </w:rPr>
              <w:t>mu</w:t>
            </w:r>
            <w:r w:rsidR="00161B02" w:rsidRPr="00823D16">
              <w:rPr>
                <w:rFonts w:ascii="Tahoma" w:hAnsi="Tahoma" w:cs="Tahoma"/>
                <w:bCs/>
                <w:sz w:val="16"/>
                <w:szCs w:val="16"/>
              </w:rPr>
              <w:t xml:space="preserve"> nejpozději</w:t>
            </w:r>
            <w:r w:rsidRPr="00823D16">
              <w:rPr>
                <w:rFonts w:ascii="Tahoma" w:hAnsi="Tahoma" w:cs="Tahoma"/>
                <w:bCs/>
                <w:sz w:val="16"/>
                <w:szCs w:val="16"/>
              </w:rPr>
              <w:t xml:space="preserve"> do 14 dní ode dne podpisu této Smlouvy</w:t>
            </w:r>
            <w:r w:rsidR="00DE1058" w:rsidRPr="00823D16">
              <w:rPr>
                <w:rFonts w:ascii="Tahoma" w:hAnsi="Tahoma" w:cs="Tahoma"/>
                <w:bCs/>
                <w:sz w:val="16"/>
                <w:szCs w:val="16"/>
              </w:rPr>
              <w:t>.</w:t>
            </w:r>
            <w:r w:rsidR="00DC4F4D" w:rsidRPr="00823D16">
              <w:rPr>
                <w:rFonts w:ascii="Tahoma" w:hAnsi="Tahoma" w:cs="Tahoma"/>
                <w:bCs/>
                <w:sz w:val="16"/>
                <w:szCs w:val="16"/>
              </w:rPr>
              <w:t xml:space="preserve"> Součástí předání Daru bude tištěný návod v českém jazyce, prohlášení o shodě zaškolení obsluhy a příp. dodací list. Dárce současně vyplní formulář „Seznam dodané zdravotnické techniky“, který je Přílohou B této Smlouvy.</w:t>
            </w:r>
            <w:r w:rsidR="005F53EC" w:rsidRPr="00823D16">
              <w:rPr>
                <w:rFonts w:ascii="Tahoma" w:hAnsi="Tahoma" w:cs="Tahoma"/>
                <w:bCs/>
                <w:sz w:val="16"/>
                <w:szCs w:val="16"/>
              </w:rPr>
              <w:t xml:space="preserve"> Dar je zdravotnickým prostředkem třídy IIb. Dárce v rámci předání daru provede instruktáž obsluhy obdarovaného včetně poučení výrobcem dle zákona č. 268/2014 Sb. o zdravotnických prostředcích v platném znění.</w:t>
            </w:r>
          </w:p>
          <w:p w14:paraId="250C4735" w14:textId="77777777" w:rsidR="004A0AFD" w:rsidRPr="00823D16" w:rsidRDefault="00C43AC9" w:rsidP="002A623C">
            <w:pPr>
              <w:pStyle w:val="Nzev"/>
              <w:numPr>
                <w:ilvl w:val="0"/>
                <w:numId w:val="11"/>
              </w:numPr>
              <w:jc w:val="both"/>
              <w:rPr>
                <w:rFonts w:ascii="Tahoma" w:hAnsi="Tahoma" w:cs="Tahoma"/>
                <w:bCs/>
                <w:sz w:val="16"/>
                <w:szCs w:val="16"/>
              </w:rPr>
            </w:pPr>
            <w:r w:rsidRPr="00823D16">
              <w:rPr>
                <w:rFonts w:ascii="Tahoma" w:hAnsi="Tahoma" w:cs="Tahoma"/>
                <w:bCs/>
                <w:sz w:val="16"/>
                <w:szCs w:val="16"/>
              </w:rPr>
              <w:t>Obdarovaný tento D</w:t>
            </w:r>
            <w:r w:rsidR="00CF0A93" w:rsidRPr="00823D16">
              <w:rPr>
                <w:rFonts w:ascii="Tahoma" w:hAnsi="Tahoma" w:cs="Tahoma"/>
                <w:bCs/>
                <w:sz w:val="16"/>
                <w:szCs w:val="16"/>
              </w:rPr>
              <w:t>ar přijímá.</w:t>
            </w:r>
          </w:p>
          <w:p w14:paraId="250C4736" w14:textId="77777777" w:rsidR="004A0AFD" w:rsidRPr="00823D16" w:rsidRDefault="004A0AFD">
            <w:pPr>
              <w:pStyle w:val="Nzev"/>
              <w:rPr>
                <w:rFonts w:ascii="Tahoma" w:hAnsi="Tahoma" w:cs="Tahoma"/>
                <w:b/>
                <w:bCs/>
                <w:sz w:val="16"/>
                <w:szCs w:val="16"/>
              </w:rPr>
            </w:pPr>
          </w:p>
          <w:p w14:paraId="250C4737" w14:textId="77777777" w:rsidR="00CF0A93" w:rsidRPr="00823D16" w:rsidRDefault="00CF0A93">
            <w:pPr>
              <w:pStyle w:val="Nzev"/>
              <w:rPr>
                <w:rFonts w:ascii="Tahoma" w:hAnsi="Tahoma" w:cs="Tahoma"/>
                <w:b/>
                <w:bCs/>
                <w:sz w:val="16"/>
                <w:szCs w:val="16"/>
              </w:rPr>
            </w:pPr>
            <w:r w:rsidRPr="00823D16">
              <w:rPr>
                <w:rFonts w:ascii="Tahoma" w:hAnsi="Tahoma" w:cs="Tahoma"/>
                <w:b/>
                <w:bCs/>
                <w:sz w:val="16"/>
                <w:szCs w:val="16"/>
              </w:rPr>
              <w:t>III.</w:t>
            </w:r>
          </w:p>
          <w:p w14:paraId="250C4738" w14:textId="77777777" w:rsidR="00CF0A93" w:rsidRPr="00823D16" w:rsidRDefault="00CF0A93">
            <w:pPr>
              <w:pStyle w:val="Nzev"/>
              <w:rPr>
                <w:rFonts w:ascii="Tahoma" w:hAnsi="Tahoma" w:cs="Tahoma"/>
                <w:b/>
                <w:bCs/>
                <w:sz w:val="16"/>
                <w:szCs w:val="16"/>
              </w:rPr>
            </w:pPr>
            <w:r w:rsidRPr="00823D16">
              <w:rPr>
                <w:rFonts w:ascii="Tahoma" w:hAnsi="Tahoma" w:cs="Tahoma"/>
                <w:b/>
                <w:bCs/>
                <w:sz w:val="16"/>
                <w:szCs w:val="16"/>
              </w:rPr>
              <w:t>Další ujednání</w:t>
            </w:r>
          </w:p>
          <w:p w14:paraId="250C473A" w14:textId="77777777" w:rsidR="003B564B" w:rsidRPr="00823D16" w:rsidRDefault="00043D19" w:rsidP="003B564B">
            <w:pPr>
              <w:pStyle w:val="Nzev"/>
              <w:numPr>
                <w:ilvl w:val="0"/>
                <w:numId w:val="12"/>
              </w:numPr>
              <w:jc w:val="both"/>
              <w:rPr>
                <w:rFonts w:ascii="Tahoma" w:hAnsi="Tahoma" w:cs="Tahoma"/>
                <w:bCs/>
                <w:sz w:val="16"/>
                <w:szCs w:val="16"/>
              </w:rPr>
            </w:pPr>
            <w:r w:rsidRPr="00823D16">
              <w:rPr>
                <w:rFonts w:ascii="Tahoma" w:hAnsi="Tahoma" w:cs="Tahoma"/>
                <w:bCs/>
                <w:sz w:val="16"/>
                <w:szCs w:val="16"/>
              </w:rPr>
              <w:t xml:space="preserve">Smluvní strany tímto výslovně souhlasí, že Dar není žádným způsobem spojen s jakoukoliv jinou obchodní aktivitou, která případně mezi stranami může existovat, zejména </w:t>
            </w:r>
            <w:r w:rsidR="003B564B" w:rsidRPr="00823D16">
              <w:rPr>
                <w:rFonts w:ascii="Tahoma" w:hAnsi="Tahoma" w:cs="Tahoma"/>
                <w:bCs/>
                <w:sz w:val="16"/>
                <w:szCs w:val="16"/>
              </w:rPr>
              <w:t xml:space="preserve">s poskytnutím tohoto Daru </w:t>
            </w:r>
            <w:r w:rsidRPr="00823D16">
              <w:rPr>
                <w:rFonts w:ascii="Tahoma" w:hAnsi="Tahoma" w:cs="Tahoma"/>
                <w:bCs/>
                <w:sz w:val="16"/>
                <w:szCs w:val="16"/>
              </w:rPr>
              <w:t xml:space="preserve">není </w:t>
            </w:r>
            <w:r w:rsidR="003B564B" w:rsidRPr="00823D16">
              <w:rPr>
                <w:rFonts w:ascii="Tahoma" w:hAnsi="Tahoma" w:cs="Tahoma"/>
                <w:bCs/>
                <w:sz w:val="16"/>
                <w:szCs w:val="16"/>
              </w:rPr>
              <w:t>spojena žádná propagace, prodej nebo nabízení</w:t>
            </w:r>
            <w:r w:rsidRPr="00823D16">
              <w:rPr>
                <w:rFonts w:ascii="Tahoma" w:hAnsi="Tahoma" w:cs="Tahoma"/>
                <w:bCs/>
                <w:sz w:val="16"/>
                <w:szCs w:val="16"/>
              </w:rPr>
              <w:t xml:space="preserve"> </w:t>
            </w:r>
            <w:r w:rsidR="00C43AC9" w:rsidRPr="00823D16">
              <w:rPr>
                <w:rFonts w:ascii="Tahoma" w:hAnsi="Tahoma" w:cs="Tahoma"/>
                <w:bCs/>
                <w:sz w:val="16"/>
                <w:szCs w:val="16"/>
              </w:rPr>
              <w:t>léčiv</w:t>
            </w:r>
            <w:r w:rsidR="003B564B" w:rsidRPr="00823D16">
              <w:rPr>
                <w:rFonts w:ascii="Tahoma" w:hAnsi="Tahoma" w:cs="Tahoma"/>
                <w:bCs/>
                <w:sz w:val="16"/>
                <w:szCs w:val="16"/>
              </w:rPr>
              <w:t>ých</w:t>
            </w:r>
            <w:r w:rsidR="00C43AC9" w:rsidRPr="00823D16">
              <w:rPr>
                <w:rFonts w:ascii="Tahoma" w:hAnsi="Tahoma" w:cs="Tahoma"/>
                <w:bCs/>
                <w:sz w:val="16"/>
                <w:szCs w:val="16"/>
              </w:rPr>
              <w:t xml:space="preserve"> přípravk</w:t>
            </w:r>
            <w:r w:rsidR="003B564B" w:rsidRPr="00823D16">
              <w:rPr>
                <w:rFonts w:ascii="Tahoma" w:hAnsi="Tahoma" w:cs="Tahoma"/>
                <w:bCs/>
                <w:sz w:val="16"/>
                <w:szCs w:val="16"/>
              </w:rPr>
              <w:t>ů</w:t>
            </w:r>
            <w:r w:rsidRPr="00823D16">
              <w:rPr>
                <w:rFonts w:ascii="Tahoma" w:hAnsi="Tahoma" w:cs="Tahoma"/>
                <w:bCs/>
                <w:sz w:val="16"/>
                <w:szCs w:val="16"/>
              </w:rPr>
              <w:t>, které vyrábí, dodává, produkuje nebo propaguje Dárce.</w:t>
            </w:r>
          </w:p>
          <w:p w14:paraId="7C3C8CE5" w14:textId="77777777" w:rsidR="00823D16" w:rsidRDefault="00823D16" w:rsidP="00823D16">
            <w:pPr>
              <w:pStyle w:val="Nzev"/>
              <w:ind w:left="360"/>
              <w:jc w:val="both"/>
              <w:rPr>
                <w:rFonts w:ascii="Tahoma" w:hAnsi="Tahoma" w:cs="Tahoma"/>
                <w:bCs/>
                <w:sz w:val="16"/>
                <w:szCs w:val="16"/>
              </w:rPr>
            </w:pPr>
          </w:p>
          <w:p w14:paraId="250C473B" w14:textId="6CAA5E6B" w:rsidR="003B564B" w:rsidRDefault="00C43AC9" w:rsidP="009F3D9B">
            <w:pPr>
              <w:pStyle w:val="Nzev"/>
              <w:numPr>
                <w:ilvl w:val="0"/>
                <w:numId w:val="12"/>
              </w:numPr>
              <w:jc w:val="both"/>
              <w:rPr>
                <w:rFonts w:ascii="Tahoma" w:hAnsi="Tahoma" w:cs="Tahoma"/>
                <w:bCs/>
                <w:sz w:val="16"/>
                <w:szCs w:val="16"/>
              </w:rPr>
            </w:pPr>
            <w:r w:rsidRPr="00823D16">
              <w:rPr>
                <w:rFonts w:ascii="Tahoma" w:hAnsi="Tahoma" w:cs="Tahoma"/>
                <w:bCs/>
                <w:sz w:val="16"/>
                <w:szCs w:val="16"/>
              </w:rPr>
              <w:t xml:space="preserve">Obdarovaný </w:t>
            </w:r>
            <w:r w:rsidR="006B16B5" w:rsidRPr="00823D16">
              <w:rPr>
                <w:rFonts w:ascii="Tahoma" w:hAnsi="Tahoma" w:cs="Tahoma"/>
                <w:bCs/>
                <w:sz w:val="16"/>
                <w:szCs w:val="16"/>
              </w:rPr>
              <w:t>se zavazuje</w:t>
            </w:r>
            <w:r w:rsidRPr="00823D16">
              <w:rPr>
                <w:rFonts w:ascii="Tahoma" w:hAnsi="Tahoma" w:cs="Tahoma"/>
                <w:bCs/>
                <w:sz w:val="16"/>
                <w:szCs w:val="16"/>
              </w:rPr>
              <w:t>, že D</w:t>
            </w:r>
            <w:r w:rsidR="00043D19" w:rsidRPr="00823D16">
              <w:rPr>
                <w:rFonts w:ascii="Tahoma" w:hAnsi="Tahoma" w:cs="Tahoma"/>
                <w:bCs/>
                <w:sz w:val="16"/>
                <w:szCs w:val="16"/>
              </w:rPr>
              <w:t xml:space="preserve">ar použije </w:t>
            </w:r>
            <w:r w:rsidR="006B16B5" w:rsidRPr="00823D16">
              <w:rPr>
                <w:rFonts w:ascii="Tahoma" w:hAnsi="Tahoma" w:cs="Tahoma"/>
                <w:bCs/>
                <w:sz w:val="16"/>
                <w:szCs w:val="16"/>
              </w:rPr>
              <w:t xml:space="preserve">v souladu s příkazem Dárce </w:t>
            </w:r>
            <w:r w:rsidR="00641C94" w:rsidRPr="00823D16">
              <w:rPr>
                <w:rFonts w:ascii="Tahoma" w:hAnsi="Tahoma" w:cs="Tahoma"/>
                <w:bCs/>
                <w:sz w:val="16"/>
                <w:szCs w:val="16"/>
              </w:rPr>
              <w:t xml:space="preserve">pouze pro </w:t>
            </w:r>
            <w:r w:rsidR="00394370" w:rsidRPr="00823D16">
              <w:rPr>
                <w:rFonts w:ascii="Tahoma" w:hAnsi="Tahoma" w:cs="Tahoma"/>
                <w:bCs/>
                <w:sz w:val="16"/>
                <w:szCs w:val="16"/>
              </w:rPr>
              <w:t xml:space="preserve">účel popsaný v  čl. II. odst. </w:t>
            </w:r>
            <w:r w:rsidR="004A0AFD" w:rsidRPr="00823D16">
              <w:rPr>
                <w:rFonts w:ascii="Tahoma" w:hAnsi="Tahoma" w:cs="Tahoma"/>
                <w:bCs/>
                <w:sz w:val="16"/>
                <w:szCs w:val="16"/>
              </w:rPr>
              <w:t>1</w:t>
            </w:r>
            <w:r w:rsidR="00394370" w:rsidRPr="00823D16">
              <w:rPr>
                <w:rFonts w:ascii="Tahoma" w:hAnsi="Tahoma" w:cs="Tahoma"/>
                <w:bCs/>
                <w:sz w:val="16"/>
                <w:szCs w:val="16"/>
              </w:rPr>
              <w:t xml:space="preserve"> této </w:t>
            </w:r>
            <w:r w:rsidR="003B564B" w:rsidRPr="00823D16">
              <w:rPr>
                <w:rFonts w:ascii="Tahoma" w:hAnsi="Tahoma" w:cs="Tahoma"/>
                <w:bCs/>
                <w:sz w:val="16"/>
                <w:szCs w:val="16"/>
              </w:rPr>
              <w:t>S</w:t>
            </w:r>
            <w:r w:rsidR="00394370" w:rsidRPr="00823D16">
              <w:rPr>
                <w:rFonts w:ascii="Tahoma" w:hAnsi="Tahoma" w:cs="Tahoma"/>
                <w:bCs/>
                <w:sz w:val="16"/>
                <w:szCs w:val="16"/>
              </w:rPr>
              <w:t>mlouvy</w:t>
            </w:r>
            <w:r w:rsidR="006B16B5" w:rsidRPr="00823D16">
              <w:rPr>
                <w:rFonts w:ascii="Tahoma" w:hAnsi="Tahoma" w:cs="Tahoma"/>
                <w:bCs/>
                <w:sz w:val="16"/>
                <w:szCs w:val="16"/>
              </w:rPr>
              <w:t xml:space="preserve"> a že takové použití Daru podle této Smlouvy Dárci v souladu s odst. 4 níže prokáže</w:t>
            </w:r>
            <w:r w:rsidR="002C21E3" w:rsidRPr="00823D16">
              <w:rPr>
                <w:rFonts w:ascii="Tahoma" w:hAnsi="Tahoma" w:cs="Tahoma"/>
                <w:bCs/>
                <w:sz w:val="16"/>
                <w:szCs w:val="16"/>
              </w:rPr>
              <w:t>, pokud o to dárce písemně požádá (dále jen „Závazek“)</w:t>
            </w:r>
            <w:r w:rsidR="00394370" w:rsidRPr="00823D16">
              <w:rPr>
                <w:rFonts w:ascii="Tahoma" w:hAnsi="Tahoma" w:cs="Tahoma"/>
                <w:bCs/>
                <w:sz w:val="16"/>
                <w:szCs w:val="16"/>
              </w:rPr>
              <w:t xml:space="preserve">. Obdarovaný se zvláště zavazuje, že Dar nebude použit pro soukromé účely, ať již jakéhokoliv zaměstance či člena organizace </w:t>
            </w:r>
            <w:r w:rsidR="002329D8" w:rsidRPr="00823D16">
              <w:rPr>
                <w:rFonts w:ascii="Tahoma" w:hAnsi="Tahoma" w:cs="Tahoma"/>
                <w:bCs/>
                <w:sz w:val="16"/>
                <w:szCs w:val="16"/>
              </w:rPr>
              <w:t>Obdarovaného nebo jakékoliv třetí osoby.</w:t>
            </w:r>
          </w:p>
          <w:p w14:paraId="77D7B217" w14:textId="77777777" w:rsidR="00823D16" w:rsidRDefault="00823D16" w:rsidP="00823D16">
            <w:pPr>
              <w:pStyle w:val="Odstavecseseznamem"/>
              <w:rPr>
                <w:rFonts w:ascii="Tahoma" w:hAnsi="Tahoma" w:cs="Tahoma"/>
                <w:bCs/>
                <w:sz w:val="16"/>
                <w:szCs w:val="16"/>
              </w:rPr>
            </w:pPr>
          </w:p>
          <w:p w14:paraId="250C473C" w14:textId="77777777" w:rsidR="008E2891" w:rsidRPr="00823D16" w:rsidRDefault="00CF0A93" w:rsidP="004E1065">
            <w:pPr>
              <w:pStyle w:val="Nzev"/>
              <w:numPr>
                <w:ilvl w:val="0"/>
                <w:numId w:val="12"/>
              </w:numPr>
              <w:jc w:val="both"/>
              <w:rPr>
                <w:rFonts w:ascii="Tahoma" w:hAnsi="Tahoma" w:cs="Tahoma"/>
                <w:bCs/>
                <w:sz w:val="16"/>
                <w:szCs w:val="16"/>
              </w:rPr>
            </w:pPr>
            <w:r w:rsidRPr="00823D16">
              <w:rPr>
                <w:rFonts w:ascii="Tahoma" w:hAnsi="Tahoma" w:cs="Tahoma"/>
                <w:bCs/>
                <w:sz w:val="16"/>
                <w:szCs w:val="16"/>
              </w:rPr>
              <w:t>Dárce a Obdarovaný s</w:t>
            </w:r>
            <w:r w:rsidR="00C43AC9" w:rsidRPr="00823D16">
              <w:rPr>
                <w:rFonts w:ascii="Tahoma" w:hAnsi="Tahoma" w:cs="Tahoma"/>
                <w:bCs/>
                <w:sz w:val="16"/>
                <w:szCs w:val="16"/>
              </w:rPr>
              <w:t xml:space="preserve">polečně prohlašují, že </w:t>
            </w:r>
          </w:p>
          <w:p w14:paraId="250C473E" w14:textId="77777777" w:rsidR="008E2891" w:rsidRPr="00823D16" w:rsidRDefault="008E2891" w:rsidP="008E2891">
            <w:pPr>
              <w:pStyle w:val="Nzev"/>
              <w:numPr>
                <w:ilvl w:val="0"/>
                <w:numId w:val="23"/>
              </w:numPr>
              <w:jc w:val="both"/>
              <w:rPr>
                <w:rFonts w:ascii="Tahoma" w:hAnsi="Tahoma" w:cs="Tahoma"/>
                <w:bCs/>
                <w:sz w:val="16"/>
                <w:szCs w:val="16"/>
              </w:rPr>
            </w:pPr>
            <w:r w:rsidRPr="00823D16">
              <w:rPr>
                <w:rFonts w:ascii="Tahoma" w:hAnsi="Tahoma" w:cs="Tahoma"/>
                <w:bCs/>
                <w:sz w:val="16"/>
                <w:szCs w:val="16"/>
              </w:rPr>
              <w:t>nedodržení příkazu podle této Smlouvy</w:t>
            </w:r>
            <w:r w:rsidR="002C21E3" w:rsidRPr="00823D16">
              <w:rPr>
                <w:rFonts w:ascii="Tahoma" w:hAnsi="Tahoma" w:cs="Tahoma"/>
                <w:bCs/>
                <w:sz w:val="16"/>
                <w:szCs w:val="16"/>
              </w:rPr>
              <w:t>, tj. porušení Závazku</w:t>
            </w:r>
            <w:r w:rsidRPr="00823D16">
              <w:rPr>
                <w:rFonts w:ascii="Tahoma" w:hAnsi="Tahoma" w:cs="Tahoma"/>
                <w:bCs/>
                <w:sz w:val="16"/>
                <w:szCs w:val="16"/>
              </w:rPr>
              <w:t xml:space="preserve"> budou pokládat za podstatné porušení této Smlouvy a Dárce má v takovém případě právo od této Smlouvy odstoupit podle § 2002 Občanského zákoníku. Odstoupení od této Smlouvy musí být učiněno písemně a doručeno Obdarovanému (přičemž ustanovení § 573 Občanského zákoníku není vyloučeno). </w:t>
            </w:r>
          </w:p>
          <w:p w14:paraId="3F1A7BB7" w14:textId="77777777" w:rsidR="00823D16" w:rsidRDefault="00823D16" w:rsidP="00823D16">
            <w:pPr>
              <w:pStyle w:val="Nzev"/>
              <w:ind w:left="720"/>
              <w:jc w:val="both"/>
              <w:rPr>
                <w:rFonts w:ascii="Tahoma" w:hAnsi="Tahoma" w:cs="Tahoma"/>
                <w:bCs/>
                <w:sz w:val="16"/>
                <w:szCs w:val="16"/>
              </w:rPr>
            </w:pPr>
          </w:p>
          <w:p w14:paraId="250C473F" w14:textId="6B1FD425" w:rsidR="00C26580" w:rsidRPr="00823D16" w:rsidRDefault="008E2891" w:rsidP="008E2891">
            <w:pPr>
              <w:pStyle w:val="Nzev"/>
              <w:numPr>
                <w:ilvl w:val="0"/>
                <w:numId w:val="23"/>
              </w:numPr>
              <w:jc w:val="both"/>
              <w:rPr>
                <w:rFonts w:ascii="Tahoma" w:hAnsi="Tahoma" w:cs="Tahoma"/>
                <w:bCs/>
                <w:sz w:val="16"/>
                <w:szCs w:val="16"/>
              </w:rPr>
            </w:pPr>
            <w:r w:rsidRPr="00823D16">
              <w:rPr>
                <w:rFonts w:ascii="Tahoma" w:hAnsi="Tahoma" w:cs="Tahoma"/>
                <w:bCs/>
                <w:sz w:val="16"/>
                <w:szCs w:val="16"/>
              </w:rPr>
              <w:t xml:space="preserve">Neprokázání použití Daru tak, jak stanoví tato Smlouva, nebo </w:t>
            </w:r>
            <w:r w:rsidR="00C43AC9" w:rsidRPr="00823D16">
              <w:rPr>
                <w:rFonts w:ascii="Tahoma" w:hAnsi="Tahoma" w:cs="Tahoma"/>
                <w:bCs/>
                <w:sz w:val="16"/>
                <w:szCs w:val="16"/>
              </w:rPr>
              <w:t>použití D</w:t>
            </w:r>
            <w:r w:rsidR="009F3D9B" w:rsidRPr="00823D16">
              <w:rPr>
                <w:rFonts w:ascii="Tahoma" w:hAnsi="Tahoma" w:cs="Tahoma"/>
                <w:bCs/>
                <w:sz w:val="16"/>
                <w:szCs w:val="16"/>
              </w:rPr>
              <w:t>aru pro jiný účel</w:t>
            </w:r>
            <w:r w:rsidR="00CF0A93" w:rsidRPr="00823D16">
              <w:rPr>
                <w:rFonts w:ascii="Tahoma" w:hAnsi="Tahoma" w:cs="Tahoma"/>
                <w:bCs/>
                <w:sz w:val="16"/>
                <w:szCs w:val="16"/>
              </w:rPr>
              <w:t xml:space="preserve">, než stanoví tato </w:t>
            </w:r>
            <w:r w:rsidR="00F2153D" w:rsidRPr="00823D16">
              <w:rPr>
                <w:rFonts w:ascii="Tahoma" w:hAnsi="Tahoma" w:cs="Tahoma"/>
                <w:bCs/>
                <w:sz w:val="16"/>
                <w:szCs w:val="16"/>
              </w:rPr>
              <w:t>S</w:t>
            </w:r>
            <w:r w:rsidR="00CF0A93" w:rsidRPr="00823D16">
              <w:rPr>
                <w:rFonts w:ascii="Tahoma" w:hAnsi="Tahoma" w:cs="Tahoma"/>
                <w:bCs/>
                <w:sz w:val="16"/>
                <w:szCs w:val="16"/>
              </w:rPr>
              <w:t xml:space="preserve">mlouva, bude pokládáno za </w:t>
            </w:r>
            <w:r w:rsidRPr="00823D16">
              <w:rPr>
                <w:rFonts w:ascii="Tahoma" w:hAnsi="Tahoma" w:cs="Tahoma"/>
                <w:bCs/>
                <w:sz w:val="16"/>
                <w:szCs w:val="16"/>
              </w:rPr>
              <w:t xml:space="preserve">zjevné </w:t>
            </w:r>
            <w:r w:rsidR="00CF0A93" w:rsidRPr="00823D16">
              <w:rPr>
                <w:rFonts w:ascii="Tahoma" w:hAnsi="Tahoma" w:cs="Tahoma"/>
                <w:bCs/>
                <w:sz w:val="16"/>
                <w:szCs w:val="16"/>
              </w:rPr>
              <w:t>porušení dobrých mravů</w:t>
            </w:r>
            <w:r w:rsidRPr="00823D16">
              <w:rPr>
                <w:rFonts w:ascii="Tahoma" w:hAnsi="Tahoma" w:cs="Tahoma"/>
                <w:bCs/>
                <w:sz w:val="16"/>
                <w:szCs w:val="16"/>
              </w:rPr>
              <w:t xml:space="preserve">, které opravňuje Dárce v souladu se zněním § 2072 Občanského zákoníku </w:t>
            </w:r>
            <w:r w:rsidR="00C26580" w:rsidRPr="00823D16">
              <w:rPr>
                <w:rFonts w:ascii="Tahoma" w:hAnsi="Tahoma" w:cs="Tahoma"/>
                <w:bCs/>
                <w:sz w:val="16"/>
                <w:szCs w:val="16"/>
              </w:rPr>
              <w:t xml:space="preserve">od darovací smlouvy odstoupit a </w:t>
            </w:r>
            <w:r w:rsidR="00C43AC9" w:rsidRPr="00823D16">
              <w:rPr>
                <w:rFonts w:ascii="Tahoma" w:hAnsi="Tahoma" w:cs="Tahoma"/>
                <w:bCs/>
                <w:sz w:val="16"/>
                <w:szCs w:val="16"/>
              </w:rPr>
              <w:t>požadovat vrácení D</w:t>
            </w:r>
            <w:r w:rsidR="00CF0A93" w:rsidRPr="00823D16">
              <w:rPr>
                <w:rFonts w:ascii="Tahoma" w:hAnsi="Tahoma" w:cs="Tahoma"/>
                <w:bCs/>
                <w:sz w:val="16"/>
                <w:szCs w:val="16"/>
              </w:rPr>
              <w:t>aru</w:t>
            </w:r>
            <w:r w:rsidR="00C26580" w:rsidRPr="00823D16">
              <w:rPr>
                <w:rFonts w:ascii="Tahoma" w:hAnsi="Tahoma" w:cs="Tahoma"/>
                <w:bCs/>
                <w:sz w:val="16"/>
                <w:szCs w:val="16"/>
              </w:rPr>
              <w:t xml:space="preserve"> pro nevděk Obdarovaného. Odstoupení od této Smlouvy musí být učiněno písemně a doručeno Obdarovanému (přičemž ustanovení § 573 Občanského zákoníku není vyloučeno). </w:t>
            </w:r>
          </w:p>
          <w:p w14:paraId="271CB205" w14:textId="77777777" w:rsidR="00823D16" w:rsidRDefault="00823D16" w:rsidP="002A623C">
            <w:pPr>
              <w:pStyle w:val="Nzev"/>
              <w:ind w:left="360"/>
              <w:jc w:val="both"/>
              <w:rPr>
                <w:rFonts w:ascii="Tahoma" w:hAnsi="Tahoma" w:cs="Tahoma"/>
                <w:bCs/>
                <w:sz w:val="16"/>
                <w:szCs w:val="16"/>
              </w:rPr>
            </w:pPr>
          </w:p>
          <w:p w14:paraId="250C4740" w14:textId="35916D59" w:rsidR="00CF0A93" w:rsidRPr="00823D16" w:rsidRDefault="00C43AC9" w:rsidP="002A623C">
            <w:pPr>
              <w:pStyle w:val="Nzev"/>
              <w:ind w:left="360"/>
              <w:jc w:val="both"/>
              <w:rPr>
                <w:rFonts w:ascii="Tahoma" w:hAnsi="Tahoma" w:cs="Tahoma"/>
                <w:bCs/>
                <w:sz w:val="16"/>
                <w:szCs w:val="16"/>
              </w:rPr>
            </w:pPr>
            <w:r w:rsidRPr="00823D16">
              <w:rPr>
                <w:rFonts w:ascii="Tahoma" w:hAnsi="Tahoma" w:cs="Tahoma"/>
                <w:bCs/>
                <w:sz w:val="16"/>
                <w:szCs w:val="16"/>
              </w:rPr>
              <w:lastRenderedPageBreak/>
              <w:t xml:space="preserve">Obdarovaný je </w:t>
            </w:r>
            <w:r w:rsidR="00C26580" w:rsidRPr="00823D16">
              <w:rPr>
                <w:rFonts w:ascii="Tahoma" w:hAnsi="Tahoma" w:cs="Tahoma"/>
                <w:bCs/>
                <w:sz w:val="16"/>
                <w:szCs w:val="16"/>
              </w:rPr>
              <w:t xml:space="preserve">ve výše uvedených případech odstoupení od této Smlouvy </w:t>
            </w:r>
            <w:r w:rsidRPr="00823D16">
              <w:rPr>
                <w:rFonts w:ascii="Tahoma" w:hAnsi="Tahoma" w:cs="Tahoma"/>
                <w:bCs/>
                <w:sz w:val="16"/>
                <w:szCs w:val="16"/>
              </w:rPr>
              <w:t>povinen D</w:t>
            </w:r>
            <w:r w:rsidR="00CF0A93" w:rsidRPr="00823D16">
              <w:rPr>
                <w:rFonts w:ascii="Tahoma" w:hAnsi="Tahoma" w:cs="Tahoma"/>
                <w:bCs/>
                <w:sz w:val="16"/>
                <w:szCs w:val="16"/>
              </w:rPr>
              <w:t xml:space="preserve">ar </w:t>
            </w:r>
            <w:r w:rsidR="00C26580" w:rsidRPr="00823D16">
              <w:rPr>
                <w:rFonts w:ascii="Tahoma" w:hAnsi="Tahoma" w:cs="Tahoma"/>
                <w:bCs/>
                <w:sz w:val="16"/>
                <w:szCs w:val="16"/>
              </w:rPr>
              <w:t xml:space="preserve">Dárci vrátit </w:t>
            </w:r>
            <w:r w:rsidR="00CF0A93" w:rsidRPr="00823D16">
              <w:rPr>
                <w:rFonts w:ascii="Tahoma" w:hAnsi="Tahoma" w:cs="Tahoma"/>
                <w:bCs/>
                <w:sz w:val="16"/>
                <w:szCs w:val="16"/>
              </w:rPr>
              <w:t xml:space="preserve">bez zbytečného odkladu </w:t>
            </w:r>
            <w:r w:rsidR="00C26580" w:rsidRPr="00823D16">
              <w:rPr>
                <w:rFonts w:ascii="Tahoma" w:hAnsi="Tahoma" w:cs="Tahoma"/>
                <w:bCs/>
                <w:sz w:val="16"/>
                <w:szCs w:val="16"/>
              </w:rPr>
              <w:t>ode dne doručení oznámení o odstoupení</w:t>
            </w:r>
            <w:r w:rsidR="00CF0A93" w:rsidRPr="00823D16">
              <w:rPr>
                <w:rFonts w:ascii="Tahoma" w:hAnsi="Tahoma" w:cs="Tahoma"/>
                <w:bCs/>
                <w:sz w:val="16"/>
                <w:szCs w:val="16"/>
              </w:rPr>
              <w:t>.</w:t>
            </w:r>
          </w:p>
          <w:p w14:paraId="250C4741" w14:textId="77777777" w:rsidR="00C82651" w:rsidRPr="00823D16" w:rsidRDefault="000F472A" w:rsidP="002A623C">
            <w:pPr>
              <w:pStyle w:val="Nzev"/>
              <w:numPr>
                <w:ilvl w:val="0"/>
                <w:numId w:val="12"/>
              </w:numPr>
              <w:jc w:val="both"/>
              <w:rPr>
                <w:rFonts w:ascii="Tahoma" w:hAnsi="Tahoma" w:cs="Tahoma"/>
                <w:bCs/>
                <w:sz w:val="16"/>
                <w:szCs w:val="16"/>
              </w:rPr>
            </w:pPr>
            <w:r w:rsidRPr="00823D16">
              <w:rPr>
                <w:rFonts w:ascii="Tahoma" w:hAnsi="Tahoma" w:cs="Tahoma"/>
                <w:bCs/>
                <w:sz w:val="16"/>
                <w:szCs w:val="16"/>
              </w:rPr>
              <w:t>Obdarovaný je</w:t>
            </w:r>
            <w:r w:rsidR="002C21E3" w:rsidRPr="00823D16">
              <w:rPr>
                <w:rFonts w:ascii="Tahoma" w:hAnsi="Tahoma" w:cs="Tahoma"/>
                <w:bCs/>
                <w:sz w:val="16"/>
                <w:szCs w:val="16"/>
              </w:rPr>
              <w:t xml:space="preserve"> do 10</w:t>
            </w:r>
            <w:r w:rsidR="001E099E" w:rsidRPr="00823D16">
              <w:rPr>
                <w:rFonts w:ascii="Tahoma" w:hAnsi="Tahoma" w:cs="Tahoma"/>
                <w:bCs/>
                <w:sz w:val="16"/>
                <w:szCs w:val="16"/>
              </w:rPr>
              <w:t xml:space="preserve"> pracovních dní ode dne doručení</w:t>
            </w:r>
            <w:r w:rsidRPr="00823D16">
              <w:rPr>
                <w:rFonts w:ascii="Tahoma" w:hAnsi="Tahoma" w:cs="Tahoma"/>
                <w:bCs/>
                <w:sz w:val="16"/>
                <w:szCs w:val="16"/>
              </w:rPr>
              <w:t xml:space="preserve"> písemné výzvy Dárce povinen prokázat Dárci řádné využití </w:t>
            </w:r>
            <w:r w:rsidR="00641C94" w:rsidRPr="00823D16">
              <w:rPr>
                <w:rFonts w:ascii="Tahoma" w:hAnsi="Tahoma" w:cs="Tahoma"/>
                <w:bCs/>
                <w:sz w:val="16"/>
                <w:szCs w:val="16"/>
              </w:rPr>
              <w:t>D</w:t>
            </w:r>
            <w:r w:rsidRPr="00823D16">
              <w:rPr>
                <w:rFonts w:ascii="Tahoma" w:hAnsi="Tahoma" w:cs="Tahoma"/>
                <w:bCs/>
                <w:sz w:val="16"/>
                <w:szCs w:val="16"/>
              </w:rPr>
              <w:t>ar</w:t>
            </w:r>
            <w:r w:rsidR="00641C94" w:rsidRPr="00823D16">
              <w:rPr>
                <w:rFonts w:ascii="Tahoma" w:hAnsi="Tahoma" w:cs="Tahoma"/>
                <w:bCs/>
                <w:sz w:val="16"/>
                <w:szCs w:val="16"/>
              </w:rPr>
              <w:t>u</w:t>
            </w:r>
            <w:r w:rsidR="006B16B5" w:rsidRPr="00823D16">
              <w:rPr>
                <w:rFonts w:ascii="Tahoma" w:hAnsi="Tahoma" w:cs="Tahoma"/>
                <w:bCs/>
                <w:sz w:val="16"/>
                <w:szCs w:val="16"/>
              </w:rPr>
              <w:t xml:space="preserve"> v souladu s</w:t>
            </w:r>
            <w:r w:rsidR="001E099E" w:rsidRPr="00823D16">
              <w:rPr>
                <w:rFonts w:ascii="Tahoma" w:hAnsi="Tahoma" w:cs="Tahoma"/>
                <w:bCs/>
                <w:sz w:val="16"/>
                <w:szCs w:val="16"/>
              </w:rPr>
              <w:t> výše uvedeným</w:t>
            </w:r>
            <w:r w:rsidR="006B16B5" w:rsidRPr="00823D16">
              <w:rPr>
                <w:rFonts w:ascii="Tahoma" w:hAnsi="Tahoma" w:cs="Tahoma"/>
                <w:bCs/>
                <w:sz w:val="16"/>
                <w:szCs w:val="16"/>
              </w:rPr>
              <w:t> příkazem Dárce</w:t>
            </w:r>
            <w:r w:rsidR="00641C94" w:rsidRPr="00823D16">
              <w:rPr>
                <w:rFonts w:ascii="Tahoma" w:hAnsi="Tahoma" w:cs="Tahoma"/>
                <w:bCs/>
                <w:sz w:val="16"/>
                <w:szCs w:val="16"/>
              </w:rPr>
              <w:t>.</w:t>
            </w:r>
          </w:p>
          <w:p w14:paraId="250C4742" w14:textId="77777777" w:rsidR="00F2153D" w:rsidRPr="00823D16" w:rsidRDefault="00CF0A93" w:rsidP="00F2153D">
            <w:pPr>
              <w:pStyle w:val="Nzev"/>
              <w:numPr>
                <w:ilvl w:val="0"/>
                <w:numId w:val="12"/>
              </w:numPr>
              <w:jc w:val="both"/>
              <w:rPr>
                <w:rFonts w:ascii="Tahoma" w:hAnsi="Tahoma" w:cs="Tahoma"/>
                <w:bCs/>
                <w:sz w:val="16"/>
                <w:szCs w:val="16"/>
              </w:rPr>
            </w:pPr>
            <w:r w:rsidRPr="00823D16">
              <w:rPr>
                <w:rFonts w:ascii="Tahoma" w:hAnsi="Tahoma" w:cs="Tahoma"/>
                <w:bCs/>
                <w:sz w:val="16"/>
                <w:szCs w:val="16"/>
              </w:rPr>
              <w:t xml:space="preserve">Obdarovaný se zavazuje, že bez zbytečného odkladu po přijetí </w:t>
            </w:r>
            <w:r w:rsidR="00C574EC" w:rsidRPr="00823D16">
              <w:rPr>
                <w:rFonts w:ascii="Tahoma" w:hAnsi="Tahoma" w:cs="Tahoma"/>
                <w:bCs/>
                <w:sz w:val="16"/>
                <w:szCs w:val="16"/>
              </w:rPr>
              <w:t>Daru</w:t>
            </w:r>
            <w:r w:rsidRPr="00823D16">
              <w:rPr>
                <w:rFonts w:ascii="Tahoma" w:hAnsi="Tahoma" w:cs="Tahoma"/>
                <w:bCs/>
                <w:sz w:val="16"/>
                <w:szCs w:val="16"/>
              </w:rPr>
              <w:t>, zveřejní vhodným způsobem poskytnutí Daru Dárcem</w:t>
            </w:r>
            <w:r w:rsidR="001E099E" w:rsidRPr="00823D16">
              <w:rPr>
                <w:rFonts w:ascii="Tahoma" w:hAnsi="Tahoma" w:cs="Tahoma"/>
                <w:bCs/>
                <w:sz w:val="16"/>
                <w:szCs w:val="16"/>
              </w:rPr>
              <w:t>.</w:t>
            </w:r>
          </w:p>
          <w:p w14:paraId="250C4743" w14:textId="77777777" w:rsidR="00403072" w:rsidRPr="00823D16" w:rsidRDefault="00CF0A93" w:rsidP="00C26580">
            <w:pPr>
              <w:pStyle w:val="Nzev"/>
              <w:numPr>
                <w:ilvl w:val="0"/>
                <w:numId w:val="12"/>
              </w:numPr>
              <w:jc w:val="both"/>
              <w:rPr>
                <w:rFonts w:ascii="Tahoma" w:hAnsi="Tahoma" w:cs="Tahoma"/>
                <w:bCs/>
                <w:sz w:val="16"/>
                <w:szCs w:val="16"/>
              </w:rPr>
            </w:pPr>
            <w:r w:rsidRPr="00823D16">
              <w:rPr>
                <w:rFonts w:ascii="Tahoma" w:hAnsi="Tahoma" w:cs="Tahoma"/>
                <w:bCs/>
                <w:sz w:val="16"/>
                <w:szCs w:val="16"/>
              </w:rPr>
              <w:t xml:space="preserve">Obdarovaný bere na vědomí a souhlasí, že Dárce zveřejní jméno Obdarovaného a krátký popis povahy své podpory Obdarovaného.  </w:t>
            </w:r>
          </w:p>
          <w:p w14:paraId="250C4745" w14:textId="77777777" w:rsidR="002C7F2E" w:rsidRPr="00823D16" w:rsidRDefault="00CF0A93" w:rsidP="002A623C">
            <w:pPr>
              <w:pStyle w:val="Nzev"/>
              <w:numPr>
                <w:ilvl w:val="0"/>
                <w:numId w:val="12"/>
              </w:numPr>
              <w:jc w:val="both"/>
              <w:rPr>
                <w:rFonts w:ascii="Tahoma" w:hAnsi="Tahoma" w:cs="Tahoma"/>
                <w:bCs/>
                <w:sz w:val="16"/>
                <w:szCs w:val="16"/>
              </w:rPr>
            </w:pPr>
            <w:r w:rsidRPr="00823D16">
              <w:rPr>
                <w:rFonts w:ascii="Tahoma" w:hAnsi="Tahoma" w:cs="Tahoma"/>
                <w:bCs/>
                <w:sz w:val="16"/>
                <w:szCs w:val="16"/>
              </w:rPr>
              <w:t xml:space="preserve">Ani logo Obdarovaného a/nebo materiály chráněné právy duševního vlastnictví Obdarovaného ani logo Dárce a/nebo materiály chráněné právy duševního vlastnictví Dárce nesmí být použity druhou smluvní stranou bez písemného souhlasu strany vlastnící logo nebo materiál chráněný právy duševního vlastnictví, který jasně definuje způsob jejich využití. </w:t>
            </w:r>
          </w:p>
          <w:p w14:paraId="250C4746" w14:textId="77777777" w:rsidR="002C7F2E" w:rsidRPr="00823D16" w:rsidRDefault="002C7F2E" w:rsidP="002C7F2E">
            <w:pPr>
              <w:pStyle w:val="Nzev"/>
              <w:numPr>
                <w:ilvl w:val="0"/>
                <w:numId w:val="12"/>
              </w:numPr>
              <w:jc w:val="both"/>
              <w:rPr>
                <w:rFonts w:ascii="Tahoma" w:hAnsi="Tahoma" w:cs="Tahoma"/>
                <w:bCs/>
                <w:sz w:val="16"/>
                <w:szCs w:val="16"/>
              </w:rPr>
            </w:pPr>
            <w:r w:rsidRPr="00823D16">
              <w:rPr>
                <w:rFonts w:ascii="Tahoma" w:hAnsi="Tahoma" w:cs="Tahoma"/>
                <w:bCs/>
                <w:sz w:val="16"/>
                <w:szCs w:val="16"/>
              </w:rPr>
              <w:t>Obdarovaný souhlasí, aby Dárce veřejně prezentoval, že Obdarovanému poskytl Dar a jeho výši, včetně avšak nejen zveřejněním poskytnutí Daru na internetových stránkách provozovaných Asociací Inovativního Farmaceutického Průmyslu (AIFP)  www.transparentnispoluprace.cz nebo na jiné internetové stránce provozované AIFP, a/nebo na internetových stránkách Dárce anebo jiných osob, jež jsou součástí koncernu, kterého součástí je i Dárce, a to v rozsahu uvedení identifikace Obdarovaného, kategorie Daru, resp. jeho účelu, popisu, a jeho výše či hodnoty; souhlas dle tohoto ustanovení Obdarovaný uděluje na neomezenou dobu, a Smluvní strany se dohodly, že jej nelze jednostranně zrušit a odvolat jako oddělitelnou část Smlouvy.</w:t>
            </w:r>
          </w:p>
          <w:p w14:paraId="250C4747" w14:textId="77777777" w:rsidR="008E78EE" w:rsidRPr="00823D16" w:rsidRDefault="008E78EE" w:rsidP="00773F84">
            <w:pPr>
              <w:pStyle w:val="Nzev"/>
              <w:jc w:val="left"/>
              <w:rPr>
                <w:rFonts w:ascii="Tahoma" w:hAnsi="Tahoma" w:cs="Tahoma"/>
                <w:bCs/>
                <w:sz w:val="16"/>
                <w:szCs w:val="16"/>
              </w:rPr>
            </w:pPr>
          </w:p>
          <w:p w14:paraId="250C4748" w14:textId="77777777" w:rsidR="00CF0A93" w:rsidRPr="00823D16" w:rsidRDefault="00CF0A93">
            <w:pPr>
              <w:pStyle w:val="Nzev"/>
              <w:rPr>
                <w:rFonts w:ascii="Tahoma" w:hAnsi="Tahoma" w:cs="Tahoma"/>
                <w:b/>
                <w:bCs/>
                <w:sz w:val="16"/>
                <w:szCs w:val="16"/>
              </w:rPr>
            </w:pPr>
            <w:r w:rsidRPr="00823D16">
              <w:rPr>
                <w:rFonts w:ascii="Tahoma" w:hAnsi="Tahoma" w:cs="Tahoma"/>
                <w:b/>
                <w:bCs/>
                <w:sz w:val="16"/>
                <w:szCs w:val="16"/>
              </w:rPr>
              <w:t>IV.</w:t>
            </w:r>
          </w:p>
          <w:p w14:paraId="250C4749" w14:textId="77777777" w:rsidR="00CF0A93" w:rsidRPr="00823D16" w:rsidRDefault="00CF0A93">
            <w:pPr>
              <w:pStyle w:val="Nzev"/>
              <w:rPr>
                <w:rFonts w:ascii="Tahoma" w:hAnsi="Tahoma" w:cs="Tahoma"/>
                <w:b/>
                <w:bCs/>
                <w:sz w:val="16"/>
                <w:szCs w:val="16"/>
              </w:rPr>
            </w:pPr>
            <w:r w:rsidRPr="00823D16">
              <w:rPr>
                <w:rFonts w:ascii="Tahoma" w:hAnsi="Tahoma" w:cs="Tahoma"/>
                <w:b/>
                <w:bCs/>
                <w:sz w:val="16"/>
                <w:szCs w:val="16"/>
              </w:rPr>
              <w:t>Závěrečná ustanovení</w:t>
            </w:r>
          </w:p>
          <w:p w14:paraId="250C474B" w14:textId="77777777" w:rsidR="00C26580" w:rsidRPr="00823D16" w:rsidRDefault="00CF0A93" w:rsidP="002A623C">
            <w:pPr>
              <w:pStyle w:val="Odstavecseseznamem2"/>
              <w:numPr>
                <w:ilvl w:val="0"/>
                <w:numId w:val="15"/>
              </w:numPr>
              <w:jc w:val="both"/>
              <w:rPr>
                <w:rFonts w:ascii="Tahoma" w:hAnsi="Tahoma" w:cs="Tahoma"/>
                <w:sz w:val="16"/>
                <w:szCs w:val="16"/>
                <w:lang w:val="cs-CZ"/>
              </w:rPr>
            </w:pPr>
            <w:r w:rsidRPr="00823D16">
              <w:rPr>
                <w:rFonts w:ascii="Tahoma" w:hAnsi="Tahoma" w:cs="Tahoma"/>
                <w:sz w:val="16"/>
                <w:szCs w:val="16"/>
                <w:lang w:val="cs-CZ"/>
              </w:rPr>
              <w:t>Žádná část této Smlouvy nebrání Obdarovanému ve spolupráci s jakoukoliv třetí stranou, společností nebo organizací. Dárce vítá financování Obdarovaného z různých zdrojů</w:t>
            </w:r>
            <w:r w:rsidR="00C26580" w:rsidRPr="00823D16">
              <w:rPr>
                <w:rFonts w:ascii="Tahoma" w:hAnsi="Tahoma" w:cs="Tahoma"/>
                <w:sz w:val="16"/>
                <w:szCs w:val="16"/>
                <w:lang w:val="cs-CZ"/>
              </w:rPr>
              <w:t>.</w:t>
            </w:r>
          </w:p>
          <w:p w14:paraId="250C474C" w14:textId="77777777" w:rsidR="00C26580" w:rsidRPr="00823D16" w:rsidRDefault="00C26580" w:rsidP="002A623C">
            <w:pPr>
              <w:pStyle w:val="Odstavecseseznamem2"/>
              <w:numPr>
                <w:ilvl w:val="0"/>
                <w:numId w:val="15"/>
              </w:numPr>
              <w:jc w:val="both"/>
              <w:rPr>
                <w:rFonts w:ascii="Tahoma" w:hAnsi="Tahoma" w:cs="Tahoma"/>
                <w:sz w:val="16"/>
                <w:szCs w:val="16"/>
                <w:lang w:val="cs-CZ"/>
              </w:rPr>
            </w:pPr>
            <w:r w:rsidRPr="00823D16">
              <w:rPr>
                <w:rFonts w:ascii="Tahoma" w:hAnsi="Tahoma" w:cs="Tahoma"/>
                <w:sz w:val="16"/>
                <w:szCs w:val="16"/>
                <w:lang w:val="cs-CZ"/>
              </w:rPr>
              <w:t>Práva a povinnosti vzniklé z této Smlouvy, ani tato Smlouva, nesmí být postoupené bez předchozího výslovného písemného souhlasu druhé strany.</w:t>
            </w:r>
          </w:p>
          <w:p w14:paraId="6F20558B" w14:textId="77777777" w:rsidR="00823D16" w:rsidRDefault="00823D16" w:rsidP="00823D16">
            <w:pPr>
              <w:pStyle w:val="Odstavecseseznamem2"/>
              <w:ind w:left="430"/>
              <w:jc w:val="both"/>
              <w:rPr>
                <w:rFonts w:ascii="Tahoma" w:hAnsi="Tahoma" w:cs="Tahoma"/>
                <w:sz w:val="16"/>
                <w:szCs w:val="16"/>
                <w:lang w:val="cs-CZ"/>
              </w:rPr>
            </w:pPr>
          </w:p>
          <w:p w14:paraId="250C474D" w14:textId="54983B1B" w:rsidR="00C26580" w:rsidRPr="00823D16" w:rsidRDefault="00C26580" w:rsidP="002A623C">
            <w:pPr>
              <w:pStyle w:val="Odstavecseseznamem2"/>
              <w:numPr>
                <w:ilvl w:val="0"/>
                <w:numId w:val="15"/>
              </w:numPr>
              <w:jc w:val="both"/>
              <w:rPr>
                <w:rFonts w:ascii="Tahoma" w:hAnsi="Tahoma" w:cs="Tahoma"/>
                <w:sz w:val="16"/>
                <w:szCs w:val="16"/>
                <w:lang w:val="cs-CZ"/>
              </w:rPr>
            </w:pPr>
            <w:r w:rsidRPr="00823D16">
              <w:rPr>
                <w:rFonts w:ascii="Tahoma" w:hAnsi="Tahoma" w:cs="Tahoma"/>
                <w:sz w:val="16"/>
                <w:szCs w:val="16"/>
                <w:lang w:val="cs-CZ"/>
              </w:rPr>
              <w:t xml:space="preserve">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ve Smlouvě výslovně sjednáno jinak. </w:t>
            </w:r>
          </w:p>
          <w:p w14:paraId="1C78052B" w14:textId="77777777" w:rsidR="00823D16" w:rsidRDefault="00823D16" w:rsidP="00823D16">
            <w:pPr>
              <w:pStyle w:val="Odstavecseseznamem2"/>
              <w:ind w:left="430"/>
              <w:jc w:val="both"/>
              <w:rPr>
                <w:rFonts w:ascii="Tahoma" w:hAnsi="Tahoma" w:cs="Tahoma"/>
                <w:sz w:val="16"/>
                <w:szCs w:val="16"/>
                <w:lang w:val="cs-CZ"/>
              </w:rPr>
            </w:pPr>
          </w:p>
          <w:p w14:paraId="250C474E" w14:textId="3E2E9788" w:rsidR="00C26580" w:rsidRPr="00823D16" w:rsidRDefault="00C26580" w:rsidP="00C26580">
            <w:pPr>
              <w:pStyle w:val="Odstavecseseznamem2"/>
              <w:numPr>
                <w:ilvl w:val="0"/>
                <w:numId w:val="15"/>
              </w:numPr>
              <w:jc w:val="both"/>
              <w:rPr>
                <w:rFonts w:ascii="Tahoma" w:hAnsi="Tahoma" w:cs="Tahoma"/>
                <w:sz w:val="16"/>
                <w:szCs w:val="16"/>
                <w:lang w:val="cs-CZ"/>
              </w:rPr>
            </w:pPr>
            <w:r w:rsidRPr="00823D16">
              <w:rPr>
                <w:rFonts w:ascii="Tahoma" w:hAnsi="Tahoma" w:cs="Tahoma"/>
                <w:sz w:val="16"/>
                <w:szCs w:val="16"/>
                <w:lang w:val="cs-CZ"/>
              </w:rPr>
              <w:t xml:space="preserve">Tato Smlouva obsahuje úplné ujednání o předmětu smlouvy a všech náležitostech, které strany měly a chtěly ve Smlouvě ujednat, a které považují za důležité. Současně strany prohlašují, že si navzájem sdělily všechny informace, které považují za důležité a podstatné pro uzavření této Smlouvy.  </w:t>
            </w:r>
          </w:p>
          <w:p w14:paraId="250C474F" w14:textId="77777777" w:rsidR="00C26580" w:rsidRPr="00823D16" w:rsidRDefault="00C26580" w:rsidP="00C26580">
            <w:pPr>
              <w:pStyle w:val="Odstavecseseznamem"/>
              <w:rPr>
                <w:rFonts w:ascii="Tahoma" w:hAnsi="Tahoma" w:cs="Tahoma"/>
                <w:sz w:val="16"/>
                <w:szCs w:val="16"/>
                <w:lang w:val="cs-CZ"/>
              </w:rPr>
            </w:pPr>
          </w:p>
          <w:p w14:paraId="250C4751" w14:textId="77777777" w:rsidR="00F2153D" w:rsidRPr="00823D16" w:rsidRDefault="00CF0A93" w:rsidP="002A623C">
            <w:pPr>
              <w:pStyle w:val="Odstavecseseznamem2"/>
              <w:numPr>
                <w:ilvl w:val="0"/>
                <w:numId w:val="15"/>
              </w:numPr>
              <w:jc w:val="both"/>
              <w:rPr>
                <w:rFonts w:ascii="Tahoma" w:hAnsi="Tahoma" w:cs="Tahoma"/>
                <w:sz w:val="16"/>
                <w:szCs w:val="16"/>
                <w:lang w:val="cs-CZ"/>
              </w:rPr>
            </w:pPr>
            <w:r w:rsidRPr="00823D16">
              <w:rPr>
                <w:rFonts w:ascii="Tahoma" w:hAnsi="Tahoma" w:cs="Tahoma"/>
                <w:sz w:val="16"/>
                <w:szCs w:val="16"/>
                <w:lang w:val="cs-CZ"/>
              </w:rPr>
              <w:t xml:space="preserve">Tato </w:t>
            </w:r>
            <w:r w:rsidR="00F2153D" w:rsidRPr="00823D16">
              <w:rPr>
                <w:rFonts w:ascii="Tahoma" w:hAnsi="Tahoma" w:cs="Tahoma"/>
                <w:sz w:val="16"/>
                <w:szCs w:val="16"/>
                <w:lang w:val="cs-CZ"/>
              </w:rPr>
              <w:t>S</w:t>
            </w:r>
            <w:r w:rsidRPr="00823D16">
              <w:rPr>
                <w:rFonts w:ascii="Tahoma" w:hAnsi="Tahoma" w:cs="Tahoma"/>
                <w:sz w:val="16"/>
                <w:szCs w:val="16"/>
                <w:lang w:val="cs-CZ"/>
              </w:rPr>
              <w:t xml:space="preserve">mlouva </w:t>
            </w:r>
            <w:r w:rsidR="00F2153D" w:rsidRPr="00823D16">
              <w:rPr>
                <w:rFonts w:ascii="Tahoma" w:hAnsi="Tahoma" w:cs="Tahoma"/>
                <w:sz w:val="16"/>
                <w:szCs w:val="16"/>
                <w:lang w:val="cs-CZ"/>
              </w:rPr>
              <w:t>je vyhotovena ve dvou stejnopisech v českém a anglickém jazyce, přičemž každé ze stran patří jeden stejnopis. V případě jakýchkoli nesrovnalostí mezi českou a anglickou verzí je rozhodující česká verze Smlouvy.</w:t>
            </w:r>
          </w:p>
          <w:p w14:paraId="250C4752" w14:textId="77777777" w:rsidR="00CF0A93" w:rsidRPr="00823D16" w:rsidRDefault="00CF0A93" w:rsidP="002A623C">
            <w:pPr>
              <w:pStyle w:val="Odstavecseseznamem2"/>
              <w:numPr>
                <w:ilvl w:val="0"/>
                <w:numId w:val="15"/>
              </w:numPr>
              <w:jc w:val="both"/>
              <w:rPr>
                <w:rFonts w:ascii="Tahoma" w:hAnsi="Tahoma" w:cs="Tahoma"/>
                <w:sz w:val="16"/>
                <w:szCs w:val="16"/>
                <w:lang w:val="cs-CZ"/>
              </w:rPr>
            </w:pPr>
            <w:r w:rsidRPr="00823D16">
              <w:rPr>
                <w:rFonts w:ascii="Tahoma" w:hAnsi="Tahoma" w:cs="Tahoma"/>
                <w:sz w:val="16"/>
                <w:szCs w:val="16"/>
                <w:lang w:val="cs-CZ"/>
              </w:rPr>
              <w:t xml:space="preserve">Tato </w:t>
            </w:r>
            <w:r w:rsidR="00F2153D" w:rsidRPr="00823D16">
              <w:rPr>
                <w:rFonts w:ascii="Tahoma" w:hAnsi="Tahoma" w:cs="Tahoma"/>
                <w:sz w:val="16"/>
                <w:szCs w:val="16"/>
                <w:lang w:val="cs-CZ"/>
              </w:rPr>
              <w:t>S</w:t>
            </w:r>
            <w:r w:rsidRPr="00823D16">
              <w:rPr>
                <w:rFonts w:ascii="Tahoma" w:hAnsi="Tahoma" w:cs="Tahoma"/>
                <w:sz w:val="16"/>
                <w:szCs w:val="16"/>
                <w:lang w:val="cs-CZ"/>
              </w:rPr>
              <w:t xml:space="preserve">mlouva </w:t>
            </w:r>
            <w:r w:rsidR="00F2153D" w:rsidRPr="00823D16">
              <w:rPr>
                <w:rFonts w:ascii="Tahoma" w:hAnsi="Tahoma" w:cs="Tahoma"/>
                <w:sz w:val="16"/>
                <w:szCs w:val="16"/>
                <w:lang w:val="cs-CZ"/>
              </w:rPr>
              <w:t xml:space="preserve">může byť měněna pouze písemně na </w:t>
            </w:r>
            <w:r w:rsidR="00F2153D" w:rsidRPr="00823D16">
              <w:rPr>
                <w:rFonts w:ascii="Tahoma" w:hAnsi="Tahoma" w:cs="Tahoma"/>
                <w:sz w:val="16"/>
                <w:szCs w:val="16"/>
                <w:lang w:val="cs-CZ"/>
              </w:rPr>
              <w:lastRenderedPageBreak/>
              <w:t>základě písemného dodatku, který tak musí být označený, příslušně očíslovaný a datovaný a podepsaný oběma smluvními stranami.</w:t>
            </w:r>
          </w:p>
          <w:p w14:paraId="250C4753" w14:textId="77777777" w:rsidR="00CF0A93" w:rsidRPr="00823D16" w:rsidRDefault="00CF0A93" w:rsidP="002A623C">
            <w:pPr>
              <w:pStyle w:val="Odstavecseseznamem2"/>
              <w:numPr>
                <w:ilvl w:val="0"/>
                <w:numId w:val="15"/>
              </w:numPr>
              <w:jc w:val="both"/>
              <w:rPr>
                <w:rFonts w:ascii="Tahoma" w:hAnsi="Tahoma" w:cs="Tahoma"/>
                <w:sz w:val="16"/>
                <w:szCs w:val="16"/>
                <w:lang w:val="cs-CZ"/>
              </w:rPr>
            </w:pPr>
            <w:r w:rsidRPr="00823D16">
              <w:rPr>
                <w:rFonts w:ascii="Tahoma" w:hAnsi="Tahoma" w:cs="Tahoma"/>
                <w:sz w:val="16"/>
                <w:szCs w:val="16"/>
                <w:lang w:val="cs-CZ"/>
              </w:rPr>
              <w:t xml:space="preserve">Tato </w:t>
            </w:r>
            <w:r w:rsidR="00F2153D" w:rsidRPr="00823D16">
              <w:rPr>
                <w:rFonts w:ascii="Tahoma" w:hAnsi="Tahoma" w:cs="Tahoma"/>
                <w:sz w:val="16"/>
                <w:szCs w:val="16"/>
                <w:lang w:val="cs-CZ"/>
              </w:rPr>
              <w:t>S</w:t>
            </w:r>
            <w:r w:rsidRPr="00823D16">
              <w:rPr>
                <w:rFonts w:ascii="Tahoma" w:hAnsi="Tahoma" w:cs="Tahoma"/>
                <w:sz w:val="16"/>
                <w:szCs w:val="16"/>
                <w:lang w:val="cs-CZ"/>
              </w:rPr>
              <w:t>mlouva je platná a účinná podpisem poslední smluvní strany.</w:t>
            </w:r>
          </w:p>
          <w:p w14:paraId="250C4754" w14:textId="77777777" w:rsidR="00CF0A93" w:rsidRPr="00823D16" w:rsidRDefault="00CF0A93" w:rsidP="00403072">
            <w:pPr>
              <w:pStyle w:val="Odstavecseseznamem2"/>
              <w:numPr>
                <w:ilvl w:val="0"/>
                <w:numId w:val="15"/>
              </w:numPr>
              <w:jc w:val="both"/>
              <w:rPr>
                <w:rFonts w:ascii="Tahoma" w:hAnsi="Tahoma" w:cs="Tahoma"/>
                <w:b/>
                <w:sz w:val="16"/>
                <w:szCs w:val="16"/>
                <w:lang w:val="cs-CZ"/>
              </w:rPr>
            </w:pPr>
            <w:r w:rsidRPr="00823D16">
              <w:rPr>
                <w:rFonts w:ascii="Tahoma" w:hAnsi="Tahoma" w:cs="Tahoma"/>
                <w:sz w:val="16"/>
                <w:szCs w:val="16"/>
                <w:lang w:val="cs-CZ"/>
              </w:rPr>
              <w:t>Na znamení svobodné vůle obou smluvních stran být ustanoveními Smlouvy vázány, připojují zástupci Dárce a Obdarovaného své podpisy.</w:t>
            </w:r>
          </w:p>
          <w:p w14:paraId="250C4755" w14:textId="77777777" w:rsidR="001E099E" w:rsidRPr="00823D16" w:rsidRDefault="001E099E" w:rsidP="001E099E">
            <w:pPr>
              <w:pStyle w:val="Odstavecseseznamem2"/>
              <w:ind w:left="430"/>
              <w:jc w:val="both"/>
              <w:rPr>
                <w:rFonts w:ascii="Tahoma" w:hAnsi="Tahoma" w:cs="Tahoma"/>
                <w:sz w:val="16"/>
                <w:szCs w:val="16"/>
                <w:lang w:val="cs-CZ"/>
              </w:rPr>
            </w:pPr>
          </w:p>
          <w:p w14:paraId="250C4756" w14:textId="77777777" w:rsidR="001E099E" w:rsidRPr="00823D16" w:rsidRDefault="001E099E" w:rsidP="001E099E">
            <w:pPr>
              <w:pStyle w:val="Odstavecseseznamem2"/>
              <w:ind w:left="430"/>
              <w:jc w:val="both"/>
              <w:rPr>
                <w:rFonts w:ascii="Tahoma" w:hAnsi="Tahoma" w:cs="Tahoma"/>
                <w:b/>
                <w:sz w:val="16"/>
                <w:szCs w:val="16"/>
                <w:lang w:val="cs-CZ"/>
              </w:rPr>
            </w:pPr>
          </w:p>
        </w:tc>
      </w:tr>
      <w:tr w:rsidR="001E099E" w:rsidRPr="00823D16" w14:paraId="250C475A" w14:textId="77777777" w:rsidTr="001E099E">
        <w:trPr>
          <w:trHeight w:val="192"/>
        </w:trPr>
        <w:tc>
          <w:tcPr>
            <w:tcW w:w="4606" w:type="dxa"/>
            <w:tcBorders>
              <w:bottom w:val="nil"/>
            </w:tcBorders>
          </w:tcPr>
          <w:p w14:paraId="250C4758" w14:textId="77777777" w:rsidR="001E099E" w:rsidRPr="00823D16" w:rsidRDefault="001E099E" w:rsidP="003429E6">
            <w:pPr>
              <w:pStyle w:val="Nzev"/>
              <w:rPr>
                <w:rFonts w:ascii="Tahoma" w:hAnsi="Tahoma" w:cs="Tahoma"/>
                <w:b/>
                <w:bCs/>
                <w:sz w:val="16"/>
                <w:szCs w:val="16"/>
                <w:lang w:val="en-GB"/>
              </w:rPr>
            </w:pPr>
            <w:r w:rsidRPr="00823D16">
              <w:rPr>
                <w:rFonts w:ascii="Tahoma" w:hAnsi="Tahoma" w:cs="Tahoma"/>
                <w:b/>
                <w:bCs/>
                <w:sz w:val="16"/>
                <w:szCs w:val="16"/>
                <w:lang w:val="en-GB"/>
              </w:rPr>
              <w:lastRenderedPageBreak/>
              <w:t>Seperate agreement – register of contracts</w:t>
            </w:r>
          </w:p>
        </w:tc>
        <w:tc>
          <w:tcPr>
            <w:tcW w:w="4606" w:type="dxa"/>
            <w:tcBorders>
              <w:bottom w:val="nil"/>
            </w:tcBorders>
          </w:tcPr>
          <w:p w14:paraId="250C4759" w14:textId="77777777" w:rsidR="001E099E" w:rsidRPr="00823D16" w:rsidRDefault="001E099E" w:rsidP="003429E6">
            <w:pPr>
              <w:pStyle w:val="Nzev"/>
              <w:rPr>
                <w:rFonts w:ascii="Tahoma" w:hAnsi="Tahoma" w:cs="Tahoma"/>
                <w:b/>
                <w:bCs/>
                <w:sz w:val="16"/>
                <w:szCs w:val="16"/>
              </w:rPr>
            </w:pPr>
            <w:r w:rsidRPr="00823D16">
              <w:rPr>
                <w:rFonts w:ascii="Tahoma" w:hAnsi="Tahoma" w:cs="Tahoma"/>
                <w:b/>
                <w:bCs/>
                <w:sz w:val="16"/>
                <w:szCs w:val="16"/>
              </w:rPr>
              <w:t>Samostatné ujednání – registr smluv</w:t>
            </w:r>
          </w:p>
        </w:tc>
      </w:tr>
      <w:tr w:rsidR="001E099E" w:rsidRPr="00823D16" w14:paraId="250C475E" w14:textId="77777777" w:rsidTr="001E099E">
        <w:trPr>
          <w:trHeight w:val="224"/>
        </w:trPr>
        <w:tc>
          <w:tcPr>
            <w:tcW w:w="4606" w:type="dxa"/>
            <w:tcBorders>
              <w:top w:val="nil"/>
              <w:bottom w:val="nil"/>
            </w:tcBorders>
          </w:tcPr>
          <w:p w14:paraId="250C475B" w14:textId="77777777" w:rsidR="001E099E" w:rsidRPr="00823D16" w:rsidRDefault="001E099E" w:rsidP="003429E6">
            <w:pPr>
              <w:pStyle w:val="Nzev"/>
              <w:jc w:val="both"/>
              <w:rPr>
                <w:rFonts w:ascii="Tahoma" w:hAnsi="Tahoma" w:cs="Tahoma"/>
                <w:bCs/>
                <w:sz w:val="16"/>
                <w:szCs w:val="16"/>
                <w:lang w:val="en-US"/>
              </w:rPr>
            </w:pPr>
            <w:r w:rsidRPr="00823D16">
              <w:rPr>
                <w:rFonts w:ascii="Tahoma" w:hAnsi="Tahoma" w:cs="Tahoma"/>
                <w:bCs/>
                <w:sz w:val="16"/>
                <w:szCs w:val="16"/>
                <w:lang w:val="en-US"/>
              </w:rPr>
              <w:t>The Donor acknowledges that the Donee is obliged to disclose information in accordance with the Act No. 340/2015 Coll., on Register of contracts (further only as „Act on RC“). The Contractual parties agreed that this duty shall be fulfilled by the Donee not the Donor in compliance with the rules stated below.</w:t>
            </w:r>
          </w:p>
          <w:p w14:paraId="250C475C" w14:textId="77777777" w:rsidR="001E099E" w:rsidRPr="00823D16" w:rsidRDefault="001E099E" w:rsidP="003429E6">
            <w:pPr>
              <w:pStyle w:val="Nzev"/>
              <w:jc w:val="both"/>
              <w:rPr>
                <w:rFonts w:ascii="Tahoma" w:hAnsi="Tahoma" w:cs="Tahoma"/>
                <w:bCs/>
                <w:sz w:val="16"/>
                <w:szCs w:val="16"/>
                <w:lang w:val="en-US"/>
              </w:rPr>
            </w:pPr>
          </w:p>
        </w:tc>
        <w:tc>
          <w:tcPr>
            <w:tcW w:w="4606" w:type="dxa"/>
            <w:tcBorders>
              <w:top w:val="nil"/>
              <w:bottom w:val="nil"/>
            </w:tcBorders>
          </w:tcPr>
          <w:p w14:paraId="250C475D" w14:textId="77777777" w:rsidR="001E099E" w:rsidRPr="00823D16" w:rsidRDefault="001E099E" w:rsidP="003429E6">
            <w:pPr>
              <w:pStyle w:val="Nzev"/>
              <w:jc w:val="both"/>
              <w:rPr>
                <w:rFonts w:ascii="Tahoma" w:hAnsi="Tahoma" w:cs="Tahoma"/>
                <w:bCs/>
                <w:sz w:val="16"/>
                <w:szCs w:val="16"/>
              </w:rPr>
            </w:pPr>
            <w:r w:rsidRPr="00823D16">
              <w:rPr>
                <w:rFonts w:ascii="Tahoma" w:hAnsi="Tahoma" w:cs="Tahoma"/>
                <w:bCs/>
                <w:sz w:val="16"/>
                <w:szCs w:val="16"/>
              </w:rPr>
              <w:t>Dárce bere na vědomí, že Obdarovaný je povinen zveřejňovat informace v souladu se zákonem č. 340/2015 Sb., o registru smluv (dále jen „zákon o registru smluv“). Smluvní strany se dohodly, že tuto povinnost splní Obdarovaný, a nikoli Dárce, a to v souladu s níže uvedeným.</w:t>
            </w:r>
          </w:p>
        </w:tc>
      </w:tr>
      <w:tr w:rsidR="001E099E" w:rsidRPr="00823D16" w14:paraId="250C4762" w14:textId="77777777" w:rsidTr="001E099E">
        <w:trPr>
          <w:trHeight w:val="1120"/>
        </w:trPr>
        <w:tc>
          <w:tcPr>
            <w:tcW w:w="4606" w:type="dxa"/>
            <w:tcBorders>
              <w:top w:val="nil"/>
              <w:bottom w:val="nil"/>
            </w:tcBorders>
          </w:tcPr>
          <w:p w14:paraId="250C475F" w14:textId="77777777" w:rsidR="001E099E" w:rsidRPr="00823D16" w:rsidRDefault="001E099E" w:rsidP="003429E6">
            <w:pPr>
              <w:pStyle w:val="Nzev"/>
              <w:jc w:val="both"/>
              <w:rPr>
                <w:rFonts w:ascii="Tahoma" w:hAnsi="Tahoma" w:cs="Tahoma"/>
                <w:bCs/>
                <w:sz w:val="16"/>
                <w:szCs w:val="16"/>
                <w:lang w:val="en-US"/>
              </w:rPr>
            </w:pPr>
            <w:r w:rsidRPr="00823D16">
              <w:rPr>
                <w:rFonts w:ascii="Tahoma" w:hAnsi="Tahoma" w:cs="Tahoma"/>
                <w:bCs/>
                <w:sz w:val="16"/>
                <w:szCs w:val="16"/>
                <w:lang w:val="en-US"/>
              </w:rPr>
              <w:t>The Donee shall not disclose in the Register of contracts,</w:t>
            </w:r>
            <w:r w:rsidRPr="00823D16">
              <w:rPr>
                <w:rFonts w:ascii="Tahoma" w:hAnsi="Tahoma" w:cs="Tahoma"/>
                <w:sz w:val="16"/>
                <w:szCs w:val="16"/>
                <w:lang w:val="en-US"/>
              </w:rPr>
              <w:t xml:space="preserve"> </w:t>
            </w:r>
            <w:r w:rsidRPr="00823D16">
              <w:rPr>
                <w:rFonts w:ascii="Tahoma" w:hAnsi="Tahoma" w:cs="Tahoma"/>
                <w:bCs/>
                <w:sz w:val="16"/>
                <w:szCs w:val="16"/>
                <w:lang w:val="en-US"/>
              </w:rPr>
              <w:t xml:space="preserve">esp. shall exclude from metadata the parts the Deed placed between symbols: “[XX…XX]”, </w:t>
            </w:r>
            <w:r w:rsidRPr="00823D16">
              <w:rPr>
                <w:rFonts w:ascii="Tahoma" w:hAnsi="Tahoma" w:cs="Tahoma"/>
                <w:bCs/>
                <w:sz w:val="16"/>
                <w:szCs w:val="16"/>
              </w:rPr>
              <w:t>„[OU…OU]“ and „[NP…NP]“</w:t>
            </w:r>
            <w:r w:rsidRPr="00823D16">
              <w:rPr>
                <w:rFonts w:ascii="Tahoma" w:hAnsi="Tahoma" w:cs="Tahoma"/>
                <w:bCs/>
                <w:sz w:val="16"/>
                <w:szCs w:val="16"/>
                <w:lang w:val="en-US"/>
              </w:rPr>
              <w:t xml:space="preserve"> as the Act of RC prohibits such publishing or it does not impose the duty to publish them. </w:t>
            </w:r>
          </w:p>
          <w:p w14:paraId="250C4760" w14:textId="77777777" w:rsidR="001E099E" w:rsidRPr="00823D16" w:rsidRDefault="001E099E" w:rsidP="003429E6">
            <w:pPr>
              <w:pStyle w:val="Nzev"/>
              <w:jc w:val="both"/>
              <w:rPr>
                <w:rFonts w:ascii="Tahoma" w:hAnsi="Tahoma" w:cs="Tahoma"/>
                <w:bCs/>
                <w:sz w:val="16"/>
                <w:szCs w:val="16"/>
                <w:lang w:val="en-US"/>
              </w:rPr>
            </w:pPr>
          </w:p>
        </w:tc>
        <w:tc>
          <w:tcPr>
            <w:tcW w:w="4606" w:type="dxa"/>
            <w:tcBorders>
              <w:top w:val="nil"/>
              <w:bottom w:val="nil"/>
            </w:tcBorders>
          </w:tcPr>
          <w:p w14:paraId="250C4761" w14:textId="77777777" w:rsidR="001E099E" w:rsidRPr="00823D16" w:rsidRDefault="001E099E" w:rsidP="003429E6">
            <w:pPr>
              <w:pStyle w:val="Nzev"/>
              <w:jc w:val="both"/>
              <w:rPr>
                <w:rFonts w:ascii="Tahoma" w:hAnsi="Tahoma" w:cs="Tahoma"/>
                <w:bCs/>
                <w:sz w:val="16"/>
                <w:szCs w:val="16"/>
              </w:rPr>
            </w:pPr>
            <w:r w:rsidRPr="00823D16">
              <w:rPr>
                <w:rFonts w:ascii="Tahoma" w:hAnsi="Tahoma" w:cs="Tahoma"/>
                <w:bCs/>
                <w:sz w:val="16"/>
                <w:szCs w:val="16"/>
              </w:rPr>
              <w:t>Smluvní strany se dohodly, že Obdarovaný neuveřejní v registru smluv, zejm. neuvede v metadatech části výše uvedené Smlouvy umístěné mezi symboly: „[XX…XX]“, „[OU…OU]“ a „[NP…NP]“ jako údaje, které zákon o registru smluv uveřejnit zakazuje nebo neukládá.</w:t>
            </w:r>
          </w:p>
        </w:tc>
      </w:tr>
      <w:tr w:rsidR="001E099E" w:rsidRPr="00823D16" w14:paraId="250C4765" w14:textId="77777777" w:rsidTr="00823D16">
        <w:trPr>
          <w:trHeight w:val="875"/>
        </w:trPr>
        <w:tc>
          <w:tcPr>
            <w:tcW w:w="4606" w:type="dxa"/>
            <w:tcBorders>
              <w:top w:val="nil"/>
              <w:bottom w:val="nil"/>
            </w:tcBorders>
          </w:tcPr>
          <w:p w14:paraId="250C4763" w14:textId="21D0EC7A" w:rsidR="00823D16" w:rsidRDefault="001E099E" w:rsidP="00823D16">
            <w:pPr>
              <w:pStyle w:val="Nzev"/>
              <w:jc w:val="both"/>
              <w:rPr>
                <w:rFonts w:ascii="Tahoma" w:hAnsi="Tahoma" w:cs="Tahoma"/>
                <w:bCs/>
                <w:sz w:val="16"/>
                <w:szCs w:val="16"/>
                <w:lang w:val="en-US"/>
              </w:rPr>
            </w:pPr>
            <w:r w:rsidRPr="00823D16">
              <w:rPr>
                <w:rFonts w:ascii="Tahoma" w:hAnsi="Tahoma" w:cs="Tahoma"/>
                <w:bCs/>
                <w:sz w:val="16"/>
                <w:szCs w:val="16"/>
                <w:lang w:val="en-US"/>
              </w:rPr>
              <w:t>The Donor is obliged to provide the Donee with the Deed with the adjustments according to the previous article for the purpose of its publication by Donee.</w:t>
            </w:r>
          </w:p>
          <w:p w14:paraId="670CD89D" w14:textId="72DEE622" w:rsidR="001E099E" w:rsidRPr="00823D16" w:rsidRDefault="001E099E" w:rsidP="00823D16">
            <w:pPr>
              <w:rPr>
                <w:sz w:val="16"/>
                <w:szCs w:val="16"/>
                <w:lang w:val="en-US" w:eastAsia="en-US"/>
              </w:rPr>
            </w:pPr>
          </w:p>
        </w:tc>
        <w:tc>
          <w:tcPr>
            <w:tcW w:w="4606" w:type="dxa"/>
            <w:tcBorders>
              <w:top w:val="nil"/>
              <w:bottom w:val="nil"/>
            </w:tcBorders>
          </w:tcPr>
          <w:p w14:paraId="250C4764" w14:textId="77777777" w:rsidR="001E099E" w:rsidRPr="00823D16" w:rsidRDefault="001E099E" w:rsidP="003429E6">
            <w:pPr>
              <w:pStyle w:val="Nzev"/>
              <w:jc w:val="both"/>
              <w:rPr>
                <w:rFonts w:ascii="Tahoma" w:hAnsi="Tahoma" w:cs="Tahoma"/>
                <w:bCs/>
                <w:sz w:val="16"/>
                <w:szCs w:val="16"/>
              </w:rPr>
            </w:pPr>
            <w:r w:rsidRPr="00823D16">
              <w:rPr>
                <w:rFonts w:ascii="Tahoma" w:hAnsi="Tahoma" w:cs="Tahoma"/>
                <w:bCs/>
                <w:sz w:val="16"/>
                <w:szCs w:val="16"/>
              </w:rPr>
              <w:t>Dárce se zavazuje poskytnout Obdarovanému Smlouvu s úpravami dle předchozího odstavce v přípustném formátu za účelem jejího uveřejnění Obdarovaným.</w:t>
            </w:r>
          </w:p>
        </w:tc>
      </w:tr>
      <w:tr w:rsidR="001E099E" w:rsidRPr="00823D16" w14:paraId="250C4768" w14:textId="77777777" w:rsidTr="00823D16">
        <w:trPr>
          <w:trHeight w:val="859"/>
        </w:trPr>
        <w:tc>
          <w:tcPr>
            <w:tcW w:w="4606" w:type="dxa"/>
            <w:tcBorders>
              <w:top w:val="nil"/>
              <w:bottom w:val="nil"/>
            </w:tcBorders>
          </w:tcPr>
          <w:p w14:paraId="250C4766" w14:textId="77777777" w:rsidR="001E099E" w:rsidRPr="00823D16" w:rsidRDefault="001E099E" w:rsidP="00823D16">
            <w:pPr>
              <w:pStyle w:val="Nzev"/>
              <w:jc w:val="both"/>
              <w:rPr>
                <w:rFonts w:ascii="Tahoma" w:hAnsi="Tahoma" w:cs="Tahoma"/>
                <w:bCs/>
                <w:sz w:val="16"/>
                <w:szCs w:val="16"/>
                <w:lang w:val="en-US"/>
              </w:rPr>
            </w:pPr>
            <w:r w:rsidRPr="00823D16">
              <w:rPr>
                <w:rFonts w:ascii="Tahoma" w:hAnsi="Tahoma" w:cs="Tahoma"/>
                <w:bCs/>
                <w:sz w:val="16"/>
                <w:szCs w:val="16"/>
                <w:lang w:val="en-US"/>
              </w:rPr>
              <w:t>The Donee shall include the Donor´s data box in metadata in order the confirmation of the Deed publication is delivered to both contractual parties.</w:t>
            </w:r>
          </w:p>
        </w:tc>
        <w:tc>
          <w:tcPr>
            <w:tcW w:w="4606" w:type="dxa"/>
            <w:tcBorders>
              <w:top w:val="nil"/>
              <w:bottom w:val="nil"/>
            </w:tcBorders>
          </w:tcPr>
          <w:p w14:paraId="250C4767" w14:textId="77777777" w:rsidR="001E099E" w:rsidRPr="00823D16" w:rsidRDefault="001E099E" w:rsidP="003429E6">
            <w:pPr>
              <w:pStyle w:val="Nzev"/>
              <w:jc w:val="both"/>
              <w:rPr>
                <w:rFonts w:ascii="Tahoma" w:hAnsi="Tahoma" w:cs="Tahoma"/>
                <w:bCs/>
                <w:sz w:val="16"/>
                <w:szCs w:val="16"/>
              </w:rPr>
            </w:pPr>
            <w:r w:rsidRPr="00823D16">
              <w:rPr>
                <w:rFonts w:ascii="Tahoma" w:hAnsi="Tahoma" w:cs="Tahoma"/>
                <w:bCs/>
                <w:sz w:val="16"/>
                <w:szCs w:val="16"/>
              </w:rPr>
              <w:t>Obdarovaný uvede v metadatech datovou schránku obdarovaného, aby potvrzení o uveřejnění Smlouvy bylo doručeno oběma smluvním stranám.</w:t>
            </w:r>
          </w:p>
        </w:tc>
      </w:tr>
      <w:tr w:rsidR="001E099E" w:rsidRPr="00823D16" w14:paraId="250C476B" w14:textId="77777777" w:rsidTr="001E099E">
        <w:trPr>
          <w:trHeight w:val="1120"/>
        </w:trPr>
        <w:tc>
          <w:tcPr>
            <w:tcW w:w="4606" w:type="dxa"/>
            <w:tcBorders>
              <w:top w:val="nil"/>
              <w:bottom w:val="nil"/>
            </w:tcBorders>
          </w:tcPr>
          <w:p w14:paraId="250C4769" w14:textId="77777777" w:rsidR="001E099E" w:rsidRPr="00823D16" w:rsidRDefault="001E099E" w:rsidP="00823D16">
            <w:pPr>
              <w:pStyle w:val="Nzev"/>
              <w:jc w:val="both"/>
              <w:rPr>
                <w:rFonts w:ascii="Tahoma" w:hAnsi="Tahoma" w:cs="Tahoma"/>
                <w:bCs/>
                <w:sz w:val="16"/>
                <w:szCs w:val="16"/>
                <w:lang w:val="en-US"/>
              </w:rPr>
            </w:pPr>
            <w:r w:rsidRPr="00823D16">
              <w:rPr>
                <w:rFonts w:ascii="Tahoma" w:hAnsi="Tahoma" w:cs="Tahoma"/>
                <w:sz w:val="16"/>
                <w:szCs w:val="16"/>
                <w:lang w:val="en-US"/>
              </w:rPr>
              <w:t>This separate agreement is independent of the conclusion or duration of the above mentioned Deed.</w:t>
            </w:r>
          </w:p>
        </w:tc>
        <w:tc>
          <w:tcPr>
            <w:tcW w:w="4606" w:type="dxa"/>
            <w:tcBorders>
              <w:top w:val="nil"/>
              <w:bottom w:val="nil"/>
            </w:tcBorders>
          </w:tcPr>
          <w:p w14:paraId="250C476A" w14:textId="77777777" w:rsidR="001E099E" w:rsidRPr="00823D16" w:rsidRDefault="001E099E" w:rsidP="003429E6">
            <w:pPr>
              <w:pStyle w:val="Nzev"/>
              <w:jc w:val="both"/>
              <w:rPr>
                <w:rFonts w:ascii="Tahoma" w:hAnsi="Tahoma" w:cs="Tahoma"/>
                <w:bCs/>
                <w:sz w:val="16"/>
                <w:szCs w:val="16"/>
              </w:rPr>
            </w:pPr>
            <w:r w:rsidRPr="00823D16">
              <w:rPr>
                <w:rFonts w:ascii="Tahoma" w:hAnsi="Tahoma" w:cs="Tahoma"/>
                <w:bCs/>
                <w:sz w:val="16"/>
                <w:szCs w:val="16"/>
              </w:rPr>
              <w:t>Toto samostatné ujednání je nezávislé na vzniku či trvání výše uvedené Smlouvy.</w:t>
            </w:r>
          </w:p>
        </w:tc>
      </w:tr>
    </w:tbl>
    <w:p w14:paraId="250C476C" w14:textId="77777777" w:rsidR="002A623C" w:rsidRPr="00823D16" w:rsidRDefault="002A623C" w:rsidP="00DC4F4D">
      <w:pPr>
        <w:rPr>
          <w:rFonts w:ascii="Tahoma" w:hAnsi="Tahoma" w:cs="Tahoma"/>
          <w:b/>
          <w:sz w:val="16"/>
          <w:szCs w:val="16"/>
          <w:lang w:val="en-US"/>
        </w:rPr>
      </w:pPr>
    </w:p>
    <w:p w14:paraId="250C476D" w14:textId="77777777" w:rsidR="00DC4F4D" w:rsidRPr="00823D16" w:rsidRDefault="00DC4F4D" w:rsidP="00DC4F4D">
      <w:pPr>
        <w:rPr>
          <w:rFonts w:ascii="Tahoma" w:hAnsi="Tahoma" w:cs="Tahoma"/>
          <w:b/>
          <w:sz w:val="16"/>
          <w:szCs w:val="16"/>
        </w:rPr>
      </w:pPr>
      <w:r w:rsidRPr="00823D16">
        <w:rPr>
          <w:rFonts w:ascii="Tahoma" w:hAnsi="Tahoma" w:cs="Tahoma"/>
          <w:b/>
          <w:sz w:val="16"/>
          <w:szCs w:val="16"/>
        </w:rPr>
        <w:t>List of Appendixes / Přílohy:</w:t>
      </w:r>
    </w:p>
    <w:p w14:paraId="250C476F" w14:textId="77777777" w:rsidR="00DC4F4D" w:rsidRPr="00823D16" w:rsidRDefault="00DC4F4D" w:rsidP="00DC4F4D">
      <w:pPr>
        <w:rPr>
          <w:rFonts w:ascii="Tahoma" w:hAnsi="Tahoma" w:cs="Tahoma"/>
          <w:i/>
          <w:sz w:val="16"/>
          <w:szCs w:val="16"/>
          <w:lang w:val="cs-CZ"/>
        </w:rPr>
      </w:pPr>
      <w:r w:rsidRPr="00823D16">
        <w:rPr>
          <w:rFonts w:ascii="Tahoma" w:hAnsi="Tahoma" w:cs="Tahoma"/>
          <w:i/>
          <w:sz w:val="16"/>
          <w:szCs w:val="16"/>
          <w:lang w:val="cs-CZ"/>
        </w:rPr>
        <w:t>A:</w:t>
      </w:r>
      <w:r w:rsidRPr="00823D16">
        <w:rPr>
          <w:rFonts w:ascii="Tahoma" w:hAnsi="Tahoma" w:cs="Tahoma"/>
          <w:i/>
          <w:sz w:val="16"/>
          <w:szCs w:val="16"/>
          <w:lang w:val="cs-CZ"/>
        </w:rPr>
        <w:tab/>
        <w:t>Application of the Donee / Žádost Obdarovaného</w:t>
      </w:r>
    </w:p>
    <w:p w14:paraId="250C4770" w14:textId="77777777" w:rsidR="00DC4F4D" w:rsidRPr="00823D16" w:rsidRDefault="00DC4F4D" w:rsidP="00DC4F4D">
      <w:pPr>
        <w:rPr>
          <w:rFonts w:ascii="Tahoma" w:hAnsi="Tahoma" w:cs="Tahoma"/>
          <w:b/>
          <w:i/>
          <w:sz w:val="16"/>
          <w:szCs w:val="16"/>
          <w:lang w:val="cs-CZ"/>
        </w:rPr>
      </w:pPr>
      <w:r w:rsidRPr="00823D16">
        <w:rPr>
          <w:rFonts w:ascii="Tahoma" w:hAnsi="Tahoma" w:cs="Tahoma"/>
          <w:i/>
          <w:sz w:val="16"/>
          <w:szCs w:val="16"/>
          <w:lang w:val="cs-CZ"/>
        </w:rPr>
        <w:t>B:</w:t>
      </w:r>
      <w:r w:rsidRPr="00823D16">
        <w:rPr>
          <w:rFonts w:ascii="Tahoma" w:hAnsi="Tahoma" w:cs="Tahoma"/>
          <w:i/>
          <w:sz w:val="16"/>
          <w:szCs w:val="16"/>
          <w:lang w:val="cs-CZ"/>
        </w:rPr>
        <w:tab/>
      </w:r>
      <w:r w:rsidRPr="00823D16">
        <w:rPr>
          <w:rFonts w:ascii="Tahoma" w:hAnsi="Tahoma" w:cs="Tahoma"/>
          <w:i/>
          <w:sz w:val="16"/>
          <w:szCs w:val="16"/>
        </w:rPr>
        <w:t xml:space="preserve">List of supplies of medical equipment / </w:t>
      </w:r>
      <w:r w:rsidRPr="00823D16">
        <w:rPr>
          <w:rFonts w:ascii="Tahoma" w:hAnsi="Tahoma" w:cs="Tahoma"/>
          <w:bCs/>
          <w:i/>
          <w:sz w:val="16"/>
          <w:szCs w:val="16"/>
        </w:rPr>
        <w:t>Seznam dodané zdravotnické techniky</w:t>
      </w:r>
    </w:p>
    <w:p w14:paraId="250C4771" w14:textId="77777777" w:rsidR="002A623C" w:rsidRPr="00823D16" w:rsidRDefault="002A623C" w:rsidP="002F206D">
      <w:pPr>
        <w:rPr>
          <w:rFonts w:ascii="Tahoma" w:hAnsi="Tahoma" w:cs="Tahoma"/>
          <w:sz w:val="16"/>
          <w:szCs w:val="16"/>
          <w:lang w:val="cs-CZ"/>
        </w:rPr>
      </w:pPr>
    </w:p>
    <w:p w14:paraId="250C4772" w14:textId="77777777" w:rsidR="00B91E5A" w:rsidRPr="00823D16" w:rsidRDefault="00B91E5A" w:rsidP="002A623C">
      <w:pPr>
        <w:jc w:val="center"/>
        <w:rPr>
          <w:rFonts w:ascii="Tahoma" w:hAnsi="Tahoma" w:cs="Tahoma"/>
          <w:b/>
          <w:sz w:val="16"/>
          <w:szCs w:val="16"/>
          <w:lang w:val="sk-SK"/>
        </w:rPr>
      </w:pPr>
      <w:r w:rsidRPr="00823D16">
        <w:rPr>
          <w:rFonts w:ascii="Tahoma" w:hAnsi="Tahoma" w:cs="Tahoma"/>
          <w:sz w:val="16"/>
          <w:szCs w:val="16"/>
          <w:lang w:val="sk-SK"/>
        </w:rPr>
        <w:t xml:space="preserve">Za/ For </w:t>
      </w:r>
      <w:r w:rsidR="00B82A25" w:rsidRPr="00823D16">
        <w:rPr>
          <w:rFonts w:ascii="Tahoma" w:hAnsi="Tahoma" w:cs="Tahoma"/>
          <w:sz w:val="16"/>
          <w:szCs w:val="16"/>
          <w:lang w:val="sk-SK"/>
        </w:rPr>
        <w:t xml:space="preserve"> the </w:t>
      </w:r>
      <w:r w:rsidR="00B82A25" w:rsidRPr="00823D16">
        <w:rPr>
          <w:rFonts w:ascii="Tahoma" w:hAnsi="Tahoma" w:cs="Tahoma"/>
          <w:b/>
          <w:sz w:val="16"/>
          <w:szCs w:val="16"/>
          <w:lang w:val="sk-SK"/>
        </w:rPr>
        <w:t>Donator</w:t>
      </w:r>
      <w:r w:rsidR="00B82A25" w:rsidRPr="00823D16">
        <w:rPr>
          <w:rFonts w:ascii="Tahoma" w:hAnsi="Tahoma" w:cs="Tahoma"/>
          <w:sz w:val="16"/>
          <w:szCs w:val="16"/>
          <w:lang w:val="sk-SK"/>
        </w:rPr>
        <w:t xml:space="preserve"> / </w:t>
      </w:r>
      <w:r w:rsidR="00B82A25" w:rsidRPr="00823D16">
        <w:rPr>
          <w:rFonts w:ascii="Tahoma" w:hAnsi="Tahoma" w:cs="Tahoma"/>
          <w:b/>
          <w:sz w:val="16"/>
          <w:szCs w:val="16"/>
          <w:lang w:val="sk-SK"/>
        </w:rPr>
        <w:t>Dárce</w:t>
      </w:r>
    </w:p>
    <w:p w14:paraId="250C4773" w14:textId="77777777" w:rsidR="002A623C" w:rsidRPr="00823D16" w:rsidRDefault="002A623C" w:rsidP="002A623C">
      <w:pPr>
        <w:jc w:val="center"/>
        <w:rPr>
          <w:rFonts w:ascii="Tahoma" w:hAnsi="Tahoma" w:cs="Tahoma"/>
          <w:b/>
          <w:sz w:val="16"/>
          <w:szCs w:val="16"/>
          <w:lang w:val="sk-SK"/>
        </w:rPr>
      </w:pPr>
    </w:p>
    <w:p w14:paraId="250C4774" w14:textId="77777777" w:rsidR="00B91E5A" w:rsidRPr="00823D16" w:rsidRDefault="00B91E5A" w:rsidP="00B91E5A">
      <w:pPr>
        <w:jc w:val="center"/>
        <w:rPr>
          <w:rFonts w:ascii="Tahoma" w:hAnsi="Tahoma" w:cs="Tahoma"/>
          <w:sz w:val="16"/>
          <w:szCs w:val="16"/>
          <w:lang w:val="sk-SK"/>
        </w:rPr>
      </w:pPr>
      <w:r w:rsidRPr="00823D16">
        <w:rPr>
          <w:rFonts w:ascii="Tahoma" w:hAnsi="Tahoma" w:cs="Tahoma"/>
          <w:sz w:val="16"/>
          <w:szCs w:val="16"/>
          <w:lang w:val="sk-SK"/>
        </w:rPr>
        <w:t>V Praze/In Pr</w:t>
      </w:r>
      <w:r w:rsidR="00F13C2B" w:rsidRPr="00823D16">
        <w:rPr>
          <w:rFonts w:ascii="Tahoma" w:hAnsi="Tahoma" w:cs="Tahoma"/>
          <w:sz w:val="16"/>
          <w:szCs w:val="16"/>
          <w:lang w:val="sk-SK"/>
        </w:rPr>
        <w:t xml:space="preserve">ague dne/on ............... </w:t>
      </w:r>
    </w:p>
    <w:p w14:paraId="250C4775" w14:textId="77777777" w:rsidR="00B91E5A" w:rsidRPr="00823D16" w:rsidRDefault="00B91E5A" w:rsidP="00B91E5A">
      <w:pPr>
        <w:jc w:val="center"/>
        <w:rPr>
          <w:rFonts w:ascii="Tahoma" w:hAnsi="Tahoma" w:cs="Tahoma"/>
          <w:sz w:val="16"/>
          <w:szCs w:val="16"/>
          <w:lang w:val="sk-SK"/>
        </w:rPr>
      </w:pPr>
    </w:p>
    <w:p w14:paraId="250C4776" w14:textId="77777777" w:rsidR="00B91E5A" w:rsidRPr="00823D16" w:rsidRDefault="00B91E5A" w:rsidP="002F206D">
      <w:pPr>
        <w:rPr>
          <w:rFonts w:ascii="Tahoma" w:hAnsi="Tahoma" w:cs="Tahoma"/>
          <w:sz w:val="16"/>
          <w:szCs w:val="16"/>
          <w:lang w:val="sk-SK"/>
        </w:rPr>
      </w:pPr>
    </w:p>
    <w:p w14:paraId="250C4777" w14:textId="77777777" w:rsidR="001B2251" w:rsidRPr="00823D16" w:rsidRDefault="001B2251" w:rsidP="002F206D">
      <w:pPr>
        <w:rPr>
          <w:rFonts w:ascii="Tahoma" w:hAnsi="Tahoma" w:cs="Tahoma"/>
          <w:sz w:val="16"/>
          <w:szCs w:val="16"/>
          <w:lang w:val="sk-SK"/>
        </w:rPr>
      </w:pPr>
    </w:p>
    <w:p w14:paraId="250C4778" w14:textId="77777777" w:rsidR="00B91E5A" w:rsidRPr="00823D16" w:rsidRDefault="002F206D" w:rsidP="00B91E5A">
      <w:pPr>
        <w:rPr>
          <w:rFonts w:ascii="Tahoma" w:hAnsi="Tahoma" w:cs="Tahoma"/>
          <w:color w:val="000000"/>
          <w:sz w:val="16"/>
          <w:szCs w:val="16"/>
          <w:lang w:val="pt-BR"/>
        </w:rPr>
      </w:pPr>
      <w:r w:rsidRPr="00823D16">
        <w:rPr>
          <w:rFonts w:ascii="Tahoma" w:hAnsi="Tahoma" w:cs="Tahoma"/>
          <w:color w:val="000000"/>
          <w:sz w:val="16"/>
          <w:szCs w:val="16"/>
        </w:rPr>
        <w:t xml:space="preserve">  </w:t>
      </w:r>
      <w:r w:rsidR="00B91E5A" w:rsidRPr="00823D16">
        <w:rPr>
          <w:rFonts w:ascii="Tahoma" w:hAnsi="Tahoma" w:cs="Tahoma"/>
          <w:color w:val="000000"/>
          <w:sz w:val="16"/>
          <w:szCs w:val="16"/>
          <w:lang w:val="pt-BR"/>
        </w:rPr>
        <w:t>..........................................................</w:t>
      </w:r>
      <w:r w:rsidRPr="00823D16">
        <w:rPr>
          <w:rFonts w:ascii="Tahoma" w:hAnsi="Tahoma" w:cs="Tahoma"/>
          <w:color w:val="000000"/>
          <w:sz w:val="16"/>
          <w:szCs w:val="16"/>
          <w:lang w:val="pt-BR"/>
        </w:rPr>
        <w:t xml:space="preserve">.......                      </w:t>
      </w:r>
      <w:r w:rsidR="00B91E5A" w:rsidRPr="00823D16">
        <w:rPr>
          <w:rFonts w:ascii="Tahoma" w:hAnsi="Tahoma" w:cs="Tahoma"/>
          <w:color w:val="000000"/>
          <w:sz w:val="16"/>
          <w:szCs w:val="16"/>
          <w:lang w:val="pt-BR"/>
        </w:rPr>
        <w:t>...........................................................</w:t>
      </w:r>
    </w:p>
    <w:p w14:paraId="250C4779" w14:textId="131F2036" w:rsidR="00B91E5A" w:rsidRPr="00823D16" w:rsidRDefault="002F206D" w:rsidP="002F206D">
      <w:pPr>
        <w:rPr>
          <w:rFonts w:ascii="Tahoma" w:hAnsi="Tahoma" w:cs="Tahoma"/>
          <w:color w:val="000000"/>
          <w:sz w:val="16"/>
          <w:szCs w:val="16"/>
          <w:lang w:val="pt-BR"/>
        </w:rPr>
      </w:pPr>
      <w:r w:rsidRPr="00823D16">
        <w:rPr>
          <w:rFonts w:ascii="Tahoma" w:hAnsi="Tahoma" w:cs="Tahoma"/>
          <w:color w:val="000000"/>
          <w:sz w:val="16"/>
          <w:szCs w:val="16"/>
          <w:lang w:val="pt-BR"/>
        </w:rPr>
        <w:t xml:space="preserve">           </w:t>
      </w:r>
      <w:r w:rsidR="00901B10">
        <w:rPr>
          <w:rFonts w:ascii="Tahoma" w:hAnsi="Tahoma" w:cs="Tahoma"/>
          <w:color w:val="000000"/>
          <w:sz w:val="16"/>
          <w:szCs w:val="16"/>
          <w:lang w:val="pt-BR"/>
        </w:rPr>
        <w:t xml:space="preserve">         </w:t>
      </w:r>
      <w:r w:rsidR="0013135B">
        <w:rPr>
          <w:rFonts w:ascii="Tahoma" w:hAnsi="Tahoma" w:cs="Tahoma"/>
          <w:sz w:val="16"/>
          <w:szCs w:val="16"/>
        </w:rPr>
        <w:t>xxxxxxxxxxxxxxx</w:t>
      </w:r>
      <w:r w:rsidR="001E099E" w:rsidRPr="00823D16">
        <w:rPr>
          <w:rFonts w:ascii="Tahoma" w:hAnsi="Tahoma" w:cs="Tahoma"/>
          <w:color w:val="000000"/>
          <w:sz w:val="16"/>
          <w:szCs w:val="16"/>
          <w:lang w:val="pt-BR"/>
        </w:rPr>
        <w:tab/>
      </w:r>
      <w:r w:rsidR="001E099E" w:rsidRPr="00823D16">
        <w:rPr>
          <w:rFonts w:ascii="Tahoma" w:hAnsi="Tahoma" w:cs="Tahoma"/>
          <w:color w:val="000000"/>
          <w:sz w:val="16"/>
          <w:szCs w:val="16"/>
          <w:lang w:val="pt-BR"/>
        </w:rPr>
        <w:tab/>
      </w:r>
      <w:r w:rsidR="001E099E" w:rsidRPr="00823D16">
        <w:rPr>
          <w:rFonts w:ascii="Tahoma" w:hAnsi="Tahoma" w:cs="Tahoma"/>
          <w:color w:val="000000"/>
          <w:sz w:val="16"/>
          <w:szCs w:val="16"/>
          <w:lang w:val="pt-BR"/>
        </w:rPr>
        <w:tab/>
      </w:r>
      <w:r w:rsidR="001E099E" w:rsidRPr="00823D16">
        <w:rPr>
          <w:rFonts w:ascii="Tahoma" w:hAnsi="Tahoma" w:cs="Tahoma"/>
          <w:color w:val="000000"/>
          <w:sz w:val="16"/>
          <w:szCs w:val="16"/>
          <w:lang w:val="pt-BR"/>
        </w:rPr>
        <w:tab/>
        <w:t xml:space="preserve">     </w:t>
      </w:r>
      <w:r w:rsidR="0013135B">
        <w:rPr>
          <w:rFonts w:ascii="Tahoma" w:hAnsi="Tahoma" w:cs="Tahoma"/>
          <w:sz w:val="16"/>
          <w:szCs w:val="16"/>
        </w:rPr>
        <w:t>xxxxxxxxxxxxxxx</w:t>
      </w:r>
    </w:p>
    <w:p w14:paraId="250C477A" w14:textId="4B46CA3A" w:rsidR="00B91E5A" w:rsidRPr="00823D16" w:rsidRDefault="00B91E5A" w:rsidP="00B91E5A">
      <w:pPr>
        <w:rPr>
          <w:rFonts w:ascii="Tahoma" w:hAnsi="Tahoma" w:cs="Tahoma"/>
          <w:sz w:val="16"/>
          <w:szCs w:val="16"/>
          <w:lang w:val="sk-SK"/>
        </w:rPr>
      </w:pPr>
      <w:r w:rsidRPr="00823D16">
        <w:rPr>
          <w:rFonts w:ascii="Tahoma" w:hAnsi="Tahoma" w:cs="Tahoma"/>
          <w:color w:val="000000"/>
          <w:sz w:val="16"/>
          <w:szCs w:val="16"/>
          <w:lang w:val="pt-BR"/>
        </w:rPr>
        <w:t xml:space="preserve">        </w:t>
      </w:r>
      <w:r w:rsidR="001E099E" w:rsidRPr="00823D16">
        <w:rPr>
          <w:rFonts w:ascii="Tahoma" w:hAnsi="Tahoma" w:cs="Tahoma"/>
          <w:color w:val="000000"/>
          <w:sz w:val="16"/>
          <w:szCs w:val="16"/>
          <w:lang w:val="pt-BR"/>
        </w:rPr>
        <w:t xml:space="preserve">    </w:t>
      </w:r>
      <w:r w:rsidRPr="00823D16">
        <w:rPr>
          <w:rFonts w:ascii="Tahoma" w:hAnsi="Tahoma" w:cs="Tahoma"/>
          <w:color w:val="000000"/>
          <w:sz w:val="16"/>
          <w:szCs w:val="16"/>
          <w:lang w:val="pt-BR"/>
        </w:rPr>
        <w:t xml:space="preserve">  </w:t>
      </w:r>
      <w:bookmarkStart w:id="0" w:name="_GoBack"/>
      <w:bookmarkEnd w:id="0"/>
    </w:p>
    <w:p w14:paraId="250C477B" w14:textId="77777777" w:rsidR="001B2251" w:rsidRPr="00823D16" w:rsidRDefault="001B2251" w:rsidP="00273E91">
      <w:pPr>
        <w:rPr>
          <w:rFonts w:ascii="Tahoma" w:hAnsi="Tahoma" w:cs="Tahoma"/>
          <w:sz w:val="16"/>
          <w:szCs w:val="16"/>
          <w:lang w:val="cs-CZ"/>
        </w:rPr>
      </w:pPr>
    </w:p>
    <w:p w14:paraId="250C477C" w14:textId="77777777" w:rsidR="001B2251" w:rsidRPr="00823D16" w:rsidRDefault="001B2251" w:rsidP="00273E91">
      <w:pPr>
        <w:rPr>
          <w:rFonts w:ascii="Tahoma" w:hAnsi="Tahoma" w:cs="Tahoma"/>
          <w:sz w:val="16"/>
          <w:szCs w:val="16"/>
          <w:lang w:val="cs-CZ"/>
        </w:rPr>
      </w:pPr>
    </w:p>
    <w:p w14:paraId="250C477D" w14:textId="77777777" w:rsidR="00EB4B5E" w:rsidRPr="00823D16" w:rsidRDefault="00EB4B5E" w:rsidP="00EB4B5E">
      <w:pPr>
        <w:autoSpaceDE w:val="0"/>
        <w:autoSpaceDN w:val="0"/>
        <w:adjustRightInd w:val="0"/>
        <w:jc w:val="center"/>
        <w:rPr>
          <w:rFonts w:ascii="Tahoma" w:eastAsia="Calibri" w:hAnsi="Tahoma" w:cs="Tahoma"/>
          <w:color w:val="000000"/>
          <w:sz w:val="16"/>
          <w:szCs w:val="16"/>
          <w:lang w:val="en-US" w:eastAsia="en-US"/>
        </w:rPr>
      </w:pPr>
      <w:r w:rsidRPr="00823D16">
        <w:rPr>
          <w:rFonts w:ascii="Tahoma" w:eastAsia="Calibri" w:hAnsi="Tahoma" w:cs="Tahoma"/>
          <w:color w:val="000000"/>
          <w:sz w:val="16"/>
          <w:szCs w:val="16"/>
          <w:lang w:val="en-US" w:eastAsia="en-US"/>
        </w:rPr>
        <w:t>V / In....................... dne / on ………………..</w:t>
      </w:r>
    </w:p>
    <w:p w14:paraId="250C477E" w14:textId="77777777" w:rsidR="00EB4B5E" w:rsidRPr="00823D16" w:rsidRDefault="00EB4B5E" w:rsidP="00EB4B5E">
      <w:pPr>
        <w:autoSpaceDE w:val="0"/>
        <w:autoSpaceDN w:val="0"/>
        <w:adjustRightInd w:val="0"/>
        <w:rPr>
          <w:rFonts w:ascii="Tahoma" w:eastAsia="Calibri" w:hAnsi="Tahoma" w:cs="Tahoma"/>
          <w:color w:val="000000"/>
          <w:sz w:val="16"/>
          <w:szCs w:val="16"/>
          <w:lang w:val="en-US" w:eastAsia="en-US"/>
        </w:rPr>
      </w:pPr>
    </w:p>
    <w:p w14:paraId="250C477F" w14:textId="77777777" w:rsidR="00EB4B5E" w:rsidRPr="00823D16" w:rsidRDefault="00EB4B5E" w:rsidP="00EB4B5E">
      <w:pPr>
        <w:autoSpaceDE w:val="0"/>
        <w:autoSpaceDN w:val="0"/>
        <w:adjustRightInd w:val="0"/>
        <w:jc w:val="center"/>
        <w:rPr>
          <w:rFonts w:ascii="Tahoma" w:eastAsia="Calibri" w:hAnsi="Tahoma" w:cs="Tahoma"/>
          <w:b/>
          <w:bCs/>
          <w:color w:val="000000"/>
          <w:sz w:val="16"/>
          <w:szCs w:val="16"/>
          <w:lang w:val="en-US" w:eastAsia="en-US"/>
        </w:rPr>
      </w:pPr>
      <w:r w:rsidRPr="00823D16">
        <w:rPr>
          <w:rFonts w:ascii="Tahoma" w:eastAsia="Calibri" w:hAnsi="Tahoma" w:cs="Tahoma"/>
          <w:color w:val="000000"/>
          <w:sz w:val="16"/>
          <w:szCs w:val="16"/>
          <w:lang w:val="en-US" w:eastAsia="en-US"/>
        </w:rPr>
        <w:t>On behalf of / Za</w:t>
      </w:r>
      <w:r w:rsidR="00C574EC" w:rsidRPr="00823D16">
        <w:rPr>
          <w:rFonts w:ascii="Tahoma" w:eastAsia="Calibri" w:hAnsi="Tahoma" w:cs="Tahoma"/>
          <w:color w:val="000000"/>
          <w:sz w:val="16"/>
          <w:szCs w:val="16"/>
          <w:lang w:val="en-US" w:eastAsia="en-US"/>
        </w:rPr>
        <w:t xml:space="preserve"> </w:t>
      </w:r>
      <w:r w:rsidR="00B82A25" w:rsidRPr="00823D16">
        <w:rPr>
          <w:rFonts w:ascii="Tahoma" w:eastAsia="Calibri" w:hAnsi="Tahoma" w:cs="Tahoma"/>
          <w:color w:val="000000"/>
          <w:sz w:val="16"/>
          <w:szCs w:val="16"/>
          <w:lang w:val="en-US" w:eastAsia="en-US"/>
        </w:rPr>
        <w:t>t</w:t>
      </w:r>
      <w:r w:rsidR="00C574EC" w:rsidRPr="00823D16">
        <w:rPr>
          <w:rFonts w:ascii="Tahoma" w:eastAsia="Calibri" w:hAnsi="Tahoma" w:cs="Tahoma"/>
          <w:color w:val="000000"/>
          <w:sz w:val="16"/>
          <w:szCs w:val="16"/>
          <w:lang w:val="en-US" w:eastAsia="en-US"/>
        </w:rPr>
        <w:t xml:space="preserve">he </w:t>
      </w:r>
      <w:r w:rsidR="00C574EC" w:rsidRPr="00823D16">
        <w:rPr>
          <w:rFonts w:ascii="Tahoma" w:eastAsia="Calibri" w:hAnsi="Tahoma" w:cs="Tahoma"/>
          <w:b/>
          <w:color w:val="000000"/>
          <w:sz w:val="16"/>
          <w:szCs w:val="16"/>
          <w:lang w:val="en-US" w:eastAsia="en-US"/>
        </w:rPr>
        <w:t>Donee</w:t>
      </w:r>
      <w:r w:rsidR="00C574EC" w:rsidRPr="00823D16">
        <w:rPr>
          <w:rFonts w:ascii="Tahoma" w:eastAsia="Calibri" w:hAnsi="Tahoma" w:cs="Tahoma"/>
          <w:color w:val="000000"/>
          <w:sz w:val="16"/>
          <w:szCs w:val="16"/>
          <w:lang w:val="en-US" w:eastAsia="en-US"/>
        </w:rPr>
        <w:t xml:space="preserve"> /  </w:t>
      </w:r>
      <w:r w:rsidR="00C574EC" w:rsidRPr="00823D16">
        <w:rPr>
          <w:rFonts w:ascii="Tahoma" w:eastAsia="Calibri" w:hAnsi="Tahoma" w:cs="Tahoma"/>
          <w:b/>
          <w:color w:val="000000"/>
          <w:sz w:val="16"/>
          <w:szCs w:val="16"/>
          <w:lang w:val="en-US" w:eastAsia="en-US"/>
        </w:rPr>
        <w:t>Obdarovaný</w:t>
      </w:r>
    </w:p>
    <w:p w14:paraId="250C4780" w14:textId="77777777" w:rsidR="00EB4B5E" w:rsidRPr="00823D16" w:rsidRDefault="00EB4B5E" w:rsidP="00EB4B5E">
      <w:pPr>
        <w:autoSpaceDE w:val="0"/>
        <w:autoSpaceDN w:val="0"/>
        <w:adjustRightInd w:val="0"/>
        <w:jc w:val="center"/>
        <w:rPr>
          <w:rFonts w:ascii="Tahoma" w:eastAsia="Calibri" w:hAnsi="Tahoma" w:cs="Tahoma"/>
          <w:b/>
          <w:bCs/>
          <w:color w:val="000000"/>
          <w:sz w:val="16"/>
          <w:szCs w:val="16"/>
          <w:lang w:val="en-US" w:eastAsia="en-US"/>
        </w:rPr>
      </w:pPr>
    </w:p>
    <w:p w14:paraId="250C4781" w14:textId="77777777" w:rsidR="001B2251" w:rsidRPr="00823D16" w:rsidRDefault="001B2251" w:rsidP="00EB4B5E">
      <w:pPr>
        <w:autoSpaceDE w:val="0"/>
        <w:autoSpaceDN w:val="0"/>
        <w:adjustRightInd w:val="0"/>
        <w:jc w:val="center"/>
        <w:rPr>
          <w:rFonts w:ascii="Tahoma" w:eastAsia="Calibri" w:hAnsi="Tahoma" w:cs="Tahoma"/>
          <w:b/>
          <w:bCs/>
          <w:color w:val="000000"/>
          <w:sz w:val="16"/>
          <w:szCs w:val="16"/>
          <w:lang w:val="en-US" w:eastAsia="en-US"/>
        </w:rPr>
      </w:pPr>
    </w:p>
    <w:p w14:paraId="250C4782" w14:textId="77777777" w:rsidR="001B2251" w:rsidRPr="00823D16" w:rsidRDefault="001B2251" w:rsidP="00EB4B5E">
      <w:pPr>
        <w:autoSpaceDE w:val="0"/>
        <w:autoSpaceDN w:val="0"/>
        <w:adjustRightInd w:val="0"/>
        <w:jc w:val="center"/>
        <w:rPr>
          <w:rFonts w:ascii="Tahoma" w:eastAsia="Calibri" w:hAnsi="Tahoma" w:cs="Tahoma"/>
          <w:b/>
          <w:bCs/>
          <w:color w:val="000000"/>
          <w:sz w:val="16"/>
          <w:szCs w:val="16"/>
          <w:lang w:val="en-US" w:eastAsia="en-US"/>
        </w:rPr>
      </w:pPr>
    </w:p>
    <w:p w14:paraId="250C4783" w14:textId="77777777" w:rsidR="00EB4B5E" w:rsidRPr="00823D16" w:rsidRDefault="002F206D" w:rsidP="00EB4B5E">
      <w:pPr>
        <w:autoSpaceDE w:val="0"/>
        <w:autoSpaceDN w:val="0"/>
        <w:adjustRightInd w:val="0"/>
        <w:jc w:val="center"/>
        <w:rPr>
          <w:rFonts w:ascii="Tahoma" w:eastAsia="Calibri" w:hAnsi="Tahoma" w:cs="Tahoma"/>
          <w:color w:val="000000"/>
          <w:sz w:val="16"/>
          <w:szCs w:val="16"/>
          <w:lang w:val="de-DE" w:eastAsia="en-US"/>
        </w:rPr>
      </w:pPr>
      <w:r w:rsidRPr="00823D16">
        <w:rPr>
          <w:rFonts w:ascii="Tahoma" w:eastAsia="Calibri" w:hAnsi="Tahoma" w:cs="Tahoma"/>
          <w:color w:val="000000"/>
          <w:sz w:val="16"/>
          <w:szCs w:val="16"/>
          <w:lang w:val="de-DE" w:eastAsia="en-US"/>
        </w:rPr>
        <w:t>…………………………………………</w:t>
      </w:r>
    </w:p>
    <w:p w14:paraId="250C4784" w14:textId="4E196CCB" w:rsidR="00EB4B5E" w:rsidRPr="00823D16" w:rsidRDefault="00901B10" w:rsidP="00EB4B5E">
      <w:pPr>
        <w:autoSpaceDE w:val="0"/>
        <w:autoSpaceDN w:val="0"/>
        <w:adjustRightInd w:val="0"/>
        <w:jc w:val="center"/>
        <w:rPr>
          <w:rFonts w:ascii="Tahoma" w:hAnsi="Tahoma" w:cs="Tahoma"/>
          <w:sz w:val="16"/>
          <w:szCs w:val="16"/>
          <w:lang w:val="pt-BR"/>
        </w:rPr>
      </w:pPr>
      <w:r>
        <w:rPr>
          <w:rFonts w:ascii="Tahoma" w:hAnsi="Tahoma" w:cs="Tahoma"/>
          <w:sz w:val="16"/>
          <w:szCs w:val="16"/>
          <w:lang w:val="pt-BR"/>
        </w:rPr>
        <w:t>Mgr. Dana Jurásková, Ph.D., MBA</w:t>
      </w:r>
      <w:r w:rsidR="00626E5F" w:rsidRPr="00823D16">
        <w:rPr>
          <w:rFonts w:ascii="Tahoma" w:hAnsi="Tahoma" w:cs="Tahoma"/>
          <w:sz w:val="16"/>
          <w:szCs w:val="16"/>
          <w:lang w:val="pt-BR"/>
        </w:rPr>
        <w:t>,</w:t>
      </w:r>
    </w:p>
    <w:p w14:paraId="250C4785" w14:textId="77777777" w:rsidR="00273E91" w:rsidRPr="00823D16" w:rsidRDefault="00626E5F" w:rsidP="001B2251">
      <w:pPr>
        <w:autoSpaceDE w:val="0"/>
        <w:autoSpaceDN w:val="0"/>
        <w:adjustRightInd w:val="0"/>
        <w:jc w:val="center"/>
        <w:rPr>
          <w:rFonts w:ascii="Tahoma" w:hAnsi="Tahoma" w:cs="Tahoma"/>
          <w:sz w:val="16"/>
          <w:szCs w:val="16"/>
        </w:rPr>
      </w:pPr>
      <w:r w:rsidRPr="00823D16">
        <w:rPr>
          <w:rFonts w:ascii="Tahoma" w:hAnsi="Tahoma" w:cs="Tahoma"/>
          <w:sz w:val="16"/>
          <w:szCs w:val="16"/>
          <w:lang w:val="de-DE"/>
        </w:rPr>
        <w:t>The Director / Ře</w:t>
      </w:r>
      <w:r w:rsidRPr="00823D16">
        <w:rPr>
          <w:rFonts w:ascii="Tahoma" w:hAnsi="Tahoma" w:cs="Tahoma"/>
          <w:sz w:val="16"/>
          <w:szCs w:val="16"/>
          <w:lang w:val="en-US"/>
        </w:rPr>
        <w:t>ditelka</w:t>
      </w:r>
    </w:p>
    <w:sectPr w:rsidR="00273E91" w:rsidRPr="00823D16" w:rsidSect="002C7F2E">
      <w:headerReference w:type="default" r:id="rId11"/>
      <w:footerReference w:type="even" r:id="rId12"/>
      <w:footerReference w:type="default" r:id="rId13"/>
      <w:pgSz w:w="11906" w:h="16838"/>
      <w:pgMar w:top="1463" w:right="1106" w:bottom="1135" w:left="1417" w:header="708" w:footer="9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C4788" w14:textId="77777777" w:rsidR="006A51A9" w:rsidRDefault="006A51A9">
      <w:r>
        <w:separator/>
      </w:r>
    </w:p>
  </w:endnote>
  <w:endnote w:type="continuationSeparator" w:id="0">
    <w:p w14:paraId="250C4789" w14:textId="77777777" w:rsidR="006A51A9" w:rsidRDefault="006A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20002A87" w:usb1="00000000" w:usb2="00000000" w:usb3="00000000" w:csb0="000001FF" w:csb1="00000000"/>
  </w:font>
  <w:font w:name="Bookman Old Style">
    <w:panose1 w:val="02050604050505020204"/>
    <w:charset w:val="EE"/>
    <w:family w:val="roman"/>
    <w:pitch w:val="variable"/>
    <w:sig w:usb0="00000287" w:usb1="00000000" w:usb2="00000000" w:usb3="00000000" w:csb0="0000009F" w:csb1="00000000"/>
  </w:font>
  <w:font w:name="Sans EE">
    <w:panose1 w:val="00000000000000000000"/>
    <w:charset w:val="02"/>
    <w:family w:val="swiss"/>
    <w:notTrueType/>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C478C" w14:textId="77777777" w:rsidR="00C02853" w:rsidRDefault="00C0285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50C478D" w14:textId="77777777" w:rsidR="00C02853" w:rsidRDefault="00C0285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C478E" w14:textId="77777777" w:rsidR="00790AD1" w:rsidRDefault="00790AD1" w:rsidP="00403072">
    <w:pPr>
      <w:pStyle w:val="Zpat"/>
      <w:spacing w:line="200" w:lineRule="exact"/>
      <w:ind w:left="-709" w:right="360"/>
      <w:rPr>
        <w:b/>
        <w:sz w:val="16"/>
        <w:lang w:val="fr-FR"/>
      </w:rPr>
    </w:pPr>
  </w:p>
  <w:p w14:paraId="250C478F" w14:textId="77777777" w:rsidR="00C02853" w:rsidRPr="00695D16" w:rsidRDefault="00C02853" w:rsidP="00403072">
    <w:pPr>
      <w:pStyle w:val="Zpat"/>
      <w:spacing w:line="200" w:lineRule="exact"/>
      <w:ind w:left="-709" w:right="360"/>
      <w:rPr>
        <w:b/>
        <w:sz w:val="16"/>
        <w:lang w:val="fr-FR"/>
      </w:rPr>
    </w:pPr>
    <w:r w:rsidRPr="00695D16">
      <w:rPr>
        <w:b/>
        <w:sz w:val="16"/>
        <w:lang w:val="fr-FR"/>
      </w:rPr>
      <w:t>Actelion Pharmaceuticals CZ, s.r.o.</w:t>
    </w:r>
  </w:p>
  <w:p w14:paraId="250C4790" w14:textId="77777777" w:rsidR="00C02853" w:rsidRPr="00824879" w:rsidRDefault="002C7F2E" w:rsidP="00403072">
    <w:pPr>
      <w:pStyle w:val="Zpat"/>
      <w:spacing w:line="200" w:lineRule="exact"/>
      <w:ind w:left="-709"/>
      <w:rPr>
        <w:sz w:val="16"/>
        <w:lang w:val="en-US"/>
      </w:rPr>
    </w:pPr>
    <w:r>
      <w:rPr>
        <w:sz w:val="16"/>
        <w:lang w:val="en-US"/>
      </w:rPr>
      <w:t>Francouzska 171/28</w:t>
    </w:r>
    <w:r w:rsidR="00C02853" w:rsidRPr="00824879">
      <w:rPr>
        <w:sz w:val="16"/>
        <w:lang w:val="en-US"/>
      </w:rPr>
      <w:t xml:space="preserve"> | 120 00 </w:t>
    </w:r>
    <w:smartTag w:uri="urn:schemas-microsoft-com:office:smarttags" w:element="City">
      <w:r w:rsidR="00C02853" w:rsidRPr="00824879">
        <w:rPr>
          <w:sz w:val="16"/>
          <w:lang w:val="en-US"/>
        </w:rPr>
        <w:t>Prague</w:t>
      </w:r>
    </w:smartTag>
    <w:r w:rsidR="00C02853" w:rsidRPr="00824879">
      <w:rPr>
        <w:sz w:val="16"/>
        <w:lang w:val="en-US"/>
      </w:rPr>
      <w:t xml:space="preserve"> 2 | </w:t>
    </w:r>
    <w:smartTag w:uri="urn:schemas-microsoft-com:office:smarttags" w:element="place">
      <w:smartTag w:uri="urn:schemas-microsoft-com:office:smarttags" w:element="PlaceName">
        <w:r w:rsidR="00C02853" w:rsidRPr="00824879">
          <w:rPr>
            <w:sz w:val="16"/>
            <w:lang w:val="en-US"/>
          </w:rPr>
          <w:t>Czech</w:t>
        </w:r>
      </w:smartTag>
      <w:r w:rsidR="00C02853" w:rsidRPr="00824879">
        <w:rPr>
          <w:sz w:val="16"/>
          <w:lang w:val="en-US"/>
        </w:rPr>
        <w:t xml:space="preserve"> </w:t>
      </w:r>
      <w:smartTag w:uri="urn:schemas-microsoft-com:office:smarttags" w:element="PlaceType">
        <w:r w:rsidR="00C02853" w:rsidRPr="00824879">
          <w:rPr>
            <w:sz w:val="16"/>
            <w:lang w:val="en-US"/>
          </w:rPr>
          <w:t>Republic</w:t>
        </w:r>
      </w:smartTag>
    </w:smartTag>
    <w:r w:rsidR="00C02853" w:rsidRPr="00824879">
      <w:rPr>
        <w:sz w:val="16"/>
        <w:lang w:val="en-US"/>
      </w:rPr>
      <w:t xml:space="preserve"> | ID No: 28998871 | VAT No: CZ28998871 | Bank Account No: </w:t>
    </w:r>
    <w:r w:rsidR="008E78EE">
      <w:rPr>
        <w:sz w:val="16"/>
        <w:lang w:val="en-US"/>
      </w:rPr>
      <w:t>3147700005/7910</w:t>
    </w:r>
  </w:p>
  <w:p w14:paraId="250C4791" w14:textId="77777777" w:rsidR="00C02853" w:rsidRPr="00695D16" w:rsidRDefault="00C02853" w:rsidP="00403072">
    <w:pPr>
      <w:pStyle w:val="Zpat"/>
      <w:spacing w:line="200" w:lineRule="exact"/>
      <w:ind w:left="-709"/>
      <w:rPr>
        <w:sz w:val="16"/>
        <w:lang w:val="fr-FR"/>
      </w:rPr>
    </w:pPr>
    <w:r w:rsidRPr="00695D16">
      <w:rPr>
        <w:sz w:val="16"/>
        <w:lang w:val="fr-FR"/>
      </w:rPr>
      <w:t>phone +420</w:t>
    </w:r>
    <w:r>
      <w:rPr>
        <w:sz w:val="16"/>
        <w:lang w:val="fr-FR"/>
      </w:rPr>
      <w:t> 221 968 011</w:t>
    </w:r>
    <w:r w:rsidRPr="00695D16">
      <w:rPr>
        <w:sz w:val="16"/>
        <w:lang w:val="fr-FR"/>
      </w:rPr>
      <w:t xml:space="preserve"> | fax +420 </w:t>
    </w:r>
    <w:r>
      <w:rPr>
        <w:sz w:val="16"/>
        <w:lang w:val="fr-FR"/>
      </w:rPr>
      <w:t xml:space="preserve"> 221 968 012</w:t>
    </w:r>
    <w:r w:rsidR="008E78EE">
      <w:rPr>
        <w:sz w:val="16"/>
        <w:lang w:val="fr-FR"/>
      </w:rPr>
      <w:t xml:space="preserve"> </w:t>
    </w:r>
    <w:r w:rsidR="002C7F2E">
      <w:rPr>
        <w:sz w:val="16"/>
        <w:lang w:val="fr-FR"/>
      </w:rPr>
      <w:t>| www.actelion.cz</w:t>
    </w:r>
  </w:p>
  <w:p w14:paraId="250C4792" w14:textId="356B0F84" w:rsidR="00C02853" w:rsidRDefault="00C02853" w:rsidP="00773F84">
    <w:pPr>
      <w:pStyle w:val="Zpat"/>
      <w:framePr w:wrap="around" w:vAnchor="text" w:hAnchor="margin" w:xAlign="right" w:y="107"/>
      <w:rPr>
        <w:rStyle w:val="slostrnky"/>
        <w:sz w:val="18"/>
      </w:rPr>
    </w:pPr>
    <w:r>
      <w:rPr>
        <w:rStyle w:val="slostrnky"/>
        <w:sz w:val="18"/>
      </w:rPr>
      <w:fldChar w:fldCharType="begin"/>
    </w:r>
    <w:r>
      <w:rPr>
        <w:rStyle w:val="slostrnky"/>
        <w:sz w:val="18"/>
      </w:rPr>
      <w:instrText xml:space="preserve">PAGE  </w:instrText>
    </w:r>
    <w:r>
      <w:rPr>
        <w:rStyle w:val="slostrnky"/>
        <w:sz w:val="18"/>
      </w:rPr>
      <w:fldChar w:fldCharType="separate"/>
    </w:r>
    <w:r w:rsidR="00820FA4">
      <w:rPr>
        <w:rStyle w:val="slostrnky"/>
        <w:noProof/>
        <w:sz w:val="18"/>
      </w:rPr>
      <w:t>4</w:t>
    </w:r>
    <w:r>
      <w:rPr>
        <w:rStyle w:val="slostrnky"/>
        <w:sz w:val="18"/>
      </w:rPr>
      <w:fldChar w:fldCharType="end"/>
    </w:r>
  </w:p>
  <w:p w14:paraId="250C4793" w14:textId="77777777" w:rsidR="00C02853" w:rsidRPr="00695D16" w:rsidRDefault="00C02853" w:rsidP="00403072">
    <w:pPr>
      <w:pStyle w:val="Zpat"/>
      <w:ind w:left="-709"/>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C4786" w14:textId="77777777" w:rsidR="006A51A9" w:rsidRDefault="006A51A9">
      <w:r>
        <w:separator/>
      </w:r>
    </w:p>
  </w:footnote>
  <w:footnote w:type="continuationSeparator" w:id="0">
    <w:p w14:paraId="250C4787" w14:textId="77777777" w:rsidR="006A51A9" w:rsidRDefault="006A5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C478A" w14:textId="77777777" w:rsidR="00C02853" w:rsidRDefault="00330727">
    <w:pPr>
      <w:pStyle w:val="Zhlav"/>
      <w:jc w:val="right"/>
    </w:pPr>
    <w:r>
      <w:rPr>
        <w:noProof/>
        <w:lang w:val="cs-CZ" w:eastAsia="cs-CZ"/>
      </w:rPr>
      <w:drawing>
        <wp:inline distT="0" distB="0" distL="0" distR="0" wp14:anchorId="250C4794" wp14:editId="250C4795">
          <wp:extent cx="1733550" cy="619125"/>
          <wp:effectExtent l="0" t="0" r="0" b="9525"/>
          <wp:docPr id="1" name="Picture 1" descr="Logo Acte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tel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19125"/>
                  </a:xfrm>
                  <a:prstGeom prst="rect">
                    <a:avLst/>
                  </a:prstGeom>
                  <a:noFill/>
                  <a:ln>
                    <a:noFill/>
                  </a:ln>
                </pic:spPr>
              </pic:pic>
            </a:graphicData>
          </a:graphic>
        </wp:inline>
      </w:drawing>
    </w:r>
  </w:p>
  <w:p w14:paraId="250C478B" w14:textId="116FB05E" w:rsidR="00C02853" w:rsidRDefault="00C02853">
    <w:pPr>
      <w:pStyle w:val="Zhlav"/>
    </w:pPr>
    <w:r>
      <w:t xml:space="preserve">                                                                                 </w:t>
    </w:r>
  </w:p>
  <w:p w14:paraId="04CDB86E" w14:textId="29A86F73" w:rsidR="00823D16" w:rsidRPr="00823D16" w:rsidRDefault="00823D16" w:rsidP="00823D16">
    <w:pPr>
      <w:pStyle w:val="Zhlav"/>
      <w:jc w:val="right"/>
      <w:rPr>
        <w:b/>
        <w:sz w:val="18"/>
        <w:szCs w:val="18"/>
      </w:rPr>
    </w:pPr>
    <w:r w:rsidRPr="00823D16">
      <w:rPr>
        <w:b/>
        <w:sz w:val="18"/>
        <w:szCs w:val="18"/>
      </w:rPr>
      <w:t>PO 2166/S/16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3A2"/>
    <w:multiLevelType w:val="hybridMultilevel"/>
    <w:tmpl w:val="529492E4"/>
    <w:lvl w:ilvl="0" w:tplc="9BAA6248">
      <w:start w:val="1"/>
      <w:numFmt w:val="upperLetter"/>
      <w:lvlText w:val="(%1)"/>
      <w:lvlJc w:val="left"/>
      <w:pPr>
        <w:ind w:left="1065" w:hanging="705"/>
      </w:pPr>
      <w:rPr>
        <w:rFonts w:ascii="Arial" w:hAnsi="Arial" w:cs="Arial" w:hint="default"/>
        <w:b/>
        <w:sz w:val="20"/>
        <w:szCs w:val="20"/>
        <w:lang w:val="en-U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A515E"/>
    <w:multiLevelType w:val="hybridMultilevel"/>
    <w:tmpl w:val="DFDEF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5778AE"/>
    <w:multiLevelType w:val="hybridMultilevel"/>
    <w:tmpl w:val="D0B0A340"/>
    <w:lvl w:ilvl="0" w:tplc="537C1332">
      <w:start w:val="1"/>
      <w:numFmt w:val="decimal"/>
      <w:lvlText w:val="%1."/>
      <w:lvlJc w:val="left"/>
      <w:pPr>
        <w:tabs>
          <w:tab w:val="num" w:pos="360"/>
        </w:tabs>
        <w:ind w:left="360" w:hanging="360"/>
      </w:pPr>
      <w:rPr>
        <w:rFonts w:ascii="Tahoma" w:hAnsi="Tahoma" w:cs="Arial" w:hint="default"/>
        <w:sz w:val="16"/>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AE33AFA"/>
    <w:multiLevelType w:val="hybridMultilevel"/>
    <w:tmpl w:val="6B5AC0BC"/>
    <w:lvl w:ilvl="0" w:tplc="72EA12AC">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6327FD3"/>
    <w:multiLevelType w:val="hybridMultilevel"/>
    <w:tmpl w:val="45A2C86A"/>
    <w:lvl w:ilvl="0" w:tplc="4932594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71F7B65"/>
    <w:multiLevelType w:val="hybridMultilevel"/>
    <w:tmpl w:val="7E9A7E5A"/>
    <w:lvl w:ilvl="0" w:tplc="8E68CEE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A2B6092"/>
    <w:multiLevelType w:val="hybridMultilevel"/>
    <w:tmpl w:val="61A6AA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772186"/>
    <w:multiLevelType w:val="hybridMultilevel"/>
    <w:tmpl w:val="38D0F34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 w15:restartNumberingAfterBreak="0">
    <w:nsid w:val="36E937F7"/>
    <w:multiLevelType w:val="hybridMultilevel"/>
    <w:tmpl w:val="81AC164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EA80403"/>
    <w:multiLevelType w:val="hybridMultilevel"/>
    <w:tmpl w:val="36D6F9B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F2F3C55"/>
    <w:multiLevelType w:val="hybridMultilevel"/>
    <w:tmpl w:val="7DFEDB4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454070E"/>
    <w:multiLevelType w:val="hybridMultilevel"/>
    <w:tmpl w:val="4E68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AC52C98"/>
    <w:multiLevelType w:val="hybridMultilevel"/>
    <w:tmpl w:val="4F68CB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4A13EB"/>
    <w:multiLevelType w:val="hybridMultilevel"/>
    <w:tmpl w:val="92D20220"/>
    <w:lvl w:ilvl="0" w:tplc="E96EB82C">
      <w:start w:val="1"/>
      <w:numFmt w:val="decimal"/>
      <w:lvlText w:val="%1."/>
      <w:lvlJc w:val="left"/>
      <w:pPr>
        <w:ind w:left="430" w:hanging="360"/>
      </w:pPr>
      <w:rPr>
        <w:rFonts w:hint="default"/>
        <w:b w:val="0"/>
      </w:rPr>
    </w:lvl>
    <w:lvl w:ilvl="1" w:tplc="04050019" w:tentative="1">
      <w:start w:val="1"/>
      <w:numFmt w:val="lowerLetter"/>
      <w:lvlText w:val="%2."/>
      <w:lvlJc w:val="left"/>
      <w:pPr>
        <w:ind w:left="1150" w:hanging="360"/>
      </w:pPr>
    </w:lvl>
    <w:lvl w:ilvl="2" w:tplc="0405001B" w:tentative="1">
      <w:start w:val="1"/>
      <w:numFmt w:val="lowerRoman"/>
      <w:lvlText w:val="%3."/>
      <w:lvlJc w:val="right"/>
      <w:pPr>
        <w:ind w:left="1870" w:hanging="180"/>
      </w:pPr>
    </w:lvl>
    <w:lvl w:ilvl="3" w:tplc="0405000F" w:tentative="1">
      <w:start w:val="1"/>
      <w:numFmt w:val="decimal"/>
      <w:lvlText w:val="%4."/>
      <w:lvlJc w:val="left"/>
      <w:pPr>
        <w:ind w:left="2590" w:hanging="360"/>
      </w:pPr>
    </w:lvl>
    <w:lvl w:ilvl="4" w:tplc="04050019" w:tentative="1">
      <w:start w:val="1"/>
      <w:numFmt w:val="lowerLetter"/>
      <w:lvlText w:val="%5."/>
      <w:lvlJc w:val="left"/>
      <w:pPr>
        <w:ind w:left="3310" w:hanging="360"/>
      </w:pPr>
    </w:lvl>
    <w:lvl w:ilvl="5" w:tplc="0405001B" w:tentative="1">
      <w:start w:val="1"/>
      <w:numFmt w:val="lowerRoman"/>
      <w:lvlText w:val="%6."/>
      <w:lvlJc w:val="right"/>
      <w:pPr>
        <w:ind w:left="4030" w:hanging="180"/>
      </w:pPr>
    </w:lvl>
    <w:lvl w:ilvl="6" w:tplc="0405000F" w:tentative="1">
      <w:start w:val="1"/>
      <w:numFmt w:val="decimal"/>
      <w:lvlText w:val="%7."/>
      <w:lvlJc w:val="left"/>
      <w:pPr>
        <w:ind w:left="4750" w:hanging="360"/>
      </w:pPr>
    </w:lvl>
    <w:lvl w:ilvl="7" w:tplc="04050019" w:tentative="1">
      <w:start w:val="1"/>
      <w:numFmt w:val="lowerLetter"/>
      <w:lvlText w:val="%8."/>
      <w:lvlJc w:val="left"/>
      <w:pPr>
        <w:ind w:left="5470" w:hanging="360"/>
      </w:pPr>
    </w:lvl>
    <w:lvl w:ilvl="8" w:tplc="0405001B" w:tentative="1">
      <w:start w:val="1"/>
      <w:numFmt w:val="lowerRoman"/>
      <w:lvlText w:val="%9."/>
      <w:lvlJc w:val="right"/>
      <w:pPr>
        <w:ind w:left="6190" w:hanging="180"/>
      </w:pPr>
    </w:lvl>
  </w:abstractNum>
  <w:abstractNum w:abstractNumId="14" w15:restartNumberingAfterBreak="0">
    <w:nsid w:val="4B8C009A"/>
    <w:multiLevelType w:val="hybridMultilevel"/>
    <w:tmpl w:val="C37E33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1530DF"/>
    <w:multiLevelType w:val="hybridMultilevel"/>
    <w:tmpl w:val="CBC49724"/>
    <w:lvl w:ilvl="0" w:tplc="0405000F">
      <w:start w:val="1"/>
      <w:numFmt w:val="decimal"/>
      <w:lvlText w:val="%1."/>
      <w:lvlJc w:val="left"/>
      <w:pPr>
        <w:ind w:left="430" w:hanging="360"/>
      </w:pPr>
      <w:rPr>
        <w:rFonts w:hint="default"/>
      </w:rPr>
    </w:lvl>
    <w:lvl w:ilvl="1" w:tplc="04050019" w:tentative="1">
      <w:start w:val="1"/>
      <w:numFmt w:val="lowerLetter"/>
      <w:lvlText w:val="%2."/>
      <w:lvlJc w:val="left"/>
      <w:pPr>
        <w:ind w:left="1150" w:hanging="360"/>
      </w:pPr>
    </w:lvl>
    <w:lvl w:ilvl="2" w:tplc="0405001B" w:tentative="1">
      <w:start w:val="1"/>
      <w:numFmt w:val="lowerRoman"/>
      <w:lvlText w:val="%3."/>
      <w:lvlJc w:val="right"/>
      <w:pPr>
        <w:ind w:left="1870" w:hanging="180"/>
      </w:pPr>
    </w:lvl>
    <w:lvl w:ilvl="3" w:tplc="0405000F" w:tentative="1">
      <w:start w:val="1"/>
      <w:numFmt w:val="decimal"/>
      <w:lvlText w:val="%4."/>
      <w:lvlJc w:val="left"/>
      <w:pPr>
        <w:ind w:left="2590" w:hanging="360"/>
      </w:pPr>
    </w:lvl>
    <w:lvl w:ilvl="4" w:tplc="04050019" w:tentative="1">
      <w:start w:val="1"/>
      <w:numFmt w:val="lowerLetter"/>
      <w:lvlText w:val="%5."/>
      <w:lvlJc w:val="left"/>
      <w:pPr>
        <w:ind w:left="3310" w:hanging="360"/>
      </w:pPr>
    </w:lvl>
    <w:lvl w:ilvl="5" w:tplc="0405001B" w:tentative="1">
      <w:start w:val="1"/>
      <w:numFmt w:val="lowerRoman"/>
      <w:lvlText w:val="%6."/>
      <w:lvlJc w:val="right"/>
      <w:pPr>
        <w:ind w:left="4030" w:hanging="180"/>
      </w:pPr>
    </w:lvl>
    <w:lvl w:ilvl="6" w:tplc="0405000F" w:tentative="1">
      <w:start w:val="1"/>
      <w:numFmt w:val="decimal"/>
      <w:lvlText w:val="%7."/>
      <w:lvlJc w:val="left"/>
      <w:pPr>
        <w:ind w:left="4750" w:hanging="360"/>
      </w:pPr>
    </w:lvl>
    <w:lvl w:ilvl="7" w:tplc="04050019" w:tentative="1">
      <w:start w:val="1"/>
      <w:numFmt w:val="lowerLetter"/>
      <w:lvlText w:val="%8."/>
      <w:lvlJc w:val="left"/>
      <w:pPr>
        <w:ind w:left="5470" w:hanging="360"/>
      </w:pPr>
    </w:lvl>
    <w:lvl w:ilvl="8" w:tplc="0405001B" w:tentative="1">
      <w:start w:val="1"/>
      <w:numFmt w:val="lowerRoman"/>
      <w:lvlText w:val="%9."/>
      <w:lvlJc w:val="right"/>
      <w:pPr>
        <w:ind w:left="6190" w:hanging="180"/>
      </w:pPr>
    </w:lvl>
  </w:abstractNum>
  <w:abstractNum w:abstractNumId="16" w15:restartNumberingAfterBreak="0">
    <w:nsid w:val="52BF3C14"/>
    <w:multiLevelType w:val="hybridMultilevel"/>
    <w:tmpl w:val="C8C611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08" w:hanging="360"/>
      </w:pPr>
    </w:lvl>
    <w:lvl w:ilvl="2" w:tplc="0405001B" w:tentative="1">
      <w:start w:val="1"/>
      <w:numFmt w:val="lowerRoman"/>
      <w:lvlText w:val="%3."/>
      <w:lvlJc w:val="right"/>
      <w:pPr>
        <w:ind w:left="1728" w:hanging="180"/>
      </w:pPr>
    </w:lvl>
    <w:lvl w:ilvl="3" w:tplc="0405000F" w:tentative="1">
      <w:start w:val="1"/>
      <w:numFmt w:val="decimal"/>
      <w:lvlText w:val="%4."/>
      <w:lvlJc w:val="left"/>
      <w:pPr>
        <w:ind w:left="2448" w:hanging="360"/>
      </w:pPr>
    </w:lvl>
    <w:lvl w:ilvl="4" w:tplc="04050019" w:tentative="1">
      <w:start w:val="1"/>
      <w:numFmt w:val="lowerLetter"/>
      <w:lvlText w:val="%5."/>
      <w:lvlJc w:val="left"/>
      <w:pPr>
        <w:ind w:left="3168" w:hanging="360"/>
      </w:pPr>
    </w:lvl>
    <w:lvl w:ilvl="5" w:tplc="0405001B" w:tentative="1">
      <w:start w:val="1"/>
      <w:numFmt w:val="lowerRoman"/>
      <w:lvlText w:val="%6."/>
      <w:lvlJc w:val="right"/>
      <w:pPr>
        <w:ind w:left="3888" w:hanging="180"/>
      </w:pPr>
    </w:lvl>
    <w:lvl w:ilvl="6" w:tplc="0405000F" w:tentative="1">
      <w:start w:val="1"/>
      <w:numFmt w:val="decimal"/>
      <w:lvlText w:val="%7."/>
      <w:lvlJc w:val="left"/>
      <w:pPr>
        <w:ind w:left="4608" w:hanging="360"/>
      </w:pPr>
    </w:lvl>
    <w:lvl w:ilvl="7" w:tplc="04050019" w:tentative="1">
      <w:start w:val="1"/>
      <w:numFmt w:val="lowerLetter"/>
      <w:lvlText w:val="%8."/>
      <w:lvlJc w:val="left"/>
      <w:pPr>
        <w:ind w:left="5328" w:hanging="360"/>
      </w:pPr>
    </w:lvl>
    <w:lvl w:ilvl="8" w:tplc="0405001B" w:tentative="1">
      <w:start w:val="1"/>
      <w:numFmt w:val="lowerRoman"/>
      <w:lvlText w:val="%9."/>
      <w:lvlJc w:val="right"/>
      <w:pPr>
        <w:ind w:left="6048" w:hanging="180"/>
      </w:pPr>
    </w:lvl>
  </w:abstractNum>
  <w:abstractNum w:abstractNumId="17" w15:restartNumberingAfterBreak="0">
    <w:nsid w:val="55F011E3"/>
    <w:multiLevelType w:val="hybridMultilevel"/>
    <w:tmpl w:val="237248A2"/>
    <w:lvl w:ilvl="0" w:tplc="81A4E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7E3C23"/>
    <w:multiLevelType w:val="hybridMultilevel"/>
    <w:tmpl w:val="18D4E0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2D0E43"/>
    <w:multiLevelType w:val="hybridMultilevel"/>
    <w:tmpl w:val="E8E685CE"/>
    <w:lvl w:ilvl="0" w:tplc="C6BC9ADE">
      <w:start w:val="1"/>
      <w:numFmt w:val="upperLetter"/>
      <w:lvlText w:val="(%1)"/>
      <w:lvlJc w:val="left"/>
      <w:pPr>
        <w:ind w:left="1065" w:hanging="705"/>
      </w:pPr>
      <w:rPr>
        <w:rFonts w:ascii="Arial" w:hAnsi="Arial" w:cs="Arial" w:hint="default"/>
        <w:b/>
        <w:sz w:val="22"/>
        <w:szCs w:val="22"/>
        <w:lang w:val="en-U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472D63"/>
    <w:multiLevelType w:val="hybridMultilevel"/>
    <w:tmpl w:val="FB4E92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BE1636"/>
    <w:multiLevelType w:val="hybridMultilevel"/>
    <w:tmpl w:val="6174F38A"/>
    <w:lvl w:ilvl="0" w:tplc="93F48B82">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0930D21"/>
    <w:multiLevelType w:val="hybridMultilevel"/>
    <w:tmpl w:val="97065C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1A87DBF"/>
    <w:multiLevelType w:val="hybridMultilevel"/>
    <w:tmpl w:val="FD289D02"/>
    <w:lvl w:ilvl="0" w:tplc="13ECA67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15:restartNumberingAfterBreak="0">
    <w:nsid w:val="742E5E2B"/>
    <w:multiLevelType w:val="hybridMultilevel"/>
    <w:tmpl w:val="C60C4762"/>
    <w:lvl w:ilvl="0" w:tplc="CA0EF3D2">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FAB1CFC"/>
    <w:multiLevelType w:val="hybridMultilevel"/>
    <w:tmpl w:val="A4389FE0"/>
    <w:lvl w:ilvl="0" w:tplc="DB12D39A">
      <w:start w:val="1"/>
      <w:numFmt w:val="decimal"/>
      <w:lvlText w:val="%1."/>
      <w:lvlJc w:val="left"/>
      <w:pPr>
        <w:tabs>
          <w:tab w:val="num" w:pos="360"/>
        </w:tabs>
        <w:ind w:left="360" w:hanging="360"/>
      </w:pPr>
      <w:rPr>
        <w:rFonts w:ascii="Tahoma" w:hAnsi="Tahoma" w:cs="Arial" w:hint="default"/>
        <w:sz w:val="16"/>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8"/>
  </w:num>
  <w:num w:numId="2">
    <w:abstractNumId w:val="3"/>
  </w:num>
  <w:num w:numId="3">
    <w:abstractNumId w:val="22"/>
  </w:num>
  <w:num w:numId="4">
    <w:abstractNumId w:val="5"/>
  </w:num>
  <w:num w:numId="5">
    <w:abstractNumId w:val="23"/>
  </w:num>
  <w:num w:numId="6">
    <w:abstractNumId w:val="21"/>
  </w:num>
  <w:num w:numId="7">
    <w:abstractNumId w:val="6"/>
  </w:num>
  <w:num w:numId="8">
    <w:abstractNumId w:val="25"/>
  </w:num>
  <w:num w:numId="9">
    <w:abstractNumId w:val="24"/>
  </w:num>
  <w:num w:numId="10">
    <w:abstractNumId w:val="4"/>
  </w:num>
  <w:num w:numId="11">
    <w:abstractNumId w:val="15"/>
  </w:num>
  <w:num w:numId="12">
    <w:abstractNumId w:val="7"/>
  </w:num>
  <w:num w:numId="13">
    <w:abstractNumId w:val="16"/>
  </w:num>
  <w:num w:numId="14">
    <w:abstractNumId w:val="11"/>
  </w:num>
  <w:num w:numId="15">
    <w:abstractNumId w:val="13"/>
  </w:num>
  <w:num w:numId="16">
    <w:abstractNumId w:val="20"/>
  </w:num>
  <w:num w:numId="17">
    <w:abstractNumId w:val="1"/>
  </w:num>
  <w:num w:numId="18">
    <w:abstractNumId w:val="0"/>
  </w:num>
  <w:num w:numId="19">
    <w:abstractNumId w:val="19"/>
  </w:num>
  <w:num w:numId="20">
    <w:abstractNumId w:val="18"/>
  </w:num>
  <w:num w:numId="21">
    <w:abstractNumId w:val="17"/>
  </w:num>
  <w:num w:numId="22">
    <w:abstractNumId w:val="2"/>
  </w:num>
  <w:num w:numId="23">
    <w:abstractNumId w:val="1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467"/>
    <w:rsid w:val="00036CF6"/>
    <w:rsid w:val="00043D19"/>
    <w:rsid w:val="0005396A"/>
    <w:rsid w:val="000C0315"/>
    <w:rsid w:val="000F472A"/>
    <w:rsid w:val="00116C30"/>
    <w:rsid w:val="001206D2"/>
    <w:rsid w:val="001308EE"/>
    <w:rsid w:val="0013135B"/>
    <w:rsid w:val="0014646A"/>
    <w:rsid w:val="00161B02"/>
    <w:rsid w:val="001636FF"/>
    <w:rsid w:val="00175C59"/>
    <w:rsid w:val="00184A29"/>
    <w:rsid w:val="001955FF"/>
    <w:rsid w:val="001B2251"/>
    <w:rsid w:val="001E099E"/>
    <w:rsid w:val="00207B4F"/>
    <w:rsid w:val="00227DA6"/>
    <w:rsid w:val="002329D8"/>
    <w:rsid w:val="00235D58"/>
    <w:rsid w:val="00256B9B"/>
    <w:rsid w:val="00271792"/>
    <w:rsid w:val="0027360D"/>
    <w:rsid w:val="00273E91"/>
    <w:rsid w:val="002A623C"/>
    <w:rsid w:val="002C21E3"/>
    <w:rsid w:val="002C7F2E"/>
    <w:rsid w:val="002F0C52"/>
    <w:rsid w:val="002F206D"/>
    <w:rsid w:val="003127D4"/>
    <w:rsid w:val="003204D2"/>
    <w:rsid w:val="00330727"/>
    <w:rsid w:val="00344D47"/>
    <w:rsid w:val="00362397"/>
    <w:rsid w:val="003714D6"/>
    <w:rsid w:val="00373071"/>
    <w:rsid w:val="00375CFF"/>
    <w:rsid w:val="00383E17"/>
    <w:rsid w:val="00394370"/>
    <w:rsid w:val="003A6AF5"/>
    <w:rsid w:val="003B28F0"/>
    <w:rsid w:val="003B47A9"/>
    <w:rsid w:val="003B564B"/>
    <w:rsid w:val="003C4CA7"/>
    <w:rsid w:val="003E3BBD"/>
    <w:rsid w:val="003F374C"/>
    <w:rsid w:val="00403072"/>
    <w:rsid w:val="00404EA9"/>
    <w:rsid w:val="00417D05"/>
    <w:rsid w:val="00454F03"/>
    <w:rsid w:val="0046207C"/>
    <w:rsid w:val="004A0AFD"/>
    <w:rsid w:val="004B5042"/>
    <w:rsid w:val="004C5575"/>
    <w:rsid w:val="004D165D"/>
    <w:rsid w:val="004E1065"/>
    <w:rsid w:val="004F4D56"/>
    <w:rsid w:val="005114DA"/>
    <w:rsid w:val="0051179E"/>
    <w:rsid w:val="00553E1A"/>
    <w:rsid w:val="00562DE9"/>
    <w:rsid w:val="005F53EC"/>
    <w:rsid w:val="00621560"/>
    <w:rsid w:val="00626E5F"/>
    <w:rsid w:val="0063360D"/>
    <w:rsid w:val="00641C94"/>
    <w:rsid w:val="00663661"/>
    <w:rsid w:val="00686A5F"/>
    <w:rsid w:val="00695D16"/>
    <w:rsid w:val="00697A3E"/>
    <w:rsid w:val="006A51A9"/>
    <w:rsid w:val="006A6E5B"/>
    <w:rsid w:val="006A75F9"/>
    <w:rsid w:val="006B16B5"/>
    <w:rsid w:val="006B67FD"/>
    <w:rsid w:val="006F701A"/>
    <w:rsid w:val="007219AA"/>
    <w:rsid w:val="00726AC5"/>
    <w:rsid w:val="00740CAA"/>
    <w:rsid w:val="00757303"/>
    <w:rsid w:val="00770520"/>
    <w:rsid w:val="00773F84"/>
    <w:rsid w:val="00774030"/>
    <w:rsid w:val="007751A6"/>
    <w:rsid w:val="00790441"/>
    <w:rsid w:val="00790AD1"/>
    <w:rsid w:val="007919C8"/>
    <w:rsid w:val="00796647"/>
    <w:rsid w:val="007B36CE"/>
    <w:rsid w:val="007C0B50"/>
    <w:rsid w:val="008059A2"/>
    <w:rsid w:val="00820FA4"/>
    <w:rsid w:val="00823D16"/>
    <w:rsid w:val="00855608"/>
    <w:rsid w:val="00861A17"/>
    <w:rsid w:val="0086771A"/>
    <w:rsid w:val="00880857"/>
    <w:rsid w:val="008967AE"/>
    <w:rsid w:val="008A0C74"/>
    <w:rsid w:val="008E2165"/>
    <w:rsid w:val="008E2891"/>
    <w:rsid w:val="008E78EE"/>
    <w:rsid w:val="008F32FF"/>
    <w:rsid w:val="00901B10"/>
    <w:rsid w:val="00950C38"/>
    <w:rsid w:val="009B4C40"/>
    <w:rsid w:val="009E40E3"/>
    <w:rsid w:val="009F3D9B"/>
    <w:rsid w:val="009F5602"/>
    <w:rsid w:val="00A02528"/>
    <w:rsid w:val="00A30E7D"/>
    <w:rsid w:val="00A379A1"/>
    <w:rsid w:val="00AC2123"/>
    <w:rsid w:val="00B20FE2"/>
    <w:rsid w:val="00B2622B"/>
    <w:rsid w:val="00B4775B"/>
    <w:rsid w:val="00B513BC"/>
    <w:rsid w:val="00B754DB"/>
    <w:rsid w:val="00B82A25"/>
    <w:rsid w:val="00B91E5A"/>
    <w:rsid w:val="00BA6225"/>
    <w:rsid w:val="00BE584B"/>
    <w:rsid w:val="00BF5043"/>
    <w:rsid w:val="00C01CA0"/>
    <w:rsid w:val="00C02853"/>
    <w:rsid w:val="00C16CD2"/>
    <w:rsid w:val="00C26580"/>
    <w:rsid w:val="00C341D9"/>
    <w:rsid w:val="00C430B2"/>
    <w:rsid w:val="00C439CC"/>
    <w:rsid w:val="00C43AC9"/>
    <w:rsid w:val="00C53F21"/>
    <w:rsid w:val="00C574EC"/>
    <w:rsid w:val="00C80557"/>
    <w:rsid w:val="00C82651"/>
    <w:rsid w:val="00C82D63"/>
    <w:rsid w:val="00C863B1"/>
    <w:rsid w:val="00CA593E"/>
    <w:rsid w:val="00CA7DB6"/>
    <w:rsid w:val="00CB4C57"/>
    <w:rsid w:val="00CC3467"/>
    <w:rsid w:val="00CC4069"/>
    <w:rsid w:val="00CD3109"/>
    <w:rsid w:val="00CD611D"/>
    <w:rsid w:val="00CE1AF3"/>
    <w:rsid w:val="00CF0A93"/>
    <w:rsid w:val="00CF7286"/>
    <w:rsid w:val="00D01A6E"/>
    <w:rsid w:val="00D24F06"/>
    <w:rsid w:val="00D321AB"/>
    <w:rsid w:val="00D328B9"/>
    <w:rsid w:val="00DA71CA"/>
    <w:rsid w:val="00DC4F4D"/>
    <w:rsid w:val="00DC56A1"/>
    <w:rsid w:val="00DE1058"/>
    <w:rsid w:val="00E77D7D"/>
    <w:rsid w:val="00E85B55"/>
    <w:rsid w:val="00EB4B5E"/>
    <w:rsid w:val="00EF16E3"/>
    <w:rsid w:val="00F13C2B"/>
    <w:rsid w:val="00F1637C"/>
    <w:rsid w:val="00F2153D"/>
    <w:rsid w:val="00F421DB"/>
    <w:rsid w:val="00FF17B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4097"/>
    <o:shapelayout v:ext="edit">
      <o:idmap v:ext="edit" data="1"/>
    </o:shapelayout>
  </w:shapeDefaults>
  <w:decimalSymbol w:val=","/>
  <w:listSeparator w:val=";"/>
  <w14:docId w14:val="250C46B9"/>
  <w15:docId w15:val="{A468AA97-6A7D-464A-8E77-DA13D1E5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Pr>
      <w:rFonts w:ascii="Arial" w:eastAsia="Times" w:hAnsi="Arial"/>
      <w:sz w:val="24"/>
      <w:lang w:val="en-GB" w:eastAsia="de-DE"/>
    </w:rPr>
  </w:style>
  <w:style w:type="paragraph" w:styleId="Nadpis1">
    <w:name w:val="heading 1"/>
    <w:basedOn w:val="Normln"/>
    <w:next w:val="Normln"/>
    <w:qFormat/>
    <w:pPr>
      <w:keepNext/>
      <w:outlineLvl w:val="0"/>
    </w:pPr>
    <w:rPr>
      <w:b/>
      <w:sz w:val="44"/>
    </w:rPr>
  </w:style>
  <w:style w:type="paragraph" w:styleId="Nadpis5">
    <w:name w:val="heading 5"/>
    <w:basedOn w:val="Normln"/>
    <w:next w:val="Normln"/>
    <w:qFormat/>
    <w:pPr>
      <w:keepNext/>
      <w:jc w:val="center"/>
      <w:outlineLvl w:val="4"/>
    </w:pPr>
    <w:rPr>
      <w:rFonts w:cs="Arial"/>
      <w:b/>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character" w:customStyle="1" w:styleId="Heading1Char">
    <w:name w:val="Heading 1 Char"/>
    <w:rPr>
      <w:rFonts w:ascii="Arial" w:eastAsia="Times" w:hAnsi="Arial" w:cs="Times New Roman"/>
      <w:b/>
      <w:sz w:val="44"/>
      <w:szCs w:val="20"/>
      <w:lang w:val="en-GB" w:eastAsia="de-DE"/>
    </w:rPr>
  </w:style>
  <w:style w:type="character" w:customStyle="1" w:styleId="Heading5Char">
    <w:name w:val="Heading 5 Char"/>
    <w:rPr>
      <w:rFonts w:ascii="Arial" w:eastAsia="Times" w:hAnsi="Arial" w:cs="Arial"/>
      <w:b/>
      <w:snapToGrid w:val="0"/>
      <w:sz w:val="24"/>
      <w:szCs w:val="20"/>
      <w:lang w:val="en-GB" w:eastAsia="de-DE"/>
    </w:rPr>
  </w:style>
  <w:style w:type="paragraph" w:styleId="Nzev">
    <w:name w:val="Title"/>
    <w:basedOn w:val="Normln"/>
    <w:qFormat/>
    <w:pPr>
      <w:jc w:val="center"/>
    </w:pPr>
    <w:rPr>
      <w:rFonts w:ascii="Bookman Old Style" w:eastAsia="Times New Roman" w:hAnsi="Bookman Old Style"/>
      <w:sz w:val="28"/>
      <w:lang w:val="cs-CZ" w:eastAsia="en-US"/>
    </w:rPr>
  </w:style>
  <w:style w:type="character" w:customStyle="1" w:styleId="TitleChar">
    <w:name w:val="Title Char"/>
    <w:rPr>
      <w:rFonts w:ascii="Bookman Old Style" w:eastAsia="Times New Roman" w:hAnsi="Bookman Old Style" w:cs="Times New Roman"/>
      <w:sz w:val="28"/>
      <w:szCs w:val="20"/>
    </w:rPr>
  </w:style>
  <w:style w:type="paragraph" w:styleId="Zkladntext">
    <w:name w:val="Body Text"/>
    <w:basedOn w:val="Normln"/>
    <w:rPr>
      <w:rFonts w:ascii="Bookman Old Style" w:eastAsia="Times New Roman" w:hAnsi="Bookman Old Style"/>
      <w:lang w:val="cs-CZ" w:eastAsia="en-US"/>
    </w:rPr>
  </w:style>
  <w:style w:type="character" w:customStyle="1" w:styleId="BodyTextChar">
    <w:name w:val="Body Text Char"/>
    <w:rPr>
      <w:rFonts w:ascii="Bookman Old Style" w:eastAsia="Times New Roman" w:hAnsi="Bookman Old Style" w:cs="Times New Roman"/>
      <w:sz w:val="24"/>
      <w:szCs w:val="20"/>
    </w:rPr>
  </w:style>
  <w:style w:type="character" w:styleId="Odkaznakoment">
    <w:name w:val="annotation reference"/>
    <w:semiHidden/>
    <w:unhideWhenUsed/>
    <w:rPr>
      <w:sz w:val="16"/>
      <w:szCs w:val="16"/>
    </w:rPr>
  </w:style>
  <w:style w:type="paragraph" w:styleId="Textkomente">
    <w:name w:val="annotation text"/>
    <w:basedOn w:val="Normln"/>
    <w:link w:val="TextkomenteChar"/>
    <w:semiHidden/>
    <w:unhideWhenUsed/>
    <w:rPr>
      <w:sz w:val="20"/>
    </w:rPr>
  </w:style>
  <w:style w:type="character" w:customStyle="1" w:styleId="CommentTextChar">
    <w:name w:val="Comment Text Char"/>
    <w:semiHidden/>
    <w:rPr>
      <w:rFonts w:ascii="Arial" w:eastAsia="Times" w:hAnsi="Arial" w:cs="Times New Roman"/>
      <w:sz w:val="20"/>
      <w:szCs w:val="20"/>
      <w:lang w:val="en-GB" w:eastAsia="de-DE"/>
    </w:rPr>
  </w:style>
  <w:style w:type="paragraph" w:customStyle="1" w:styleId="Odstavecseseznamem2">
    <w:name w:val="Odstavec se seznamem2"/>
    <w:basedOn w:val="Normln"/>
    <w:qFormat/>
    <w:pPr>
      <w:ind w:left="708"/>
    </w:pPr>
  </w:style>
  <w:style w:type="paragraph" w:styleId="Textbubliny">
    <w:name w:val="Balloon Text"/>
    <w:basedOn w:val="Normln"/>
    <w:semiHidden/>
    <w:unhideWhenUsed/>
    <w:rPr>
      <w:rFonts w:ascii="Tahoma" w:hAnsi="Tahoma" w:cs="Tahoma"/>
      <w:sz w:val="16"/>
      <w:szCs w:val="16"/>
    </w:rPr>
  </w:style>
  <w:style w:type="character" w:customStyle="1" w:styleId="BalloonTextChar">
    <w:name w:val="Balloon Text Char"/>
    <w:semiHidden/>
    <w:rPr>
      <w:rFonts w:ascii="Tahoma" w:eastAsia="Times" w:hAnsi="Tahoma" w:cs="Tahoma"/>
      <w:sz w:val="16"/>
      <w:szCs w:val="16"/>
      <w:lang w:val="en-GB" w:eastAsia="de-DE"/>
    </w:rPr>
  </w:style>
  <w:style w:type="paragraph" w:styleId="Seznamsodrkami">
    <w:name w:val="List Bullet"/>
    <w:basedOn w:val="Normln"/>
    <w:pPr>
      <w:ind w:left="283" w:hanging="283"/>
    </w:pPr>
    <w:rPr>
      <w:rFonts w:ascii="Sans EE" w:eastAsia="Times New Roman" w:hAnsi="Sans EE"/>
      <w:lang w:val="en-US" w:eastAsia="en-US"/>
    </w:rPr>
  </w:style>
  <w:style w:type="character" w:customStyle="1" w:styleId="platne1">
    <w:name w:val="platne1"/>
    <w:basedOn w:val="Standardnpsmoodstavce"/>
  </w:style>
  <w:style w:type="paragraph" w:customStyle="1" w:styleId="Odstavecseseznamem1">
    <w:name w:val="Odstavec se seznamem1"/>
    <w:basedOn w:val="Normln"/>
    <w:qFormat/>
    <w:pPr>
      <w:ind w:left="708"/>
    </w:pPr>
  </w:style>
  <w:style w:type="character" w:styleId="Siln">
    <w:name w:val="Strong"/>
    <w:qFormat/>
    <w:rPr>
      <w:b/>
      <w:bCs/>
    </w:rPr>
  </w:style>
  <w:style w:type="paragraph" w:styleId="Pedmtkomente">
    <w:name w:val="annotation subject"/>
    <w:basedOn w:val="Textkomente"/>
    <w:next w:val="Textkomente"/>
    <w:semiHidden/>
    <w:unhideWhenUsed/>
    <w:rPr>
      <w:b/>
      <w:bCs/>
    </w:rPr>
  </w:style>
  <w:style w:type="character" w:customStyle="1" w:styleId="CommentSubjectChar">
    <w:name w:val="Comment Subject Char"/>
    <w:semiHidden/>
    <w:rPr>
      <w:rFonts w:ascii="Arial" w:eastAsia="Times" w:hAnsi="Arial" w:cs="Times New Roman"/>
      <w:b/>
      <w:bCs/>
      <w:sz w:val="20"/>
      <w:szCs w:val="20"/>
      <w:lang w:val="en-GB" w:eastAsia="de-DE"/>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2">
    <w:name w:val="Body Text 2"/>
    <w:basedOn w:val="Normln"/>
    <w:pPr>
      <w:jc w:val="both"/>
    </w:pPr>
    <w:rPr>
      <w:rFonts w:ascii="Tahoma" w:hAnsi="Tahoma" w:cs="Tahoma"/>
      <w:sz w:val="20"/>
      <w:lang w:val="en-US"/>
    </w:rPr>
  </w:style>
  <w:style w:type="character" w:customStyle="1" w:styleId="ZpatChar">
    <w:name w:val="Zápatí Char"/>
    <w:link w:val="Zpat"/>
    <w:uiPriority w:val="99"/>
    <w:rsid w:val="00403072"/>
    <w:rPr>
      <w:rFonts w:ascii="Arial" w:eastAsia="Times" w:hAnsi="Arial"/>
      <w:sz w:val="24"/>
      <w:lang w:val="en-GB" w:eastAsia="de-DE"/>
    </w:rPr>
  </w:style>
  <w:style w:type="paragraph" w:styleId="Zkladntextodsazen">
    <w:name w:val="Body Text Indent"/>
    <w:basedOn w:val="Normln"/>
    <w:link w:val="ZkladntextodsazenChar"/>
    <w:rsid w:val="00B91E5A"/>
    <w:pPr>
      <w:spacing w:after="120"/>
      <w:ind w:left="283"/>
    </w:pPr>
  </w:style>
  <w:style w:type="character" w:customStyle="1" w:styleId="ZkladntextodsazenChar">
    <w:name w:val="Základní text odsazený Char"/>
    <w:link w:val="Zkladntextodsazen"/>
    <w:rsid w:val="00B91E5A"/>
    <w:rPr>
      <w:rFonts w:ascii="Arial" w:eastAsia="Times" w:hAnsi="Arial"/>
      <w:sz w:val="24"/>
      <w:lang w:val="en-GB" w:eastAsia="de-DE"/>
    </w:rPr>
  </w:style>
  <w:style w:type="character" w:customStyle="1" w:styleId="hps">
    <w:name w:val="hps"/>
    <w:basedOn w:val="Standardnpsmoodstavce"/>
    <w:rsid w:val="007751A6"/>
  </w:style>
  <w:style w:type="paragraph" w:customStyle="1" w:styleId="ListParagraph1">
    <w:name w:val="List Paragraph1"/>
    <w:basedOn w:val="Normln"/>
    <w:uiPriority w:val="34"/>
    <w:qFormat/>
    <w:rsid w:val="004A0AFD"/>
    <w:pPr>
      <w:ind w:left="720"/>
    </w:pPr>
  </w:style>
  <w:style w:type="character" w:styleId="Zdraznn">
    <w:name w:val="Emphasis"/>
    <w:uiPriority w:val="20"/>
    <w:qFormat/>
    <w:rsid w:val="003F374C"/>
    <w:rPr>
      <w:i/>
      <w:iCs/>
    </w:rPr>
  </w:style>
  <w:style w:type="paragraph" w:styleId="Odstavecseseznamem">
    <w:name w:val="List Paragraph"/>
    <w:basedOn w:val="Normln"/>
    <w:qFormat/>
    <w:rsid w:val="008E2891"/>
    <w:pPr>
      <w:ind w:left="708"/>
    </w:pPr>
  </w:style>
  <w:style w:type="character" w:customStyle="1" w:styleId="TextkomenteChar">
    <w:name w:val="Text komentáře Char"/>
    <w:link w:val="Textkomente"/>
    <w:semiHidden/>
    <w:rsid w:val="00C26580"/>
    <w:rPr>
      <w:rFonts w:ascii="Arial" w:eastAsia="Times" w:hAnsi="Arial"/>
      <w:lang w:val="en-GB" w:eastAsia="de-DE"/>
    </w:rPr>
  </w:style>
  <w:style w:type="character" w:customStyle="1" w:styleId="apple-converted-space">
    <w:name w:val="apple-converted-space"/>
    <w:rsid w:val="00B47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9158">
      <w:bodyDiv w:val="1"/>
      <w:marLeft w:val="0"/>
      <w:marRight w:val="0"/>
      <w:marTop w:val="0"/>
      <w:marBottom w:val="0"/>
      <w:divBdr>
        <w:top w:val="none" w:sz="0" w:space="0" w:color="auto"/>
        <w:left w:val="none" w:sz="0" w:space="0" w:color="auto"/>
        <w:bottom w:val="none" w:sz="0" w:space="0" w:color="auto"/>
        <w:right w:val="none" w:sz="0" w:space="0" w:color="auto"/>
      </w:divBdr>
    </w:div>
    <w:div w:id="193412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71C6A450054839458BFBB2001BCEB229" ma:contentTypeVersion="8" ma:contentTypeDescription="Create a new document." ma:contentTypeScope="" ma:versionID="7b4cdf7aa13c0882ddd1ba43ff816b7b">
  <xsd:schema xmlns:xsd="http://www.w3.org/2001/XMLSchema" xmlns:xs="http://www.w3.org/2001/XMLSchema" xmlns:p="http://schemas.microsoft.com/office/2006/metadata/properties" xmlns:ns2="acca34e4-9ecd-41c8-99eb-d6aa654aaa55" targetNamespace="http://schemas.microsoft.com/office/2006/metadata/properties" ma:root="true" ma:fieldsID="da2fe6c3e0be2a2c7ef95ba3aa0b4d7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Block_WF" minOccurs="0"/>
                <xsd:element ref="ns2:Smaz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1" nillable="true" ma:displayName="ZkracenyRetezec" ma:internalName="ZkracenyRetezec">
      <xsd:simpleType>
        <xsd:restriction base="dms:Text">
          <xsd:maxLength value="255"/>
        </xsd:restriction>
      </xsd:simpleType>
    </xsd:element>
    <xsd:element name="Block_WF" ma:index="15" nillable="true" ma:displayName="Block_WF" ma:default="0" ma:internalName="Block_WF">
      <xsd:simpleType>
        <xsd:restriction base="dms:Number"/>
      </xsd:simpleType>
    </xsd:element>
    <xsd:element name="Smazat" ma:index="16" nillable="true" ma:displayName="Smazat" ma:hidden="true" ma:internalName="Smaza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3373</RequestID>
    <PocetZnRetezec xmlns="acca34e4-9ecd-41c8-99eb-d6aa654aaa55">4</PocetZnRetezec>
    <Block_WF xmlns="acca34e4-9ecd-41c8-99eb-d6aa654aaa55">0</Block_WF>
    <ZkracenyRetezec xmlns="acca34e4-9ecd-41c8-99eb-d6aa654aaa55">3373-2166/2166-2016-RS.docx</ZkracenyRetezec>
    <Smazat xmlns="acca34e4-9ecd-41c8-99eb-d6aa654aaa55">&lt;a href="/sites/evidencesmluv/_layouts/15/IniWrkflIP.aspx?List=%7b44b44870-78c6-45e2-bbaf-ee3bbc51e808%7d&amp;amp;ID=1595&amp;amp;ItemGuid=%7bEA995728-FB81-4CF0-B0F1-44400D8A73C5%7d&amp;amp;TemplateID=%7bc9672366-ba83-4c7a-b3ac-82af318e27d3%7d"&gt;&lt;img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8261E-98E5-4330-83E8-C57D9FACF9CE}"/>
</file>

<file path=customXml/itemProps2.xml><?xml version="1.0" encoding="utf-8"?>
<ds:datastoreItem xmlns:ds="http://schemas.openxmlformats.org/officeDocument/2006/customXml" ds:itemID="{0CC38D61-ACF3-4BAE-B9CE-0854D1322E43}"/>
</file>

<file path=customXml/itemProps3.xml><?xml version="1.0" encoding="utf-8"?>
<ds:datastoreItem xmlns:ds="http://schemas.openxmlformats.org/officeDocument/2006/customXml" ds:itemID="{98D35FEB-2337-4F60-9DFD-A62956FEB7C5}"/>
</file>

<file path=customXml/itemProps4.xml><?xml version="1.0" encoding="utf-8"?>
<ds:datastoreItem xmlns:ds="http://schemas.openxmlformats.org/officeDocument/2006/customXml" ds:itemID="{8BB309C3-74EC-45E2-A2C5-132977A28932}"/>
</file>

<file path=docProps/app.xml><?xml version="1.0" encoding="utf-8"?>
<Properties xmlns="http://schemas.openxmlformats.org/officeDocument/2006/extended-properties" xmlns:vt="http://schemas.openxmlformats.org/officeDocument/2006/docPropsVTypes">
  <Template>Normal</Template>
  <TotalTime>1</TotalTime>
  <Pages>4</Pages>
  <Words>2705</Words>
  <Characters>15960</Characters>
  <Application>Microsoft Office Word</Application>
  <DocSecurity>0</DocSecurity>
  <Lines>133</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11146 - 2166-2016_ pumpy CADD-Legacy_Actelion Pharmateuticals_2.IK</vt:lpstr>
      <vt:lpstr>DEED OF GIFT</vt:lpstr>
    </vt:vector>
  </TitlesOfParts>
  <Company>Hewlett-Packard</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11146 - 2166-2016_ pumpy CADD-Legacy_Actelion Pharmateuticals_2.IK</dc:title>
  <dc:creator>Smrckova</dc:creator>
  <cp:lastModifiedBy>Kandova Zuzana</cp:lastModifiedBy>
  <cp:revision>3</cp:revision>
  <cp:lastPrinted>2016-12-27T07:27:00Z</cp:lastPrinted>
  <dcterms:created xsi:type="dcterms:W3CDTF">2016-12-27T07:35:00Z</dcterms:created>
  <dcterms:modified xsi:type="dcterms:W3CDTF">2016-12-27T07:36:00Z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0x010100EFF427952D4E634383E9B8E9D938055A0071C6A450054839458BFBB2001BCEB229</vt:lpwstr>
  </property>
  <property fmtid="{D5CDD505-2E9C-101B-9397-08002B2CF9AE}" pid="3" name="_dlc_DocIdItemGuid">
    <vt:lpwstr>20acce4b-5fd6-415f-a987-51999353d60e</vt:lpwstr>
  </property>
  <property fmtid="{D5CDD505-2E9C-101B-9397-08002B2CF9AE}" pid="4" name="WorkflowChangePath">
    <vt:lpwstr>217af186-930d-4eb8-b78d-9b2b0693e1c0,2;217af186-930d-4eb8-b78d-9b2b0693e1c0,2;217af186-930d-4eb8-b78d-9b2b0693e1c0,3;217af186-930d-4eb8-b78d-9b2b0693e1c0,3;217af186-930d-4eb8-b78d-9b2b0693e1c0,3;217af186-930d-4eb8-b78d-9b2b0693e1c0,4;f6f7792b-e08a-4d69-aba2-0723db095912,2;f6f7792b-e08a-4d69-aba2-0723db095912,2;f6f7792b-e08a-4d69-aba2-0723db095912,2;be2f9c84-137a-4d90-aa6d-3660c8e17eef,3;be2f9c84-137a-4d90-aa6d-3660c8e17eef,3;be2f9c84-137a-4d90-aa6d-3660c8e17eef,3;</vt:lpwstr>
  </property>
  <property fmtid="{D5CDD505-2E9C-101B-9397-08002B2CF9AE}" pid="5" name="Block_WF">
    <vt:r8>1</vt:r8>
  </property>
  <property fmtid="{D5CDD505-2E9C-101B-9397-08002B2CF9AE}" pid="6" name="MSIP_Label_2063cd7f-2d21-486a-9f29-9c1683fdd175_Enabled">
    <vt:lpwstr>True</vt:lpwstr>
  </property>
  <property fmtid="{D5CDD505-2E9C-101B-9397-08002B2CF9AE}" pid="7" name="MSIP_Label_2063cd7f-2d21-486a-9f29-9c1683fdd175_Ref">
    <vt:lpwstr>https://api.informationprotection.azure.com/api/0f277086-d4e0-4971-bc1a-bbc5df0eb246</vt:lpwstr>
  </property>
  <property fmtid="{D5CDD505-2E9C-101B-9397-08002B2CF9AE}" pid="8" name="MSIP_Label_2063cd7f-2d21-486a-9f29-9c1683fdd175_AssignedBy">
    <vt:lpwstr>100272@vfn.cz</vt:lpwstr>
  </property>
  <property fmtid="{D5CDD505-2E9C-101B-9397-08002B2CF9AE}" pid="9" name="MSIP_Label_2063cd7f-2d21-486a-9f29-9c1683fdd175_DateCreated">
    <vt:lpwstr>2016-12-27T08:21:56.3986792+01:00</vt:lpwstr>
  </property>
  <property fmtid="{D5CDD505-2E9C-101B-9397-08002B2CF9AE}" pid="10" name="MSIP_Label_2063cd7f-2d21-486a-9f29-9c1683fdd175_Name">
    <vt:lpwstr>Veřejné</vt:lpwstr>
  </property>
  <property fmtid="{D5CDD505-2E9C-101B-9397-08002B2CF9AE}" pid="11" name="MSIP_Label_2063cd7f-2d21-486a-9f29-9c1683fdd175_Extended_MSFT_Method">
    <vt:lpwstr>Automatic</vt:lpwstr>
  </property>
  <property fmtid="{D5CDD505-2E9C-101B-9397-08002B2CF9AE}" pid="12" name="Sensitivity">
    <vt:lpwstr>Veřejné</vt:lpwstr>
  </property>
</Properties>
</file>