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B" w:rsidRDefault="0037391B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12700</wp:posOffset>
                </wp:positionV>
                <wp:extent cx="121285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EA3C3B" w:rsidRDefault="003739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Číslo: 115893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5.4pt;margin-top:1pt;width:95.5pt;height:1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" fillcolor="#c8c8c8" stroked="f">
                <v:textbox style="mso-fit-shape-to-text:t" inset="0,0,0,0">
                  <w:txbxContent>
                    <w:p w:rsidR="00EA3C3B" w:rsidRDefault="0037391B">
                      <w:pPr>
                        <w:pStyle w:val="Zkladntext20"/>
                        <w:shd w:val="clear" w:color="auto" w:fill="auto"/>
                      </w:pPr>
                      <w:r>
                        <w:t>Číslo: 115893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EA3C3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414" w:type="dxa"/>
            <w:shd w:val="clear" w:color="auto" w:fill="FFFFFF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EA3C3B" w:rsidRDefault="0037391B">
            <w:pPr>
              <w:pStyle w:val="Jin0"/>
              <w:shd w:val="clear" w:color="auto" w:fill="aut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  <w:p w:rsidR="00EA3C3B" w:rsidRDefault="0037391B" w:rsidP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 w:rsidP="0037391B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sz w:val="16"/>
                <w:szCs w:val="16"/>
              </w:rPr>
              <w:t>TelXXXX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 w:rsidP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EA3C3B" w:rsidRDefault="00EA3C3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830"/>
        <w:gridCol w:w="5381"/>
        <w:gridCol w:w="2376"/>
        <w:gridCol w:w="922"/>
      </w:tblGrid>
      <w:tr w:rsidR="00EA3C3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 w:rsidP="0037391B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D</w:t>
            </w:r>
            <w:r>
              <w:t>odavatel akceptuje tuto objednávku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37391B">
            <w:pPr>
              <w:pStyle w:val="Jin0"/>
              <w:shd w:val="clear" w:color="auto" w:fill="auto"/>
              <w:ind w:right="300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115893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3C3B" w:rsidRDefault="0037391B">
            <w:pPr>
              <w:pStyle w:val="Jin0"/>
              <w:shd w:val="clear" w:color="auto" w:fill="auto"/>
              <w:ind w:left="1060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2235/00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ALTERMED </w:t>
            </w:r>
            <w:proofErr w:type="spellStart"/>
            <w:r>
              <w:t>Salvena</w:t>
            </w:r>
            <w:proofErr w:type="spellEnd"/>
            <w:r>
              <w:t xml:space="preserve"> forte 20ml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24960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Betaglukan</w:t>
            </w:r>
            <w:proofErr w:type="spellEnd"/>
            <w:r>
              <w:t xml:space="preserve"> Forte 250mg </w:t>
            </w:r>
            <w:proofErr w:type="gramStart"/>
            <w:r>
              <w:t>tob.30</w:t>
            </w:r>
            <w:proofErr w:type="gramEnd"/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29364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0171551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CARZAP 16MG TBL NOB 90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30951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0124343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CEZERA 5 MG POR TBL FLM 30X5MG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18920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CURAPROX </w:t>
            </w:r>
            <w:proofErr w:type="spellStart"/>
            <w:r>
              <w:t>smart</w:t>
            </w:r>
            <w:proofErr w:type="spellEnd"/>
            <w:r>
              <w:t xml:space="preserve"> ultra soft </w:t>
            </w:r>
            <w:proofErr w:type="spellStart"/>
            <w:proofErr w:type="gramStart"/>
            <w:r>
              <w:t>zub</w:t>
            </w:r>
            <w:proofErr w:type="gramEnd"/>
            <w:r>
              <w:t>.</w:t>
            </w:r>
            <w:proofErr w:type="gramStart"/>
            <w:r>
              <w:t>kartáček</w:t>
            </w:r>
            <w:proofErr w:type="spellEnd"/>
            <w:proofErr w:type="gramEnd"/>
            <w:r>
              <w:t xml:space="preserve"> v </w:t>
            </w:r>
            <w:proofErr w:type="spellStart"/>
            <w:r>
              <w:t>blisteru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29460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Dispogel</w:t>
            </w:r>
            <w:proofErr w:type="spellEnd"/>
            <w:r>
              <w:t xml:space="preserve"> Mini 5x11.5cm studeny/teply obklad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27099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0179327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DORETA 75 MG/650 MG POR TBL FLM 30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23349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0088734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FLONIDAN TBL 10X10MG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2021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GUM ústní voda PAROEX (CHX 0.12%) 300</w:t>
            </w:r>
            <w:r>
              <w:t xml:space="preserve"> ml B1784GBCZ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20805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0215607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HELICID 10 ZENTIVA CPS ETD 14X10MG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28999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0215605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HELICID 20 ZENTIVA CPS ETD 28X20MG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29020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0025366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HELICID 20 ZENTIVA POR CPS ETD 90X20MG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19134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0155938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Herpesin</w:t>
            </w:r>
            <w:proofErr w:type="spellEnd"/>
            <w:r>
              <w:t xml:space="preserve"> 200 </w:t>
            </w:r>
            <w:proofErr w:type="gramStart"/>
            <w:r>
              <w:t>por.tbl</w:t>
            </w:r>
            <w:proofErr w:type="gramEnd"/>
            <w:r>
              <w:t>.nob.25x200mg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20703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0194352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CHOLIB 145 MG/20 MG POR TBL FLM 30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27508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0057607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IBUMAX 400 MG portblflm30x400mg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16934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0225166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IMACORT 10MG/G+2,5MG/G+5MG/G CRM 20G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31757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0010598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INDOCOLLYRE 0.1% OČNÍ KAPKY </w:t>
            </w:r>
            <w:proofErr w:type="spellStart"/>
            <w:r>
              <w:t>ophgtt</w:t>
            </w:r>
            <w:proofErr w:type="spellEnd"/>
            <w:r>
              <w:t xml:space="preserve"> sol1x5ml0.1%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14604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0230426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Kanavit</w:t>
            </w:r>
            <w:proofErr w:type="spellEnd"/>
            <w:r>
              <w:t xml:space="preserve"> </w:t>
            </w:r>
            <w:r>
              <w:t>20mg/ml por.gtt.eml. 1x5ml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32536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5006735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KRYTÍ HYDROGELOVÉ DEBRIECASAN LÁHEV S TRYSKOU,</w:t>
            </w:r>
            <w:proofErr w:type="gramStart"/>
            <w:r>
              <w:t>KAT.ČÍSLO</w:t>
            </w:r>
            <w:proofErr w:type="gramEnd"/>
            <w:r>
              <w:t xml:space="preserve"> 0265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28305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0092490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MACMIROR COMPLEX 8X500 SUPP VAG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2681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0233221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Montelukast</w:t>
            </w:r>
            <w:proofErr w:type="spellEnd"/>
            <w:r>
              <w:t xml:space="preserve"> </w:t>
            </w:r>
            <w:proofErr w:type="spellStart"/>
            <w:r>
              <w:t>Mylan</w:t>
            </w:r>
            <w:proofErr w:type="spellEnd"/>
            <w:r>
              <w:t xml:space="preserve"> 10mg </w:t>
            </w:r>
            <w:proofErr w:type="spellStart"/>
            <w:r>
              <w:t>tbl.flm</w:t>
            </w:r>
            <w:proofErr w:type="spellEnd"/>
            <w:r>
              <w:t>. 100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33679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0085949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NEO-BRONCHOL LOZ </w:t>
            </w:r>
            <w:r>
              <w:t>20X15MG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11505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0224761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Ramipril</w:t>
            </w:r>
            <w:proofErr w:type="spellEnd"/>
            <w:r>
              <w:t xml:space="preserve"> </w:t>
            </w:r>
            <w:proofErr w:type="spellStart"/>
            <w:r>
              <w:t>Actavis</w:t>
            </w:r>
            <w:proofErr w:type="spellEnd"/>
            <w:r>
              <w:t xml:space="preserve"> 5mg tbl.nob.50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32085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0145574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ROSUMOP 20 MG POR TBL FLM 100X20MG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21382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SOJOVE MLEKO sušené - zajíc natural 400g-sáček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9547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0114303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TAMALIS 10 MG TABLETY POR TBL NOB 50X10MG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23325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0015128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TINKAIR 100 MCG </w:t>
            </w:r>
            <w:proofErr w:type="spellStart"/>
            <w:r>
              <w:t>nas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gramStart"/>
            <w:r>
              <w:t>200d?v</w:t>
            </w:r>
            <w:proofErr w:type="gramEnd"/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17954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Utipro</w:t>
            </w:r>
            <w:proofErr w:type="spellEnd"/>
            <w:r>
              <w:t xml:space="preserve"> Plus 15 tablet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31412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0030434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VEROSPIRON TBL 100X25MG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4133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Vincentka Sirup s jitrocelem a </w:t>
            </w:r>
            <w:proofErr w:type="spellStart"/>
            <w:r>
              <w:t>materidouskou</w:t>
            </w:r>
            <w:proofErr w:type="spellEnd"/>
            <w:r>
              <w:t xml:space="preserve"> 200ml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13889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0168903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XARELTO 20 MG POR TBL FLM 28X20MG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23691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8,00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0168904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XARELTO 20 MG POR TBL FLM 98X20MG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23507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51 191,59</w:t>
            </w:r>
          </w:p>
        </w:tc>
      </w:tr>
      <w:tr w:rsidR="00EA3C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5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56 467,21</w:t>
            </w:r>
          </w:p>
        </w:tc>
      </w:tr>
    </w:tbl>
    <w:p w:rsidR="00EA3C3B" w:rsidRDefault="00EA3C3B">
      <w:pPr>
        <w:spacing w:after="2346" w:line="14" w:lineRule="exact"/>
      </w:pPr>
    </w:p>
    <w:p w:rsidR="00EA3C3B" w:rsidRDefault="0037391B">
      <w:pPr>
        <w:pStyle w:val="Zkladntext1"/>
        <w:pBdr>
          <w:top w:val="single" w:sz="4" w:space="0" w:color="auto"/>
        </w:pBdr>
        <w:shd w:val="clear" w:color="auto" w:fill="auto"/>
        <w:ind w:left="1540"/>
        <w:sectPr w:rsidR="00EA3C3B">
          <w:pgSz w:w="11900" w:h="16840"/>
          <w:pgMar w:top="918" w:right="528" w:bottom="670" w:left="538" w:header="0" w:footer="3" w:gutter="0"/>
          <w:cols w:space="720"/>
          <w:noEndnote/>
          <w:docGrid w:linePitch="360"/>
        </w:sectPr>
      </w:pPr>
      <w:r>
        <w:t xml:space="preserve">12.03.2020 </w:t>
      </w:r>
      <w:bookmarkStart w:id="1" w:name="_GoBack"/>
      <w:bookmarkEnd w:id="1"/>
      <w:r>
        <w:t>Vystavil(a)</w:t>
      </w:r>
    </w:p>
    <w:p w:rsidR="00EA3C3B" w:rsidRDefault="00EA3C3B">
      <w:pPr>
        <w:spacing w:line="240" w:lineRule="exact"/>
        <w:rPr>
          <w:sz w:val="19"/>
          <w:szCs w:val="19"/>
        </w:rPr>
      </w:pPr>
    </w:p>
    <w:p w:rsidR="00EA3C3B" w:rsidRDefault="00EA3C3B">
      <w:pPr>
        <w:spacing w:line="240" w:lineRule="exact"/>
        <w:rPr>
          <w:sz w:val="19"/>
          <w:szCs w:val="19"/>
        </w:rPr>
      </w:pPr>
    </w:p>
    <w:p w:rsidR="00EA3C3B" w:rsidRDefault="00EA3C3B">
      <w:pPr>
        <w:spacing w:line="240" w:lineRule="exact"/>
        <w:rPr>
          <w:sz w:val="19"/>
          <w:szCs w:val="19"/>
        </w:rPr>
      </w:pPr>
    </w:p>
    <w:p w:rsidR="00EA3C3B" w:rsidRDefault="00EA3C3B">
      <w:pPr>
        <w:spacing w:before="63" w:after="63" w:line="240" w:lineRule="exact"/>
        <w:rPr>
          <w:sz w:val="19"/>
          <w:szCs w:val="19"/>
        </w:rPr>
      </w:pPr>
    </w:p>
    <w:p w:rsidR="00EA3C3B" w:rsidRDefault="00EA3C3B">
      <w:pPr>
        <w:spacing w:line="14" w:lineRule="exact"/>
        <w:sectPr w:rsidR="00EA3C3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A3C3B" w:rsidRDefault="0037391B">
      <w:pPr>
        <w:pStyle w:val="Zkladntext1"/>
        <w:framePr w:w="581" w:h="221" w:wrap="none" w:vAnchor="text" w:hAnchor="margin" w:x="9092" w:y="21"/>
        <w:shd w:val="clear" w:color="auto" w:fill="auto"/>
      </w:pPr>
      <w:r>
        <w:t>WOB006</w:t>
      </w:r>
    </w:p>
    <w:p w:rsidR="00EA3C3B" w:rsidRDefault="0037391B">
      <w:pPr>
        <w:pStyle w:val="Zkladntext1"/>
        <w:framePr w:w="374" w:h="221" w:wrap="none" w:vAnchor="text" w:hAnchor="margin" w:x="10187" w:y="21"/>
        <w:shd w:val="clear" w:color="auto" w:fill="auto"/>
      </w:pPr>
      <w:r>
        <w:t>1/1</w:t>
      </w:r>
    </w:p>
    <w:p w:rsidR="00EA3C3B" w:rsidRDefault="00EA3C3B">
      <w:pPr>
        <w:spacing w:line="581" w:lineRule="exact"/>
      </w:pPr>
    </w:p>
    <w:p w:rsidR="00EA3C3B" w:rsidRDefault="00EA3C3B">
      <w:pPr>
        <w:spacing w:line="14" w:lineRule="exact"/>
      </w:pPr>
    </w:p>
    <w:sectPr w:rsidR="00EA3C3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91B">
      <w:r>
        <w:separator/>
      </w:r>
    </w:p>
  </w:endnote>
  <w:endnote w:type="continuationSeparator" w:id="0">
    <w:p w:rsidR="00000000" w:rsidRDefault="0037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3B" w:rsidRDefault="00EA3C3B"/>
  </w:footnote>
  <w:footnote w:type="continuationSeparator" w:id="0">
    <w:p w:rsidR="00EA3C3B" w:rsidRDefault="00EA3C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3C3B"/>
    <w:rsid w:val="0037391B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2020-04-09T06:37:00Z</dcterms:created>
  <dcterms:modified xsi:type="dcterms:W3CDTF">2020-04-09T06:38:00Z</dcterms:modified>
</cp:coreProperties>
</file>