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4F" w:rsidRDefault="005E10D4">
      <w:pPr>
        <w:rPr>
          <w:b/>
        </w:rPr>
      </w:pPr>
      <w:bookmarkStart w:id="0" w:name="_GoBack"/>
      <w:bookmarkEnd w:id="0"/>
      <w:r w:rsidRPr="005E10D4">
        <w:rPr>
          <w:b/>
        </w:rPr>
        <w:t>Příloha č. 1 kupní smlouvy</w:t>
      </w:r>
    </w:p>
    <w:p w:rsidR="005E10D4" w:rsidRPr="005E10D4" w:rsidRDefault="005E10D4">
      <w:pPr>
        <w:rPr>
          <w:b/>
        </w:rPr>
      </w:pPr>
    </w:p>
    <w:p w:rsidR="005E10D4" w:rsidRDefault="005E10D4">
      <w:r>
        <w:t xml:space="preserve">Technická specifikace </w:t>
      </w:r>
      <w:proofErr w:type="spellStart"/>
      <w:r>
        <w:t>Tomey</w:t>
      </w:r>
      <w:proofErr w:type="spellEnd"/>
      <w:r>
        <w:t xml:space="preserve"> MR-6000</w:t>
      </w:r>
    </w:p>
    <w:p w:rsidR="005E10D4" w:rsidRDefault="005E10D4"/>
    <w:p w:rsidR="005E10D4" w:rsidRPr="005E10D4" w:rsidRDefault="005E10D4">
      <w:pPr>
        <w:rPr>
          <w:b/>
          <w:i/>
        </w:rPr>
      </w:pPr>
      <w:r w:rsidRPr="005E10D4">
        <w:rPr>
          <w:b/>
          <w:i/>
        </w:rPr>
        <w:t>technická specifikace</w:t>
      </w:r>
      <w:r w:rsidRPr="005E10D4">
        <w:rPr>
          <w:b/>
          <w:i/>
        </w:rPr>
        <w:tab/>
      </w:r>
      <w:r w:rsidRPr="005E10D4">
        <w:rPr>
          <w:b/>
          <w:i/>
        </w:rPr>
        <w:tab/>
      </w:r>
      <w:r w:rsidRPr="005E10D4">
        <w:rPr>
          <w:b/>
          <w:i/>
        </w:rPr>
        <w:tab/>
      </w:r>
      <w:r w:rsidRPr="005E10D4">
        <w:rPr>
          <w:b/>
          <w:i/>
        </w:rPr>
        <w:tab/>
      </w:r>
      <w:r w:rsidRPr="005E10D4">
        <w:rPr>
          <w:b/>
          <w:i/>
        </w:rPr>
        <w:tab/>
        <w:t>poznámka dodavatele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00"/>
        <w:gridCol w:w="2440"/>
      </w:tblGrid>
      <w:tr w:rsidR="005E10D4" w:rsidRPr="005E10D4" w:rsidTr="0034044E">
        <w:trPr>
          <w:trHeight w:val="435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Výběr mezi automatickým i manuálním měřením</w:t>
            </w:r>
          </w:p>
        </w:tc>
        <w:tc>
          <w:tcPr>
            <w:tcW w:w="2440" w:type="dxa"/>
            <w:vAlign w:val="bottom"/>
          </w:tcPr>
          <w:p w:rsidR="005E10D4" w:rsidRDefault="005E10D4" w:rsidP="005E10D4">
            <w:pPr>
              <w:rPr>
                <w:rFonts w:ascii="Calibri" w:hAnsi="Calibri"/>
                <w:color w:val="974706"/>
              </w:rPr>
            </w:pPr>
            <w:r>
              <w:rPr>
                <w:rFonts w:ascii="Calibri" w:hAnsi="Calibri"/>
                <w:color w:val="974706"/>
              </w:rPr>
              <w:t> </w:t>
            </w:r>
          </w:p>
        </w:tc>
      </w:tr>
      <w:tr w:rsidR="005E10D4" w:rsidRPr="005E10D4" w:rsidTr="0034044E">
        <w:trPr>
          <w:trHeight w:val="1152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 xml:space="preserve">Přístroj k automatickému měření refrakce, zakřivení rohovky, měření nitroočního tlaku, tloušťky a topografie rohovky s analýzou slzného </w:t>
            </w:r>
            <w:proofErr w:type="spellStart"/>
            <w:r w:rsidRPr="005E10D4">
              <w:t>filnu</w:t>
            </w:r>
            <w:proofErr w:type="spellEnd"/>
            <w:r w:rsidRPr="005E10D4">
              <w:t>.</w:t>
            </w:r>
          </w:p>
        </w:tc>
        <w:tc>
          <w:tcPr>
            <w:tcW w:w="0" w:type="auto"/>
            <w:vAlign w:val="bottom"/>
          </w:tcPr>
          <w:p w:rsidR="005E10D4" w:rsidRDefault="005E10D4" w:rsidP="005E10D4">
            <w:pPr>
              <w:rPr>
                <w:rFonts w:ascii="Calibri" w:hAnsi="Calibri"/>
                <w:color w:val="974706"/>
              </w:rPr>
            </w:pPr>
            <w:r>
              <w:rPr>
                <w:rFonts w:ascii="Calibri" w:hAnsi="Calibri"/>
                <w:color w:val="974706"/>
              </w:rPr>
              <w:t> </w:t>
            </w:r>
          </w:p>
        </w:tc>
      </w:tr>
      <w:tr w:rsidR="005E10D4" w:rsidRPr="005E10D4" w:rsidTr="0034044E">
        <w:trPr>
          <w:trHeight w:val="633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Rozsah sféra min. od -28 D do + 25 D s kroky 0,01 D / 0,12 D / 0,25 D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 xml:space="preserve">  -30D až + 25D</w:t>
            </w:r>
          </w:p>
        </w:tc>
      </w:tr>
      <w:tr w:rsidR="005E10D4" w:rsidRPr="005E10D4" w:rsidTr="0034044E">
        <w:trPr>
          <w:trHeight w:val="576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Rozsah cylindr min. od -11 D do + 11 D s kroky 0,01 D / 0,12 D / 0,25 D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 xml:space="preserve">  -12,5D až + 12,5D</w:t>
            </w:r>
          </w:p>
        </w:tc>
      </w:tr>
      <w:tr w:rsidR="005E10D4" w:rsidRPr="005E10D4" w:rsidTr="0034044E">
        <w:trPr>
          <w:trHeight w:val="576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Měření zakřivení průměru rohovky min. od 5 mm do 13 mm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288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Měření PD min. od 30 mm do 85 mm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20 - 85 mm</w:t>
            </w:r>
          </w:p>
        </w:tc>
      </w:tr>
      <w:tr w:rsidR="005E10D4" w:rsidRPr="005E10D4" w:rsidTr="0034044E">
        <w:trPr>
          <w:trHeight w:val="576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Měření tloušťky rohovky min. od 300 µm do 800 µm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288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Minimální průměr pupily 2 mm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345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Měření průměru zornice min. od 1 mm do 10 mm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1-14 mm</w:t>
            </w:r>
          </w:p>
        </w:tc>
      </w:tr>
      <w:tr w:rsidR="005E10D4" w:rsidRPr="005E10D4" w:rsidTr="0034044E">
        <w:trPr>
          <w:trHeight w:val="288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Měření průměru rohovky min. od 10 mm do 14 mm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1-14 mm</w:t>
            </w:r>
          </w:p>
        </w:tc>
      </w:tr>
      <w:tr w:rsidR="005E10D4" w:rsidRPr="005E10D4" w:rsidTr="0034044E">
        <w:trPr>
          <w:trHeight w:val="345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 xml:space="preserve">Měření </w:t>
            </w:r>
            <w:proofErr w:type="spellStart"/>
            <w:r w:rsidRPr="005E10D4">
              <w:t>nitoročního</w:t>
            </w:r>
            <w:proofErr w:type="spellEnd"/>
            <w:r w:rsidRPr="005E10D4">
              <w:t xml:space="preserve"> tlaku min. od 1 do 60 mm </w:t>
            </w:r>
            <w:proofErr w:type="spellStart"/>
            <w:r w:rsidRPr="005E10D4">
              <w:t>Hg</w:t>
            </w:r>
            <w:proofErr w:type="spellEnd"/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288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APC automatická kontrola foukání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576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 xml:space="preserve">Přepočet nitroočního tlaku v závislosti na </w:t>
            </w:r>
            <w:proofErr w:type="spellStart"/>
            <w:r w:rsidRPr="005E10D4">
              <w:t>tloušťče</w:t>
            </w:r>
            <w:proofErr w:type="spellEnd"/>
            <w:r w:rsidRPr="005E10D4">
              <w:t xml:space="preserve"> rohovky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288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Měření akomodační šíře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ne</w:t>
            </w:r>
          </w:p>
        </w:tc>
      </w:tr>
      <w:tr w:rsidR="005E10D4" w:rsidRPr="005E10D4" w:rsidTr="0034044E">
        <w:trPr>
          <w:trHeight w:val="576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Poloměr zakřivení rohovky min. od 5,5mm do 13 mm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5-13 mm</w:t>
            </w:r>
          </w:p>
        </w:tc>
      </w:tr>
      <w:tr w:rsidR="005E10D4" w:rsidRPr="005E10D4" w:rsidTr="0034044E">
        <w:trPr>
          <w:trHeight w:val="576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 xml:space="preserve"> Astigmatická osa rohovky min. 0° – 180° s krokem 1°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288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Analýza mrkání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288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Výška slzného menisku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288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Analýza Hyperémie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288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 xml:space="preserve">Analýza </w:t>
            </w:r>
            <w:proofErr w:type="spellStart"/>
            <w:r w:rsidRPr="005E10D4">
              <w:t>Meibomské</w:t>
            </w:r>
            <w:proofErr w:type="spellEnd"/>
            <w:r w:rsidRPr="005E10D4">
              <w:t xml:space="preserve"> žlázy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288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 xml:space="preserve">Barevný LCD displej 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576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Zabudovaná termotiskárna se snadnou výměnou papíru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288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Elektricky ovládaná opěrka brady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288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Automatické 3D zaměření oka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288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Automatické spouštění měření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288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 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288"/>
        </w:trPr>
        <w:tc>
          <w:tcPr>
            <w:tcW w:w="4700" w:type="dxa"/>
            <w:hideMark/>
          </w:tcPr>
          <w:p w:rsidR="005E10D4" w:rsidRPr="005E10D4" w:rsidRDefault="005E10D4" w:rsidP="005E10D4">
            <w:pPr>
              <w:rPr>
                <w:b/>
                <w:bCs/>
              </w:rPr>
            </w:pPr>
            <w:r w:rsidRPr="005E10D4">
              <w:rPr>
                <w:b/>
                <w:bCs/>
              </w:rPr>
              <w:lastRenderedPageBreak/>
              <w:t>Příslušenství v rámci dodávky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288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 xml:space="preserve">Opora pro čelo a bradu 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288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 xml:space="preserve">Stůl pod přístroj: 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 </w:t>
            </w:r>
          </w:p>
        </w:tc>
      </w:tr>
      <w:tr w:rsidR="005E10D4" w:rsidRPr="005E10D4" w:rsidTr="0034044E">
        <w:trPr>
          <w:trHeight w:val="288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Elektrický posuv min. 600 – 800 mm od země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714-964  mm</w:t>
            </w:r>
          </w:p>
        </w:tc>
      </w:tr>
      <w:tr w:rsidR="005E10D4" w:rsidRPr="005E10D4" w:rsidTr="0034044E">
        <w:trPr>
          <w:trHeight w:val="300"/>
        </w:trPr>
        <w:tc>
          <w:tcPr>
            <w:tcW w:w="4700" w:type="dxa"/>
            <w:hideMark/>
          </w:tcPr>
          <w:p w:rsidR="005E10D4" w:rsidRPr="005E10D4" w:rsidRDefault="005E10D4" w:rsidP="005E10D4">
            <w:r w:rsidRPr="005E10D4">
              <w:t>Rozměr desky stolu min. 600 x 400 mm</w:t>
            </w:r>
          </w:p>
        </w:tc>
        <w:tc>
          <w:tcPr>
            <w:tcW w:w="0" w:type="auto"/>
            <w:vAlign w:val="bottom"/>
          </w:tcPr>
          <w:p w:rsidR="005E10D4" w:rsidRPr="00557DCB" w:rsidRDefault="005E10D4" w:rsidP="005E10D4">
            <w:pPr>
              <w:rPr>
                <w:rFonts w:ascii="Calibri" w:hAnsi="Calibri"/>
              </w:rPr>
            </w:pPr>
            <w:r w:rsidRPr="00557DCB">
              <w:rPr>
                <w:rFonts w:ascii="Calibri" w:hAnsi="Calibri"/>
              </w:rPr>
              <w:t>600 x 450 mm</w:t>
            </w:r>
          </w:p>
        </w:tc>
      </w:tr>
    </w:tbl>
    <w:p w:rsidR="005E10D4" w:rsidRDefault="005E10D4" w:rsidP="005E10D4"/>
    <w:sectPr w:rsidR="005E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25"/>
    <w:rsid w:val="0038244F"/>
    <w:rsid w:val="00557DCB"/>
    <w:rsid w:val="005E10D4"/>
    <w:rsid w:val="00760525"/>
    <w:rsid w:val="00AA0429"/>
    <w:rsid w:val="00C4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D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B89E1457754D40B2C4D3E1437A3D06" ma:contentTypeVersion="0" ma:contentTypeDescription="Vytvoří nový dokument" ma:contentTypeScope="" ma:versionID="22b4ba181537b092d5ecc758ed3daf5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2DWAXVAW3MHF-1744599142-41</_dlc_DocId>
    <_dlc_DocIdUrl xmlns="a7e37686-00e6-405d-9032-d05dd3ba55a9">
      <Url>https://vis.fnbrno.cz/c012/WebVZ/_layouts/15/DocIdRedir.aspx?ID=2DWAXVAW3MHF-1744599142-41</Url>
      <Description>2DWAXVAW3MHF-1744599142-41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FE388A-13DD-4B34-82B7-E12086782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DA309-A186-4529-8100-5A54B7CF09C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a7e37686-00e6-405d-9032-d05dd3ba55a9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DF9250-56C5-408C-8DCF-8F75C3AA11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A24CC-18BD-4809-AD60-C3084F072E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Gülichová Jitka</dc:creator>
  <cp:lastModifiedBy>Taušová Petra</cp:lastModifiedBy>
  <cp:revision>2</cp:revision>
  <cp:lastPrinted>2020-01-28T10:32:00Z</cp:lastPrinted>
  <dcterms:created xsi:type="dcterms:W3CDTF">2020-03-10T09:14:00Z</dcterms:created>
  <dcterms:modified xsi:type="dcterms:W3CDTF">2020-03-10T09:14:00Z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0x010100B7B89E1457754D40B2C4D3E1437A3D06</vt:lpwstr>
  </property>
  <property fmtid="{D5CDD505-2E9C-101B-9397-08002B2CF9AE}" pid="3" name="_dlc_DocIdItemGuid">
    <vt:lpwstr>45f12590-a1c0-4058-8943-392b72d0a4e3</vt:lpwstr>
  </property>
</Properties>
</file>