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D0F68" w14:textId="3D43FB89" w:rsidR="000C7756" w:rsidRDefault="00A30956" w:rsidP="000C7756">
      <w:pPr>
        <w:pStyle w:val="Nzev"/>
        <w:widowControl w:val="0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7728" behindDoc="1" locked="0" layoutInCell="1" allowOverlap="0" wp14:anchorId="622F5DF3" wp14:editId="01588DC9">
            <wp:simplePos x="0" y="0"/>
            <wp:positionH relativeFrom="page">
              <wp:posOffset>2789555</wp:posOffset>
            </wp:positionH>
            <wp:positionV relativeFrom="paragraph">
              <wp:posOffset>-556260</wp:posOffset>
            </wp:positionV>
            <wp:extent cx="1600200" cy="791210"/>
            <wp:effectExtent l="0" t="0" r="0" b="8890"/>
            <wp:wrapNone/>
            <wp:docPr id="2" name="obrázek 2" descr="LOGO -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záhlav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4D8BA" w14:textId="77777777" w:rsidR="000C7756" w:rsidRDefault="000C7756" w:rsidP="000C7756">
      <w:pPr>
        <w:pStyle w:val="Nzev"/>
        <w:widowControl w:val="0"/>
        <w:rPr>
          <w:rFonts w:ascii="Bookman Old Style" w:hAnsi="Bookman Old Style"/>
        </w:rPr>
      </w:pPr>
      <w:r>
        <w:rPr>
          <w:rFonts w:ascii="Bookman Old Style" w:hAnsi="Bookman Old Style"/>
        </w:rPr>
        <w:t>Smlouva o poskytování právních služeb</w:t>
      </w:r>
    </w:p>
    <w:p w14:paraId="268B5082" w14:textId="77777777" w:rsidR="000C7756" w:rsidRDefault="000C7756" w:rsidP="000C7756">
      <w:pPr>
        <w:pStyle w:val="Nzev"/>
        <w:widowControl w:val="0"/>
        <w:rPr>
          <w:rFonts w:ascii="Bookman Old Style" w:hAnsi="Bookman Old Style"/>
        </w:rPr>
      </w:pPr>
    </w:p>
    <w:p w14:paraId="499C4525" w14:textId="77777777" w:rsidR="00F94862" w:rsidRDefault="00F94862" w:rsidP="000C7756">
      <w:pPr>
        <w:widowControl w:val="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Statutární město Jihlava</w:t>
      </w:r>
    </w:p>
    <w:p w14:paraId="0B1585F2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Sídlo</w:t>
      </w:r>
      <w:r w:rsidRPr="00606E13">
        <w:rPr>
          <w:rFonts w:ascii="Bookman Old Style" w:hAnsi="Bookman Old Style"/>
          <w:sz w:val="22"/>
          <w:szCs w:val="22"/>
        </w:rPr>
        <w:tab/>
      </w:r>
      <w:r w:rsidRPr="00606E13">
        <w:rPr>
          <w:rFonts w:ascii="Bookman Old Style" w:hAnsi="Bookman Old Style"/>
          <w:sz w:val="22"/>
          <w:szCs w:val="22"/>
        </w:rPr>
        <w:tab/>
      </w:r>
      <w:r w:rsidRPr="00606E13">
        <w:rPr>
          <w:rFonts w:ascii="Bookman Old Style" w:hAnsi="Bookman Old Style"/>
          <w:sz w:val="22"/>
          <w:szCs w:val="22"/>
        </w:rPr>
        <w:tab/>
        <w:t>:</w:t>
      </w:r>
      <w:r w:rsidRPr="00606E13">
        <w:rPr>
          <w:rFonts w:ascii="Bookman Old Style" w:hAnsi="Bookman Old Style"/>
          <w:sz w:val="22"/>
          <w:szCs w:val="22"/>
        </w:rPr>
        <w:tab/>
      </w:r>
      <w:r w:rsidR="00F94862">
        <w:rPr>
          <w:rFonts w:ascii="Bookman Old Style" w:hAnsi="Bookman Old Style"/>
          <w:b/>
          <w:bCs/>
          <w:sz w:val="22"/>
          <w:szCs w:val="22"/>
        </w:rPr>
        <w:t>Masarykovo náměstí 97</w:t>
      </w:r>
      <w:r w:rsidR="00474DD3">
        <w:rPr>
          <w:rFonts w:ascii="Bookman Old Style" w:hAnsi="Bookman Old Style"/>
          <w:b/>
          <w:bCs/>
          <w:sz w:val="22"/>
          <w:szCs w:val="22"/>
        </w:rPr>
        <w:t>/</w:t>
      </w:r>
      <w:r w:rsidR="00F94862">
        <w:rPr>
          <w:rFonts w:ascii="Bookman Old Style" w:hAnsi="Bookman Old Style"/>
          <w:b/>
          <w:bCs/>
          <w:sz w:val="22"/>
          <w:szCs w:val="22"/>
        </w:rPr>
        <w:t>1</w:t>
      </w:r>
      <w:r w:rsidR="00474DD3">
        <w:rPr>
          <w:rFonts w:ascii="Bookman Old Style" w:hAnsi="Bookman Old Style"/>
          <w:b/>
          <w:bCs/>
          <w:sz w:val="22"/>
          <w:szCs w:val="22"/>
        </w:rPr>
        <w:t xml:space="preserve">, 586 </w:t>
      </w:r>
      <w:r>
        <w:rPr>
          <w:rFonts w:ascii="Bookman Old Style" w:hAnsi="Bookman Old Style"/>
          <w:b/>
          <w:bCs/>
          <w:sz w:val="22"/>
          <w:szCs w:val="22"/>
        </w:rPr>
        <w:t>0</w:t>
      </w:r>
      <w:r w:rsidRPr="00606E13">
        <w:rPr>
          <w:rFonts w:ascii="Bookman Old Style" w:hAnsi="Bookman Old Style"/>
          <w:b/>
          <w:bCs/>
          <w:sz w:val="22"/>
          <w:szCs w:val="22"/>
        </w:rPr>
        <w:t>1</w:t>
      </w:r>
      <w:r w:rsidR="00474DD3">
        <w:rPr>
          <w:rFonts w:ascii="Bookman Old Style" w:hAnsi="Bookman Old Style"/>
          <w:b/>
          <w:bCs/>
          <w:sz w:val="22"/>
          <w:szCs w:val="22"/>
        </w:rPr>
        <w:t xml:space="preserve"> Jihlava</w:t>
      </w:r>
    </w:p>
    <w:p w14:paraId="53C03ECC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IČ</w:t>
      </w:r>
      <w:r w:rsidRPr="00606E13">
        <w:rPr>
          <w:rFonts w:ascii="Bookman Old Style" w:hAnsi="Bookman Old Style"/>
          <w:sz w:val="22"/>
          <w:szCs w:val="22"/>
        </w:rPr>
        <w:tab/>
      </w:r>
      <w:r w:rsidRPr="00606E13">
        <w:rPr>
          <w:rFonts w:ascii="Bookman Old Style" w:hAnsi="Bookman Old Style"/>
          <w:sz w:val="22"/>
          <w:szCs w:val="22"/>
        </w:rPr>
        <w:tab/>
      </w:r>
      <w:r w:rsidRPr="00606E13">
        <w:rPr>
          <w:rFonts w:ascii="Bookman Old Style" w:hAnsi="Bookman Old Style"/>
          <w:sz w:val="22"/>
          <w:szCs w:val="22"/>
        </w:rPr>
        <w:tab/>
        <w:t>:</w:t>
      </w:r>
      <w:r w:rsidRPr="00606E13">
        <w:rPr>
          <w:rFonts w:ascii="Bookman Old Style" w:hAnsi="Bookman Old Style"/>
          <w:sz w:val="22"/>
          <w:szCs w:val="22"/>
        </w:rPr>
        <w:tab/>
      </w:r>
      <w:r w:rsidR="00927790" w:rsidRPr="00927790">
        <w:rPr>
          <w:rFonts w:ascii="Bookman Old Style" w:hAnsi="Bookman Old Style"/>
          <w:b/>
          <w:sz w:val="22"/>
          <w:szCs w:val="22"/>
        </w:rPr>
        <w:t>00286010</w:t>
      </w:r>
    </w:p>
    <w:p w14:paraId="1136068F" w14:textId="77777777" w:rsidR="00F94862" w:rsidRPr="00606E13" w:rsidRDefault="00474DD3" w:rsidP="00F94862">
      <w:pPr>
        <w:widowControl w:val="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Zastoupené</w:t>
      </w:r>
      <w:r w:rsidR="000C7756" w:rsidRPr="00606E13">
        <w:rPr>
          <w:rFonts w:ascii="Bookman Old Style" w:hAnsi="Bookman Old Style"/>
          <w:sz w:val="22"/>
          <w:szCs w:val="22"/>
        </w:rPr>
        <w:t xml:space="preserve"> </w:t>
      </w:r>
      <w:r w:rsidR="000C7756" w:rsidRPr="00606E13">
        <w:rPr>
          <w:rFonts w:ascii="Bookman Old Style" w:hAnsi="Bookman Old Style"/>
          <w:sz w:val="22"/>
          <w:szCs w:val="22"/>
        </w:rPr>
        <w:tab/>
      </w:r>
      <w:r w:rsidR="000C7756" w:rsidRPr="00606E13">
        <w:rPr>
          <w:rFonts w:ascii="Bookman Old Style" w:hAnsi="Bookman Old Style"/>
          <w:sz w:val="22"/>
          <w:szCs w:val="22"/>
        </w:rPr>
        <w:tab/>
        <w:t>:</w:t>
      </w:r>
      <w:r w:rsidR="000C7756" w:rsidRPr="00606E13">
        <w:rPr>
          <w:rFonts w:ascii="Bookman Old Style" w:hAnsi="Bookman Old Style"/>
          <w:sz w:val="22"/>
          <w:szCs w:val="22"/>
        </w:rPr>
        <w:tab/>
      </w:r>
      <w:r w:rsidR="00F94862" w:rsidRPr="00F94862">
        <w:rPr>
          <w:rFonts w:ascii="Bookman Old Style" w:hAnsi="Bookman Old Style"/>
          <w:b/>
          <w:bCs/>
          <w:sz w:val="22"/>
          <w:szCs w:val="22"/>
        </w:rPr>
        <w:t>MgA. Karolínou Koubovou</w:t>
      </w:r>
      <w:r w:rsidR="00F94862">
        <w:rPr>
          <w:rFonts w:ascii="Bookman Old Style" w:hAnsi="Bookman Old Style"/>
          <w:b/>
          <w:bCs/>
          <w:sz w:val="22"/>
          <w:szCs w:val="22"/>
        </w:rPr>
        <w:t>, primátorkou</w:t>
      </w:r>
      <w:r w:rsidR="00F94862" w:rsidRPr="00606E13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60A64562" w14:textId="77777777" w:rsidR="000C7756" w:rsidRPr="00C328A4" w:rsidRDefault="000C7756" w:rsidP="000C7756">
      <w:pPr>
        <w:widowControl w:val="0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b/>
          <w:bCs/>
          <w:sz w:val="22"/>
          <w:szCs w:val="22"/>
        </w:rPr>
        <w:br/>
      </w:r>
    </w:p>
    <w:p w14:paraId="65C0AB99" w14:textId="77777777" w:rsidR="000C7756" w:rsidRDefault="000C7756" w:rsidP="000C7756">
      <w:pPr>
        <w:widowControl w:val="0"/>
        <w:jc w:val="both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>(dále jen klient)</w:t>
      </w:r>
    </w:p>
    <w:p w14:paraId="2B83F51C" w14:textId="77777777" w:rsidR="000C7756" w:rsidRDefault="000C7756" w:rsidP="000C7756">
      <w:pPr>
        <w:widowControl w:val="0"/>
        <w:jc w:val="both"/>
        <w:rPr>
          <w:rFonts w:ascii="Bookman Old Style" w:hAnsi="Bookman Old Style"/>
          <w:i/>
          <w:sz w:val="22"/>
        </w:rPr>
      </w:pPr>
    </w:p>
    <w:p w14:paraId="005EF590" w14:textId="77777777" w:rsidR="000C7756" w:rsidRDefault="000C7756" w:rsidP="000C7756">
      <w:pPr>
        <w:widowControl w:val="0"/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</w:t>
      </w:r>
    </w:p>
    <w:p w14:paraId="55FF463D" w14:textId="77777777" w:rsidR="000C7756" w:rsidRDefault="000C7756" w:rsidP="000C7756">
      <w:pPr>
        <w:widowControl w:val="0"/>
        <w:jc w:val="center"/>
        <w:rPr>
          <w:rFonts w:ascii="Bookman Old Style" w:hAnsi="Bookman Old Style"/>
          <w:sz w:val="22"/>
        </w:rPr>
      </w:pPr>
    </w:p>
    <w:p w14:paraId="3D368374" w14:textId="77777777" w:rsidR="000C7756" w:rsidRDefault="000C7756" w:rsidP="000C7756">
      <w:pPr>
        <w:widowControl w:val="0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Advokátní společnost Pánek, Beránek, Melichar, v.o.s.</w:t>
      </w:r>
    </w:p>
    <w:p w14:paraId="6F5DD394" w14:textId="77777777" w:rsidR="000C7756" w:rsidRDefault="000C7756" w:rsidP="000C7756">
      <w:pPr>
        <w:widowControl w:val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Sídlo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b/>
          <w:sz w:val="22"/>
        </w:rPr>
        <w:t>Jihlava, Zrzavého 3259/9, PSČ 586 01</w:t>
      </w:r>
    </w:p>
    <w:p w14:paraId="7D8AB7D1" w14:textId="77777777" w:rsidR="000C7756" w:rsidRDefault="000C7756" w:rsidP="000C7756">
      <w:pPr>
        <w:widowControl w:val="0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</w:rPr>
        <w:t>IČ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b/>
          <w:sz w:val="22"/>
        </w:rPr>
        <w:t>46345485</w:t>
      </w:r>
    </w:p>
    <w:p w14:paraId="4DBAD239" w14:textId="77777777" w:rsidR="000C7756" w:rsidRDefault="000C7756" w:rsidP="000C7756">
      <w:pPr>
        <w:widowControl w:val="0"/>
        <w:jc w:val="both"/>
        <w:rPr>
          <w:rFonts w:ascii="Bookman Old Style" w:hAnsi="Bookman Old Style"/>
          <w:sz w:val="22"/>
        </w:rPr>
      </w:pPr>
      <w:r w:rsidRPr="00F8231C">
        <w:rPr>
          <w:rFonts w:ascii="Bookman Old Style" w:hAnsi="Bookman Old Style"/>
          <w:bCs/>
          <w:sz w:val="22"/>
        </w:rPr>
        <w:t>Zápis v </w:t>
      </w:r>
      <w:proofErr w:type="gramStart"/>
      <w:r w:rsidRPr="00F8231C">
        <w:rPr>
          <w:rFonts w:ascii="Bookman Old Style" w:hAnsi="Bookman Old Style"/>
          <w:bCs/>
          <w:sz w:val="22"/>
        </w:rPr>
        <w:t xml:space="preserve">OR         </w:t>
      </w:r>
      <w:r>
        <w:rPr>
          <w:rFonts w:ascii="Bookman Old Style" w:hAnsi="Bookman Old Style"/>
          <w:bCs/>
          <w:sz w:val="22"/>
        </w:rPr>
        <w:t xml:space="preserve">  </w:t>
      </w:r>
      <w:r w:rsidRPr="00F8231C">
        <w:rPr>
          <w:rFonts w:ascii="Bookman Old Style" w:hAnsi="Bookman Old Style"/>
          <w:bCs/>
          <w:sz w:val="22"/>
        </w:rPr>
        <w:t xml:space="preserve">   :</w:t>
      </w:r>
      <w:r>
        <w:rPr>
          <w:rFonts w:ascii="Bookman Old Style" w:hAnsi="Bookman Old Style"/>
          <w:b/>
          <w:bCs/>
          <w:sz w:val="22"/>
        </w:rPr>
        <w:t xml:space="preserve">        Rejstříkový</w:t>
      </w:r>
      <w:proofErr w:type="gramEnd"/>
      <w:r>
        <w:rPr>
          <w:rFonts w:ascii="Bookman Old Style" w:hAnsi="Bookman Old Style"/>
          <w:b/>
          <w:bCs/>
          <w:sz w:val="22"/>
        </w:rPr>
        <w:t xml:space="preserve"> soud v Brně odd. A, </w:t>
      </w:r>
      <w:proofErr w:type="spellStart"/>
      <w:r>
        <w:rPr>
          <w:rFonts w:ascii="Bookman Old Style" w:hAnsi="Bookman Old Style"/>
          <w:b/>
          <w:bCs/>
          <w:sz w:val="22"/>
        </w:rPr>
        <w:t>vl</w:t>
      </w:r>
      <w:proofErr w:type="spellEnd"/>
      <w:r>
        <w:rPr>
          <w:rFonts w:ascii="Bookman Old Style" w:hAnsi="Bookman Old Style"/>
          <w:b/>
          <w:bCs/>
          <w:sz w:val="22"/>
        </w:rPr>
        <w:t>. 4353</w:t>
      </w:r>
    </w:p>
    <w:p w14:paraId="131FB3F2" w14:textId="77777777" w:rsidR="000C7756" w:rsidRDefault="00474DD3" w:rsidP="000C7756">
      <w:pPr>
        <w:widowControl w:val="0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</w:rPr>
        <w:t>Zastoupení</w:t>
      </w:r>
      <w:r w:rsidR="000C7756">
        <w:rPr>
          <w:rFonts w:ascii="Bookman Old Style" w:hAnsi="Bookman Old Style"/>
          <w:sz w:val="22"/>
        </w:rPr>
        <w:tab/>
      </w:r>
      <w:r w:rsidR="000C7756">
        <w:rPr>
          <w:rFonts w:ascii="Bookman Old Style" w:hAnsi="Bookman Old Style"/>
          <w:sz w:val="22"/>
        </w:rPr>
        <w:tab/>
        <w:t>:</w:t>
      </w:r>
      <w:r w:rsidR="000C7756">
        <w:rPr>
          <w:rFonts w:ascii="Bookman Old Style" w:hAnsi="Bookman Old Style"/>
          <w:sz w:val="22"/>
        </w:rPr>
        <w:tab/>
      </w:r>
      <w:r w:rsidR="000C7756">
        <w:rPr>
          <w:rFonts w:ascii="Bookman Old Style" w:hAnsi="Bookman Old Style"/>
          <w:b/>
          <w:sz w:val="22"/>
        </w:rPr>
        <w:t xml:space="preserve">Mgr. </w:t>
      </w:r>
      <w:r w:rsidR="00F94862">
        <w:rPr>
          <w:rFonts w:ascii="Bookman Old Style" w:hAnsi="Bookman Old Style"/>
          <w:b/>
          <w:sz w:val="22"/>
        </w:rPr>
        <w:t>Petrem Melicharem</w:t>
      </w:r>
      <w:r w:rsidR="000C7756">
        <w:rPr>
          <w:rFonts w:ascii="Bookman Old Style" w:hAnsi="Bookman Old Style"/>
          <w:b/>
          <w:sz w:val="22"/>
        </w:rPr>
        <w:t>, společník</w:t>
      </w:r>
      <w:r>
        <w:rPr>
          <w:rFonts w:ascii="Bookman Old Style" w:hAnsi="Bookman Old Style"/>
          <w:b/>
          <w:sz w:val="22"/>
        </w:rPr>
        <w:t>em</w:t>
      </w:r>
    </w:p>
    <w:p w14:paraId="4246F938" w14:textId="77777777" w:rsidR="000C7756" w:rsidRDefault="000C7756" w:rsidP="000C7756">
      <w:pPr>
        <w:widowControl w:val="0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 xml:space="preserve"> </w:t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sz w:val="22"/>
        </w:rPr>
        <w:t>:</w:t>
      </w:r>
      <w:r>
        <w:rPr>
          <w:rFonts w:ascii="Bookman Old Style" w:hAnsi="Bookman Old Style"/>
          <w:sz w:val="22"/>
        </w:rPr>
        <w:tab/>
      </w:r>
      <w:r w:rsidRPr="00ED7A7A">
        <w:rPr>
          <w:rFonts w:ascii="Bookman Old Style" w:hAnsi="Bookman Old Style"/>
          <w:b/>
          <w:sz w:val="22"/>
        </w:rPr>
        <w:t>Mgr. Tomáš</w:t>
      </w:r>
      <w:r w:rsidR="00474DD3">
        <w:rPr>
          <w:rFonts w:ascii="Bookman Old Style" w:hAnsi="Bookman Old Style"/>
          <w:b/>
          <w:sz w:val="22"/>
        </w:rPr>
        <w:t>em</w:t>
      </w:r>
      <w:r w:rsidRPr="00ED7A7A">
        <w:rPr>
          <w:rFonts w:ascii="Bookman Old Style" w:hAnsi="Bookman Old Style"/>
          <w:b/>
          <w:sz w:val="22"/>
        </w:rPr>
        <w:t xml:space="preserve"> </w:t>
      </w:r>
      <w:r w:rsidR="00F94862">
        <w:rPr>
          <w:rFonts w:ascii="Bookman Old Style" w:hAnsi="Bookman Old Style"/>
          <w:b/>
          <w:sz w:val="22"/>
        </w:rPr>
        <w:t>Rosickým</w:t>
      </w:r>
      <w:r w:rsidRPr="00ED7A7A">
        <w:rPr>
          <w:rFonts w:ascii="Bookman Old Style" w:hAnsi="Bookman Old Style"/>
          <w:b/>
          <w:sz w:val="22"/>
        </w:rPr>
        <w:t>, s</w:t>
      </w:r>
      <w:r>
        <w:rPr>
          <w:rFonts w:ascii="Bookman Old Style" w:hAnsi="Bookman Old Style"/>
          <w:b/>
          <w:sz w:val="22"/>
        </w:rPr>
        <w:t>polečník</w:t>
      </w:r>
      <w:r w:rsidR="00474DD3">
        <w:rPr>
          <w:rFonts w:ascii="Bookman Old Style" w:hAnsi="Bookman Old Style"/>
          <w:b/>
          <w:sz w:val="22"/>
        </w:rPr>
        <w:t>em</w:t>
      </w:r>
    </w:p>
    <w:p w14:paraId="37D3BCED" w14:textId="77777777" w:rsidR="000C7756" w:rsidRDefault="000C7756" w:rsidP="000C7756">
      <w:pPr>
        <w:widowControl w:val="0"/>
        <w:rPr>
          <w:rFonts w:ascii="Bookman Old Style" w:hAnsi="Bookman Old Style"/>
          <w:b/>
          <w:sz w:val="22"/>
        </w:rPr>
      </w:pPr>
    </w:p>
    <w:p w14:paraId="510392EF" w14:textId="77777777" w:rsidR="000C7756" w:rsidRDefault="000C7756" w:rsidP="000C7756">
      <w:pPr>
        <w:widowControl w:val="0"/>
        <w:jc w:val="both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>(dále jen advokátní společnost)</w:t>
      </w:r>
    </w:p>
    <w:p w14:paraId="1128B591" w14:textId="77777777" w:rsidR="000C7756" w:rsidRDefault="000C7756" w:rsidP="000C7756">
      <w:pPr>
        <w:widowControl w:val="0"/>
        <w:jc w:val="both"/>
        <w:rPr>
          <w:rFonts w:ascii="Bookman Old Style" w:hAnsi="Bookman Old Style"/>
          <w:i/>
          <w:sz w:val="22"/>
        </w:rPr>
      </w:pPr>
    </w:p>
    <w:p w14:paraId="61CA2DE0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uzavřeli tuto smlouvu:</w:t>
      </w:r>
    </w:p>
    <w:p w14:paraId="244EDF0A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sz w:val="22"/>
          <w:szCs w:val="22"/>
        </w:rPr>
      </w:pPr>
    </w:p>
    <w:p w14:paraId="00CF555C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  <w:r w:rsidRPr="00606E13">
        <w:rPr>
          <w:rFonts w:ascii="Bookman Old Style" w:hAnsi="Bookman Old Style"/>
          <w:b/>
          <w:sz w:val="22"/>
          <w:szCs w:val="22"/>
        </w:rPr>
        <w:t>I.</w:t>
      </w:r>
      <w:r w:rsidRPr="00606E13">
        <w:rPr>
          <w:rFonts w:ascii="Bookman Old Style" w:hAnsi="Bookman Old Style"/>
          <w:b/>
          <w:sz w:val="22"/>
          <w:szCs w:val="22"/>
        </w:rPr>
        <w:br/>
        <w:t>Předmět a účel smlouvy</w:t>
      </w:r>
    </w:p>
    <w:p w14:paraId="2D0A4BEB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</w:p>
    <w:p w14:paraId="7F0F3143" w14:textId="3BCD0D16" w:rsidR="000C7756" w:rsidRPr="00606E13" w:rsidRDefault="000C7756" w:rsidP="000C775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Předmětem smlouvy je poskytování právních služeb a právní pomoci </w:t>
      </w:r>
      <w:r w:rsidR="00D4250F">
        <w:rPr>
          <w:rFonts w:ascii="Bookman Old Style" w:hAnsi="Bookman Old Style"/>
          <w:sz w:val="22"/>
          <w:szCs w:val="22"/>
        </w:rPr>
        <w:t xml:space="preserve">zejména </w:t>
      </w:r>
      <w:r w:rsidRPr="00606E13">
        <w:rPr>
          <w:rFonts w:ascii="Bookman Old Style" w:hAnsi="Bookman Old Style"/>
          <w:sz w:val="22"/>
          <w:szCs w:val="22"/>
        </w:rPr>
        <w:t xml:space="preserve">při </w:t>
      </w:r>
      <w:r w:rsidR="00F94862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 xml:space="preserve">pokračování vyřizování právních záležitostí klienta </w:t>
      </w:r>
      <w:r w:rsidR="00F112DA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>ve vztahu ke</w:t>
      </w:r>
      <w:r w:rsidR="00F94862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 xml:space="preserve"> </w:t>
      </w:r>
      <w:r w:rsidR="00D4250F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>Svazu vodovodů a</w:t>
      </w:r>
      <w:r w:rsidR="00D4250F">
        <w:rPr>
          <w:rFonts w:ascii="Bookman Old Style" w:hAnsi="Bookman Old Style"/>
          <w:sz w:val="22"/>
          <w:szCs w:val="22"/>
        </w:rPr>
        <w:t xml:space="preserve"> kanalizací Jihlavsko, se sídlem </w:t>
      </w:r>
      <w:r w:rsidR="00D4250F" w:rsidRPr="00D4250F">
        <w:rPr>
          <w:rFonts w:ascii="Bookman Old Style" w:hAnsi="Bookman Old Style"/>
          <w:sz w:val="22"/>
          <w:szCs w:val="22"/>
        </w:rPr>
        <w:t>Žižkova 93, 586 01 Jihlava</w:t>
      </w:r>
      <w:r w:rsidR="00D4250F">
        <w:rPr>
          <w:rFonts w:ascii="Bookman Old Style" w:hAnsi="Bookman Old Style"/>
          <w:sz w:val="22"/>
          <w:szCs w:val="22"/>
        </w:rPr>
        <w:t xml:space="preserve">, IČ </w:t>
      </w:r>
      <w:r w:rsidR="00D4250F" w:rsidRPr="00D4250F">
        <w:rPr>
          <w:rFonts w:ascii="Bookman Old Style" w:hAnsi="Bookman Old Style"/>
          <w:sz w:val="22"/>
          <w:szCs w:val="22"/>
        </w:rPr>
        <w:t>48460915</w:t>
      </w:r>
      <w:r w:rsidR="00D4250F">
        <w:rPr>
          <w:rFonts w:ascii="Bookman Old Style" w:hAnsi="Bookman Old Style"/>
          <w:sz w:val="22"/>
          <w:szCs w:val="22"/>
        </w:rPr>
        <w:t xml:space="preserve"> </w:t>
      </w:r>
      <w:r w:rsidR="00F94862">
        <w:rPr>
          <w:rFonts w:ascii="Bookman Old Style" w:hAnsi="Bookman Old Style"/>
          <w:sz w:val="22"/>
          <w:szCs w:val="22"/>
        </w:rPr>
        <w:t xml:space="preserve">a </w:t>
      </w:r>
      <w:r w:rsidR="00F112DA">
        <w:rPr>
          <w:rFonts w:ascii="Bookman Old Style" w:hAnsi="Bookman Old Style"/>
          <w:sz w:val="22"/>
          <w:szCs w:val="22"/>
        </w:rPr>
        <w:t>VODÁRENSKÉ AKCIOVÉ</w:t>
      </w:r>
      <w:r w:rsidR="00D4250F" w:rsidRPr="00D4250F">
        <w:rPr>
          <w:rFonts w:ascii="Bookman Old Style" w:hAnsi="Bookman Old Style"/>
          <w:sz w:val="22"/>
          <w:szCs w:val="22"/>
        </w:rPr>
        <w:t xml:space="preserve"> SPOLEČNOST</w:t>
      </w:r>
      <w:r w:rsidR="00F112DA">
        <w:rPr>
          <w:rFonts w:ascii="Bookman Old Style" w:hAnsi="Bookman Old Style"/>
          <w:sz w:val="22"/>
          <w:szCs w:val="22"/>
        </w:rPr>
        <w:t>I</w:t>
      </w:r>
      <w:r w:rsidR="00D4250F" w:rsidRPr="00D4250F">
        <w:rPr>
          <w:rFonts w:ascii="Bookman Old Style" w:hAnsi="Bookman Old Style"/>
          <w:sz w:val="22"/>
          <w:szCs w:val="22"/>
        </w:rPr>
        <w:t>, a.</w:t>
      </w:r>
      <w:r w:rsidR="00D4250F">
        <w:rPr>
          <w:rFonts w:ascii="Bookman Old Style" w:hAnsi="Bookman Old Style"/>
          <w:sz w:val="22"/>
          <w:szCs w:val="22"/>
        </w:rPr>
        <w:t xml:space="preserve"> </w:t>
      </w:r>
      <w:r w:rsidR="00D4250F" w:rsidRPr="00D4250F">
        <w:rPr>
          <w:rFonts w:ascii="Bookman Old Style" w:hAnsi="Bookman Old Style"/>
          <w:sz w:val="22"/>
          <w:szCs w:val="22"/>
        </w:rPr>
        <w:t>s.</w:t>
      </w:r>
      <w:r w:rsidR="00D4250F">
        <w:rPr>
          <w:rFonts w:ascii="Bookman Old Style" w:hAnsi="Bookman Old Style"/>
          <w:sz w:val="22"/>
          <w:szCs w:val="22"/>
        </w:rPr>
        <w:t xml:space="preserve">, se sídlem </w:t>
      </w:r>
      <w:r w:rsidR="00D4250F" w:rsidRPr="00D4250F">
        <w:rPr>
          <w:rFonts w:ascii="Bookman Old Style" w:hAnsi="Bookman Old Style"/>
          <w:sz w:val="22"/>
          <w:szCs w:val="22"/>
        </w:rPr>
        <w:t>Soběšická 820/156, Lesná, 638 00 Brno</w:t>
      </w:r>
      <w:r w:rsidR="00D4250F">
        <w:rPr>
          <w:rFonts w:ascii="Bookman Old Style" w:hAnsi="Bookman Old Style"/>
          <w:sz w:val="22"/>
          <w:szCs w:val="22"/>
        </w:rPr>
        <w:t xml:space="preserve">, IČ </w:t>
      </w:r>
      <w:r w:rsidR="00D4250F" w:rsidRPr="00D4250F">
        <w:rPr>
          <w:rFonts w:ascii="Bookman Old Style" w:hAnsi="Bookman Old Style"/>
          <w:sz w:val="22"/>
          <w:szCs w:val="22"/>
        </w:rPr>
        <w:t>49455842</w:t>
      </w:r>
      <w:r w:rsidR="00F94862">
        <w:rPr>
          <w:rFonts w:ascii="Bookman Old Style" w:hAnsi="Bookman Old Style"/>
          <w:sz w:val="22"/>
          <w:szCs w:val="22"/>
        </w:rPr>
        <w:t xml:space="preserve">, </w:t>
      </w:r>
      <w:r w:rsidRPr="00606E13">
        <w:rPr>
          <w:rFonts w:ascii="Bookman Old Style" w:hAnsi="Bookman Old Style"/>
          <w:sz w:val="22"/>
          <w:szCs w:val="22"/>
        </w:rPr>
        <w:t xml:space="preserve">spočívající v poskytování právního poradenství a zastupování </w:t>
      </w:r>
      <w:r w:rsidR="00D4250F">
        <w:rPr>
          <w:rFonts w:ascii="Bookman Old Style" w:hAnsi="Bookman Old Style"/>
          <w:sz w:val="22"/>
          <w:szCs w:val="22"/>
        </w:rPr>
        <w:t xml:space="preserve">při </w:t>
      </w:r>
      <w:r w:rsidRPr="00606E13">
        <w:rPr>
          <w:rFonts w:ascii="Bookman Old Style" w:hAnsi="Bookman Old Style"/>
          <w:sz w:val="22"/>
          <w:szCs w:val="22"/>
        </w:rPr>
        <w:t>jednání a</w:t>
      </w:r>
      <w:r w:rsidR="00D4250F">
        <w:rPr>
          <w:rFonts w:ascii="Bookman Old Style" w:hAnsi="Bookman Old Style"/>
          <w:sz w:val="22"/>
          <w:szCs w:val="22"/>
        </w:rPr>
        <w:t xml:space="preserve"> v</w:t>
      </w:r>
      <w:r w:rsidR="00927790">
        <w:rPr>
          <w:rFonts w:ascii="Bookman Old Style" w:hAnsi="Bookman Old Style"/>
          <w:sz w:val="22"/>
          <w:szCs w:val="22"/>
        </w:rPr>
        <w:t> </w:t>
      </w:r>
      <w:r w:rsidRPr="00606E13">
        <w:rPr>
          <w:rFonts w:ascii="Bookman Old Style" w:hAnsi="Bookman Old Style"/>
          <w:sz w:val="22"/>
          <w:szCs w:val="22"/>
        </w:rPr>
        <w:t>řízení</w:t>
      </w:r>
      <w:r w:rsidR="00927790">
        <w:rPr>
          <w:rFonts w:ascii="Bookman Old Style" w:hAnsi="Bookman Old Style"/>
          <w:sz w:val="22"/>
          <w:szCs w:val="22"/>
        </w:rPr>
        <w:t xml:space="preserve"> dle pokynů a potřeb klienta</w:t>
      </w:r>
      <w:r w:rsidRPr="00606E13">
        <w:rPr>
          <w:rFonts w:ascii="Bookman Old Style" w:hAnsi="Bookman Old Style"/>
          <w:sz w:val="22"/>
          <w:szCs w:val="22"/>
        </w:rPr>
        <w:t>.</w:t>
      </w:r>
    </w:p>
    <w:p w14:paraId="04E1DA35" w14:textId="77777777" w:rsidR="000C7756" w:rsidRPr="00606E13" w:rsidRDefault="000C7756" w:rsidP="000C7756">
      <w:pPr>
        <w:widowControl w:val="0"/>
        <w:tabs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</w:p>
    <w:p w14:paraId="677CCCB0" w14:textId="77777777" w:rsidR="000C7756" w:rsidRPr="00606E13" w:rsidRDefault="000C7756" w:rsidP="000C775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Touto smlouvou se řídí </w:t>
      </w:r>
      <w:r w:rsidR="00927790">
        <w:rPr>
          <w:rFonts w:ascii="Bookman Old Style" w:hAnsi="Bookman Old Style"/>
          <w:sz w:val="22"/>
          <w:szCs w:val="22"/>
        </w:rPr>
        <w:t xml:space="preserve">také </w:t>
      </w:r>
      <w:r w:rsidRPr="00606E13">
        <w:rPr>
          <w:rFonts w:ascii="Bookman Old Style" w:hAnsi="Bookman Old Style"/>
          <w:sz w:val="22"/>
          <w:szCs w:val="22"/>
        </w:rPr>
        <w:t xml:space="preserve">veškeré </w:t>
      </w:r>
      <w:r w:rsidR="00D4250F">
        <w:rPr>
          <w:rFonts w:ascii="Bookman Old Style" w:hAnsi="Bookman Old Style"/>
          <w:sz w:val="22"/>
          <w:szCs w:val="22"/>
        </w:rPr>
        <w:t xml:space="preserve">další </w:t>
      </w:r>
      <w:r w:rsidRPr="00606E13">
        <w:rPr>
          <w:rFonts w:ascii="Bookman Old Style" w:hAnsi="Bookman Old Style"/>
          <w:sz w:val="22"/>
          <w:szCs w:val="22"/>
        </w:rPr>
        <w:t>právní služby vyžádané klientem,</w:t>
      </w:r>
      <w:r w:rsidR="00DF2798">
        <w:rPr>
          <w:rFonts w:ascii="Bookman Old Style" w:hAnsi="Bookman Old Style"/>
          <w:sz w:val="22"/>
          <w:szCs w:val="22"/>
        </w:rPr>
        <w:t xml:space="preserve"> a to i právní služby vyžádané klientem před jejím uzavřením,</w:t>
      </w:r>
      <w:r w:rsidRPr="00606E13">
        <w:rPr>
          <w:rFonts w:ascii="Bookman Old Style" w:hAnsi="Bookman Old Style"/>
          <w:sz w:val="22"/>
          <w:szCs w:val="22"/>
        </w:rPr>
        <w:t xml:space="preserve"> pokud smluvní strany dodatkem k této smlouvě nedohodnou jiné podmínky.</w:t>
      </w:r>
    </w:p>
    <w:p w14:paraId="39C566F0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650AC759" w14:textId="77777777" w:rsidR="000C7756" w:rsidRPr="00606E13" w:rsidRDefault="000C7756" w:rsidP="000C7756">
      <w:pPr>
        <w:pStyle w:val="Zkladntext"/>
        <w:widowControl w:val="0"/>
        <w:rPr>
          <w:rFonts w:ascii="Bookman Old Style" w:hAnsi="Bookman Old Style"/>
          <w:b/>
          <w:sz w:val="22"/>
          <w:szCs w:val="22"/>
        </w:rPr>
      </w:pPr>
      <w:r w:rsidRPr="00606E13">
        <w:rPr>
          <w:rFonts w:ascii="Bookman Old Style" w:hAnsi="Bookman Old Style"/>
          <w:b/>
          <w:sz w:val="22"/>
          <w:szCs w:val="22"/>
        </w:rPr>
        <w:t>II.</w:t>
      </w:r>
      <w:r w:rsidRPr="00606E13">
        <w:rPr>
          <w:rFonts w:ascii="Bookman Old Style" w:hAnsi="Bookman Old Style"/>
          <w:b/>
          <w:sz w:val="22"/>
          <w:szCs w:val="22"/>
        </w:rPr>
        <w:br/>
        <w:t>Rozsah a způsob poskytování právních služeb</w:t>
      </w:r>
    </w:p>
    <w:p w14:paraId="698E8A14" w14:textId="77777777" w:rsidR="000C7756" w:rsidRPr="00606E13" w:rsidRDefault="000C7756" w:rsidP="000C7756">
      <w:pPr>
        <w:pStyle w:val="Zkladntext"/>
        <w:widowControl w:val="0"/>
        <w:rPr>
          <w:rFonts w:ascii="Bookman Old Style" w:hAnsi="Bookman Old Style"/>
          <w:b/>
          <w:sz w:val="22"/>
          <w:szCs w:val="22"/>
        </w:rPr>
      </w:pPr>
    </w:p>
    <w:p w14:paraId="1C541EEC" w14:textId="77777777" w:rsidR="000C7756" w:rsidRPr="00606E13" w:rsidRDefault="000C7756" w:rsidP="000C7756">
      <w:pPr>
        <w:pStyle w:val="Nadpis1"/>
        <w:keepNext w:val="0"/>
        <w:widowControl w:val="0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Advokátní společnost bude poskytovat právní služby v sídle advokátní společnosti, případně dle potřeby, a po vzájemné dohodě na jiném místě, např. v sídle klienta. </w:t>
      </w:r>
    </w:p>
    <w:p w14:paraId="62330EA9" w14:textId="77777777" w:rsidR="000C7756" w:rsidRPr="00606E13" w:rsidRDefault="000C7756" w:rsidP="000C7756">
      <w:pPr>
        <w:rPr>
          <w:rFonts w:ascii="Bookman Old Style" w:hAnsi="Bookman Old Style"/>
          <w:sz w:val="22"/>
          <w:szCs w:val="22"/>
        </w:rPr>
      </w:pPr>
    </w:p>
    <w:p w14:paraId="5BC65BCF" w14:textId="5CB93EBA" w:rsidR="000C7756" w:rsidRPr="00606E13" w:rsidRDefault="000C7756" w:rsidP="000C7756">
      <w:pPr>
        <w:pStyle w:val="Nadpis1"/>
        <w:keepNext w:val="0"/>
        <w:widowControl w:val="0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Smluvní strany </w:t>
      </w:r>
      <w:r>
        <w:rPr>
          <w:rFonts w:ascii="Bookman Old Style" w:hAnsi="Bookman Old Style"/>
          <w:sz w:val="22"/>
          <w:szCs w:val="22"/>
        </w:rPr>
        <w:t xml:space="preserve">mohou </w:t>
      </w:r>
      <w:r w:rsidRPr="00606E13">
        <w:rPr>
          <w:rFonts w:ascii="Bookman Old Style" w:hAnsi="Bookman Old Style"/>
          <w:sz w:val="22"/>
          <w:szCs w:val="22"/>
        </w:rPr>
        <w:t>sjedn</w:t>
      </w:r>
      <w:r>
        <w:rPr>
          <w:rFonts w:ascii="Bookman Old Style" w:hAnsi="Bookman Old Style"/>
          <w:sz w:val="22"/>
          <w:szCs w:val="22"/>
        </w:rPr>
        <w:t>at</w:t>
      </w:r>
      <w:r w:rsidRPr="00606E13">
        <w:rPr>
          <w:rFonts w:ascii="Bookman Old Style" w:hAnsi="Bookman Old Style"/>
          <w:sz w:val="22"/>
          <w:szCs w:val="22"/>
        </w:rPr>
        <w:t xml:space="preserve"> pravidelné konzultační hodiny v sídle klienta </w:t>
      </w:r>
      <w:r>
        <w:rPr>
          <w:rFonts w:ascii="Bookman Old Style" w:hAnsi="Bookman Old Style"/>
          <w:sz w:val="22"/>
          <w:szCs w:val="22"/>
        </w:rPr>
        <w:t>tak</w:t>
      </w:r>
      <w:r w:rsidR="00F112DA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aby spadaly do pracovní doby klienta a advokáta</w:t>
      </w:r>
      <w:r w:rsidRPr="00606E1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Společnost se zavazuje takovému požadavku vyhovět.</w:t>
      </w:r>
      <w:r w:rsidRPr="00606E13">
        <w:rPr>
          <w:rFonts w:ascii="Bookman Old Style" w:hAnsi="Bookman Old Style"/>
          <w:sz w:val="22"/>
          <w:szCs w:val="22"/>
        </w:rPr>
        <w:t xml:space="preserve"> Případné přeložení pravidelné konzultační doby</w:t>
      </w:r>
      <w:r>
        <w:rPr>
          <w:rFonts w:ascii="Bookman Old Style" w:hAnsi="Bookman Old Style"/>
          <w:sz w:val="22"/>
          <w:szCs w:val="22"/>
        </w:rPr>
        <w:t xml:space="preserve">, bude – </w:t>
      </w:r>
      <w:proofErr w:type="spellStart"/>
      <w:r>
        <w:rPr>
          <w:rFonts w:ascii="Bookman Old Style" w:hAnsi="Bookman Old Style"/>
          <w:sz w:val="22"/>
          <w:szCs w:val="22"/>
        </w:rPr>
        <w:t>li</w:t>
      </w:r>
      <w:proofErr w:type="spellEnd"/>
      <w:r>
        <w:rPr>
          <w:rFonts w:ascii="Bookman Old Style" w:hAnsi="Bookman Old Style"/>
          <w:sz w:val="22"/>
          <w:szCs w:val="22"/>
        </w:rPr>
        <w:t xml:space="preserve"> sjednána</w:t>
      </w:r>
      <w:r w:rsidR="00F112DA">
        <w:rPr>
          <w:rFonts w:ascii="Bookman Old Style" w:hAnsi="Bookman Old Style"/>
          <w:sz w:val="22"/>
          <w:szCs w:val="22"/>
        </w:rPr>
        <w:t>,</w:t>
      </w:r>
      <w:r w:rsidRPr="00606E13">
        <w:rPr>
          <w:rFonts w:ascii="Bookman Old Style" w:hAnsi="Bookman Old Style"/>
          <w:sz w:val="22"/>
          <w:szCs w:val="22"/>
        </w:rPr>
        <w:t xml:space="preserve"> se smluvní strany zavazují vyřizovat bez zbytečného odkladu, alespoň 24 hodin předem.</w:t>
      </w:r>
    </w:p>
    <w:p w14:paraId="63BCFC0C" w14:textId="77777777" w:rsidR="000C7756" w:rsidRPr="00606E13" w:rsidRDefault="000C7756" w:rsidP="000C7756">
      <w:pPr>
        <w:pStyle w:val="Nadpis1"/>
        <w:keepNext w:val="0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641E4F1E" w14:textId="77777777" w:rsidR="000C7756" w:rsidRPr="00606E13" w:rsidRDefault="000C7756" w:rsidP="000C7756">
      <w:pPr>
        <w:pStyle w:val="Nadpis1"/>
        <w:keepNext w:val="0"/>
        <w:widowControl w:val="0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Advokátní společnost bude svoji činnost vykonávat prostřednictvím společníků, </w:t>
      </w:r>
      <w:r w:rsidRPr="00606E13">
        <w:rPr>
          <w:rFonts w:ascii="Bookman Old Style" w:hAnsi="Bookman Old Style"/>
          <w:sz w:val="22"/>
          <w:szCs w:val="22"/>
        </w:rPr>
        <w:lastRenderedPageBreak/>
        <w:t>advokátů, zejména</w:t>
      </w:r>
      <w:r w:rsidR="00F94862">
        <w:rPr>
          <w:rFonts w:ascii="Bookman Old Style" w:hAnsi="Bookman Old Style"/>
          <w:sz w:val="22"/>
          <w:szCs w:val="22"/>
        </w:rPr>
        <w:t xml:space="preserve"> Mgr. Petra Melichara, </w:t>
      </w:r>
      <w:r w:rsidRPr="00606E13">
        <w:rPr>
          <w:rFonts w:ascii="Bookman Old Style" w:hAnsi="Bookman Old Style"/>
          <w:sz w:val="22"/>
          <w:szCs w:val="22"/>
        </w:rPr>
        <w:t>Mgr. Tomáše Rosického a dalšími advokáty nebo zaměstnanci společnosti, v souladu s platnými právními předpisy upravujícími poskytování právních služeb.</w:t>
      </w:r>
    </w:p>
    <w:p w14:paraId="79CE2E47" w14:textId="77777777" w:rsidR="000C7756" w:rsidRPr="00606E13" w:rsidRDefault="000C7756" w:rsidP="000C7756">
      <w:pPr>
        <w:rPr>
          <w:rFonts w:ascii="Bookman Old Style" w:hAnsi="Bookman Old Style"/>
          <w:sz w:val="22"/>
          <w:szCs w:val="22"/>
        </w:rPr>
      </w:pPr>
    </w:p>
    <w:p w14:paraId="75D247B6" w14:textId="77777777" w:rsidR="000C7756" w:rsidRPr="00606E13" w:rsidRDefault="000C7756" w:rsidP="000C7756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Součástí poskytování právních služeb je i účast na služebních cestách, </w:t>
      </w:r>
      <w:proofErr w:type="gramStart"/>
      <w:r w:rsidRPr="00606E13">
        <w:rPr>
          <w:rFonts w:ascii="Bookman Old Style" w:hAnsi="Bookman Old Style"/>
          <w:sz w:val="22"/>
          <w:szCs w:val="22"/>
        </w:rPr>
        <w:t>jednáních    a poradách</w:t>
      </w:r>
      <w:proofErr w:type="gramEnd"/>
      <w:r w:rsidRPr="00606E13">
        <w:rPr>
          <w:rFonts w:ascii="Bookman Old Style" w:hAnsi="Bookman Old Style"/>
          <w:sz w:val="22"/>
          <w:szCs w:val="22"/>
        </w:rPr>
        <w:t xml:space="preserve"> mimo sídlo klienta nebo sídlo advokátní společnosti, pokud to nezbytně vyžaduje charakter poskytovaných právních služeb nebo zájem klienta, nebo o to klient advokátní společnost požádá.</w:t>
      </w:r>
    </w:p>
    <w:p w14:paraId="1F15FCF1" w14:textId="77777777" w:rsidR="000C7756" w:rsidRPr="00606E13" w:rsidRDefault="000C7756" w:rsidP="00FD1F77">
      <w:pPr>
        <w:pStyle w:val="Zkladntextodsazen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5F73AB2D" w14:textId="253E0CB1" w:rsidR="000C7756" w:rsidRPr="00FD1F77" w:rsidRDefault="000C7756" w:rsidP="000C7756">
      <w:pPr>
        <w:pStyle w:val="Zkladntextodsazen"/>
        <w:widowControl w:val="0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FD1F77">
        <w:rPr>
          <w:rFonts w:ascii="Bookman Old Style" w:hAnsi="Bookman Old Style"/>
          <w:sz w:val="22"/>
          <w:szCs w:val="22"/>
        </w:rPr>
        <w:t xml:space="preserve">Advokátní společnost bude klientovi poskytovat právní služby na jeho </w:t>
      </w:r>
      <w:proofErr w:type="gramStart"/>
      <w:r w:rsidRPr="00FD1F77">
        <w:rPr>
          <w:rFonts w:ascii="Bookman Old Style" w:hAnsi="Bookman Old Style"/>
          <w:sz w:val="22"/>
          <w:szCs w:val="22"/>
        </w:rPr>
        <w:t>požádání,           a to</w:t>
      </w:r>
      <w:proofErr w:type="gramEnd"/>
      <w:r w:rsidRPr="00FD1F77">
        <w:rPr>
          <w:rFonts w:ascii="Bookman Old Style" w:hAnsi="Bookman Old Style"/>
          <w:sz w:val="22"/>
          <w:szCs w:val="22"/>
        </w:rPr>
        <w:t xml:space="preserve"> </w:t>
      </w:r>
      <w:r w:rsidR="00FD1F77">
        <w:rPr>
          <w:rFonts w:ascii="Bookman Old Style" w:hAnsi="Bookman Old Style"/>
          <w:sz w:val="22"/>
          <w:szCs w:val="22"/>
        </w:rPr>
        <w:t>v pracovních dnech, zejména</w:t>
      </w:r>
      <w:r w:rsidRPr="00FD1F77">
        <w:rPr>
          <w:rFonts w:ascii="Bookman Old Style" w:hAnsi="Bookman Old Style"/>
          <w:sz w:val="22"/>
          <w:szCs w:val="22"/>
        </w:rPr>
        <w:t xml:space="preserve"> v pracovní době zaměstnanců nebo orgánů </w:t>
      </w:r>
      <w:r w:rsidR="00573494">
        <w:rPr>
          <w:rFonts w:ascii="Bookman Old Style" w:hAnsi="Bookman Old Style"/>
          <w:sz w:val="22"/>
          <w:szCs w:val="22"/>
        </w:rPr>
        <w:t xml:space="preserve">klienta </w:t>
      </w:r>
      <w:r w:rsidRPr="00FD1F77">
        <w:rPr>
          <w:rFonts w:ascii="Bookman Old Style" w:hAnsi="Bookman Old Style"/>
          <w:sz w:val="22"/>
          <w:szCs w:val="22"/>
        </w:rPr>
        <w:t>nebo v jiné vzájemně sjednané době.</w:t>
      </w:r>
      <w:r w:rsidR="00F94862" w:rsidRPr="00FD1F77">
        <w:rPr>
          <w:rFonts w:ascii="Bookman Old Style" w:hAnsi="Bookman Old Style"/>
          <w:sz w:val="22"/>
          <w:szCs w:val="22"/>
        </w:rPr>
        <w:t xml:space="preserve"> </w:t>
      </w:r>
    </w:p>
    <w:p w14:paraId="737AB9BB" w14:textId="77777777" w:rsidR="000C7756" w:rsidRPr="00606E13" w:rsidRDefault="000C7756" w:rsidP="000C7756">
      <w:pPr>
        <w:pStyle w:val="Zkladntextodsazen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29956BB7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  <w:r w:rsidRPr="00606E13">
        <w:rPr>
          <w:rFonts w:ascii="Bookman Old Style" w:hAnsi="Bookman Old Style"/>
          <w:b/>
          <w:sz w:val="22"/>
          <w:szCs w:val="22"/>
        </w:rPr>
        <w:t>III.</w:t>
      </w:r>
      <w:r w:rsidRPr="00606E13">
        <w:rPr>
          <w:rFonts w:ascii="Bookman Old Style" w:hAnsi="Bookman Old Style"/>
          <w:b/>
          <w:sz w:val="22"/>
          <w:szCs w:val="22"/>
        </w:rPr>
        <w:br/>
        <w:t>Povinnosti advokátní společnosti</w:t>
      </w:r>
    </w:p>
    <w:p w14:paraId="64520DDD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</w:p>
    <w:p w14:paraId="3AEAD4F1" w14:textId="77777777" w:rsidR="000C7756" w:rsidRPr="00606E13" w:rsidRDefault="000C7756" w:rsidP="000C7756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Využít veškeré zákonné prostředky k hájení zájmů klienta a řádnému vyřízení jeho záležitostí a poskytnutí právních sužeb.</w:t>
      </w:r>
    </w:p>
    <w:p w14:paraId="5DF7EC7A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0B37F6BD" w14:textId="77777777" w:rsidR="000C7756" w:rsidRPr="00606E13" w:rsidRDefault="000C7756" w:rsidP="000C7756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Řídit se pokyny klienta, pokud tyto nejsou v rozporu se zákony a jinými právními předpisy, stavovskými předpisy, zvláště s pravidly profesionální etiky a pravidly soutěže v advokacii.</w:t>
      </w:r>
    </w:p>
    <w:p w14:paraId="7D017225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3B84EC34" w14:textId="5112AD04" w:rsidR="000C7756" w:rsidRPr="00606E13" w:rsidRDefault="000C7756" w:rsidP="000C7756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Dodržovat mlčenlivost o všech věcech týkajících se klienta, které se dozví v souvislosti s výkonem činnosti p</w:t>
      </w:r>
      <w:r w:rsidR="00F112DA">
        <w:rPr>
          <w:rFonts w:ascii="Bookman Old Style" w:hAnsi="Bookman Old Style"/>
          <w:sz w:val="22"/>
          <w:szCs w:val="22"/>
        </w:rPr>
        <w:t xml:space="preserve">ři poskytování právních služeb, </w:t>
      </w:r>
      <w:r w:rsidRPr="00606E13">
        <w:rPr>
          <w:rFonts w:ascii="Bookman Old Style" w:hAnsi="Bookman Old Style"/>
          <w:sz w:val="22"/>
          <w:szCs w:val="22"/>
        </w:rPr>
        <w:t>a to i po ukončení jejich poskytování.</w:t>
      </w:r>
    </w:p>
    <w:p w14:paraId="75665CFB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7309FE12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  <w:r w:rsidRPr="00606E13">
        <w:rPr>
          <w:rFonts w:ascii="Bookman Old Style" w:hAnsi="Bookman Old Style"/>
          <w:b/>
          <w:sz w:val="22"/>
          <w:szCs w:val="22"/>
        </w:rPr>
        <w:t>IV.</w:t>
      </w:r>
      <w:r w:rsidRPr="00606E13">
        <w:rPr>
          <w:rFonts w:ascii="Bookman Old Style" w:hAnsi="Bookman Old Style"/>
          <w:b/>
          <w:sz w:val="22"/>
          <w:szCs w:val="22"/>
        </w:rPr>
        <w:br/>
        <w:t>Povinnosti klienta</w:t>
      </w:r>
    </w:p>
    <w:p w14:paraId="6164E02A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</w:p>
    <w:p w14:paraId="75F88D30" w14:textId="77777777" w:rsidR="000C7756" w:rsidRPr="00606E13" w:rsidRDefault="000C7756" w:rsidP="000C7756">
      <w:pPr>
        <w:pStyle w:val="Zkladntextodsazen"/>
        <w:widowControl w:val="0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Vytvořit, zejména v místech jednání mimo sídlo Advokátní společnosti vhodné pracovní podmínky pro poskytování právních služeb, zejména v sídle klienta.</w:t>
      </w:r>
    </w:p>
    <w:p w14:paraId="5B4D53C9" w14:textId="77777777" w:rsidR="000C7756" w:rsidRPr="00606E13" w:rsidRDefault="000C7756" w:rsidP="000C7756">
      <w:pPr>
        <w:pStyle w:val="Zkladntextodsazen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40942ED8" w14:textId="74277721" w:rsidR="000C7756" w:rsidRPr="00606E13" w:rsidRDefault="000C7756" w:rsidP="000C7756">
      <w:pPr>
        <w:pStyle w:val="Zkladntextodsazen"/>
        <w:widowControl w:val="0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Ve sjednaných termínech poskytovat a předávat advokátní společnosti veškeré podklady a informace pro poskytování právních služeb a pomoci poskytovat jinou potřebnou součinnost v souvislosti s poskytováním právních služeb a pomoci. Podklady</w:t>
      </w:r>
      <w:r w:rsidR="00F112DA">
        <w:rPr>
          <w:rFonts w:ascii="Bookman Old Style" w:hAnsi="Bookman Old Style"/>
          <w:sz w:val="22"/>
          <w:szCs w:val="22"/>
        </w:rPr>
        <w:t>,</w:t>
      </w:r>
      <w:r w:rsidRPr="00606E13">
        <w:rPr>
          <w:rFonts w:ascii="Bookman Old Style" w:hAnsi="Bookman Old Style"/>
          <w:sz w:val="22"/>
          <w:szCs w:val="22"/>
        </w:rPr>
        <w:t xml:space="preserve"> u nichž převzetím klientem či jeho zaměstnancem nebo zmocněncem počne běžet jakákoli lhůta související s poskytováním právních služeb a </w:t>
      </w:r>
      <w:proofErr w:type="gramStart"/>
      <w:r w:rsidRPr="00606E13">
        <w:rPr>
          <w:rFonts w:ascii="Bookman Old Style" w:hAnsi="Bookman Old Style"/>
          <w:sz w:val="22"/>
          <w:szCs w:val="22"/>
        </w:rPr>
        <w:t>pomoci</w:t>
      </w:r>
      <w:r w:rsidR="00F112DA">
        <w:rPr>
          <w:rFonts w:ascii="Bookman Old Style" w:hAnsi="Bookman Old Style"/>
          <w:sz w:val="22"/>
          <w:szCs w:val="22"/>
        </w:rPr>
        <w:t>,</w:t>
      </w:r>
      <w:r w:rsidRPr="00606E13">
        <w:rPr>
          <w:rFonts w:ascii="Bookman Old Style" w:hAnsi="Bookman Old Style"/>
          <w:sz w:val="22"/>
          <w:szCs w:val="22"/>
        </w:rPr>
        <w:t xml:space="preserve">              je</w:t>
      </w:r>
      <w:proofErr w:type="gramEnd"/>
      <w:r w:rsidRPr="00606E13">
        <w:rPr>
          <w:rFonts w:ascii="Bookman Old Style" w:hAnsi="Bookman Old Style"/>
          <w:sz w:val="22"/>
          <w:szCs w:val="22"/>
        </w:rPr>
        <w:t xml:space="preserve"> klient povinen předat obratem.</w:t>
      </w:r>
    </w:p>
    <w:p w14:paraId="0FD5F2BB" w14:textId="77777777" w:rsidR="000C7756" w:rsidRPr="00606E13" w:rsidRDefault="000C7756" w:rsidP="000C7756">
      <w:pPr>
        <w:pStyle w:val="Zkladntextodsazen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1DCDB6BE" w14:textId="36CA403D" w:rsidR="000C7756" w:rsidRPr="00606E13" w:rsidRDefault="000C7756" w:rsidP="000C7756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Nevyžadovat právní služby, které jso</w:t>
      </w:r>
      <w:r w:rsidR="00F112DA">
        <w:rPr>
          <w:rFonts w:ascii="Bookman Old Style" w:hAnsi="Bookman Old Style"/>
          <w:sz w:val="22"/>
          <w:szCs w:val="22"/>
        </w:rPr>
        <w:t xml:space="preserve">u v rozporu s právními </w:t>
      </w:r>
      <w:proofErr w:type="gramStart"/>
      <w:r w:rsidR="00F112DA">
        <w:rPr>
          <w:rFonts w:ascii="Bookman Old Style" w:hAnsi="Bookman Old Style"/>
          <w:sz w:val="22"/>
          <w:szCs w:val="22"/>
        </w:rPr>
        <w:t>předpisy,</w:t>
      </w:r>
      <w:r w:rsidRPr="00606E13">
        <w:rPr>
          <w:rFonts w:ascii="Bookman Old Style" w:hAnsi="Bookman Old Style"/>
          <w:sz w:val="22"/>
          <w:szCs w:val="22"/>
        </w:rPr>
        <w:t xml:space="preserve">                        nebo</w:t>
      </w:r>
      <w:proofErr w:type="gramEnd"/>
      <w:r w:rsidRPr="00606E13">
        <w:rPr>
          <w:rFonts w:ascii="Bookman Old Style" w:hAnsi="Bookman Old Style"/>
          <w:sz w:val="22"/>
          <w:szCs w:val="22"/>
        </w:rPr>
        <w:t xml:space="preserve"> je obcházejí.</w:t>
      </w:r>
    </w:p>
    <w:p w14:paraId="77E86372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293C171C" w14:textId="77777777" w:rsidR="000C7756" w:rsidRPr="00606E13" w:rsidRDefault="000C7756" w:rsidP="000C7756">
      <w:pPr>
        <w:pStyle w:val="Zkladntext"/>
        <w:widowControl w:val="0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Hradit řádně a včas smluvenou odměnu za poskytované právní služby podle daňového dokladu vystaveného advokátní společností, hradit veškeré hotové výdaje související s poskytováním právních služeb.</w:t>
      </w:r>
    </w:p>
    <w:p w14:paraId="014F490B" w14:textId="77777777" w:rsidR="000C7756" w:rsidRPr="00606E13" w:rsidRDefault="000C7756" w:rsidP="000C7756">
      <w:pPr>
        <w:pStyle w:val="Zkladntext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59B1E37E" w14:textId="2E759C88" w:rsidR="000C7756" w:rsidRPr="00606E13" w:rsidRDefault="000C7756" w:rsidP="000C7756">
      <w:pPr>
        <w:pStyle w:val="Zkladntext"/>
        <w:widowControl w:val="0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Udělit advokátní společnosti nebo jejím advokátům včas plnou moc k vyřízení záležitostí, které jsou předmětem právních služeb poskytovanýc</w:t>
      </w:r>
      <w:r w:rsidR="00F112DA">
        <w:rPr>
          <w:rFonts w:ascii="Bookman Old Style" w:hAnsi="Bookman Old Style"/>
          <w:sz w:val="22"/>
          <w:szCs w:val="22"/>
        </w:rPr>
        <w:t xml:space="preserve">h podle této smlouvy, je – </w:t>
      </w:r>
      <w:proofErr w:type="spellStart"/>
      <w:r w:rsidR="00F112DA">
        <w:rPr>
          <w:rFonts w:ascii="Bookman Old Style" w:hAnsi="Bookman Old Style"/>
          <w:sz w:val="22"/>
          <w:szCs w:val="22"/>
        </w:rPr>
        <w:t>li</w:t>
      </w:r>
      <w:proofErr w:type="spellEnd"/>
      <w:r w:rsidR="00F112DA">
        <w:rPr>
          <w:rFonts w:ascii="Bookman Old Style" w:hAnsi="Bookman Old Style"/>
          <w:sz w:val="22"/>
          <w:szCs w:val="22"/>
        </w:rPr>
        <w:t xml:space="preserve"> jí</w:t>
      </w:r>
      <w:r w:rsidRPr="00606E13">
        <w:rPr>
          <w:rFonts w:ascii="Bookman Old Style" w:hAnsi="Bookman Old Style"/>
          <w:sz w:val="22"/>
          <w:szCs w:val="22"/>
        </w:rPr>
        <w:t xml:space="preserve"> k jejich řádnému a včasnému poskytnutí třeba.</w:t>
      </w:r>
    </w:p>
    <w:p w14:paraId="187130F8" w14:textId="77777777" w:rsidR="000C7756" w:rsidRDefault="000C7756" w:rsidP="000C7756">
      <w:pPr>
        <w:pStyle w:val="Zkladntext"/>
        <w:widowControl w:val="0"/>
        <w:rPr>
          <w:rFonts w:ascii="Bookman Old Style" w:hAnsi="Bookman Old Style"/>
          <w:b/>
          <w:sz w:val="22"/>
          <w:szCs w:val="22"/>
        </w:rPr>
      </w:pPr>
    </w:p>
    <w:p w14:paraId="49705104" w14:textId="77777777" w:rsidR="00DF2798" w:rsidRDefault="00DF2798" w:rsidP="000C7756">
      <w:pPr>
        <w:pStyle w:val="Zkladntext"/>
        <w:widowControl w:val="0"/>
        <w:rPr>
          <w:rFonts w:ascii="Bookman Old Style" w:hAnsi="Bookman Old Style"/>
          <w:b/>
          <w:sz w:val="22"/>
          <w:szCs w:val="22"/>
        </w:rPr>
      </w:pPr>
    </w:p>
    <w:p w14:paraId="74E0E5C2" w14:textId="77777777" w:rsidR="000C7756" w:rsidRPr="00606E13" w:rsidRDefault="000C7756" w:rsidP="000C7756">
      <w:pPr>
        <w:pStyle w:val="Zkladntext"/>
        <w:widowControl w:val="0"/>
        <w:rPr>
          <w:rFonts w:ascii="Bookman Old Style" w:hAnsi="Bookman Old Style"/>
          <w:b/>
          <w:sz w:val="22"/>
          <w:szCs w:val="22"/>
        </w:rPr>
      </w:pPr>
      <w:r w:rsidRPr="00606E13">
        <w:rPr>
          <w:rFonts w:ascii="Bookman Old Style" w:hAnsi="Bookman Old Style"/>
          <w:b/>
          <w:sz w:val="22"/>
          <w:szCs w:val="22"/>
        </w:rPr>
        <w:t>V.</w:t>
      </w:r>
      <w:r w:rsidRPr="00606E13">
        <w:rPr>
          <w:rFonts w:ascii="Bookman Old Style" w:hAnsi="Bookman Old Style"/>
          <w:b/>
          <w:sz w:val="22"/>
          <w:szCs w:val="22"/>
        </w:rPr>
        <w:br/>
        <w:t>Odměna</w:t>
      </w:r>
    </w:p>
    <w:p w14:paraId="72DB4579" w14:textId="77777777" w:rsidR="000C7756" w:rsidRPr="00606E13" w:rsidRDefault="000C7756" w:rsidP="000C7756">
      <w:pPr>
        <w:pStyle w:val="Zkladntext"/>
        <w:widowControl w:val="0"/>
        <w:rPr>
          <w:rFonts w:ascii="Bookman Old Style" w:hAnsi="Bookman Old Style"/>
          <w:b/>
          <w:sz w:val="22"/>
          <w:szCs w:val="22"/>
        </w:rPr>
      </w:pPr>
    </w:p>
    <w:p w14:paraId="610538DA" w14:textId="1EDFC345" w:rsidR="000C7756" w:rsidRPr="00606E13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Odměna advokátní společnosti za poskytování právních služeb se, v souladu s ustanovením § </w:t>
      </w:r>
      <w:smartTag w:uri="urn:schemas-microsoft-com:office:smarttags" w:element="metricconverter">
        <w:smartTagPr>
          <w:attr w:name="ProductID" w:val="3 a"/>
        </w:smartTagPr>
        <w:r w:rsidRPr="00606E13">
          <w:rPr>
            <w:rFonts w:ascii="Bookman Old Style" w:hAnsi="Bookman Old Style"/>
            <w:sz w:val="22"/>
            <w:szCs w:val="22"/>
          </w:rPr>
          <w:t>3 a</w:t>
        </w:r>
      </w:smartTag>
      <w:r w:rsidRPr="00606E13">
        <w:rPr>
          <w:rFonts w:ascii="Bookman Old Style" w:hAnsi="Bookman Old Style"/>
          <w:sz w:val="22"/>
          <w:szCs w:val="22"/>
        </w:rPr>
        <w:t xml:space="preserve"> § 4 </w:t>
      </w:r>
      <w:proofErr w:type="spellStart"/>
      <w:proofErr w:type="gramStart"/>
      <w:r w:rsidRPr="00606E13">
        <w:rPr>
          <w:rFonts w:ascii="Bookman Old Style" w:hAnsi="Bookman Old Style"/>
          <w:sz w:val="22"/>
          <w:szCs w:val="22"/>
        </w:rPr>
        <w:t>vyhl.č</w:t>
      </w:r>
      <w:proofErr w:type="spellEnd"/>
      <w:r w:rsidRPr="00606E13">
        <w:rPr>
          <w:rFonts w:ascii="Bookman Old Style" w:hAnsi="Bookman Old Style"/>
          <w:sz w:val="22"/>
          <w:szCs w:val="22"/>
        </w:rPr>
        <w:t>.</w:t>
      </w:r>
      <w:proofErr w:type="gramEnd"/>
      <w:r w:rsidRPr="00606E13">
        <w:rPr>
          <w:rFonts w:ascii="Bookman Old Style" w:hAnsi="Bookman Old Style"/>
          <w:sz w:val="22"/>
          <w:szCs w:val="22"/>
        </w:rPr>
        <w:t xml:space="preserve"> 177/1996 Sb., o odměnách advokátů a náhradách advokátů za poskytování právních služeb (advokátní tarif), ve znění pozdějších předpisů, sjednává smluvní  časová odměna, a to ve výši </w:t>
      </w:r>
      <w:r w:rsidR="00FD1F77">
        <w:rPr>
          <w:rFonts w:ascii="Bookman Old Style" w:hAnsi="Bookman Old Style"/>
          <w:sz w:val="22"/>
          <w:szCs w:val="22"/>
        </w:rPr>
        <w:t xml:space="preserve">1.200,--Kč za hodinu. </w:t>
      </w:r>
      <w:r w:rsidR="00573494">
        <w:rPr>
          <w:rFonts w:ascii="Bookman Old Style" w:hAnsi="Bookman Old Style"/>
          <w:sz w:val="22"/>
          <w:szCs w:val="22"/>
        </w:rPr>
        <w:t>Sjednaná h</w:t>
      </w:r>
      <w:r w:rsidR="00FD1F77">
        <w:rPr>
          <w:rFonts w:ascii="Bookman Old Style" w:hAnsi="Bookman Old Style"/>
          <w:sz w:val="22"/>
          <w:szCs w:val="22"/>
        </w:rPr>
        <w:t xml:space="preserve">odinová sazba </w:t>
      </w:r>
      <w:r w:rsidR="00573494">
        <w:rPr>
          <w:rFonts w:ascii="Bookman Old Style" w:hAnsi="Bookman Old Style"/>
          <w:sz w:val="22"/>
          <w:szCs w:val="22"/>
        </w:rPr>
        <w:t>bude</w:t>
      </w:r>
      <w:r w:rsidR="00FD1F77">
        <w:rPr>
          <w:rFonts w:ascii="Bookman Old Style" w:hAnsi="Bookman Old Style"/>
          <w:sz w:val="22"/>
          <w:szCs w:val="22"/>
        </w:rPr>
        <w:t xml:space="preserve"> účtována </w:t>
      </w:r>
      <w:r w:rsidR="008131C0">
        <w:rPr>
          <w:rFonts w:ascii="Bookman Old Style" w:hAnsi="Bookman Old Style"/>
          <w:sz w:val="22"/>
          <w:szCs w:val="22"/>
        </w:rPr>
        <w:t xml:space="preserve">v časových úsecích </w:t>
      </w:r>
      <w:r w:rsidR="00FD1F77">
        <w:rPr>
          <w:rFonts w:ascii="Bookman Old Style" w:hAnsi="Bookman Old Style"/>
          <w:sz w:val="22"/>
          <w:szCs w:val="22"/>
        </w:rPr>
        <w:t>za každou započatou čtvrthodinu (</w:t>
      </w:r>
      <w:r w:rsidR="002C787F">
        <w:rPr>
          <w:rFonts w:ascii="Bookman Old Style" w:hAnsi="Bookman Old Style"/>
          <w:sz w:val="22"/>
          <w:szCs w:val="22"/>
        </w:rPr>
        <w:t>300</w:t>
      </w:r>
      <w:r w:rsidRPr="00606E13">
        <w:rPr>
          <w:rFonts w:ascii="Bookman Old Style" w:hAnsi="Bookman Old Style"/>
          <w:sz w:val="22"/>
          <w:szCs w:val="22"/>
        </w:rPr>
        <w:t>,--</w:t>
      </w:r>
      <w:r w:rsidR="00FD1F77">
        <w:rPr>
          <w:rFonts w:ascii="Bookman Old Style" w:hAnsi="Bookman Old Style"/>
          <w:sz w:val="22"/>
          <w:szCs w:val="22"/>
        </w:rPr>
        <w:t>Kč)</w:t>
      </w:r>
      <w:r w:rsidRPr="00606E13">
        <w:rPr>
          <w:rFonts w:ascii="Bookman Old Style" w:hAnsi="Bookman Old Style"/>
          <w:sz w:val="22"/>
          <w:szCs w:val="22"/>
        </w:rPr>
        <w:t xml:space="preserve"> poskytování právních služeb advokátem</w:t>
      </w:r>
      <w:r w:rsidR="00927790">
        <w:rPr>
          <w:rFonts w:ascii="Bookman Old Style" w:hAnsi="Bookman Old Style"/>
          <w:sz w:val="22"/>
          <w:szCs w:val="22"/>
        </w:rPr>
        <w:t xml:space="preserve"> či zaměstnancem s právnickým vzděláním, který zastupuje advokáta v souladu s platnými právními a stavovskými předpisy</w:t>
      </w:r>
      <w:r w:rsidRPr="00606E13">
        <w:rPr>
          <w:rFonts w:ascii="Bookman Old Style" w:hAnsi="Bookman Old Style"/>
          <w:sz w:val="22"/>
          <w:szCs w:val="22"/>
        </w:rPr>
        <w:t xml:space="preserve">. </w:t>
      </w:r>
    </w:p>
    <w:p w14:paraId="2062F3D1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0F304CA1" w14:textId="77777777" w:rsidR="000C7756" w:rsidRPr="00606E13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Pro účely časové odměny se za právní služby považuje zejména: práce a čas strávený při sepisu listin a podání, právních rozborů, účast na jednání s klientem a protistranou klienta, na jednání před úřady a orgány moci soudní a výkonné, jakož i jednání se třetími osobami a to jak osobní, tak formou prostředků pro dálkový přenos informací, místní šetření, zjišťování a prověřování skutečností v databázích, archivech a jiných místech určených pro shromažďování informací, nahlížení do spisů u úřadů a orgánů moci soudní a výkonné, jakož i jiných písemných materiálů, obstarávání a zpracování důkazních prostředků, shromažďování podkladů, včetně studia pramenů práva, zejména právních předpisů, rozhodnutí a literatury, jakož i jiné práce vyžádané přímo klientem nebo nutné pro řádné hájení práv a oprávněných zájmů klienta v souvislosti s předmětem poskytování právní služby.</w:t>
      </w:r>
    </w:p>
    <w:p w14:paraId="4AF87CB4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39D4D26B" w14:textId="5F47E1DB" w:rsidR="000C7756" w:rsidRPr="00573494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573494">
        <w:rPr>
          <w:rFonts w:ascii="Bookman Old Style" w:hAnsi="Bookman Old Style"/>
          <w:sz w:val="22"/>
          <w:szCs w:val="22"/>
        </w:rPr>
        <w:t>V případě klientem výslovně vyžádané práce mimo praco</w:t>
      </w:r>
      <w:r w:rsidR="006D5929" w:rsidRPr="00573494">
        <w:rPr>
          <w:rFonts w:ascii="Bookman Old Style" w:hAnsi="Bookman Old Style"/>
          <w:sz w:val="22"/>
          <w:szCs w:val="22"/>
        </w:rPr>
        <w:t>vní d</w:t>
      </w:r>
      <w:r w:rsidR="00FD1F77" w:rsidRPr="00573494">
        <w:rPr>
          <w:rFonts w:ascii="Bookman Old Style" w:hAnsi="Bookman Old Style"/>
          <w:sz w:val="22"/>
          <w:szCs w:val="22"/>
        </w:rPr>
        <w:t>ny</w:t>
      </w:r>
      <w:r w:rsidR="006D5929" w:rsidRPr="00573494">
        <w:rPr>
          <w:rFonts w:ascii="Bookman Old Style" w:hAnsi="Bookman Old Style"/>
          <w:sz w:val="22"/>
          <w:szCs w:val="22"/>
        </w:rPr>
        <w:t xml:space="preserve"> advokátní společnosti</w:t>
      </w:r>
      <w:r w:rsidR="00573494">
        <w:rPr>
          <w:rFonts w:ascii="Bookman Old Style" w:hAnsi="Bookman Old Style"/>
          <w:sz w:val="22"/>
          <w:szCs w:val="22"/>
        </w:rPr>
        <w:t xml:space="preserve"> nebo p</w:t>
      </w:r>
      <w:r w:rsidR="00852C60" w:rsidRPr="00573494">
        <w:rPr>
          <w:rFonts w:ascii="Bookman Old Style" w:hAnsi="Bookman Old Style"/>
          <w:sz w:val="22"/>
          <w:szCs w:val="22"/>
        </w:rPr>
        <w:t>okud bude třeba p</w:t>
      </w:r>
      <w:r w:rsidRPr="00573494">
        <w:rPr>
          <w:rFonts w:ascii="Bookman Old Style" w:hAnsi="Bookman Old Style"/>
          <w:sz w:val="22"/>
          <w:szCs w:val="22"/>
        </w:rPr>
        <w:t>oužít k vyříze</w:t>
      </w:r>
      <w:r w:rsidR="00852C60" w:rsidRPr="00573494">
        <w:rPr>
          <w:rFonts w:ascii="Bookman Old Style" w:hAnsi="Bookman Old Style"/>
          <w:sz w:val="22"/>
          <w:szCs w:val="22"/>
        </w:rPr>
        <w:t>ní právní služby cizího jazyka,</w:t>
      </w:r>
      <w:r w:rsidR="00852C60" w:rsidRPr="00573494">
        <w:rPr>
          <w:rFonts w:ascii="Bookman Old Style" w:hAnsi="Bookman Old Style"/>
          <w:sz w:val="22"/>
        </w:rPr>
        <w:t xml:space="preserve"> může advokátní společnost sazby sjednané v předchozím odstavci zvýšit na dvojnásobek časové smluvní odměny</w:t>
      </w:r>
      <w:r w:rsidRPr="00573494">
        <w:rPr>
          <w:rFonts w:ascii="Bookman Old Style" w:hAnsi="Bookman Old Style"/>
          <w:sz w:val="22"/>
          <w:szCs w:val="22"/>
        </w:rPr>
        <w:t xml:space="preserve"> uvedené výše.</w:t>
      </w:r>
    </w:p>
    <w:p w14:paraId="34992239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71C2A5E4" w14:textId="6BA2624D" w:rsidR="000C7756" w:rsidRPr="00852C60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Odměna zahrnuje</w:t>
      </w:r>
      <w:r w:rsidR="00474DD3">
        <w:rPr>
          <w:rFonts w:ascii="Bookman Old Style" w:hAnsi="Bookman Old Style"/>
          <w:sz w:val="22"/>
          <w:szCs w:val="22"/>
        </w:rPr>
        <w:t>,</w:t>
      </w:r>
      <w:r w:rsidRPr="00606E13">
        <w:rPr>
          <w:rFonts w:ascii="Bookman Old Style" w:hAnsi="Bookman Old Style"/>
          <w:sz w:val="22"/>
          <w:szCs w:val="22"/>
        </w:rPr>
        <w:t xml:space="preserve"> v souvislosti s právní pomocí a službami jejichž rozsah                       je ujednán v čl. I. odst. 1 této smlouvy běžné administrativní a režijní výdaje</w:t>
      </w:r>
      <w:r w:rsidR="002C787F">
        <w:rPr>
          <w:rFonts w:ascii="Bookman Old Style" w:hAnsi="Bookman Old Style"/>
          <w:sz w:val="22"/>
          <w:szCs w:val="22"/>
        </w:rPr>
        <w:t>, zasílání obyčejných</w:t>
      </w:r>
      <w:r w:rsidR="00573494">
        <w:rPr>
          <w:rFonts w:ascii="Bookman Old Style" w:hAnsi="Bookman Old Style"/>
          <w:sz w:val="22"/>
          <w:szCs w:val="22"/>
        </w:rPr>
        <w:t xml:space="preserve"> listovních</w:t>
      </w:r>
      <w:r w:rsidR="002C787F">
        <w:rPr>
          <w:rFonts w:ascii="Bookman Old Style" w:hAnsi="Bookman Old Style"/>
          <w:sz w:val="22"/>
          <w:szCs w:val="22"/>
        </w:rPr>
        <w:t xml:space="preserve"> (nikoli doporučených a doporučených do vlastních rukou) zásilek prostřednictvím držitele poštovní licence</w:t>
      </w:r>
      <w:r w:rsidR="00573494">
        <w:rPr>
          <w:rFonts w:ascii="Bookman Old Style" w:hAnsi="Bookman Old Style"/>
          <w:sz w:val="22"/>
          <w:szCs w:val="22"/>
        </w:rPr>
        <w:t>, telefonní hovorné a další</w:t>
      </w:r>
      <w:r w:rsidRPr="00606E13">
        <w:rPr>
          <w:rFonts w:ascii="Bookman Old Style" w:hAnsi="Bookman Old Style"/>
          <w:sz w:val="22"/>
          <w:szCs w:val="22"/>
        </w:rPr>
        <w:t xml:space="preserve"> práce a náklady s předmětem poskytování právních služeb </w:t>
      </w:r>
      <w:r w:rsidRPr="00852C60">
        <w:rPr>
          <w:rFonts w:ascii="Bookman Old Style" w:hAnsi="Bookman Old Style"/>
          <w:sz w:val="22"/>
          <w:szCs w:val="22"/>
        </w:rPr>
        <w:t xml:space="preserve">související, včetně ověření podpisů advokátem tam, kde bude možno toto ověření podle platných právních předpisů a s ohledem na hospodárnost a účelnost vyřizování záležitostí klienta k listinám zpracovaným pro klienta připojit. </w:t>
      </w:r>
      <w:r w:rsidR="002C787F" w:rsidRPr="00852C60">
        <w:rPr>
          <w:rFonts w:ascii="Bookman Old Style" w:hAnsi="Bookman Old Style"/>
          <w:sz w:val="22"/>
          <w:szCs w:val="22"/>
        </w:rPr>
        <w:t xml:space="preserve">Nikoli běžné </w:t>
      </w:r>
      <w:r w:rsidR="002C787F" w:rsidRPr="001D6A6F">
        <w:rPr>
          <w:rFonts w:ascii="Bookman Old Style" w:hAnsi="Bookman Old Style"/>
          <w:sz w:val="22"/>
        </w:rPr>
        <w:t xml:space="preserve">administrativní práce, vyžadující </w:t>
      </w:r>
      <w:r w:rsidR="002C787F" w:rsidRPr="00852C60">
        <w:rPr>
          <w:rFonts w:ascii="Bookman Old Style" w:hAnsi="Bookman Old Style"/>
          <w:sz w:val="22"/>
          <w:szCs w:val="22"/>
        </w:rPr>
        <w:t>nasazení zaměstnanců administrativy</w:t>
      </w:r>
      <w:r w:rsidR="00852C60" w:rsidRPr="00852C60">
        <w:rPr>
          <w:rFonts w:ascii="Bookman Old Style" w:hAnsi="Bookman Old Style"/>
          <w:sz w:val="22"/>
          <w:szCs w:val="22"/>
        </w:rPr>
        <w:t xml:space="preserve"> (</w:t>
      </w:r>
      <w:r w:rsidR="00FD1F77">
        <w:rPr>
          <w:rFonts w:ascii="Bookman Old Style" w:hAnsi="Bookman Old Style"/>
          <w:sz w:val="22"/>
          <w:szCs w:val="22"/>
        </w:rPr>
        <w:t>zpracovávání rozsáhlých</w:t>
      </w:r>
      <w:r w:rsidR="001F71AF">
        <w:rPr>
          <w:rFonts w:ascii="Bookman Old Style" w:hAnsi="Bookman Old Style"/>
          <w:sz w:val="22"/>
          <w:szCs w:val="22"/>
        </w:rPr>
        <w:t xml:space="preserve"> podkladových dokumentů, jejich </w:t>
      </w:r>
      <w:r w:rsidR="00852C60" w:rsidRPr="00852C60">
        <w:rPr>
          <w:rFonts w:ascii="Bookman Old Style" w:hAnsi="Bookman Old Style"/>
          <w:sz w:val="22"/>
          <w:szCs w:val="22"/>
        </w:rPr>
        <w:t>kopírování</w:t>
      </w:r>
      <w:r w:rsidR="001F71AF">
        <w:rPr>
          <w:rFonts w:ascii="Bookman Old Style" w:hAnsi="Bookman Old Style"/>
          <w:sz w:val="22"/>
          <w:szCs w:val="22"/>
        </w:rPr>
        <w:t>, kontroly výpočtů apod.</w:t>
      </w:r>
      <w:r w:rsidR="00852C60" w:rsidRPr="001D6A6F">
        <w:rPr>
          <w:rFonts w:ascii="Bookman Old Style" w:hAnsi="Bookman Old Style"/>
          <w:sz w:val="22"/>
        </w:rPr>
        <w:t>,</w:t>
      </w:r>
      <w:r w:rsidR="00852C60" w:rsidRPr="00852C60">
        <w:rPr>
          <w:rFonts w:ascii="Bookman Old Style" w:hAnsi="Bookman Old Style"/>
          <w:sz w:val="22"/>
          <w:szCs w:val="22"/>
        </w:rPr>
        <w:t xml:space="preserve"> vyslání na pracovní cestu k</w:t>
      </w:r>
      <w:r w:rsidR="00573494">
        <w:rPr>
          <w:rFonts w:ascii="Bookman Old Style" w:hAnsi="Bookman Old Style"/>
          <w:sz w:val="22"/>
          <w:szCs w:val="22"/>
        </w:rPr>
        <w:t> výkonu administrativních činností mimo sídlo advokáta</w:t>
      </w:r>
      <w:r w:rsidR="00852C60" w:rsidRPr="00852C60">
        <w:rPr>
          <w:rFonts w:ascii="Bookman Old Style" w:hAnsi="Bookman Old Style"/>
          <w:sz w:val="22"/>
          <w:szCs w:val="22"/>
        </w:rPr>
        <w:t xml:space="preserve"> apod.)</w:t>
      </w:r>
      <w:r w:rsidR="002C787F" w:rsidRPr="00852C60">
        <w:rPr>
          <w:rFonts w:ascii="Bookman Old Style" w:hAnsi="Bookman Old Style"/>
          <w:sz w:val="22"/>
          <w:szCs w:val="22"/>
        </w:rPr>
        <w:t xml:space="preserve"> bude </w:t>
      </w:r>
      <w:r w:rsidR="00573494">
        <w:rPr>
          <w:rFonts w:ascii="Bookman Old Style" w:hAnsi="Bookman Old Style"/>
          <w:sz w:val="22"/>
          <w:szCs w:val="22"/>
        </w:rPr>
        <w:t xml:space="preserve">klientem hrazeno </w:t>
      </w:r>
      <w:r w:rsidR="00573494">
        <w:rPr>
          <w:rFonts w:ascii="Bookman Old Style" w:hAnsi="Bookman Old Style"/>
          <w:sz w:val="22"/>
        </w:rPr>
        <w:t xml:space="preserve">sazbou 300,--Kč za hodinu práce takového zaměstnance. Sjednaná sazba bude účtována </w:t>
      </w:r>
      <w:r w:rsidR="008131C0">
        <w:rPr>
          <w:rFonts w:ascii="Bookman Old Style" w:hAnsi="Bookman Old Style"/>
          <w:sz w:val="22"/>
        </w:rPr>
        <w:t xml:space="preserve">v časových úsecích za </w:t>
      </w:r>
      <w:r w:rsidR="002C787F" w:rsidRPr="00852C60">
        <w:rPr>
          <w:rFonts w:ascii="Bookman Old Style" w:hAnsi="Bookman Old Style"/>
          <w:sz w:val="22"/>
          <w:szCs w:val="22"/>
        </w:rPr>
        <w:t>každou započa</w:t>
      </w:r>
      <w:r w:rsidR="00350E3B" w:rsidRPr="00852C60">
        <w:rPr>
          <w:rFonts w:ascii="Bookman Old Style" w:hAnsi="Bookman Old Style"/>
          <w:sz w:val="22"/>
          <w:szCs w:val="22"/>
        </w:rPr>
        <w:t>tou čtvrthodinu práce za</w:t>
      </w:r>
      <w:r w:rsidR="002157E0" w:rsidRPr="00852C60">
        <w:rPr>
          <w:rFonts w:ascii="Bookman Old Style" w:hAnsi="Bookman Old Style"/>
          <w:sz w:val="22"/>
          <w:szCs w:val="22"/>
        </w:rPr>
        <w:t>městnance advokátní společnosti</w:t>
      </w:r>
      <w:r w:rsidR="00573494">
        <w:rPr>
          <w:rFonts w:ascii="Bookman Old Style" w:hAnsi="Bookman Old Style"/>
          <w:sz w:val="22"/>
          <w:szCs w:val="22"/>
        </w:rPr>
        <w:t xml:space="preserve"> (</w:t>
      </w:r>
      <w:r w:rsidR="00573494" w:rsidRPr="00852C60">
        <w:rPr>
          <w:rFonts w:ascii="Bookman Old Style" w:hAnsi="Bookman Old Style"/>
          <w:sz w:val="22"/>
          <w:szCs w:val="22"/>
        </w:rPr>
        <w:t>75,--Kč</w:t>
      </w:r>
      <w:r w:rsidR="00573494">
        <w:rPr>
          <w:rFonts w:ascii="Bookman Old Style" w:hAnsi="Bookman Old Style"/>
          <w:sz w:val="22"/>
          <w:szCs w:val="22"/>
        </w:rPr>
        <w:t>)</w:t>
      </w:r>
      <w:r w:rsidR="002157E0" w:rsidRPr="00852C60">
        <w:rPr>
          <w:rFonts w:ascii="Bookman Old Style" w:hAnsi="Bookman Old Style"/>
          <w:sz w:val="22"/>
          <w:szCs w:val="22"/>
        </w:rPr>
        <w:t>.</w:t>
      </w:r>
    </w:p>
    <w:p w14:paraId="53631D14" w14:textId="77777777" w:rsidR="000C7756" w:rsidRPr="00606E13" w:rsidRDefault="00852C60" w:rsidP="001D6A6F">
      <w:pPr>
        <w:widowControl w:val="0"/>
        <w:tabs>
          <w:tab w:val="left" w:pos="5652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14:paraId="1C5F6ED8" w14:textId="71932B5A" w:rsidR="000C7756" w:rsidRPr="00606E13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V odměně advokátní společnosti nejsou zahrnuty cestovní náklady a náhrady, náhrada za ztrátu času stráveného cestou v souvislosti </w:t>
      </w:r>
      <w:r w:rsidRPr="001D6A6F">
        <w:rPr>
          <w:rFonts w:ascii="Bookman Old Style" w:hAnsi="Bookman Old Style"/>
          <w:sz w:val="22"/>
        </w:rPr>
        <w:t xml:space="preserve">s cestami </w:t>
      </w:r>
      <w:r w:rsidR="00852C60" w:rsidRPr="001D6A6F">
        <w:rPr>
          <w:rFonts w:ascii="Bookman Old Style" w:hAnsi="Bookman Old Style"/>
          <w:sz w:val="22"/>
        </w:rPr>
        <w:t xml:space="preserve">mimo </w:t>
      </w:r>
      <w:r w:rsidR="008131C0">
        <w:rPr>
          <w:rFonts w:ascii="Bookman Old Style" w:hAnsi="Bookman Old Style"/>
          <w:sz w:val="22"/>
        </w:rPr>
        <w:t>sídlo advokátní společnosti</w:t>
      </w:r>
      <w:r w:rsidR="00852C60" w:rsidRPr="001D6A6F">
        <w:rPr>
          <w:rFonts w:ascii="Bookman Old Style" w:hAnsi="Bookman Old Style"/>
          <w:sz w:val="22"/>
        </w:rPr>
        <w:t xml:space="preserve"> </w:t>
      </w:r>
      <w:r w:rsidRPr="00606E13">
        <w:rPr>
          <w:rFonts w:ascii="Bookman Old Style" w:hAnsi="Bookman Old Style"/>
          <w:sz w:val="22"/>
          <w:szCs w:val="22"/>
        </w:rPr>
        <w:t>a náklady na ubytování v tuzemsku a zahraničí</w:t>
      </w:r>
      <w:r>
        <w:rPr>
          <w:rFonts w:ascii="Bookman Old Style" w:hAnsi="Bookman Old Style"/>
          <w:sz w:val="22"/>
          <w:szCs w:val="22"/>
        </w:rPr>
        <w:t xml:space="preserve"> a zahraniční poštovné</w:t>
      </w:r>
      <w:r w:rsidRPr="00606E13">
        <w:rPr>
          <w:rFonts w:ascii="Bookman Old Style" w:hAnsi="Bookman Old Style"/>
          <w:sz w:val="22"/>
          <w:szCs w:val="22"/>
        </w:rPr>
        <w:t>.</w:t>
      </w:r>
    </w:p>
    <w:p w14:paraId="142C217F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7C0DD47C" w14:textId="77777777" w:rsidR="000C7756" w:rsidRPr="00606E13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Odměna je splatná po poskytnutí právních služeb, na základě faktury vystavené </w:t>
      </w:r>
      <w:r w:rsidRPr="00606E13">
        <w:rPr>
          <w:rFonts w:ascii="Bookman Old Style" w:hAnsi="Bookman Old Style"/>
          <w:sz w:val="22"/>
          <w:szCs w:val="22"/>
        </w:rPr>
        <w:lastRenderedPageBreak/>
        <w:t>advokátní společností. Splatnost faktury je sjednána na 15 dnů od doručení daňového dokladu.</w:t>
      </w:r>
    </w:p>
    <w:p w14:paraId="399D8099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6A5B489E" w14:textId="77777777" w:rsidR="000C7756" w:rsidRPr="00606E13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Odměnu za poskytnuté právní služby je Advokátní společnost oprávněna fakturovat měsíčně, pokud se smluvní strany nedohodnou jinak.</w:t>
      </w:r>
      <w:r w:rsidRPr="00606E13">
        <w:rPr>
          <w:rFonts w:ascii="Bookman Old Style" w:hAnsi="Bookman Old Style"/>
          <w:sz w:val="22"/>
          <w:szCs w:val="22"/>
        </w:rPr>
        <w:tab/>
      </w:r>
      <w:r w:rsidRPr="00606E13">
        <w:rPr>
          <w:rFonts w:ascii="Bookman Old Style" w:hAnsi="Bookman Old Style"/>
          <w:sz w:val="22"/>
          <w:szCs w:val="22"/>
        </w:rPr>
        <w:tab/>
      </w:r>
      <w:r w:rsidRPr="00606E13">
        <w:rPr>
          <w:rFonts w:ascii="Bookman Old Style" w:hAnsi="Bookman Old Style"/>
          <w:sz w:val="22"/>
          <w:szCs w:val="22"/>
        </w:rPr>
        <w:tab/>
      </w:r>
    </w:p>
    <w:p w14:paraId="4AFDC9D6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0534FAED" w14:textId="77777777" w:rsidR="000C7756" w:rsidRPr="009857A4" w:rsidRDefault="000C7756" w:rsidP="009857A4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Odměna advokátní společnosti nezahrnuje ostatní hotové výdaje hrazené                      za klienta, zejména správní či soudní poplatky, jazykové překlady, znalecké posudky, notářské zápisy, poplatky a odměny za ověřovací úkony a jiné služby notáře, auditora či znalce, daňového poradce atd. Tyto výdaje</w:t>
      </w:r>
      <w:r w:rsidR="00AF19A7">
        <w:rPr>
          <w:rFonts w:ascii="Bookman Old Style" w:hAnsi="Bookman Old Style"/>
          <w:sz w:val="22"/>
          <w:szCs w:val="22"/>
        </w:rPr>
        <w:t>, pokud je klient neuhradí v souvislosti s poskytnutím právní služby přímo,</w:t>
      </w:r>
      <w:r w:rsidRPr="00606E13">
        <w:rPr>
          <w:rFonts w:ascii="Bookman Old Style" w:hAnsi="Bookman Old Style"/>
          <w:sz w:val="22"/>
          <w:szCs w:val="22"/>
        </w:rPr>
        <w:t xml:space="preserve"> budou klientovi přeúčtovány daňovým dokladem a klient je uhradí společně s příslušnou částí </w:t>
      </w:r>
      <w:r w:rsidRPr="009857A4">
        <w:rPr>
          <w:rFonts w:ascii="Bookman Old Style" w:hAnsi="Bookman Old Style"/>
          <w:sz w:val="22"/>
          <w:szCs w:val="22"/>
        </w:rPr>
        <w:t>odměny dle odst. 7. V případě, že hotové výdaje přesáhnou jednotlivě či v souhrnu 3.000,--Kč je Advokátní společnost oprávněna přeúčtovat je daňovým dokladem klientu ihned po jejich úhradě za klienta.</w:t>
      </w:r>
    </w:p>
    <w:p w14:paraId="5C8B03F4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5C2387C6" w14:textId="4454CAD5" w:rsidR="000C7756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Náhrada cestovného včetně použití motorového vozidla advokátní společnosti</w:t>
      </w:r>
      <w:r w:rsidR="008131C0">
        <w:rPr>
          <w:rFonts w:ascii="Bookman Old Style" w:hAnsi="Bookman Old Style"/>
          <w:sz w:val="22"/>
          <w:szCs w:val="22"/>
        </w:rPr>
        <w:t xml:space="preserve"> a náhrady ztráty času advokáta</w:t>
      </w:r>
      <w:r w:rsidRPr="00606E13">
        <w:rPr>
          <w:rFonts w:ascii="Bookman Old Style" w:hAnsi="Bookman Old Style"/>
          <w:sz w:val="22"/>
          <w:szCs w:val="22"/>
        </w:rPr>
        <w:t xml:space="preserve"> </w:t>
      </w:r>
      <w:r w:rsidR="00350E3B">
        <w:rPr>
          <w:rFonts w:ascii="Bookman Old Style" w:hAnsi="Bookman Old Style"/>
          <w:sz w:val="22"/>
          <w:szCs w:val="22"/>
        </w:rPr>
        <w:t xml:space="preserve">při poskytování právních služeb </w:t>
      </w:r>
      <w:r w:rsidRPr="00606E13">
        <w:rPr>
          <w:rFonts w:ascii="Bookman Old Style" w:hAnsi="Bookman Old Style"/>
          <w:sz w:val="22"/>
          <w:szCs w:val="22"/>
        </w:rPr>
        <w:t>činí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8131C0">
        <w:rPr>
          <w:rFonts w:ascii="Bookman Old Style" w:hAnsi="Bookman Old Style"/>
          <w:sz w:val="22"/>
          <w:szCs w:val="22"/>
        </w:rPr>
        <w:t xml:space="preserve">760,-- Kč za hodinu cesty. Sjednaná sazba bude účtována v časových úsecích za každou započatou čtvrthodinu </w:t>
      </w:r>
      <w:r w:rsidRPr="00606E13">
        <w:rPr>
          <w:rFonts w:ascii="Bookman Old Style" w:hAnsi="Bookman Old Style"/>
          <w:sz w:val="22"/>
          <w:szCs w:val="22"/>
        </w:rPr>
        <w:t>cesty</w:t>
      </w:r>
      <w:r w:rsidR="008131C0">
        <w:rPr>
          <w:rFonts w:ascii="Bookman Old Style" w:hAnsi="Bookman Old Style"/>
          <w:sz w:val="22"/>
          <w:szCs w:val="22"/>
        </w:rPr>
        <w:t xml:space="preserve"> (190</w:t>
      </w:r>
      <w:r w:rsidR="008131C0" w:rsidRPr="00606E13">
        <w:rPr>
          <w:rFonts w:ascii="Bookman Old Style" w:hAnsi="Bookman Old Style"/>
          <w:sz w:val="22"/>
          <w:szCs w:val="22"/>
        </w:rPr>
        <w:t>,--Kč</w:t>
      </w:r>
      <w:r w:rsidR="008131C0">
        <w:rPr>
          <w:rFonts w:ascii="Bookman Old Style" w:hAnsi="Bookman Old Style"/>
          <w:sz w:val="22"/>
          <w:szCs w:val="22"/>
        </w:rPr>
        <w:t>)</w:t>
      </w:r>
      <w:r w:rsidRPr="00606E13">
        <w:rPr>
          <w:rFonts w:ascii="Bookman Old Style" w:hAnsi="Bookman Old Style"/>
          <w:sz w:val="22"/>
          <w:szCs w:val="22"/>
        </w:rPr>
        <w:t>. Náhrada za ztrátu času advokáta stráveného cestou při použití jiného dopravního prostředku než vozidla advokát</w:t>
      </w:r>
      <w:r w:rsidR="008131C0">
        <w:rPr>
          <w:rFonts w:ascii="Bookman Old Style" w:hAnsi="Bookman Old Style"/>
          <w:sz w:val="22"/>
          <w:szCs w:val="22"/>
        </w:rPr>
        <w:t>ní společnosti</w:t>
      </w:r>
      <w:r w:rsidRPr="00606E13">
        <w:rPr>
          <w:rFonts w:ascii="Bookman Old Style" w:hAnsi="Bookman Old Style"/>
          <w:sz w:val="22"/>
          <w:szCs w:val="22"/>
        </w:rPr>
        <w:t xml:space="preserve">, zdržením jednání či úkonu z příčin které nevznikly na straně advokáta činí </w:t>
      </w:r>
      <w:r w:rsidR="008131C0">
        <w:rPr>
          <w:rFonts w:ascii="Bookman Old Style" w:hAnsi="Bookman Old Style"/>
          <w:sz w:val="22"/>
          <w:szCs w:val="22"/>
        </w:rPr>
        <w:t xml:space="preserve">300,--Kč za hodinu. Sjednaná sazba bude účtována v časových úsecích </w:t>
      </w:r>
      <w:r w:rsidRPr="00606E13">
        <w:rPr>
          <w:rFonts w:ascii="Bookman Old Style" w:hAnsi="Bookman Old Style"/>
          <w:sz w:val="22"/>
          <w:szCs w:val="22"/>
        </w:rPr>
        <w:t>za každou započatou čtvrthodinu</w:t>
      </w:r>
      <w:r w:rsidR="008131C0">
        <w:rPr>
          <w:rFonts w:ascii="Bookman Old Style" w:hAnsi="Bookman Old Style"/>
          <w:sz w:val="22"/>
          <w:szCs w:val="22"/>
        </w:rPr>
        <w:t xml:space="preserve"> cesty či trvání skutečnosti k níž se sazba vztahuje (</w:t>
      </w:r>
      <w:r w:rsidR="008131C0" w:rsidRPr="00606E13">
        <w:rPr>
          <w:rFonts w:ascii="Bookman Old Style" w:hAnsi="Bookman Old Style"/>
          <w:sz w:val="22"/>
          <w:szCs w:val="22"/>
        </w:rPr>
        <w:t>75,--Kč</w:t>
      </w:r>
      <w:r w:rsidR="008131C0">
        <w:rPr>
          <w:rFonts w:ascii="Bookman Old Style" w:hAnsi="Bookman Old Style"/>
          <w:sz w:val="22"/>
          <w:szCs w:val="22"/>
        </w:rPr>
        <w:t>)</w:t>
      </w:r>
      <w:r w:rsidRPr="00606E13">
        <w:rPr>
          <w:rFonts w:ascii="Bookman Old Style" w:hAnsi="Bookman Old Style"/>
          <w:sz w:val="22"/>
          <w:szCs w:val="22"/>
        </w:rPr>
        <w:t>. Při odpadnutí jednání či úkonu z důvodu, které nebyly nebo nemohly být předem oznámeny náleží za účast advokáta při něm smluvní časová odměna v plné výši za dobu od ohlášeného počátku jednání nebo úkonu do oznámení, že odpadl.</w:t>
      </w:r>
    </w:p>
    <w:p w14:paraId="5A1C927E" w14:textId="77777777" w:rsidR="000C7756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152CC444" w14:textId="77777777" w:rsidR="000C7756" w:rsidRPr="00027680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27680">
        <w:rPr>
          <w:rFonts w:ascii="Bookman Old Style" w:hAnsi="Bookman Old Style"/>
          <w:sz w:val="22"/>
          <w:szCs w:val="22"/>
        </w:rPr>
        <w:t xml:space="preserve">V případě zahájení a skončení soudního řízení a vymožení nákladů soudního řízení ve výši určené dle platného právního předpisu upravující odměňování advokátů (ke dni uzavření tohoto dodatku </w:t>
      </w:r>
      <w:proofErr w:type="spellStart"/>
      <w:r w:rsidRPr="00027680">
        <w:rPr>
          <w:rFonts w:ascii="Bookman Old Style" w:hAnsi="Bookman Old Style"/>
          <w:sz w:val="22"/>
          <w:szCs w:val="22"/>
        </w:rPr>
        <w:t>ust</w:t>
      </w:r>
      <w:proofErr w:type="spellEnd"/>
      <w:r w:rsidRPr="00027680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027680">
        <w:rPr>
          <w:rFonts w:ascii="Bookman Old Style" w:hAnsi="Bookman Old Style"/>
          <w:sz w:val="22"/>
          <w:szCs w:val="22"/>
        </w:rPr>
        <w:t>vyhl</w:t>
      </w:r>
      <w:proofErr w:type="spellEnd"/>
      <w:r w:rsidRPr="00027680">
        <w:rPr>
          <w:rFonts w:ascii="Bookman Old Style" w:hAnsi="Bookman Old Style"/>
          <w:sz w:val="22"/>
          <w:szCs w:val="22"/>
        </w:rPr>
        <w:t>. 177/1996 Sb., advokátního tarifu, ve znění pozdějších p</w:t>
      </w:r>
      <w:r>
        <w:rPr>
          <w:rFonts w:ascii="Bookman Old Style" w:hAnsi="Bookman Old Style"/>
          <w:sz w:val="22"/>
          <w:szCs w:val="22"/>
        </w:rPr>
        <w:t>ředpisů),</w:t>
      </w:r>
      <w:r w:rsidRPr="00027680">
        <w:rPr>
          <w:rFonts w:ascii="Bookman Old Style" w:hAnsi="Bookman Old Style"/>
          <w:sz w:val="22"/>
          <w:szCs w:val="22"/>
        </w:rPr>
        <w:t xml:space="preserve"> včetně DPH k odměně v zákonné výši, náleží advokátu jako další smluvní odměna kladný rozdíl mezi do té doby klientem uhrazenou smluvní odměnou a odměnou soudem přiznanou a skutečně vymoženou, včetně hotových výdajů a náhrad.</w:t>
      </w:r>
    </w:p>
    <w:p w14:paraId="71722C08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44102C1D" w14:textId="77777777" w:rsidR="000C7756" w:rsidRDefault="000C7756" w:rsidP="000C775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K odměně za právní služby a dalším zdanitelným plněním poskytovaným podle této smlouvy (k částkám v této smlouvě uvedeným) bude podle platných právních předpisů účtována DPH v zákonné výši.</w:t>
      </w:r>
    </w:p>
    <w:p w14:paraId="3B791C18" w14:textId="77777777" w:rsidR="000C7756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30378A1B" w14:textId="14C6C48C" w:rsidR="00AF19A7" w:rsidRPr="001D6A6F" w:rsidRDefault="000C7756" w:rsidP="00AF19A7">
      <w:pPr>
        <w:widowControl w:val="0"/>
        <w:numPr>
          <w:ilvl w:val="0"/>
          <w:numId w:val="4"/>
        </w:numPr>
        <w:jc w:val="both"/>
        <w:rPr>
          <w:rFonts w:ascii="Bookman Old Style" w:hAnsi="Bookman Old Style"/>
          <w:sz w:val="22"/>
        </w:rPr>
      </w:pPr>
      <w:r w:rsidRPr="001D6A6F">
        <w:rPr>
          <w:rFonts w:ascii="Bookman Old Style" w:hAnsi="Bookman Old Style"/>
          <w:sz w:val="22"/>
        </w:rPr>
        <w:t xml:space="preserve">Advokátní společnost klienta před uzavřením této smlouvy informovala o plošném navýšení smluvních cen za poskytované právní služby a hotové výdaje a náhrady od 1. </w:t>
      </w:r>
      <w:r w:rsidR="00AF19A7" w:rsidRPr="001D6A6F">
        <w:rPr>
          <w:rFonts w:ascii="Bookman Old Style" w:hAnsi="Bookman Old Style"/>
          <w:sz w:val="22"/>
        </w:rPr>
        <w:t>1</w:t>
      </w:r>
      <w:r w:rsidR="006D5929" w:rsidRPr="001D6A6F">
        <w:rPr>
          <w:rFonts w:ascii="Bookman Old Style" w:hAnsi="Bookman Old Style"/>
          <w:sz w:val="22"/>
        </w:rPr>
        <w:t>. 20</w:t>
      </w:r>
      <w:r w:rsidR="00AF19A7" w:rsidRPr="001D6A6F">
        <w:rPr>
          <w:rFonts w:ascii="Bookman Old Style" w:hAnsi="Bookman Old Style"/>
          <w:sz w:val="22"/>
        </w:rPr>
        <w:t>21</w:t>
      </w:r>
      <w:r w:rsidRPr="001D6A6F">
        <w:rPr>
          <w:rFonts w:ascii="Bookman Old Style" w:hAnsi="Bookman Old Style"/>
          <w:sz w:val="22"/>
        </w:rPr>
        <w:t xml:space="preserve"> a si</w:t>
      </w:r>
      <w:r w:rsidR="00852C60" w:rsidRPr="001D6A6F">
        <w:rPr>
          <w:rFonts w:ascii="Bookman Old Style" w:hAnsi="Bookman Old Style"/>
          <w:sz w:val="22"/>
        </w:rPr>
        <w:t xml:space="preserve">ce smluvní </w:t>
      </w:r>
      <w:r w:rsidR="001D6A6F">
        <w:rPr>
          <w:rFonts w:ascii="Bookman Old Style" w:hAnsi="Bookman Old Style"/>
          <w:sz w:val="22"/>
        </w:rPr>
        <w:t>sazby</w:t>
      </w:r>
      <w:r w:rsidR="00852C60" w:rsidRPr="001D6A6F">
        <w:rPr>
          <w:rFonts w:ascii="Bookman Old Style" w:hAnsi="Bookman Old Style"/>
          <w:sz w:val="22"/>
        </w:rPr>
        <w:t xml:space="preserve"> podle bodu 1.</w:t>
      </w:r>
      <w:r w:rsidRPr="001D6A6F">
        <w:rPr>
          <w:rFonts w:ascii="Bookman Old Style" w:hAnsi="Bookman Old Style"/>
          <w:sz w:val="22"/>
        </w:rPr>
        <w:t xml:space="preserve"> na </w:t>
      </w:r>
      <w:r w:rsidR="008131C0">
        <w:rPr>
          <w:rFonts w:ascii="Bookman Old Style" w:hAnsi="Bookman Old Style"/>
          <w:sz w:val="22"/>
        </w:rPr>
        <w:t>1300,--Kč za hodinu</w:t>
      </w:r>
      <w:r w:rsidRPr="001D6A6F">
        <w:rPr>
          <w:rFonts w:ascii="Bookman Old Style" w:hAnsi="Bookman Old Style"/>
          <w:sz w:val="22"/>
        </w:rPr>
        <w:t xml:space="preserve">, smluvní </w:t>
      </w:r>
      <w:r w:rsidR="001D6A6F">
        <w:rPr>
          <w:rFonts w:ascii="Bookman Old Style" w:hAnsi="Bookman Old Style"/>
          <w:sz w:val="22"/>
        </w:rPr>
        <w:t>sazby</w:t>
      </w:r>
      <w:r w:rsidR="008131C0">
        <w:rPr>
          <w:rFonts w:ascii="Bookman Old Style" w:hAnsi="Bookman Old Style"/>
          <w:sz w:val="22"/>
        </w:rPr>
        <w:t xml:space="preserve"> podle bodu 4</w:t>
      </w:r>
      <w:r w:rsidR="001D6A6F">
        <w:rPr>
          <w:rFonts w:ascii="Bookman Old Style" w:hAnsi="Bookman Old Style"/>
          <w:sz w:val="22"/>
        </w:rPr>
        <w:t>.</w:t>
      </w:r>
      <w:r w:rsidR="008131C0">
        <w:rPr>
          <w:rFonts w:ascii="Bookman Old Style" w:hAnsi="Bookman Old Style"/>
          <w:sz w:val="22"/>
        </w:rPr>
        <w:t xml:space="preserve"> na 400,--Kč za hodinu, smluvní </w:t>
      </w:r>
      <w:r w:rsidR="001D6A6F">
        <w:rPr>
          <w:rFonts w:ascii="Bookman Old Style" w:hAnsi="Bookman Old Style"/>
          <w:sz w:val="22"/>
        </w:rPr>
        <w:t>sazby</w:t>
      </w:r>
      <w:r w:rsidRPr="001D6A6F">
        <w:rPr>
          <w:rFonts w:ascii="Bookman Old Style" w:hAnsi="Bookman Old Style"/>
          <w:sz w:val="22"/>
        </w:rPr>
        <w:t xml:space="preserve"> podle bodu 9. </w:t>
      </w:r>
      <w:r w:rsidR="008131C0">
        <w:rPr>
          <w:rFonts w:ascii="Bookman Old Style" w:hAnsi="Bookman Old Style"/>
          <w:sz w:val="22"/>
        </w:rPr>
        <w:t>z částky 760,--Kč na 8</w:t>
      </w:r>
      <w:r w:rsidR="00852C60" w:rsidRPr="001D6A6F">
        <w:rPr>
          <w:rFonts w:ascii="Bookman Old Style" w:hAnsi="Bookman Old Style"/>
          <w:sz w:val="22"/>
        </w:rPr>
        <w:t xml:space="preserve">00,--Kč a z částky </w:t>
      </w:r>
      <w:r w:rsidR="008131C0">
        <w:rPr>
          <w:rFonts w:ascii="Bookman Old Style" w:hAnsi="Bookman Old Style"/>
          <w:sz w:val="22"/>
        </w:rPr>
        <w:t>300</w:t>
      </w:r>
      <w:r w:rsidR="00852C60" w:rsidRPr="001D6A6F">
        <w:rPr>
          <w:rFonts w:ascii="Bookman Old Style" w:hAnsi="Bookman Old Style"/>
          <w:sz w:val="22"/>
        </w:rPr>
        <w:t xml:space="preserve">,--Kč </w:t>
      </w:r>
      <w:r w:rsidRPr="001D6A6F">
        <w:rPr>
          <w:rFonts w:ascii="Bookman Old Style" w:hAnsi="Bookman Old Style"/>
          <w:sz w:val="22"/>
        </w:rPr>
        <w:t xml:space="preserve">na </w:t>
      </w:r>
      <w:r w:rsidR="008131C0">
        <w:rPr>
          <w:rFonts w:ascii="Bookman Old Style" w:hAnsi="Bookman Old Style"/>
          <w:sz w:val="22"/>
        </w:rPr>
        <w:t>40</w:t>
      </w:r>
      <w:r w:rsidRPr="001D6A6F">
        <w:rPr>
          <w:rFonts w:ascii="Bookman Old Style" w:hAnsi="Bookman Old Style"/>
          <w:sz w:val="22"/>
        </w:rPr>
        <w:t>0,--K</w:t>
      </w:r>
      <w:r w:rsidR="001D6A6F">
        <w:rPr>
          <w:rFonts w:ascii="Bookman Old Style" w:hAnsi="Bookman Old Style"/>
          <w:sz w:val="22"/>
        </w:rPr>
        <w:t>č, přičemž tomu odpovídajícím způsobem se mění údaje v závorkách (výše u započatých čtvrthodinových časových úseků</w:t>
      </w:r>
      <w:r w:rsidRPr="001D6A6F">
        <w:rPr>
          <w:rFonts w:ascii="Bookman Old Style" w:hAnsi="Bookman Old Style"/>
          <w:sz w:val="22"/>
        </w:rPr>
        <w:t xml:space="preserve"> </w:t>
      </w:r>
      <w:r w:rsidR="001D6A6F">
        <w:rPr>
          <w:rFonts w:ascii="Bookman Old Style" w:hAnsi="Bookman Old Style"/>
          <w:sz w:val="22"/>
        </w:rPr>
        <w:t>v nichž jsou uvedené sazby účtovány. Od 1. 1. 2022 se cena právních služeb každoročně s účinností 1. 1. každého kalendářního roku trvání této smlouvy zvyšuje o průměrnou míru inflace zjištěnou českým statistickým úřadem za kalendářní rok uplynulý. Vypočtené navýšení se zaokrouhlí na celé desetikoruny nahoru.</w:t>
      </w:r>
    </w:p>
    <w:p w14:paraId="5DB9E8ED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677A2585" w14:textId="6036135D" w:rsidR="00590160" w:rsidRDefault="00590160" w:rsidP="00590160">
      <w:pPr>
        <w:pStyle w:val="Zkladntext"/>
        <w:widowControl w:val="0"/>
        <w:ind w:firstLine="403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 xml:space="preserve">                                                    </w:t>
      </w:r>
      <w:r w:rsidR="000C7756" w:rsidRPr="00606E13">
        <w:rPr>
          <w:rFonts w:ascii="Bookman Old Style" w:hAnsi="Bookman Old Style"/>
          <w:b/>
          <w:sz w:val="22"/>
          <w:szCs w:val="22"/>
        </w:rPr>
        <w:t>VI.</w:t>
      </w:r>
      <w:r w:rsidR="000C7756" w:rsidRPr="00606E13">
        <w:rPr>
          <w:rFonts w:ascii="Bookman Old Style" w:hAnsi="Bookman Old Style"/>
          <w:b/>
          <w:sz w:val="22"/>
          <w:szCs w:val="22"/>
        </w:rPr>
        <w:br/>
      </w:r>
    </w:p>
    <w:p w14:paraId="4029B200" w14:textId="53FE5CAC" w:rsidR="000C7756" w:rsidRPr="00606E13" w:rsidRDefault="000C7756" w:rsidP="000C7756">
      <w:pPr>
        <w:pStyle w:val="Zkladntext"/>
        <w:widowControl w:val="0"/>
        <w:ind w:firstLine="403"/>
        <w:rPr>
          <w:rFonts w:ascii="Bookman Old Style" w:hAnsi="Bookman Old Style"/>
          <w:b/>
          <w:sz w:val="22"/>
          <w:szCs w:val="22"/>
        </w:rPr>
      </w:pPr>
      <w:r w:rsidRPr="00606E13">
        <w:rPr>
          <w:rFonts w:ascii="Bookman Old Style" w:hAnsi="Bookman Old Style"/>
          <w:b/>
          <w:sz w:val="22"/>
          <w:szCs w:val="22"/>
        </w:rPr>
        <w:t>Odmítnutí právní služby</w:t>
      </w:r>
    </w:p>
    <w:p w14:paraId="1A9E850A" w14:textId="77777777" w:rsidR="000C7756" w:rsidRPr="00606E13" w:rsidRDefault="000C7756" w:rsidP="000C7756">
      <w:pPr>
        <w:pStyle w:val="Zkladntext"/>
        <w:widowControl w:val="0"/>
        <w:ind w:firstLine="403"/>
        <w:rPr>
          <w:rFonts w:ascii="Bookman Old Style" w:hAnsi="Bookman Old Style"/>
          <w:b/>
          <w:sz w:val="22"/>
          <w:szCs w:val="22"/>
        </w:rPr>
      </w:pPr>
    </w:p>
    <w:p w14:paraId="4E629EB5" w14:textId="77777777" w:rsidR="000C7756" w:rsidRPr="00606E13" w:rsidRDefault="000C7756" w:rsidP="000C7756">
      <w:pPr>
        <w:pStyle w:val="Zkladntext"/>
        <w:widowControl w:val="0"/>
        <w:numPr>
          <w:ilvl w:val="0"/>
          <w:numId w:val="5"/>
        </w:numPr>
        <w:tabs>
          <w:tab w:val="clear" w:pos="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Advokátní společnost je povinna odmítnout právní služby pouze v případech stanovených § 19 zákona č. 85/1996 Sb., o advokacii, ve znění pozdějších předpisů a stavovskými předpisy, zejména pokud:</w:t>
      </w:r>
    </w:p>
    <w:p w14:paraId="386F69EF" w14:textId="77777777" w:rsidR="000C7756" w:rsidRPr="00606E13" w:rsidRDefault="000C7756" w:rsidP="000C7756">
      <w:pPr>
        <w:pStyle w:val="Zkladntext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253FCA0C" w14:textId="77777777" w:rsidR="000C7756" w:rsidRPr="00606E13" w:rsidRDefault="000C7756" w:rsidP="000C7756">
      <w:pPr>
        <w:pStyle w:val="Zkladntext"/>
        <w:widowControl w:val="0"/>
        <w:numPr>
          <w:ilvl w:val="1"/>
          <w:numId w:val="5"/>
        </w:numPr>
        <w:tabs>
          <w:tab w:val="clear" w:pos="1162"/>
          <w:tab w:val="num" w:pos="709"/>
        </w:tabs>
        <w:ind w:left="709" w:hanging="283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v téže věci nebo ve věci související již poskytla právní služby jiné osobě, jejíž zájmy jsou v rozporu se zájmy klienta,</w:t>
      </w:r>
    </w:p>
    <w:p w14:paraId="1B36E822" w14:textId="77777777" w:rsidR="000C7756" w:rsidRPr="00606E13" w:rsidRDefault="000C7756" w:rsidP="000C7756">
      <w:pPr>
        <w:pStyle w:val="Zkladntext"/>
        <w:widowControl w:val="0"/>
        <w:numPr>
          <w:ilvl w:val="1"/>
          <w:numId w:val="5"/>
        </w:numPr>
        <w:tabs>
          <w:tab w:val="clear" w:pos="1162"/>
          <w:tab w:val="num" w:pos="709"/>
        </w:tabs>
        <w:ind w:left="709" w:hanging="283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zájmy klienta jsou v rozporu se zájmy některého advokáta společnosti </w:t>
      </w:r>
      <w:r>
        <w:rPr>
          <w:rFonts w:ascii="Bookman Old Style" w:hAnsi="Bookman Old Style"/>
          <w:sz w:val="22"/>
          <w:szCs w:val="22"/>
        </w:rPr>
        <w:t xml:space="preserve">                   </w:t>
      </w:r>
      <w:r w:rsidRPr="00606E13">
        <w:rPr>
          <w:rFonts w:ascii="Bookman Old Style" w:hAnsi="Bookman Old Style"/>
          <w:sz w:val="22"/>
          <w:szCs w:val="22"/>
        </w:rPr>
        <w:t>nebo osoby advokátovi blízké,</w:t>
      </w:r>
    </w:p>
    <w:p w14:paraId="2474158D" w14:textId="77777777" w:rsidR="000C7756" w:rsidRPr="00606E13" w:rsidRDefault="000C7756" w:rsidP="000C7756">
      <w:pPr>
        <w:pStyle w:val="Zkladntext"/>
        <w:widowControl w:val="0"/>
        <w:numPr>
          <w:ilvl w:val="1"/>
          <w:numId w:val="5"/>
        </w:numPr>
        <w:tabs>
          <w:tab w:val="clear" w:pos="1162"/>
          <w:tab w:val="num" w:pos="709"/>
        </w:tabs>
        <w:ind w:left="709" w:hanging="283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by informace, kterou má o jiném klientovi, mohla klienta, neoprávněně zvýhodnit.</w:t>
      </w:r>
    </w:p>
    <w:p w14:paraId="146B9AB7" w14:textId="77777777" w:rsidR="000C7756" w:rsidRPr="00606E13" w:rsidRDefault="000C7756" w:rsidP="000C7756">
      <w:pPr>
        <w:pStyle w:val="Zkladntext"/>
        <w:widowControl w:val="0"/>
        <w:ind w:left="426"/>
        <w:jc w:val="both"/>
        <w:rPr>
          <w:rFonts w:ascii="Bookman Old Style" w:hAnsi="Bookman Old Style"/>
          <w:sz w:val="22"/>
          <w:szCs w:val="22"/>
        </w:rPr>
      </w:pPr>
    </w:p>
    <w:p w14:paraId="7F1B25CF" w14:textId="77777777" w:rsidR="000C7756" w:rsidRPr="00927790" w:rsidRDefault="000C7756" w:rsidP="00927790">
      <w:pPr>
        <w:pStyle w:val="Zkladntext"/>
        <w:widowControl w:val="0"/>
        <w:numPr>
          <w:ilvl w:val="0"/>
          <w:numId w:val="5"/>
        </w:numPr>
        <w:tabs>
          <w:tab w:val="clear" w:pos="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Advokátní společnost je oprávněna odstoupit od této smlouvy podle § 20 zákona </w:t>
      </w:r>
      <w:r>
        <w:rPr>
          <w:rFonts w:ascii="Bookman Old Style" w:hAnsi="Bookman Old Style"/>
          <w:sz w:val="22"/>
          <w:szCs w:val="22"/>
        </w:rPr>
        <w:t xml:space="preserve">               </w:t>
      </w:r>
      <w:r w:rsidRPr="00606E13">
        <w:rPr>
          <w:rFonts w:ascii="Bookman Old Style" w:hAnsi="Bookman Old Style"/>
          <w:sz w:val="22"/>
          <w:szCs w:val="22"/>
        </w:rPr>
        <w:t xml:space="preserve">č. 85/1996 Sb., o advokacii, ve znění pozdějších předpisů, zejména v případě, že přes upozornění neposkytuje klient (jeho zaměstnanci) řádně a včas dostatečnou </w:t>
      </w:r>
      <w:r w:rsidRPr="00927790">
        <w:rPr>
          <w:rFonts w:ascii="Bookman Old Style" w:hAnsi="Bookman Old Style"/>
          <w:sz w:val="22"/>
          <w:szCs w:val="22"/>
        </w:rPr>
        <w:t xml:space="preserve">součinnost nebo dojde-li k narušení důvěry mezi klientem a advokátní společností. </w:t>
      </w:r>
    </w:p>
    <w:p w14:paraId="4F867367" w14:textId="77777777" w:rsidR="00D45CF6" w:rsidRDefault="00D45CF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</w:p>
    <w:p w14:paraId="74062456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  <w:r w:rsidRPr="00606E13">
        <w:rPr>
          <w:rFonts w:ascii="Bookman Old Style" w:hAnsi="Bookman Old Style"/>
          <w:b/>
          <w:sz w:val="22"/>
          <w:szCs w:val="22"/>
        </w:rPr>
        <w:t>VII.</w:t>
      </w:r>
      <w:r w:rsidRPr="00606E13">
        <w:rPr>
          <w:rFonts w:ascii="Bookman Old Style" w:hAnsi="Bookman Old Style"/>
          <w:b/>
          <w:sz w:val="22"/>
          <w:szCs w:val="22"/>
        </w:rPr>
        <w:br/>
        <w:t>Ostatní ujednání</w:t>
      </w:r>
    </w:p>
    <w:p w14:paraId="2AACE2FE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</w:p>
    <w:p w14:paraId="494ED2F9" w14:textId="3B982972" w:rsidR="000C7756" w:rsidRDefault="000C7756" w:rsidP="000C7756">
      <w:pPr>
        <w:pStyle w:val="Zkladntext"/>
        <w:widowControl w:val="0"/>
        <w:numPr>
          <w:ilvl w:val="0"/>
          <w:numId w:val="8"/>
        </w:numPr>
        <w:tabs>
          <w:tab w:val="clear" w:pos="252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94781B">
        <w:rPr>
          <w:rFonts w:ascii="Bookman Old Style" w:hAnsi="Bookman Old Style"/>
          <w:sz w:val="22"/>
          <w:szCs w:val="22"/>
        </w:rPr>
        <w:t xml:space="preserve">Advokátní společnost a klient sjednávají, že osobami oprávněnými udílet </w:t>
      </w:r>
      <w:proofErr w:type="gramStart"/>
      <w:r w:rsidRPr="0094781B">
        <w:rPr>
          <w:rFonts w:ascii="Bookman Old Style" w:hAnsi="Bookman Old Style"/>
          <w:sz w:val="22"/>
          <w:szCs w:val="22"/>
        </w:rPr>
        <w:t>pokyny             a objednávat</w:t>
      </w:r>
      <w:proofErr w:type="gramEnd"/>
      <w:r w:rsidRPr="0094781B">
        <w:rPr>
          <w:rFonts w:ascii="Bookman Old Style" w:hAnsi="Bookman Old Style"/>
          <w:sz w:val="22"/>
          <w:szCs w:val="22"/>
        </w:rPr>
        <w:t xml:space="preserve"> právní služby jsou</w:t>
      </w:r>
      <w:r w:rsidR="006D5929" w:rsidRPr="0094781B">
        <w:rPr>
          <w:rFonts w:ascii="Bookman Old Style" w:hAnsi="Bookman Old Style"/>
          <w:sz w:val="22"/>
          <w:szCs w:val="22"/>
        </w:rPr>
        <w:t xml:space="preserve"> </w:t>
      </w:r>
      <w:r w:rsidR="00590160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>primátorka ve všech záležitostech a též její náměstci ve věcech jejich působnosti, popř. další osoby, po předchozím souhlasu rady města,</w:t>
      </w:r>
      <w:r w:rsidR="006D5929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 xml:space="preserve"> každý samostatně; tito </w:t>
      </w:r>
      <w:r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 xml:space="preserve">jsou povinni </w:t>
      </w:r>
      <w:r w:rsidR="006D5929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 xml:space="preserve">zároveň </w:t>
      </w:r>
      <w:r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>Advokátní společnosti písemně sdělit, že v jednotlivých případech jsou oprávněni objednávat právní služby</w:t>
      </w:r>
      <w:r w:rsidR="0094781B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>.</w:t>
      </w:r>
      <w:r w:rsidRPr="0094781B">
        <w:rPr>
          <w:rFonts w:ascii="Bookman Old Style" w:hAnsi="Bookman Old Style"/>
          <w:sz w:val="22"/>
          <w:szCs w:val="22"/>
        </w:rPr>
        <w:t xml:space="preserve"> </w:t>
      </w:r>
    </w:p>
    <w:p w14:paraId="577AC916" w14:textId="77777777" w:rsidR="0094781B" w:rsidRPr="0094781B" w:rsidRDefault="0094781B" w:rsidP="0094781B">
      <w:pPr>
        <w:pStyle w:val="Zkladntext"/>
        <w:widowControl w:val="0"/>
        <w:ind w:left="426"/>
        <w:jc w:val="both"/>
        <w:rPr>
          <w:rFonts w:ascii="Bookman Old Style" w:hAnsi="Bookman Old Style"/>
          <w:sz w:val="22"/>
          <w:szCs w:val="22"/>
        </w:rPr>
      </w:pPr>
    </w:p>
    <w:p w14:paraId="70006D40" w14:textId="70C3DFEC" w:rsidR="000C7756" w:rsidRPr="00606E13" w:rsidRDefault="000C7756" w:rsidP="000C7756">
      <w:pPr>
        <w:pStyle w:val="Zkladntext"/>
        <w:widowControl w:val="0"/>
        <w:numPr>
          <w:ilvl w:val="0"/>
          <w:numId w:val="8"/>
        </w:numPr>
        <w:tabs>
          <w:tab w:val="clear" w:pos="252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Smluvní strany dohodly, že Advokátní společnost se může ocitnout v prodlení s plněním telefonického pokynu klienta pouze </w:t>
      </w:r>
      <w:r w:rsidR="00C411BD">
        <w:rPr>
          <w:rFonts w:ascii="Bookman Old Style" w:hAnsi="Bookman Old Style"/>
          <w:sz w:val="22"/>
          <w:szCs w:val="22"/>
        </w:rPr>
        <w:t xml:space="preserve">do doby jeho </w:t>
      </w:r>
      <w:r w:rsidRPr="00606E13">
        <w:rPr>
          <w:rFonts w:ascii="Bookman Old Style" w:hAnsi="Bookman Old Style"/>
          <w:sz w:val="22"/>
          <w:szCs w:val="22"/>
        </w:rPr>
        <w:t>následn</w:t>
      </w:r>
      <w:r w:rsidR="00C411BD">
        <w:rPr>
          <w:rFonts w:ascii="Bookman Old Style" w:hAnsi="Bookman Old Style"/>
          <w:sz w:val="22"/>
          <w:szCs w:val="22"/>
        </w:rPr>
        <w:t>ého</w:t>
      </w:r>
      <w:r w:rsidRPr="00606E13">
        <w:rPr>
          <w:rFonts w:ascii="Bookman Old Style" w:hAnsi="Bookman Old Style"/>
          <w:sz w:val="22"/>
          <w:szCs w:val="22"/>
        </w:rPr>
        <w:t xml:space="preserve"> potvrzen</w:t>
      </w:r>
      <w:r w:rsidR="00C411BD">
        <w:rPr>
          <w:rFonts w:ascii="Bookman Old Style" w:hAnsi="Bookman Old Style"/>
          <w:sz w:val="22"/>
          <w:szCs w:val="22"/>
        </w:rPr>
        <w:t>í</w:t>
      </w:r>
      <w:r w:rsidR="00927790">
        <w:rPr>
          <w:rFonts w:ascii="Bookman Old Style" w:hAnsi="Bookman Old Style"/>
          <w:sz w:val="22"/>
          <w:szCs w:val="22"/>
        </w:rPr>
        <w:t xml:space="preserve"> klientem</w:t>
      </w:r>
      <w:r w:rsidRPr="00606E13">
        <w:rPr>
          <w:rFonts w:ascii="Bookman Old Style" w:hAnsi="Bookman Old Style"/>
          <w:sz w:val="22"/>
          <w:szCs w:val="22"/>
        </w:rPr>
        <w:t xml:space="preserve"> </w:t>
      </w:r>
      <w:r w:rsidR="00C411BD">
        <w:rPr>
          <w:rFonts w:ascii="Bookman Old Style" w:hAnsi="Bookman Old Style"/>
          <w:sz w:val="22"/>
          <w:szCs w:val="22"/>
        </w:rPr>
        <w:t>prostřednictvím adresy elektronické</w:t>
      </w:r>
      <w:r w:rsidRPr="00606E13">
        <w:rPr>
          <w:rFonts w:ascii="Bookman Old Style" w:hAnsi="Bookman Old Style"/>
          <w:sz w:val="22"/>
          <w:szCs w:val="22"/>
        </w:rPr>
        <w:t xml:space="preserve"> pošty Mgr. </w:t>
      </w:r>
      <w:r w:rsidR="00AF19A7">
        <w:rPr>
          <w:rFonts w:ascii="Bookman Old Style" w:hAnsi="Bookman Old Style"/>
          <w:sz w:val="22"/>
          <w:szCs w:val="22"/>
        </w:rPr>
        <w:t>Petra Melichara</w:t>
      </w:r>
      <w:r w:rsidRPr="00606E13">
        <w:rPr>
          <w:rFonts w:ascii="Bookman Old Style" w:hAnsi="Bookman Old Style"/>
          <w:sz w:val="22"/>
          <w:szCs w:val="22"/>
        </w:rPr>
        <w:t xml:space="preserve">, </w:t>
      </w:r>
      <w:hyperlink r:id="rId8" w:history="1">
        <w:r w:rsidR="00F6268E" w:rsidRPr="003305B4">
          <w:rPr>
            <w:rStyle w:val="Hypertextovodkaz"/>
            <w:rFonts w:ascii="Bookman Old Style" w:hAnsi="Bookman Old Style"/>
            <w:sz w:val="22"/>
            <w:szCs w:val="22"/>
          </w:rPr>
          <w:t>melichar@advokatijihlava.cz</w:t>
        </w:r>
      </w:hyperlink>
      <w:r w:rsidR="00AF19A7">
        <w:rPr>
          <w:rFonts w:ascii="Bookman Old Style" w:hAnsi="Bookman Old Style"/>
          <w:sz w:val="22"/>
          <w:szCs w:val="22"/>
        </w:rPr>
        <w:t>, Mgr. Tomáše Rosick</w:t>
      </w:r>
      <w:r w:rsidR="00C411BD">
        <w:rPr>
          <w:rFonts w:ascii="Bookman Old Style" w:hAnsi="Bookman Old Style"/>
          <w:sz w:val="22"/>
          <w:szCs w:val="22"/>
        </w:rPr>
        <w:t xml:space="preserve">ého </w:t>
      </w:r>
      <w:hyperlink r:id="rId9" w:history="1">
        <w:r w:rsidR="00C411BD" w:rsidRPr="00B01B6C">
          <w:rPr>
            <w:rStyle w:val="Hypertextovodkaz"/>
            <w:rFonts w:ascii="Bookman Old Style" w:hAnsi="Bookman Old Style"/>
            <w:sz w:val="22"/>
            <w:szCs w:val="22"/>
          </w:rPr>
          <w:t>rosicky@advokatijihlava.cz</w:t>
        </w:r>
      </w:hyperlink>
      <w:r w:rsidR="00AF19A7">
        <w:rPr>
          <w:rFonts w:ascii="Bookman Old Style" w:hAnsi="Bookman Old Style"/>
          <w:sz w:val="22"/>
          <w:szCs w:val="22"/>
        </w:rPr>
        <w:t>,</w:t>
      </w:r>
      <w:r w:rsidR="00C411BD">
        <w:rPr>
          <w:rFonts w:ascii="Bookman Old Style" w:hAnsi="Bookman Old Style"/>
          <w:sz w:val="22"/>
          <w:szCs w:val="22"/>
        </w:rPr>
        <w:t xml:space="preserve"> </w:t>
      </w:r>
      <w:r w:rsidR="00AF19A7">
        <w:rPr>
          <w:rFonts w:ascii="Bookman Old Style" w:hAnsi="Bookman Old Style"/>
          <w:sz w:val="22"/>
          <w:szCs w:val="22"/>
        </w:rPr>
        <w:t xml:space="preserve">případně </w:t>
      </w:r>
      <w:r w:rsidR="00C411BD">
        <w:rPr>
          <w:rFonts w:ascii="Bookman Old Style" w:hAnsi="Bookman Old Style"/>
          <w:sz w:val="22"/>
          <w:szCs w:val="22"/>
        </w:rPr>
        <w:t>na obě tyto adresy</w:t>
      </w:r>
      <w:r w:rsidRPr="00606E13">
        <w:rPr>
          <w:rFonts w:ascii="Bookman Old Style" w:hAnsi="Bookman Old Style"/>
          <w:sz w:val="22"/>
          <w:szCs w:val="22"/>
        </w:rPr>
        <w:t>.</w:t>
      </w:r>
    </w:p>
    <w:p w14:paraId="5B6C2570" w14:textId="77777777" w:rsidR="000C7756" w:rsidRPr="00606E13" w:rsidRDefault="000C7756" w:rsidP="000C7756">
      <w:pPr>
        <w:pStyle w:val="Zkladntext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5EE516D2" w14:textId="6E55F366" w:rsidR="000C7756" w:rsidRPr="00606E13" w:rsidRDefault="000C7756" w:rsidP="000C7756">
      <w:pPr>
        <w:pStyle w:val="Zkladntext"/>
        <w:widowControl w:val="0"/>
        <w:numPr>
          <w:ilvl w:val="0"/>
          <w:numId w:val="8"/>
        </w:numPr>
        <w:tabs>
          <w:tab w:val="clear" w:pos="252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Advokátní společnost, bude spolu s fakturou odměny za právní služby a hotových výdajů zasílat klientu výkazy a doklady, které jsou podkladem pro jejich fakturaci klientu. </w:t>
      </w:r>
      <w:r w:rsidR="00C411BD">
        <w:rPr>
          <w:rFonts w:ascii="Bookman Old Style" w:hAnsi="Bookman Old Style"/>
          <w:sz w:val="22"/>
          <w:szCs w:val="22"/>
        </w:rPr>
        <w:t>Advokátní společnost zašle tyto podklady před vystavením faktury klientu v elektronické podobě na adresu elektronické pošty</w:t>
      </w:r>
      <w:r w:rsidR="0094781B">
        <w:rPr>
          <w:rFonts w:ascii="Bookman Old Style" w:hAnsi="Bookman Old Style"/>
          <w:sz w:val="22"/>
          <w:szCs w:val="22"/>
        </w:rPr>
        <w:t xml:space="preserve"> </w:t>
      </w:r>
      <w:r w:rsidR="0094781B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>epodatelna</w:t>
      </w:r>
      <w:r w:rsidR="00C411BD" w:rsidRPr="00655471">
        <w:rPr>
          <w:rFonts w:ascii="Bookman Old Style" w:hAnsi="Bookman Old Style"/>
          <w:sz w:val="22"/>
          <w:szCs w:val="22"/>
          <w:shd w:val="clear" w:color="auto" w:fill="FFFFFF" w:themeFill="background1"/>
        </w:rPr>
        <w:t>@jihlava-city.cz</w:t>
      </w:r>
      <w:r w:rsidR="00C411BD">
        <w:rPr>
          <w:rFonts w:ascii="Bookman Old Style" w:hAnsi="Bookman Old Style"/>
          <w:sz w:val="22"/>
          <w:szCs w:val="22"/>
        </w:rPr>
        <w:t xml:space="preserve"> ke schválení. V</w:t>
      </w:r>
      <w:r w:rsidRPr="00606E13">
        <w:rPr>
          <w:rFonts w:ascii="Bookman Old Style" w:hAnsi="Bookman Old Style"/>
          <w:sz w:val="22"/>
          <w:szCs w:val="22"/>
        </w:rPr>
        <w:t xml:space="preserve"> případě, že k takto zaslaným podkladům klient nevznese do </w:t>
      </w:r>
      <w:r w:rsidR="00C411BD">
        <w:rPr>
          <w:rFonts w:ascii="Bookman Old Style" w:hAnsi="Bookman Old Style"/>
          <w:sz w:val="22"/>
          <w:szCs w:val="22"/>
        </w:rPr>
        <w:t>5 pracovních</w:t>
      </w:r>
      <w:r w:rsidRPr="00606E13">
        <w:rPr>
          <w:rFonts w:ascii="Bookman Old Style" w:hAnsi="Bookman Old Style"/>
          <w:sz w:val="22"/>
          <w:szCs w:val="22"/>
        </w:rPr>
        <w:t xml:space="preserve"> dnů ode dne doručení žádných námitek, budou takové podklady po</w:t>
      </w:r>
      <w:r w:rsidR="006D5929">
        <w:rPr>
          <w:rFonts w:ascii="Bookman Old Style" w:hAnsi="Bookman Old Style"/>
          <w:sz w:val="22"/>
          <w:szCs w:val="22"/>
        </w:rPr>
        <w:t>važovány za schválené klientem</w:t>
      </w:r>
      <w:r w:rsidR="00C411BD">
        <w:rPr>
          <w:rFonts w:ascii="Bookman Old Style" w:hAnsi="Bookman Old Style"/>
          <w:sz w:val="22"/>
          <w:szCs w:val="22"/>
        </w:rPr>
        <w:t xml:space="preserve"> a použity jako podklad pro fakturaci</w:t>
      </w:r>
      <w:r w:rsidRPr="00606E13">
        <w:rPr>
          <w:rFonts w:ascii="Bookman Old Style" w:hAnsi="Bookman Old Style"/>
          <w:sz w:val="22"/>
          <w:szCs w:val="22"/>
        </w:rPr>
        <w:t xml:space="preserve">. </w:t>
      </w:r>
    </w:p>
    <w:p w14:paraId="15A96E07" w14:textId="77777777" w:rsidR="000C7756" w:rsidRPr="00606E13" w:rsidRDefault="000C7756" w:rsidP="000C7756">
      <w:pPr>
        <w:pStyle w:val="Zkladntext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1FEEC010" w14:textId="77777777" w:rsidR="000C7756" w:rsidRPr="00606E13" w:rsidRDefault="000C7756" w:rsidP="000C7756">
      <w:pPr>
        <w:pStyle w:val="Zkladntext"/>
        <w:widowControl w:val="0"/>
        <w:numPr>
          <w:ilvl w:val="0"/>
          <w:numId w:val="8"/>
        </w:numPr>
        <w:tabs>
          <w:tab w:val="clear" w:pos="252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Klient odpovídá za to, že kapacita schránky elektronické pro komunikaci s advokátní společností bude dostatečná k tomu, aby mohly být běžně doručovány dokumenty ve formátech JPG, PDF a WORD v celkovém rozsahu připojených dokumentů do </w:t>
      </w:r>
      <w:r w:rsidR="00C411BD">
        <w:rPr>
          <w:rFonts w:ascii="Bookman Old Style" w:hAnsi="Bookman Old Style"/>
          <w:sz w:val="22"/>
          <w:szCs w:val="22"/>
        </w:rPr>
        <w:t>2</w:t>
      </w:r>
      <w:r>
        <w:rPr>
          <w:rFonts w:ascii="Bookman Old Style" w:hAnsi="Bookman Old Style"/>
          <w:sz w:val="22"/>
          <w:szCs w:val="22"/>
        </w:rPr>
        <w:t>0 M</w:t>
      </w:r>
      <w:r w:rsidRPr="00606E13">
        <w:rPr>
          <w:rFonts w:ascii="Bookman Old Style" w:hAnsi="Bookman Old Style"/>
          <w:sz w:val="22"/>
          <w:szCs w:val="22"/>
        </w:rPr>
        <w:t>B.</w:t>
      </w:r>
    </w:p>
    <w:p w14:paraId="254ADE29" w14:textId="77777777" w:rsidR="000C7756" w:rsidRPr="00606E13" w:rsidRDefault="000C7756" w:rsidP="000C7756">
      <w:pPr>
        <w:pStyle w:val="Zkladntext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44399526" w14:textId="77777777" w:rsidR="000C7756" w:rsidRPr="00606E13" w:rsidRDefault="000C7756" w:rsidP="000C7756">
      <w:pPr>
        <w:pStyle w:val="Zkladntext"/>
        <w:widowControl w:val="0"/>
        <w:numPr>
          <w:ilvl w:val="0"/>
          <w:numId w:val="8"/>
        </w:numPr>
        <w:tabs>
          <w:tab w:val="clear" w:pos="252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Pro vzájemnou komunikaci a jednání ve smluvních věcech považují Advokátní společnost a klient za písemnou i korespondenci prostřednictvím elektronické pošty, pokud komunikace obsahuje údaje umožňující účastníky nezaměnitelně identifikovat.</w:t>
      </w:r>
    </w:p>
    <w:p w14:paraId="701BACDE" w14:textId="77777777" w:rsidR="000C7756" w:rsidRPr="00606E13" w:rsidRDefault="000C7756" w:rsidP="000C7756">
      <w:pPr>
        <w:pStyle w:val="Zkladntext"/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70C3A739" w14:textId="13F5B158" w:rsidR="000C7756" w:rsidRPr="00606E13" w:rsidRDefault="0015705E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 xml:space="preserve">                                                       </w:t>
      </w:r>
      <w:r w:rsidR="000C7756" w:rsidRPr="00606E13">
        <w:rPr>
          <w:rFonts w:ascii="Bookman Old Style" w:hAnsi="Bookman Old Style"/>
          <w:b/>
          <w:sz w:val="22"/>
          <w:szCs w:val="22"/>
        </w:rPr>
        <w:t xml:space="preserve">VIII. </w:t>
      </w:r>
    </w:p>
    <w:p w14:paraId="1CF3292D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  <w:r w:rsidRPr="00606E13">
        <w:rPr>
          <w:rFonts w:ascii="Bookman Old Style" w:hAnsi="Bookman Old Style"/>
          <w:b/>
          <w:sz w:val="22"/>
          <w:szCs w:val="22"/>
        </w:rPr>
        <w:t>Závěrečná ujednání</w:t>
      </w:r>
    </w:p>
    <w:p w14:paraId="377F5361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b/>
          <w:sz w:val="22"/>
          <w:szCs w:val="22"/>
        </w:rPr>
      </w:pPr>
    </w:p>
    <w:p w14:paraId="2AAE7446" w14:textId="681E9B4C" w:rsidR="000C7756" w:rsidRPr="00606E13" w:rsidRDefault="000C7756" w:rsidP="000C7756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Klient má právo tuto smlouvu vypovědět bez udání důvodu.</w:t>
      </w:r>
      <w:r w:rsidR="009857A4">
        <w:rPr>
          <w:rFonts w:ascii="Bookman Old Style" w:hAnsi="Bookman Old Style"/>
          <w:sz w:val="22"/>
          <w:szCs w:val="22"/>
        </w:rPr>
        <w:t xml:space="preserve"> </w:t>
      </w:r>
      <w:r w:rsidR="009857A4" w:rsidRPr="001D6A6F">
        <w:rPr>
          <w:rFonts w:ascii="Bookman Old Style" w:hAnsi="Bookman Old Style"/>
          <w:sz w:val="22"/>
        </w:rPr>
        <w:t xml:space="preserve">Výpovědní doba činí </w:t>
      </w:r>
      <w:r w:rsidR="00852C60" w:rsidRPr="00852C60">
        <w:rPr>
          <w:rFonts w:ascii="Bookman Old Style" w:hAnsi="Bookman Old Style"/>
          <w:sz w:val="22"/>
          <w:szCs w:val="22"/>
        </w:rPr>
        <w:t>1 měsíc a počíná běžet prvním dnem měsíce následujícího po doručení výpovědi.</w:t>
      </w:r>
      <w:r w:rsidR="00852C60" w:rsidRPr="001D6A6F">
        <w:rPr>
          <w:rFonts w:ascii="Bookman Old Style" w:hAnsi="Bookman Old Style"/>
          <w:color w:val="FF0000"/>
          <w:sz w:val="22"/>
        </w:rPr>
        <w:t xml:space="preserve"> </w:t>
      </w:r>
      <w:r w:rsidRPr="00606E13">
        <w:rPr>
          <w:rFonts w:ascii="Bookman Old Style" w:hAnsi="Bookman Old Style"/>
          <w:sz w:val="22"/>
          <w:szCs w:val="22"/>
        </w:rPr>
        <w:t>I po zániku či zrušení této smlouvy se její ujednání použijí na vztah Advokátní společnosti a klienta obdobně, pokud nezanikly současně s touto smlouvou udělené plné moci nebo advokát, advokáti či zaměstnanci advokátní společnosti jsou, podle platných právních a profesních předpisů povinni k poskytování právních služeb za účelem ochrany práv a oprávněných zájm</w:t>
      </w:r>
      <w:r w:rsidR="006D5929">
        <w:rPr>
          <w:rFonts w:ascii="Bookman Old Style" w:hAnsi="Bookman Old Style"/>
          <w:sz w:val="22"/>
          <w:szCs w:val="22"/>
        </w:rPr>
        <w:t>ů klienta, zejména tehdy, hrozí-</w:t>
      </w:r>
      <w:r w:rsidRPr="00606E13">
        <w:rPr>
          <w:rFonts w:ascii="Bookman Old Style" w:hAnsi="Bookman Old Style"/>
          <w:sz w:val="22"/>
          <w:szCs w:val="22"/>
        </w:rPr>
        <w:t xml:space="preserve">li nebezpečí z prodlení. </w:t>
      </w:r>
    </w:p>
    <w:p w14:paraId="01AF7893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43B15C65" w14:textId="77777777" w:rsidR="000C7756" w:rsidRPr="00606E13" w:rsidRDefault="000C7756" w:rsidP="000C7756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V případě zániku či zrušení této smlouvy se na fakturaci odměny nepoužije ujednání čl. V. odst. </w:t>
      </w:r>
      <w:smartTag w:uri="urn:schemas-microsoft-com:office:smarttags" w:element="metricconverter">
        <w:smartTagPr>
          <w:attr w:name="ProductID" w:val="7 a"/>
        </w:smartTagPr>
        <w:r w:rsidRPr="00606E13">
          <w:rPr>
            <w:rFonts w:ascii="Bookman Old Style" w:hAnsi="Bookman Old Style"/>
            <w:sz w:val="22"/>
            <w:szCs w:val="22"/>
          </w:rPr>
          <w:t>7 a</w:t>
        </w:r>
      </w:smartTag>
      <w:r w:rsidRPr="00606E13">
        <w:rPr>
          <w:rFonts w:ascii="Bookman Old Style" w:hAnsi="Bookman Old Style"/>
          <w:sz w:val="22"/>
          <w:szCs w:val="22"/>
        </w:rPr>
        <w:t xml:space="preserve"> advokátní společnost je oprávněna k fakturaci </w:t>
      </w:r>
      <w:r w:rsidR="00C411BD">
        <w:rPr>
          <w:rFonts w:ascii="Bookman Old Style" w:hAnsi="Bookman Old Style"/>
          <w:sz w:val="22"/>
          <w:szCs w:val="22"/>
        </w:rPr>
        <w:t xml:space="preserve">ihned </w:t>
      </w:r>
      <w:r w:rsidRPr="00606E13">
        <w:rPr>
          <w:rFonts w:ascii="Bookman Old Style" w:hAnsi="Bookman Old Style"/>
          <w:sz w:val="22"/>
          <w:szCs w:val="22"/>
        </w:rPr>
        <w:t>po ukončení činnosti pro klienta.</w:t>
      </w:r>
    </w:p>
    <w:p w14:paraId="063262FE" w14:textId="77777777" w:rsidR="000C7756" w:rsidRPr="00606E13" w:rsidRDefault="000C7756" w:rsidP="000C7756">
      <w:pPr>
        <w:widowControl w:val="0"/>
        <w:tabs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</w:p>
    <w:p w14:paraId="560C5BA6" w14:textId="77777777" w:rsidR="000C7756" w:rsidRPr="00606E13" w:rsidRDefault="000C7756" w:rsidP="000C7756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Změny této smlouvy jsou možné pouze po předchozí dohodě smluvních stran v písemné formě.</w:t>
      </w:r>
    </w:p>
    <w:p w14:paraId="3324E40B" w14:textId="77777777" w:rsidR="00D45CF6" w:rsidRPr="00606E13" w:rsidRDefault="00D45CF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294D53B0" w14:textId="5DD3250B" w:rsidR="000C7756" w:rsidRDefault="000C7756" w:rsidP="000C7756">
      <w:pPr>
        <w:pStyle w:val="Zkladntext2"/>
        <w:widowControl w:val="0"/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Tato smlouva je podepsána ve čtyřech vyhotoveních, přičemž každá strana obdrží dvě vyhotovení.</w:t>
      </w:r>
    </w:p>
    <w:p w14:paraId="0840F33D" w14:textId="77777777" w:rsidR="001F71AF" w:rsidRDefault="001F71AF" w:rsidP="001F71AF">
      <w:pPr>
        <w:pStyle w:val="Zkladntext2"/>
        <w:widowControl w:val="0"/>
        <w:ind w:left="426"/>
        <w:rPr>
          <w:rFonts w:ascii="Bookman Old Style" w:hAnsi="Bookman Old Style"/>
          <w:sz w:val="22"/>
          <w:szCs w:val="22"/>
        </w:rPr>
      </w:pPr>
    </w:p>
    <w:p w14:paraId="697F9063" w14:textId="0F397617" w:rsidR="001F71AF" w:rsidRDefault="001F71AF" w:rsidP="000C7756">
      <w:pPr>
        <w:pStyle w:val="Zkladntext2"/>
        <w:widowControl w:val="0"/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smlouvy nabývá účinnosti zveřejněním v registru smluv v souladu se zákonem č. 340/2015 Sb. o registru smluv, v platném znění.</w:t>
      </w:r>
    </w:p>
    <w:p w14:paraId="2A7402A2" w14:textId="77777777" w:rsidR="001F71AF" w:rsidRDefault="001F71AF" w:rsidP="001F71AF">
      <w:pPr>
        <w:pStyle w:val="Zkladntext2"/>
        <w:widowControl w:val="0"/>
        <w:ind w:left="426"/>
        <w:rPr>
          <w:rFonts w:ascii="Bookman Old Style" w:hAnsi="Bookman Old Style"/>
          <w:sz w:val="22"/>
          <w:szCs w:val="22"/>
        </w:rPr>
      </w:pPr>
    </w:p>
    <w:p w14:paraId="382F721C" w14:textId="2785C443" w:rsidR="001F71AF" w:rsidRPr="00606E13" w:rsidRDefault="001F71AF" w:rsidP="00655471">
      <w:pPr>
        <w:pStyle w:val="Zkladntext2"/>
        <w:widowControl w:val="0"/>
        <w:numPr>
          <w:ilvl w:val="0"/>
          <w:numId w:val="6"/>
        </w:numPr>
        <w:shd w:val="clear" w:color="auto" w:fill="FFFFFF" w:themeFill="background1"/>
        <w:tabs>
          <w:tab w:val="clear" w:pos="360"/>
          <w:tab w:val="num" w:pos="426"/>
        </w:tabs>
        <w:ind w:left="426" w:hanging="42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Uzavření této smlouvy bylo schvál</w:t>
      </w:r>
      <w:r w:rsidR="0015705E">
        <w:rPr>
          <w:rFonts w:ascii="Bookman Old Style" w:hAnsi="Bookman Old Style"/>
          <w:sz w:val="22"/>
          <w:szCs w:val="22"/>
        </w:rPr>
        <w:t>eno Radou města Jihlavy na její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15705E">
        <w:rPr>
          <w:rFonts w:ascii="Bookman Old Style" w:hAnsi="Bookman Old Style"/>
          <w:sz w:val="22"/>
          <w:szCs w:val="22"/>
        </w:rPr>
        <w:t xml:space="preserve">40. schůzi konané dne 2. 4. 2020 </w:t>
      </w:r>
      <w:r>
        <w:rPr>
          <w:rFonts w:ascii="Bookman Old Style" w:hAnsi="Bookman Old Style"/>
          <w:sz w:val="22"/>
          <w:szCs w:val="22"/>
        </w:rPr>
        <w:t xml:space="preserve">usnesením č. </w:t>
      </w:r>
      <w:r w:rsidR="00AB3382">
        <w:rPr>
          <w:rFonts w:ascii="Bookman Old Style" w:hAnsi="Bookman Old Style"/>
          <w:sz w:val="22"/>
          <w:szCs w:val="22"/>
        </w:rPr>
        <w:t>381</w:t>
      </w:r>
      <w:r>
        <w:rPr>
          <w:rFonts w:ascii="Bookman Old Style" w:hAnsi="Bookman Old Style"/>
          <w:sz w:val="22"/>
          <w:szCs w:val="22"/>
        </w:rPr>
        <w:t>/20-RM.</w:t>
      </w:r>
    </w:p>
    <w:p w14:paraId="16904AAD" w14:textId="77777777" w:rsidR="000C7756" w:rsidRDefault="000C7756" w:rsidP="000C7756">
      <w:pPr>
        <w:pStyle w:val="Zkladntext2"/>
        <w:widowControl w:val="0"/>
        <w:rPr>
          <w:rFonts w:ascii="Bookman Old Style" w:hAnsi="Bookman Old Style"/>
          <w:sz w:val="22"/>
          <w:szCs w:val="22"/>
        </w:rPr>
      </w:pPr>
    </w:p>
    <w:p w14:paraId="388D8A1E" w14:textId="77777777" w:rsidR="00D45CF6" w:rsidRPr="00606E13" w:rsidRDefault="00D45CF6" w:rsidP="000C7756">
      <w:pPr>
        <w:pStyle w:val="Zkladntext2"/>
        <w:widowControl w:val="0"/>
        <w:rPr>
          <w:rFonts w:ascii="Bookman Old Style" w:hAnsi="Bookman Old Style"/>
          <w:sz w:val="22"/>
          <w:szCs w:val="22"/>
        </w:rPr>
      </w:pPr>
    </w:p>
    <w:p w14:paraId="28F86E60" w14:textId="2524F6B6" w:rsidR="00275E50" w:rsidRDefault="000C7756" w:rsidP="00275E50">
      <w:pPr>
        <w:widowControl w:val="0"/>
        <w:jc w:val="both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V</w:t>
      </w:r>
      <w:r w:rsidR="00DF2798">
        <w:rPr>
          <w:rFonts w:ascii="Bookman Old Style" w:hAnsi="Bookman Old Style"/>
          <w:sz w:val="22"/>
          <w:szCs w:val="22"/>
        </w:rPr>
        <w:t xml:space="preserve"> Jihlavě </w:t>
      </w:r>
      <w:r w:rsidRPr="00606E13">
        <w:rPr>
          <w:rFonts w:ascii="Bookman Old Style" w:hAnsi="Bookman Old Style"/>
          <w:sz w:val="22"/>
          <w:szCs w:val="22"/>
        </w:rPr>
        <w:t xml:space="preserve">dne </w:t>
      </w:r>
      <w:r w:rsidR="005B1879">
        <w:rPr>
          <w:rFonts w:ascii="Bookman Old Style" w:hAnsi="Bookman Old Style"/>
          <w:sz w:val="22"/>
          <w:szCs w:val="22"/>
        </w:rPr>
        <w:t xml:space="preserve">  7. 4. </w:t>
      </w:r>
      <w:proofErr w:type="gramStart"/>
      <w:r w:rsidR="005B1879">
        <w:rPr>
          <w:rFonts w:ascii="Bookman Old Style" w:hAnsi="Bookman Old Style"/>
          <w:sz w:val="22"/>
          <w:szCs w:val="22"/>
        </w:rPr>
        <w:t>2020</w:t>
      </w:r>
      <w:r w:rsidR="0015705E">
        <w:rPr>
          <w:rFonts w:ascii="Bookman Old Style" w:hAnsi="Bookman Old Style"/>
          <w:sz w:val="22"/>
          <w:szCs w:val="22"/>
        </w:rPr>
        <w:t xml:space="preserve">          </w:t>
      </w:r>
      <w:r w:rsidRPr="00606E13">
        <w:rPr>
          <w:rFonts w:ascii="Bookman Old Style" w:hAnsi="Bookman Old Style"/>
          <w:sz w:val="22"/>
          <w:szCs w:val="22"/>
        </w:rPr>
        <w:t xml:space="preserve"> </w:t>
      </w:r>
      <w:r w:rsidR="0015705E">
        <w:rPr>
          <w:rFonts w:ascii="Bookman Old Style" w:hAnsi="Bookman Old Style"/>
          <w:sz w:val="22"/>
          <w:szCs w:val="22"/>
        </w:rPr>
        <w:t xml:space="preserve"> </w:t>
      </w:r>
      <w:r w:rsidR="00275E50">
        <w:rPr>
          <w:rFonts w:ascii="Bookman Old Style" w:hAnsi="Bookman Old Style"/>
          <w:sz w:val="22"/>
          <w:szCs w:val="22"/>
        </w:rPr>
        <w:t xml:space="preserve">  </w:t>
      </w:r>
      <w:r w:rsidR="00D45CF6">
        <w:rPr>
          <w:rFonts w:ascii="Bookman Old Style" w:hAnsi="Bookman Old Style"/>
          <w:sz w:val="22"/>
          <w:szCs w:val="22"/>
        </w:rPr>
        <w:t xml:space="preserve">                        </w:t>
      </w:r>
      <w:r w:rsidR="00275E50">
        <w:rPr>
          <w:rFonts w:ascii="Bookman Old Style" w:hAnsi="Bookman Old Style"/>
          <w:sz w:val="22"/>
          <w:szCs w:val="22"/>
        </w:rPr>
        <w:t xml:space="preserve">    </w:t>
      </w:r>
      <w:r w:rsidR="00275E50" w:rsidRPr="00606E13">
        <w:rPr>
          <w:rFonts w:ascii="Bookman Old Style" w:hAnsi="Bookman Old Style"/>
          <w:sz w:val="22"/>
          <w:szCs w:val="22"/>
        </w:rPr>
        <w:t>V </w:t>
      </w:r>
      <w:r w:rsidR="00275E50">
        <w:rPr>
          <w:rFonts w:ascii="Bookman Old Style" w:hAnsi="Bookman Old Style"/>
          <w:sz w:val="22"/>
          <w:szCs w:val="22"/>
        </w:rPr>
        <w:t>Jihlavě</w:t>
      </w:r>
      <w:proofErr w:type="gramEnd"/>
      <w:r w:rsidR="00275E50" w:rsidRPr="00606E13">
        <w:rPr>
          <w:rFonts w:ascii="Bookman Old Style" w:hAnsi="Bookman Old Style"/>
          <w:sz w:val="22"/>
          <w:szCs w:val="22"/>
        </w:rPr>
        <w:t xml:space="preserve"> dne </w:t>
      </w:r>
      <w:r w:rsidR="00D4250F">
        <w:rPr>
          <w:rFonts w:ascii="Bookman Old Style" w:hAnsi="Bookman Old Style"/>
          <w:sz w:val="22"/>
          <w:szCs w:val="22"/>
        </w:rPr>
        <w:t xml:space="preserve"> </w:t>
      </w:r>
      <w:r w:rsidR="005B1879">
        <w:rPr>
          <w:rFonts w:ascii="Bookman Old Style" w:hAnsi="Bookman Old Style"/>
          <w:sz w:val="22"/>
          <w:szCs w:val="22"/>
        </w:rPr>
        <w:t>6. 4. 2020</w:t>
      </w:r>
      <w:bookmarkStart w:id="0" w:name="_GoBack"/>
      <w:bookmarkEnd w:id="0"/>
      <w:r w:rsidR="00D4250F">
        <w:rPr>
          <w:rFonts w:ascii="Bookman Old Style" w:hAnsi="Bookman Old Style"/>
          <w:sz w:val="22"/>
          <w:szCs w:val="22"/>
        </w:rPr>
        <w:t xml:space="preserve">  </w:t>
      </w:r>
      <w:r w:rsidR="0015705E">
        <w:rPr>
          <w:rFonts w:ascii="Bookman Old Style" w:hAnsi="Bookman Old Style"/>
          <w:sz w:val="22"/>
          <w:szCs w:val="22"/>
        </w:rPr>
        <w:t xml:space="preserve">       </w:t>
      </w:r>
      <w:r w:rsidR="00275E50" w:rsidRPr="00606E13">
        <w:rPr>
          <w:rFonts w:ascii="Bookman Old Style" w:hAnsi="Bookman Old Style"/>
          <w:sz w:val="22"/>
          <w:szCs w:val="22"/>
        </w:rPr>
        <w:t xml:space="preserve"> </w:t>
      </w:r>
      <w:r w:rsidR="0015705E">
        <w:rPr>
          <w:rFonts w:ascii="Bookman Old Style" w:hAnsi="Bookman Old Style"/>
          <w:sz w:val="22"/>
          <w:szCs w:val="22"/>
        </w:rPr>
        <w:t xml:space="preserve"> </w:t>
      </w:r>
    </w:p>
    <w:p w14:paraId="5DAF2BAB" w14:textId="77777777" w:rsidR="000C7756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242B3450" w14:textId="77777777" w:rsidR="000C7756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288297D6" w14:textId="77777777" w:rsidR="000C7756" w:rsidRDefault="000C7756" w:rsidP="000C7756">
      <w:pPr>
        <w:widowControl w:val="0"/>
        <w:jc w:val="center"/>
        <w:rPr>
          <w:rFonts w:ascii="Bookman Old Style" w:hAnsi="Bookman Old Style"/>
          <w:sz w:val="22"/>
          <w:szCs w:val="22"/>
        </w:rPr>
      </w:pPr>
    </w:p>
    <w:p w14:paraId="3507BE1E" w14:textId="77777777" w:rsidR="00275E50" w:rsidRDefault="00275E50" w:rsidP="000C7756">
      <w:pPr>
        <w:widowControl w:val="0"/>
        <w:jc w:val="center"/>
        <w:rPr>
          <w:rFonts w:ascii="Bookman Old Style" w:hAnsi="Bookman Old Style"/>
          <w:sz w:val="22"/>
          <w:szCs w:val="22"/>
        </w:rPr>
      </w:pPr>
    </w:p>
    <w:p w14:paraId="0515426B" w14:textId="77777777" w:rsidR="00275E50" w:rsidRDefault="00275E50" w:rsidP="000C7756">
      <w:pPr>
        <w:widowControl w:val="0"/>
        <w:jc w:val="center"/>
        <w:rPr>
          <w:rFonts w:ascii="Bookman Old Style" w:hAnsi="Bookman Old Style"/>
          <w:sz w:val="22"/>
          <w:szCs w:val="22"/>
        </w:rPr>
      </w:pPr>
    </w:p>
    <w:p w14:paraId="1BA1BB38" w14:textId="77777777" w:rsidR="00275E50" w:rsidRPr="00606E13" w:rsidRDefault="00275E50" w:rsidP="000C7756">
      <w:pPr>
        <w:widowControl w:val="0"/>
        <w:jc w:val="center"/>
        <w:rPr>
          <w:rFonts w:ascii="Bookman Old Style" w:hAnsi="Bookman Old Style"/>
          <w:sz w:val="22"/>
          <w:szCs w:val="22"/>
        </w:rPr>
        <w:sectPr w:rsidR="00275E50" w:rsidRPr="00606E13" w:rsidSect="00275E50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993" w:right="1417" w:bottom="1417" w:left="1417" w:header="708" w:footer="708" w:gutter="0"/>
          <w:cols w:space="708"/>
        </w:sectPr>
      </w:pPr>
    </w:p>
    <w:p w14:paraId="26981D99" w14:textId="77777777" w:rsidR="000C7756" w:rsidRDefault="000C7756" w:rsidP="000C7756">
      <w:pPr>
        <w:widowControl w:val="0"/>
        <w:jc w:val="center"/>
        <w:rPr>
          <w:rFonts w:ascii="Bookman Old Style" w:hAnsi="Bookman Old Style"/>
          <w:sz w:val="22"/>
          <w:szCs w:val="22"/>
        </w:rPr>
      </w:pPr>
    </w:p>
    <w:p w14:paraId="34B450A6" w14:textId="77777777" w:rsidR="00275E50" w:rsidRPr="00606E13" w:rsidRDefault="00275E50" w:rsidP="000C7756">
      <w:pPr>
        <w:widowControl w:val="0"/>
        <w:jc w:val="center"/>
        <w:rPr>
          <w:rFonts w:ascii="Bookman Old Style" w:hAnsi="Bookman Old Style"/>
          <w:sz w:val="22"/>
          <w:szCs w:val="22"/>
        </w:rPr>
      </w:pPr>
    </w:p>
    <w:p w14:paraId="0486B086" w14:textId="77777777" w:rsidR="000C7756" w:rsidRPr="00606E13" w:rsidRDefault="000C7756" w:rsidP="000C7756">
      <w:pPr>
        <w:widowControl w:val="0"/>
        <w:jc w:val="center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……………………</w:t>
      </w:r>
      <w:r w:rsidR="00DF2798">
        <w:rPr>
          <w:rFonts w:ascii="Bookman Old Style" w:hAnsi="Bookman Old Style"/>
          <w:sz w:val="22"/>
          <w:szCs w:val="22"/>
        </w:rPr>
        <w:t>……</w:t>
      </w:r>
      <w:r w:rsidRPr="00606E13">
        <w:rPr>
          <w:rFonts w:ascii="Bookman Old Style" w:hAnsi="Bookman Old Style"/>
          <w:sz w:val="22"/>
          <w:szCs w:val="22"/>
        </w:rPr>
        <w:t xml:space="preserve">         </w:t>
      </w:r>
      <w:r w:rsidRPr="00606E13">
        <w:rPr>
          <w:rFonts w:ascii="Bookman Old Style" w:hAnsi="Bookman Old Style"/>
          <w:sz w:val="22"/>
          <w:szCs w:val="22"/>
        </w:rPr>
        <w:br/>
        <w:t xml:space="preserve">Za </w:t>
      </w:r>
      <w:r w:rsidR="00D4250F">
        <w:rPr>
          <w:rFonts w:ascii="Bookman Old Style" w:hAnsi="Bookman Old Style"/>
          <w:sz w:val="22"/>
          <w:szCs w:val="22"/>
        </w:rPr>
        <w:t>Statutární město Jihlava</w:t>
      </w:r>
    </w:p>
    <w:p w14:paraId="3E2EAB58" w14:textId="77777777" w:rsidR="00275E50" w:rsidRDefault="00DF2798" w:rsidP="000C7756">
      <w:pPr>
        <w:widowControl w:val="0"/>
        <w:ind w:left="-709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</w:t>
      </w:r>
      <w:r w:rsidR="00275E5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0C7756" w:rsidRPr="00606E13">
        <w:rPr>
          <w:rFonts w:ascii="Bookman Old Style" w:hAnsi="Bookman Old Style"/>
          <w:sz w:val="22"/>
          <w:szCs w:val="22"/>
        </w:rPr>
        <w:t xml:space="preserve">     </w:t>
      </w:r>
      <w:r w:rsidR="00350E3B">
        <w:rPr>
          <w:rFonts w:ascii="Bookman Old Style" w:hAnsi="Bookman Old Style"/>
          <w:sz w:val="22"/>
          <w:szCs w:val="22"/>
        </w:rPr>
        <w:t xml:space="preserve">  MgA. Karolína Koubová</w:t>
      </w:r>
    </w:p>
    <w:p w14:paraId="1F701E52" w14:textId="77777777" w:rsidR="00DF2798" w:rsidRDefault="00DF2798" w:rsidP="00DF2798">
      <w:pPr>
        <w:widowContro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</w:t>
      </w:r>
      <w:r w:rsidR="00350E3B">
        <w:rPr>
          <w:rFonts w:ascii="Bookman Old Style" w:hAnsi="Bookman Old Style"/>
          <w:sz w:val="22"/>
          <w:szCs w:val="22"/>
        </w:rPr>
        <w:t xml:space="preserve">                primátorka</w:t>
      </w:r>
    </w:p>
    <w:p w14:paraId="2B47F0FA" w14:textId="77777777" w:rsidR="000C7756" w:rsidRPr="00606E13" w:rsidRDefault="00DF2798" w:rsidP="00DF2798">
      <w:pPr>
        <w:widowContro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</w:p>
    <w:p w14:paraId="01F481B6" w14:textId="77777777" w:rsidR="000C7756" w:rsidRPr="00606E13" w:rsidRDefault="000C7756" w:rsidP="000C7756">
      <w:pPr>
        <w:widowControl w:val="0"/>
        <w:ind w:left="-709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           </w:t>
      </w:r>
    </w:p>
    <w:p w14:paraId="1C20E342" w14:textId="77777777" w:rsidR="000C7756" w:rsidRPr="00606E13" w:rsidRDefault="000C7756" w:rsidP="000C7756">
      <w:pPr>
        <w:widowControl w:val="0"/>
        <w:rPr>
          <w:rFonts w:ascii="Bookman Old Style" w:hAnsi="Bookman Old Style"/>
          <w:sz w:val="22"/>
          <w:szCs w:val="22"/>
        </w:rPr>
      </w:pPr>
    </w:p>
    <w:p w14:paraId="34BB210A" w14:textId="77777777" w:rsidR="000C7756" w:rsidRPr="00606E13" w:rsidRDefault="000C7756" w:rsidP="000C7756">
      <w:pPr>
        <w:widowControl w:val="0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>……………………            ……..……………</w:t>
      </w:r>
      <w:r w:rsidRPr="00606E13">
        <w:rPr>
          <w:rFonts w:ascii="Bookman Old Style" w:hAnsi="Bookman Old Style"/>
          <w:sz w:val="22"/>
          <w:szCs w:val="22"/>
        </w:rPr>
        <w:br/>
        <w:t xml:space="preserve">             Za Advokátní společnost</w:t>
      </w:r>
      <w:r w:rsidRPr="00606E13">
        <w:rPr>
          <w:rFonts w:ascii="Bookman Old Style" w:hAnsi="Bookman Old Style"/>
          <w:sz w:val="22"/>
          <w:szCs w:val="22"/>
        </w:rPr>
        <w:br/>
        <w:t xml:space="preserve">       Pánek, Beránek, Melichar, v.o.s.</w:t>
      </w:r>
    </w:p>
    <w:p w14:paraId="09EF40BF" w14:textId="77777777" w:rsidR="000C7756" w:rsidRDefault="000C7756" w:rsidP="000C7756">
      <w:pPr>
        <w:widowControl w:val="0"/>
        <w:ind w:left="-284" w:right="-188"/>
        <w:rPr>
          <w:rFonts w:ascii="Bookman Old Style" w:hAnsi="Bookman Old Style"/>
          <w:sz w:val="22"/>
          <w:szCs w:val="22"/>
        </w:rPr>
      </w:pPr>
      <w:r w:rsidRPr="00606E13">
        <w:rPr>
          <w:rFonts w:ascii="Bookman Old Style" w:hAnsi="Bookman Old Style"/>
          <w:sz w:val="22"/>
          <w:szCs w:val="22"/>
        </w:rPr>
        <w:t xml:space="preserve">  </w:t>
      </w:r>
      <w:r w:rsidR="00D4250F">
        <w:rPr>
          <w:rFonts w:ascii="Bookman Old Style" w:hAnsi="Bookman Old Style"/>
          <w:sz w:val="22"/>
          <w:szCs w:val="22"/>
        </w:rPr>
        <w:t xml:space="preserve">  </w:t>
      </w:r>
      <w:r w:rsidRPr="00606E13">
        <w:rPr>
          <w:rFonts w:ascii="Bookman Old Style" w:hAnsi="Bookman Old Style"/>
          <w:sz w:val="22"/>
          <w:szCs w:val="22"/>
        </w:rPr>
        <w:t xml:space="preserve">Mgr. </w:t>
      </w:r>
      <w:r w:rsidR="00D4250F">
        <w:rPr>
          <w:rFonts w:ascii="Bookman Old Style" w:hAnsi="Bookman Old Style"/>
          <w:sz w:val="22"/>
          <w:szCs w:val="22"/>
        </w:rPr>
        <w:t xml:space="preserve">Petr Melichar   </w:t>
      </w:r>
      <w:r>
        <w:rPr>
          <w:rFonts w:ascii="Bookman Old Style" w:hAnsi="Bookman Old Style"/>
          <w:sz w:val="22"/>
          <w:szCs w:val="22"/>
        </w:rPr>
        <w:t xml:space="preserve">Mgr. Tomáš </w:t>
      </w:r>
      <w:r w:rsidR="00D4250F">
        <w:rPr>
          <w:rFonts w:ascii="Bookman Old Style" w:hAnsi="Bookman Old Style"/>
          <w:sz w:val="22"/>
          <w:szCs w:val="22"/>
        </w:rPr>
        <w:t>Rosický</w:t>
      </w:r>
    </w:p>
    <w:p w14:paraId="3A939722" w14:textId="77777777" w:rsidR="00DF2798" w:rsidRPr="00606E13" w:rsidRDefault="00DF2798" w:rsidP="00DF2798">
      <w:pPr>
        <w:widowControl w:val="0"/>
        <w:ind w:right="-188"/>
        <w:rPr>
          <w:rFonts w:ascii="Bookman Old Style" w:hAnsi="Bookman Old Style"/>
          <w:sz w:val="22"/>
          <w:szCs w:val="22"/>
        </w:rPr>
        <w:sectPr w:rsidR="00DF2798" w:rsidRPr="00606E13" w:rsidSect="00275E50">
          <w:type w:val="continuous"/>
          <w:pgSz w:w="12240" w:h="15840"/>
          <w:pgMar w:top="1417" w:right="1417" w:bottom="993" w:left="1417" w:header="708" w:footer="708" w:gutter="0"/>
          <w:cols w:num="2" w:space="708" w:equalWidth="0">
            <w:col w:w="4348" w:space="709"/>
            <w:col w:w="4348"/>
          </w:cols>
          <w:titlePg/>
        </w:sectPr>
      </w:pPr>
      <w:r>
        <w:rPr>
          <w:rFonts w:ascii="Bookman Old Style" w:hAnsi="Bookman Old Style"/>
          <w:sz w:val="22"/>
          <w:szCs w:val="22"/>
        </w:rPr>
        <w:t xml:space="preserve">                        společníci</w:t>
      </w:r>
    </w:p>
    <w:p w14:paraId="4B19D296" w14:textId="77777777" w:rsidR="000C7756" w:rsidRPr="00606E13" w:rsidRDefault="000C7756" w:rsidP="000C7756">
      <w:pPr>
        <w:widowControl w:val="0"/>
        <w:jc w:val="both"/>
        <w:rPr>
          <w:rFonts w:ascii="Bookman Old Style" w:hAnsi="Bookman Old Style"/>
          <w:sz w:val="22"/>
          <w:szCs w:val="22"/>
        </w:rPr>
      </w:pPr>
    </w:p>
    <w:p w14:paraId="38B09929" w14:textId="77777777" w:rsidR="004922F3" w:rsidRDefault="004922F3"/>
    <w:sectPr w:rsidR="004922F3">
      <w:type w:val="continuous"/>
      <w:pgSz w:w="12240" w:h="15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65BD0" w14:textId="77777777" w:rsidR="0079329D" w:rsidRDefault="0079329D">
      <w:r>
        <w:separator/>
      </w:r>
    </w:p>
  </w:endnote>
  <w:endnote w:type="continuationSeparator" w:id="0">
    <w:p w14:paraId="6D43E980" w14:textId="77777777" w:rsidR="0079329D" w:rsidRDefault="0079329D">
      <w:r>
        <w:continuationSeparator/>
      </w:r>
    </w:p>
  </w:endnote>
  <w:endnote w:type="continuationNotice" w:id="1">
    <w:p w14:paraId="7FF25E58" w14:textId="77777777" w:rsidR="0079329D" w:rsidRDefault="00793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FC9B0" w14:textId="77777777" w:rsidR="00275E50" w:rsidRDefault="00275E5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391FD4" w14:textId="77777777" w:rsidR="00275E50" w:rsidRDefault="00275E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FED46" w14:textId="77777777" w:rsidR="00275E50" w:rsidRDefault="00275E50">
    <w:pPr>
      <w:pStyle w:val="Zpat"/>
      <w:framePr w:wrap="around" w:vAnchor="text" w:hAnchor="margin" w:xAlign="center" w:y="1"/>
      <w:rPr>
        <w:rStyle w:val="slostrnky"/>
        <w:rFonts w:ascii="Bookman Old Style" w:hAnsi="Bookman Old Style"/>
        <w:sz w:val="22"/>
      </w:rPr>
    </w:pPr>
    <w:r>
      <w:rPr>
        <w:rStyle w:val="slostrnky"/>
        <w:rFonts w:ascii="Bookman Old Style" w:hAnsi="Bookman Old Style"/>
        <w:sz w:val="22"/>
      </w:rPr>
      <w:fldChar w:fldCharType="begin"/>
    </w:r>
    <w:r>
      <w:rPr>
        <w:rStyle w:val="slostrnky"/>
        <w:rFonts w:ascii="Bookman Old Style" w:hAnsi="Bookman Old Style"/>
        <w:sz w:val="22"/>
      </w:rPr>
      <w:instrText xml:space="preserve">PAGE  </w:instrText>
    </w:r>
    <w:r>
      <w:rPr>
        <w:rStyle w:val="slostrnky"/>
        <w:rFonts w:ascii="Bookman Old Style" w:hAnsi="Bookman Old Style"/>
        <w:sz w:val="22"/>
      </w:rPr>
      <w:fldChar w:fldCharType="separate"/>
    </w:r>
    <w:r w:rsidR="005B1879">
      <w:rPr>
        <w:rStyle w:val="slostrnky"/>
        <w:rFonts w:ascii="Bookman Old Style" w:hAnsi="Bookman Old Style"/>
        <w:noProof/>
        <w:sz w:val="22"/>
      </w:rPr>
      <w:t>6</w:t>
    </w:r>
    <w:r>
      <w:rPr>
        <w:rStyle w:val="slostrnky"/>
        <w:rFonts w:ascii="Bookman Old Style" w:hAnsi="Bookman Old Style"/>
        <w:sz w:val="22"/>
      </w:rPr>
      <w:fldChar w:fldCharType="end"/>
    </w:r>
  </w:p>
  <w:p w14:paraId="303E89BF" w14:textId="77777777" w:rsidR="00275E50" w:rsidRDefault="00275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6DAF9" w14:textId="77777777" w:rsidR="0079329D" w:rsidRDefault="0079329D">
      <w:r>
        <w:separator/>
      </w:r>
    </w:p>
  </w:footnote>
  <w:footnote w:type="continuationSeparator" w:id="0">
    <w:p w14:paraId="03937501" w14:textId="77777777" w:rsidR="0079329D" w:rsidRDefault="0079329D">
      <w:r>
        <w:continuationSeparator/>
      </w:r>
    </w:p>
  </w:footnote>
  <w:footnote w:type="continuationNotice" w:id="1">
    <w:p w14:paraId="4D6F64B3" w14:textId="77777777" w:rsidR="0079329D" w:rsidRDefault="007932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09D79" w14:textId="77777777" w:rsidR="00275E50" w:rsidRDefault="00275E5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ED61428" w14:textId="77777777" w:rsidR="00275E50" w:rsidRDefault="00275E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FB8A2" w14:textId="77777777" w:rsidR="00275E50" w:rsidRDefault="00275E50">
    <w:pPr>
      <w:pStyle w:val="Zhlav"/>
      <w:framePr w:wrap="around" w:vAnchor="text" w:hAnchor="margin" w:xAlign="center" w:y="1"/>
      <w:rPr>
        <w:rStyle w:val="slostrnky"/>
      </w:rPr>
    </w:pPr>
  </w:p>
  <w:p w14:paraId="3C5AED27" w14:textId="77777777" w:rsidR="00275E50" w:rsidRDefault="00275E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8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D19E7"/>
    <w:multiLevelType w:val="hybridMultilevel"/>
    <w:tmpl w:val="C4768B20"/>
    <w:lvl w:ilvl="0" w:tplc="EFC8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603D"/>
    <w:multiLevelType w:val="hybridMultilevel"/>
    <w:tmpl w:val="B46AD66C"/>
    <w:lvl w:ilvl="0" w:tplc="D77AE90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2075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112A04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F5E68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6CA334D"/>
    <w:multiLevelType w:val="multilevel"/>
    <w:tmpl w:val="E8DAB382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</w:lvl>
    <w:lvl w:ilvl="2">
      <w:start w:val="1"/>
      <w:numFmt w:val="bullet"/>
      <w:lvlText w:val=""/>
      <w:lvlJc w:val="left"/>
      <w:pPr>
        <w:tabs>
          <w:tab w:val="num" w:pos="1616"/>
        </w:tabs>
        <w:ind w:left="1616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324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03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74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44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15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864" w:hanging="708"/>
      </w:pPr>
    </w:lvl>
  </w:abstractNum>
  <w:abstractNum w:abstractNumId="7" w15:restartNumberingAfterBreak="0">
    <w:nsid w:val="67D5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56"/>
    <w:rsid w:val="00002467"/>
    <w:rsid w:val="000554FF"/>
    <w:rsid w:val="000C7756"/>
    <w:rsid w:val="0015705E"/>
    <w:rsid w:val="00186DF8"/>
    <w:rsid w:val="001D3629"/>
    <w:rsid w:val="001D6A6F"/>
    <w:rsid w:val="001F71AF"/>
    <w:rsid w:val="002157E0"/>
    <w:rsid w:val="00275E50"/>
    <w:rsid w:val="002C787F"/>
    <w:rsid w:val="00350E3B"/>
    <w:rsid w:val="004243C2"/>
    <w:rsid w:val="00474DD3"/>
    <w:rsid w:val="004922F3"/>
    <w:rsid w:val="00503418"/>
    <w:rsid w:val="00573494"/>
    <w:rsid w:val="00590160"/>
    <w:rsid w:val="005B1879"/>
    <w:rsid w:val="00655471"/>
    <w:rsid w:val="006D5929"/>
    <w:rsid w:val="007408A1"/>
    <w:rsid w:val="0079329D"/>
    <w:rsid w:val="00805E66"/>
    <w:rsid w:val="008131C0"/>
    <w:rsid w:val="00823F52"/>
    <w:rsid w:val="0083156A"/>
    <w:rsid w:val="00837F3F"/>
    <w:rsid w:val="00852C60"/>
    <w:rsid w:val="00857FE4"/>
    <w:rsid w:val="00905A89"/>
    <w:rsid w:val="00911633"/>
    <w:rsid w:val="00927790"/>
    <w:rsid w:val="0094781B"/>
    <w:rsid w:val="009857A4"/>
    <w:rsid w:val="009A0C88"/>
    <w:rsid w:val="009A7AEE"/>
    <w:rsid w:val="00A30956"/>
    <w:rsid w:val="00A50816"/>
    <w:rsid w:val="00A74688"/>
    <w:rsid w:val="00A84304"/>
    <w:rsid w:val="00AB3382"/>
    <w:rsid w:val="00AF19A7"/>
    <w:rsid w:val="00C411BD"/>
    <w:rsid w:val="00C67386"/>
    <w:rsid w:val="00D4250F"/>
    <w:rsid w:val="00D45CF6"/>
    <w:rsid w:val="00DF2798"/>
    <w:rsid w:val="00EE3D6D"/>
    <w:rsid w:val="00F112DA"/>
    <w:rsid w:val="00F26F1A"/>
    <w:rsid w:val="00F35C93"/>
    <w:rsid w:val="00F557C0"/>
    <w:rsid w:val="00F6268E"/>
    <w:rsid w:val="00F8678C"/>
    <w:rsid w:val="00F94862"/>
    <w:rsid w:val="00F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AB8EFF"/>
  <w15:chartTrackingRefBased/>
  <w15:docId w15:val="{403B9640-DA1D-48C6-91DE-8DE1F40D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7756"/>
  </w:style>
  <w:style w:type="paragraph" w:styleId="Nadpis1">
    <w:name w:val="heading 1"/>
    <w:basedOn w:val="Normln"/>
    <w:next w:val="Normln"/>
    <w:qFormat/>
    <w:rsid w:val="000C7756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C7756"/>
    <w:pPr>
      <w:jc w:val="center"/>
    </w:pPr>
    <w:rPr>
      <w:b/>
      <w:sz w:val="28"/>
    </w:rPr>
  </w:style>
  <w:style w:type="paragraph" w:styleId="Zkladntext">
    <w:name w:val="Body Text"/>
    <w:basedOn w:val="Normln"/>
    <w:rsid w:val="000C7756"/>
    <w:pPr>
      <w:jc w:val="center"/>
    </w:pPr>
    <w:rPr>
      <w:sz w:val="24"/>
    </w:rPr>
  </w:style>
  <w:style w:type="paragraph" w:styleId="Zkladntextodsazen">
    <w:name w:val="Body Text Indent"/>
    <w:basedOn w:val="Normln"/>
    <w:rsid w:val="000C7756"/>
    <w:rPr>
      <w:sz w:val="24"/>
    </w:rPr>
  </w:style>
  <w:style w:type="paragraph" w:styleId="Zkladntext2">
    <w:name w:val="Body Text 2"/>
    <w:basedOn w:val="Normln"/>
    <w:rsid w:val="000C7756"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rsid w:val="000C7756"/>
    <w:pPr>
      <w:tabs>
        <w:tab w:val="center" w:pos="4536"/>
        <w:tab w:val="right" w:pos="9072"/>
      </w:tabs>
    </w:pPr>
    <w:rPr>
      <w:rFonts w:ascii="Arial" w:hAnsi="Arial"/>
      <w:sz w:val="28"/>
    </w:rPr>
  </w:style>
  <w:style w:type="character" w:styleId="slostrnky">
    <w:name w:val="page number"/>
    <w:basedOn w:val="Standardnpsmoodstavce"/>
    <w:rsid w:val="000C7756"/>
  </w:style>
  <w:style w:type="paragraph" w:styleId="Zpat">
    <w:name w:val="footer"/>
    <w:basedOn w:val="Normln"/>
    <w:rsid w:val="000C7756"/>
    <w:pPr>
      <w:tabs>
        <w:tab w:val="center" w:pos="4536"/>
        <w:tab w:val="right" w:pos="9072"/>
      </w:tabs>
    </w:pPr>
  </w:style>
  <w:style w:type="character" w:styleId="Hypertextovodkaz">
    <w:name w:val="Hyperlink"/>
    <w:rsid w:val="000C7756"/>
    <w:rPr>
      <w:color w:val="0000FF"/>
      <w:u w:val="single"/>
    </w:rPr>
  </w:style>
  <w:style w:type="character" w:customStyle="1" w:styleId="Mention">
    <w:name w:val="Mention"/>
    <w:uiPriority w:val="99"/>
    <w:semiHidden/>
    <w:unhideWhenUsed/>
    <w:rsid w:val="006D5929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AF19A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rsid w:val="00FD1F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D1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char@advokatijihlava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icky@advokatijihlav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2197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společnost PBM</Company>
  <LinksUpToDate>false</LinksUpToDate>
  <CharactersWithSpaces>15136</CharactersWithSpaces>
  <SharedDoc>false</SharedDoc>
  <HLinks>
    <vt:vector size="6" baseType="variant">
      <vt:variant>
        <vt:i4>1048633</vt:i4>
      </vt:variant>
      <vt:variant>
        <vt:i4>0</vt:i4>
      </vt:variant>
      <vt:variant>
        <vt:i4>0</vt:i4>
      </vt:variant>
      <vt:variant>
        <vt:i4>5</vt:i4>
      </vt:variant>
      <vt:variant>
        <vt:lpwstr>mailto:rosicky@advokatijihlava.cz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Rosický</dc:creator>
  <cp:keywords/>
  <dc:description/>
  <cp:lastModifiedBy>LÁTOVÁ GabrielaMgr.</cp:lastModifiedBy>
  <cp:revision>7</cp:revision>
  <dcterms:created xsi:type="dcterms:W3CDTF">2020-04-01T10:30:00Z</dcterms:created>
  <dcterms:modified xsi:type="dcterms:W3CDTF">2020-04-08T08:43:00Z</dcterms:modified>
</cp:coreProperties>
</file>