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CD120" w14:textId="1AE867B3" w:rsidR="003E439B" w:rsidRPr="00D24D39" w:rsidRDefault="003E439B" w:rsidP="00C42A44">
      <w:pPr>
        <w:pStyle w:val="Nadpis1"/>
        <w:spacing w:after="200" w:line="276" w:lineRule="auto"/>
        <w:ind w:left="357"/>
        <w:rPr>
          <w:rFonts w:ascii="Arial" w:hAnsi="Arial" w:cs="Arial"/>
          <w:sz w:val="32"/>
          <w:szCs w:val="32"/>
        </w:rPr>
      </w:pPr>
      <w:r w:rsidRPr="00D24D39">
        <w:rPr>
          <w:rFonts w:ascii="Arial" w:hAnsi="Arial" w:cs="Arial"/>
          <w:sz w:val="32"/>
          <w:szCs w:val="32"/>
        </w:rPr>
        <w:t>KUPNÍ SMLOUVA</w:t>
      </w:r>
      <w:r w:rsidR="00846636" w:rsidRPr="00D24D39">
        <w:rPr>
          <w:rFonts w:ascii="Arial" w:hAnsi="Arial" w:cs="Arial"/>
          <w:sz w:val="32"/>
          <w:szCs w:val="32"/>
        </w:rPr>
        <w:t xml:space="preserve"> </w:t>
      </w:r>
      <w:r w:rsidR="000A1413">
        <w:rPr>
          <w:rFonts w:ascii="Arial" w:hAnsi="Arial" w:cs="Arial"/>
          <w:sz w:val="32"/>
          <w:szCs w:val="32"/>
        </w:rPr>
        <w:t>ev. č. 0014/61388939/2020</w:t>
      </w:r>
    </w:p>
    <w:p w14:paraId="0986EAC3" w14:textId="77777777" w:rsidR="0046495E" w:rsidRPr="00D24D39" w:rsidRDefault="0046495E" w:rsidP="0046495E">
      <w:pPr>
        <w:spacing w:after="200" w:line="276" w:lineRule="auto"/>
        <w:ind w:left="357"/>
        <w:jc w:val="center"/>
        <w:rPr>
          <w:rFonts w:ascii="Arial" w:hAnsi="Arial" w:cs="Arial"/>
          <w:sz w:val="22"/>
          <w:szCs w:val="22"/>
        </w:rPr>
      </w:pPr>
      <w:r w:rsidRPr="00D24D39">
        <w:rPr>
          <w:rFonts w:ascii="Arial" w:hAnsi="Arial" w:cs="Arial"/>
          <w:sz w:val="22"/>
          <w:szCs w:val="22"/>
        </w:rPr>
        <w:t xml:space="preserve">uzavřená dle § 2079 a násl. občanského zákoníku, ve znění pozdějších předpisů </w:t>
      </w:r>
      <w:proofErr w:type="gramStart"/>
      <w:r w:rsidRPr="00D24D39">
        <w:rPr>
          <w:rFonts w:ascii="Arial" w:hAnsi="Arial" w:cs="Arial"/>
          <w:sz w:val="22"/>
          <w:szCs w:val="22"/>
        </w:rPr>
        <w:t>mezi</w:t>
      </w:r>
      <w:proofErr w:type="gramEnd"/>
      <w:r w:rsidRPr="00D24D39">
        <w:rPr>
          <w:rFonts w:ascii="Arial" w:hAnsi="Arial" w:cs="Arial"/>
          <w:sz w:val="22"/>
          <w:szCs w:val="22"/>
        </w:rPr>
        <w:t>:</w:t>
      </w:r>
    </w:p>
    <w:p w14:paraId="6769475F" w14:textId="77777777" w:rsidR="00D24D39" w:rsidRPr="00D24D39" w:rsidRDefault="00D24D39" w:rsidP="00D24D39">
      <w:pPr>
        <w:autoSpaceDE w:val="0"/>
        <w:autoSpaceDN w:val="0"/>
        <w:adjustRightInd w:val="0"/>
        <w:ind w:left="0" w:firstLine="0"/>
        <w:jc w:val="left"/>
        <w:rPr>
          <w:rFonts w:ascii="Arial" w:hAnsi="Arial" w:cs="Arial"/>
          <w:color w:val="000000"/>
          <w:sz w:val="24"/>
          <w:szCs w:val="24"/>
        </w:rPr>
      </w:pPr>
    </w:p>
    <w:p w14:paraId="4CE40371" w14:textId="04BC184A" w:rsidR="00D24D39" w:rsidRPr="00D24D39" w:rsidRDefault="00D24D39" w:rsidP="00D24D39">
      <w:pPr>
        <w:autoSpaceDE w:val="0"/>
        <w:autoSpaceDN w:val="0"/>
        <w:adjustRightInd w:val="0"/>
        <w:spacing w:line="360" w:lineRule="auto"/>
        <w:ind w:left="0" w:firstLine="0"/>
        <w:jc w:val="left"/>
        <w:rPr>
          <w:rFonts w:ascii="Arial" w:hAnsi="Arial" w:cs="Arial"/>
          <w:b/>
          <w:bCs/>
          <w:color w:val="000000"/>
          <w:sz w:val="22"/>
          <w:szCs w:val="22"/>
        </w:rPr>
      </w:pPr>
      <w:proofErr w:type="spellStart"/>
      <w:r w:rsidRPr="00D24D39">
        <w:rPr>
          <w:rFonts w:ascii="Arial" w:hAnsi="Arial" w:cs="Arial"/>
          <w:b/>
          <w:bCs/>
          <w:color w:val="000000"/>
          <w:sz w:val="22"/>
          <w:szCs w:val="22"/>
        </w:rPr>
        <w:t>Školab</w:t>
      </w:r>
      <w:proofErr w:type="spellEnd"/>
      <w:r w:rsidRPr="00D24D39">
        <w:rPr>
          <w:rFonts w:ascii="Arial" w:hAnsi="Arial" w:cs="Arial"/>
          <w:b/>
          <w:bCs/>
          <w:color w:val="000000"/>
          <w:sz w:val="22"/>
          <w:szCs w:val="22"/>
        </w:rPr>
        <w:t xml:space="preserve"> s.r.o </w:t>
      </w:r>
    </w:p>
    <w:p w14:paraId="6264F086" w14:textId="3169B3F7" w:rsidR="00D24D39" w:rsidRPr="00D24D39" w:rsidRDefault="00D24D39" w:rsidP="00D24D39">
      <w:pPr>
        <w:autoSpaceDE w:val="0"/>
        <w:autoSpaceDN w:val="0"/>
        <w:adjustRightInd w:val="0"/>
        <w:spacing w:line="360" w:lineRule="auto"/>
        <w:ind w:left="0" w:firstLine="0"/>
        <w:jc w:val="left"/>
        <w:rPr>
          <w:rFonts w:ascii="Arial" w:hAnsi="Arial" w:cs="Arial"/>
          <w:color w:val="000000"/>
          <w:sz w:val="22"/>
          <w:szCs w:val="22"/>
        </w:rPr>
      </w:pPr>
      <w:r w:rsidRPr="00D24D39">
        <w:rPr>
          <w:rFonts w:ascii="Arial" w:hAnsi="Arial" w:cs="Arial"/>
          <w:color w:val="000000"/>
          <w:sz w:val="22"/>
          <w:szCs w:val="22"/>
        </w:rPr>
        <w:t xml:space="preserve">Sídlo: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24D39">
        <w:rPr>
          <w:rFonts w:ascii="Arial" w:hAnsi="Arial" w:cs="Arial"/>
          <w:color w:val="000000"/>
          <w:sz w:val="22"/>
          <w:szCs w:val="22"/>
        </w:rPr>
        <w:t xml:space="preserve">Víta Nejedlého 1161/1b, 500 03 Hradec Králové </w:t>
      </w:r>
    </w:p>
    <w:p w14:paraId="556C22CA" w14:textId="41AECF31" w:rsidR="00D24D39" w:rsidRPr="00D24D39" w:rsidRDefault="00D24D39" w:rsidP="00D24D39">
      <w:pPr>
        <w:autoSpaceDE w:val="0"/>
        <w:autoSpaceDN w:val="0"/>
        <w:adjustRightInd w:val="0"/>
        <w:spacing w:line="360" w:lineRule="auto"/>
        <w:ind w:left="0" w:firstLine="0"/>
        <w:jc w:val="left"/>
        <w:rPr>
          <w:rFonts w:ascii="Arial" w:hAnsi="Arial" w:cs="Arial"/>
          <w:color w:val="000000"/>
          <w:sz w:val="22"/>
          <w:szCs w:val="22"/>
        </w:rPr>
      </w:pPr>
      <w:r w:rsidRPr="00D24D39">
        <w:rPr>
          <w:rFonts w:ascii="Arial" w:hAnsi="Arial" w:cs="Arial"/>
          <w:color w:val="000000"/>
          <w:sz w:val="22"/>
          <w:szCs w:val="22"/>
        </w:rPr>
        <w:t>Korespondenční adresa:</w:t>
      </w:r>
      <w:r>
        <w:rPr>
          <w:rFonts w:ascii="Arial" w:hAnsi="Arial" w:cs="Arial"/>
          <w:color w:val="000000"/>
          <w:sz w:val="22"/>
          <w:szCs w:val="22"/>
        </w:rPr>
        <w:tab/>
      </w:r>
      <w:r w:rsidRPr="00D24D39">
        <w:rPr>
          <w:rFonts w:ascii="Arial" w:hAnsi="Arial" w:cs="Arial"/>
          <w:color w:val="000000"/>
          <w:sz w:val="22"/>
          <w:szCs w:val="22"/>
        </w:rPr>
        <w:t xml:space="preserve">L. Mašínové 1930 (areál </w:t>
      </w:r>
      <w:proofErr w:type="spellStart"/>
      <w:r w:rsidRPr="00D24D39">
        <w:rPr>
          <w:rFonts w:ascii="Arial" w:hAnsi="Arial" w:cs="Arial"/>
          <w:color w:val="000000"/>
          <w:sz w:val="22"/>
          <w:szCs w:val="22"/>
        </w:rPr>
        <w:t>Itadeco</w:t>
      </w:r>
      <w:proofErr w:type="spellEnd"/>
      <w:r w:rsidRPr="00D24D39">
        <w:rPr>
          <w:rFonts w:ascii="Arial" w:hAnsi="Arial" w:cs="Arial"/>
          <w:color w:val="000000"/>
          <w:sz w:val="22"/>
          <w:szCs w:val="22"/>
        </w:rPr>
        <w:t xml:space="preserve">), 509 01 Nová Paka </w:t>
      </w:r>
    </w:p>
    <w:p w14:paraId="307F7E9E" w14:textId="0333FA75" w:rsidR="00D24D39" w:rsidRPr="00D24D39" w:rsidRDefault="00D24D39" w:rsidP="00D24D39">
      <w:pPr>
        <w:autoSpaceDE w:val="0"/>
        <w:autoSpaceDN w:val="0"/>
        <w:adjustRightInd w:val="0"/>
        <w:spacing w:line="360" w:lineRule="auto"/>
        <w:ind w:left="0" w:firstLine="0"/>
        <w:jc w:val="left"/>
        <w:rPr>
          <w:rFonts w:ascii="Arial" w:hAnsi="Arial" w:cs="Arial"/>
          <w:color w:val="000000"/>
          <w:sz w:val="22"/>
          <w:szCs w:val="22"/>
        </w:rPr>
      </w:pPr>
      <w:r w:rsidRPr="00D24D39">
        <w:rPr>
          <w:rFonts w:ascii="Arial" w:hAnsi="Arial" w:cs="Arial"/>
          <w:color w:val="000000"/>
          <w:sz w:val="22"/>
          <w:szCs w:val="22"/>
        </w:rPr>
        <w:t xml:space="preserve">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24D39">
        <w:rPr>
          <w:rFonts w:ascii="Arial" w:hAnsi="Arial" w:cs="Arial"/>
          <w:color w:val="000000"/>
          <w:sz w:val="22"/>
          <w:szCs w:val="22"/>
        </w:rPr>
        <w:t xml:space="preserve">64791793 </w:t>
      </w:r>
    </w:p>
    <w:p w14:paraId="26294812" w14:textId="51FC86C2" w:rsidR="00D24D39" w:rsidRPr="00D24D39" w:rsidRDefault="00D24D39" w:rsidP="00D24D39">
      <w:pPr>
        <w:autoSpaceDE w:val="0"/>
        <w:autoSpaceDN w:val="0"/>
        <w:adjustRightInd w:val="0"/>
        <w:spacing w:line="360" w:lineRule="auto"/>
        <w:ind w:left="0" w:firstLine="0"/>
        <w:jc w:val="left"/>
        <w:rPr>
          <w:rFonts w:ascii="Arial" w:hAnsi="Arial" w:cs="Arial"/>
          <w:color w:val="000000"/>
          <w:sz w:val="22"/>
          <w:szCs w:val="22"/>
        </w:rPr>
      </w:pPr>
      <w:r w:rsidRPr="00D24D39">
        <w:rPr>
          <w:rFonts w:ascii="Arial" w:hAnsi="Arial" w:cs="Arial"/>
          <w:color w:val="000000"/>
          <w:sz w:val="22"/>
          <w:szCs w:val="22"/>
        </w:rPr>
        <w:t xml:space="preserve">DIČ: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24D39">
        <w:rPr>
          <w:rFonts w:ascii="Arial" w:hAnsi="Arial" w:cs="Arial"/>
          <w:color w:val="000000"/>
          <w:sz w:val="22"/>
          <w:szCs w:val="22"/>
        </w:rPr>
        <w:t xml:space="preserve">CZ64791793 </w:t>
      </w:r>
    </w:p>
    <w:p w14:paraId="18BE97C2" w14:textId="7A8EE718" w:rsidR="00D24D39" w:rsidRPr="00D24D39" w:rsidRDefault="00D24D39" w:rsidP="00D24D39">
      <w:pPr>
        <w:autoSpaceDE w:val="0"/>
        <w:autoSpaceDN w:val="0"/>
        <w:adjustRightInd w:val="0"/>
        <w:spacing w:line="360" w:lineRule="auto"/>
        <w:ind w:left="0" w:firstLine="0"/>
        <w:jc w:val="left"/>
        <w:rPr>
          <w:rFonts w:ascii="Arial" w:hAnsi="Arial" w:cs="Arial"/>
          <w:color w:val="000000"/>
          <w:sz w:val="22"/>
          <w:szCs w:val="22"/>
        </w:rPr>
      </w:pPr>
      <w:r w:rsidRPr="00D24D39">
        <w:rPr>
          <w:rFonts w:ascii="Arial" w:hAnsi="Arial" w:cs="Arial"/>
          <w:color w:val="000000"/>
          <w:sz w:val="22"/>
          <w:szCs w:val="22"/>
        </w:rPr>
        <w:t xml:space="preserve">zapsána v </w:t>
      </w:r>
      <w:proofErr w:type="spellStart"/>
      <w:r w:rsidRPr="00D24D39">
        <w:rPr>
          <w:rFonts w:ascii="Arial" w:hAnsi="Arial" w:cs="Arial"/>
          <w:color w:val="000000"/>
          <w:sz w:val="22"/>
          <w:szCs w:val="22"/>
        </w:rPr>
        <w:t>Or</w:t>
      </w:r>
      <w:proofErr w:type="spellEnd"/>
      <w:r w:rsidRPr="00D24D39">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sidRPr="00D24D39">
        <w:rPr>
          <w:rFonts w:ascii="Arial" w:hAnsi="Arial" w:cs="Arial"/>
          <w:color w:val="000000"/>
          <w:sz w:val="22"/>
          <w:szCs w:val="22"/>
        </w:rPr>
        <w:t xml:space="preserve">KOS v Hradci Králové, oddíl C, vložka 9707 </w:t>
      </w:r>
    </w:p>
    <w:p w14:paraId="62D0B050" w14:textId="32FF4182" w:rsidR="00D24D39" w:rsidRPr="00D24D39" w:rsidRDefault="00D24D39" w:rsidP="00D24D39">
      <w:pPr>
        <w:autoSpaceDE w:val="0"/>
        <w:autoSpaceDN w:val="0"/>
        <w:adjustRightInd w:val="0"/>
        <w:spacing w:line="360" w:lineRule="auto"/>
        <w:ind w:left="0" w:firstLine="0"/>
        <w:jc w:val="left"/>
        <w:rPr>
          <w:rFonts w:ascii="Arial" w:hAnsi="Arial" w:cs="Arial"/>
          <w:color w:val="000000"/>
          <w:sz w:val="22"/>
          <w:szCs w:val="22"/>
        </w:rPr>
      </w:pPr>
      <w:r w:rsidRPr="00D24D39">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sidRPr="00D24D39">
        <w:rPr>
          <w:rFonts w:ascii="Arial" w:hAnsi="Arial" w:cs="Arial"/>
          <w:color w:val="000000"/>
          <w:sz w:val="22"/>
          <w:szCs w:val="22"/>
        </w:rPr>
        <w:t xml:space="preserve">0100 </w:t>
      </w:r>
      <w:r>
        <w:rPr>
          <w:rFonts w:ascii="Arial" w:hAnsi="Arial" w:cs="Arial"/>
          <w:color w:val="000000"/>
          <w:sz w:val="22"/>
          <w:szCs w:val="22"/>
        </w:rPr>
        <w:tab/>
      </w:r>
      <w:r>
        <w:rPr>
          <w:rFonts w:ascii="Arial" w:hAnsi="Arial" w:cs="Arial"/>
          <w:color w:val="000000"/>
          <w:sz w:val="22"/>
          <w:szCs w:val="22"/>
        </w:rPr>
        <w:tab/>
      </w:r>
      <w:proofErr w:type="spellStart"/>
      <w:proofErr w:type="gramStart"/>
      <w:r w:rsidRPr="00D24D39">
        <w:rPr>
          <w:rFonts w:ascii="Arial" w:hAnsi="Arial" w:cs="Arial"/>
          <w:color w:val="000000"/>
          <w:sz w:val="22"/>
          <w:szCs w:val="22"/>
        </w:rPr>
        <w:t>č.ú</w:t>
      </w:r>
      <w:proofErr w:type="spellEnd"/>
      <w:r w:rsidRPr="00D24D39">
        <w:rPr>
          <w:rFonts w:ascii="Arial" w:hAnsi="Arial" w:cs="Arial"/>
          <w:color w:val="000000"/>
          <w:sz w:val="22"/>
          <w:szCs w:val="22"/>
        </w:rPr>
        <w:t>.: 27</w:t>
      </w:r>
      <w:proofErr w:type="gramEnd"/>
      <w:r w:rsidRPr="00D24D39">
        <w:rPr>
          <w:rFonts w:ascii="Arial" w:hAnsi="Arial" w:cs="Arial"/>
          <w:color w:val="000000"/>
          <w:sz w:val="22"/>
          <w:szCs w:val="22"/>
        </w:rPr>
        <w:t xml:space="preserve">-2041830237 </w:t>
      </w:r>
    </w:p>
    <w:p w14:paraId="4917670F" w14:textId="5F5F3A5B" w:rsidR="0046495E" w:rsidRPr="00D24D39" w:rsidRDefault="00D24D39" w:rsidP="00D24D39">
      <w:pPr>
        <w:spacing w:after="120" w:line="360" w:lineRule="auto"/>
        <w:ind w:left="357"/>
        <w:rPr>
          <w:rFonts w:ascii="Arial" w:hAnsi="Arial" w:cs="Arial"/>
          <w:sz w:val="22"/>
          <w:szCs w:val="22"/>
        </w:rPr>
      </w:pPr>
      <w:r w:rsidRPr="00D24D39">
        <w:rPr>
          <w:rFonts w:ascii="Arial" w:hAnsi="Arial" w:cs="Arial"/>
          <w:color w:val="000000"/>
          <w:sz w:val="22"/>
          <w:szCs w:val="22"/>
        </w:rPr>
        <w:t xml:space="preserve">zastoupený: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24D39">
        <w:rPr>
          <w:rFonts w:ascii="Arial" w:hAnsi="Arial" w:cs="Arial"/>
          <w:color w:val="000000"/>
          <w:sz w:val="22"/>
          <w:szCs w:val="22"/>
        </w:rPr>
        <w:t xml:space="preserve">Mgr. Jana Krejčí </w:t>
      </w:r>
      <w:r w:rsidR="0046495E" w:rsidRPr="00D24D39">
        <w:rPr>
          <w:rFonts w:ascii="Arial" w:hAnsi="Arial" w:cs="Arial"/>
          <w:sz w:val="22"/>
          <w:szCs w:val="22"/>
          <w:shd w:val="clear" w:color="auto" w:fill="FFFF00"/>
        </w:rPr>
        <w:t xml:space="preserve"> </w:t>
      </w:r>
    </w:p>
    <w:p w14:paraId="21D981F8" w14:textId="77777777" w:rsidR="0046495E" w:rsidRPr="00D24D39" w:rsidRDefault="0046495E" w:rsidP="00D24D39">
      <w:pPr>
        <w:spacing w:after="120" w:line="360" w:lineRule="auto"/>
        <w:ind w:left="357"/>
        <w:rPr>
          <w:rFonts w:ascii="Arial" w:hAnsi="Arial" w:cs="Arial"/>
          <w:sz w:val="22"/>
          <w:szCs w:val="22"/>
        </w:rPr>
      </w:pPr>
      <w:r w:rsidRPr="00D24D39">
        <w:rPr>
          <w:rFonts w:ascii="Arial" w:hAnsi="Arial" w:cs="Arial"/>
          <w:sz w:val="22"/>
          <w:szCs w:val="22"/>
        </w:rPr>
        <w:t>(dále jen „prodávající“)</w:t>
      </w:r>
    </w:p>
    <w:p w14:paraId="395A0494" w14:textId="77777777" w:rsidR="003E439B" w:rsidRPr="00D24D39" w:rsidRDefault="003E439B" w:rsidP="00C42A44">
      <w:pPr>
        <w:autoSpaceDE w:val="0"/>
        <w:autoSpaceDN w:val="0"/>
        <w:adjustRightInd w:val="0"/>
        <w:spacing w:after="120"/>
        <w:ind w:left="357"/>
        <w:rPr>
          <w:rFonts w:ascii="Arial" w:hAnsi="Arial" w:cs="Arial"/>
          <w:sz w:val="22"/>
          <w:szCs w:val="22"/>
        </w:rPr>
      </w:pPr>
    </w:p>
    <w:p w14:paraId="4D6E6161" w14:textId="77777777" w:rsidR="003E439B" w:rsidRPr="00D24D39" w:rsidRDefault="003E439B" w:rsidP="00C42A44">
      <w:pPr>
        <w:autoSpaceDE w:val="0"/>
        <w:autoSpaceDN w:val="0"/>
        <w:adjustRightInd w:val="0"/>
        <w:spacing w:after="120"/>
        <w:ind w:left="357"/>
        <w:rPr>
          <w:rFonts w:ascii="Arial" w:hAnsi="Arial" w:cs="Arial"/>
          <w:sz w:val="22"/>
          <w:szCs w:val="22"/>
        </w:rPr>
      </w:pPr>
      <w:r w:rsidRPr="00D24D39">
        <w:rPr>
          <w:rFonts w:ascii="Arial" w:hAnsi="Arial" w:cs="Arial"/>
          <w:sz w:val="22"/>
          <w:szCs w:val="22"/>
        </w:rPr>
        <w:t>a</w:t>
      </w:r>
    </w:p>
    <w:p w14:paraId="1E9AA83F" w14:textId="77777777" w:rsidR="003E439B" w:rsidRPr="00D24D39" w:rsidRDefault="003E439B" w:rsidP="00B64666">
      <w:pPr>
        <w:autoSpaceDE w:val="0"/>
        <w:autoSpaceDN w:val="0"/>
        <w:adjustRightInd w:val="0"/>
        <w:spacing w:after="120"/>
        <w:ind w:left="0" w:firstLine="0"/>
        <w:rPr>
          <w:rFonts w:ascii="Arial" w:hAnsi="Arial" w:cs="Arial"/>
          <w:sz w:val="24"/>
          <w:szCs w:val="24"/>
        </w:rPr>
      </w:pPr>
    </w:p>
    <w:p w14:paraId="7DB8B72A" w14:textId="4BEE3522" w:rsidR="003673DF" w:rsidRPr="00D24D39" w:rsidRDefault="00B64666" w:rsidP="00B23898">
      <w:pPr>
        <w:pStyle w:val="Zkladntext"/>
        <w:spacing w:line="312" w:lineRule="auto"/>
        <w:ind w:left="2835" w:hanging="2835"/>
        <w:rPr>
          <w:rFonts w:ascii="Arial" w:hAnsi="Arial" w:cs="Arial"/>
          <w:b/>
          <w:color w:val="1E1C1C"/>
          <w:sz w:val="22"/>
          <w:szCs w:val="22"/>
        </w:rPr>
      </w:pPr>
      <w:r w:rsidRPr="00D24D39">
        <w:rPr>
          <w:rFonts w:ascii="Arial" w:hAnsi="Arial" w:cs="Arial"/>
          <w:sz w:val="22"/>
          <w:szCs w:val="22"/>
        </w:rPr>
        <w:t>Název zadavatele:</w:t>
      </w:r>
      <w:r w:rsidRPr="00D24D39">
        <w:rPr>
          <w:rFonts w:ascii="Arial" w:hAnsi="Arial" w:cs="Arial"/>
          <w:sz w:val="22"/>
          <w:szCs w:val="22"/>
        </w:rPr>
        <w:tab/>
      </w:r>
      <w:r w:rsidR="00800A9A" w:rsidRPr="00D24D39">
        <w:rPr>
          <w:rFonts w:ascii="Arial" w:hAnsi="Arial" w:cs="Arial"/>
          <w:b/>
          <w:color w:val="1E1C1C"/>
          <w:sz w:val="22"/>
          <w:szCs w:val="22"/>
        </w:rPr>
        <w:t xml:space="preserve">Gymnázium J. S. </w:t>
      </w:r>
      <w:proofErr w:type="spellStart"/>
      <w:r w:rsidR="00800A9A" w:rsidRPr="00D24D39">
        <w:rPr>
          <w:rFonts w:ascii="Arial" w:hAnsi="Arial" w:cs="Arial"/>
          <w:b/>
          <w:color w:val="1E1C1C"/>
          <w:sz w:val="22"/>
          <w:szCs w:val="22"/>
        </w:rPr>
        <w:t>Machara</w:t>
      </w:r>
      <w:proofErr w:type="spellEnd"/>
      <w:r w:rsidR="00800A9A" w:rsidRPr="00D24D39">
        <w:rPr>
          <w:rFonts w:ascii="Arial" w:hAnsi="Arial" w:cs="Arial"/>
          <w:b/>
          <w:color w:val="1E1C1C"/>
          <w:sz w:val="22"/>
          <w:szCs w:val="22"/>
        </w:rPr>
        <w:t>, Brandýs nad Labem – Stará Boleslav, Královická 668</w:t>
      </w:r>
    </w:p>
    <w:p w14:paraId="57A3B5CC" w14:textId="2FD3D1B1" w:rsidR="003673DF" w:rsidRPr="00D24D39" w:rsidRDefault="00B64666" w:rsidP="00D24D39">
      <w:pPr>
        <w:pStyle w:val="Zkladntext"/>
        <w:spacing w:line="312" w:lineRule="auto"/>
        <w:ind w:left="2835" w:hanging="2835"/>
        <w:rPr>
          <w:rFonts w:ascii="Arial" w:hAnsi="Arial" w:cs="Arial"/>
          <w:b/>
          <w:color w:val="1E1C1C"/>
          <w:sz w:val="22"/>
          <w:szCs w:val="22"/>
        </w:rPr>
      </w:pPr>
      <w:r w:rsidRPr="00D24D39">
        <w:rPr>
          <w:rFonts w:ascii="Arial" w:hAnsi="Arial" w:cs="Arial"/>
          <w:sz w:val="22"/>
          <w:szCs w:val="22"/>
        </w:rPr>
        <w:t>Sídlo zadavatele:</w:t>
      </w:r>
      <w:r w:rsidRPr="00D24D39">
        <w:rPr>
          <w:rFonts w:ascii="Arial" w:hAnsi="Arial" w:cs="Arial"/>
          <w:sz w:val="22"/>
          <w:szCs w:val="22"/>
        </w:rPr>
        <w:tab/>
      </w:r>
      <w:r w:rsidRPr="00D24D39">
        <w:rPr>
          <w:rFonts w:ascii="Arial" w:hAnsi="Arial" w:cs="Arial"/>
          <w:sz w:val="22"/>
          <w:szCs w:val="22"/>
        </w:rPr>
        <w:tab/>
      </w:r>
      <w:r w:rsidR="00800A9A" w:rsidRPr="00D24D39">
        <w:rPr>
          <w:rFonts w:ascii="Arial" w:hAnsi="Arial" w:cs="Arial"/>
          <w:b/>
          <w:color w:val="1E1C1C"/>
          <w:sz w:val="22"/>
          <w:szCs w:val="22"/>
        </w:rPr>
        <w:t>Královická 668, 250 50 Brandýs nad Labem – Stará Boleslav</w:t>
      </w:r>
    </w:p>
    <w:p w14:paraId="043C2219" w14:textId="2A230A75" w:rsidR="00B64666" w:rsidRPr="00D24D39" w:rsidRDefault="00B64666" w:rsidP="00B64666">
      <w:pPr>
        <w:pStyle w:val="Bezmezer"/>
        <w:spacing w:line="360" w:lineRule="auto"/>
        <w:rPr>
          <w:rFonts w:ascii="Arial" w:hAnsi="Arial" w:cs="Arial"/>
        </w:rPr>
      </w:pPr>
      <w:r w:rsidRPr="00D24D39">
        <w:rPr>
          <w:rFonts w:ascii="Arial" w:hAnsi="Arial" w:cs="Arial"/>
        </w:rPr>
        <w:t>IČ:</w:t>
      </w:r>
      <w:r w:rsidRPr="00D24D39">
        <w:rPr>
          <w:rFonts w:ascii="Arial" w:hAnsi="Arial" w:cs="Arial"/>
        </w:rPr>
        <w:tab/>
      </w:r>
      <w:r w:rsidRPr="00D24D39">
        <w:rPr>
          <w:rFonts w:ascii="Arial" w:hAnsi="Arial" w:cs="Arial"/>
        </w:rPr>
        <w:tab/>
      </w:r>
      <w:r w:rsidRPr="00D24D39">
        <w:rPr>
          <w:rFonts w:ascii="Arial" w:hAnsi="Arial" w:cs="Arial"/>
        </w:rPr>
        <w:tab/>
      </w:r>
      <w:r w:rsidRPr="00D24D39">
        <w:rPr>
          <w:rFonts w:ascii="Arial" w:hAnsi="Arial" w:cs="Arial"/>
        </w:rPr>
        <w:tab/>
      </w:r>
      <w:r w:rsidR="00800A9A" w:rsidRPr="00D24D39">
        <w:rPr>
          <w:rFonts w:ascii="Arial" w:hAnsi="Arial" w:cs="Arial"/>
          <w:b/>
          <w:color w:val="1E1C1C"/>
        </w:rPr>
        <w:t>61388939</w:t>
      </w:r>
    </w:p>
    <w:p w14:paraId="75335452" w14:textId="0580ECAD" w:rsidR="00B64666" w:rsidRDefault="00B64666" w:rsidP="00B64666">
      <w:pPr>
        <w:pStyle w:val="Bezmezer"/>
        <w:spacing w:line="360" w:lineRule="auto"/>
        <w:rPr>
          <w:rFonts w:ascii="Arial" w:hAnsi="Arial" w:cs="Arial"/>
        </w:rPr>
      </w:pPr>
      <w:r w:rsidRPr="00D24D39">
        <w:rPr>
          <w:rFonts w:ascii="Arial" w:hAnsi="Arial" w:cs="Arial"/>
        </w:rPr>
        <w:t>Oprávněná osoba:</w:t>
      </w:r>
      <w:r w:rsidRPr="00D24D39">
        <w:rPr>
          <w:rFonts w:ascii="Arial" w:hAnsi="Arial" w:cs="Arial"/>
        </w:rPr>
        <w:tab/>
      </w:r>
      <w:r w:rsidR="00800A9A" w:rsidRPr="00D24D39">
        <w:rPr>
          <w:rFonts w:ascii="Arial" w:hAnsi="Arial" w:cs="Arial"/>
        </w:rPr>
        <w:tab/>
      </w:r>
      <w:r w:rsidR="002205AC" w:rsidRPr="00D24D39">
        <w:rPr>
          <w:rFonts w:ascii="Arial" w:hAnsi="Arial" w:cs="Arial"/>
          <w:b/>
          <w:color w:val="1E1C1C"/>
        </w:rPr>
        <w:t xml:space="preserve"> PhDr. Ing. Miroslava Zachariášová</w:t>
      </w:r>
      <w:r w:rsidR="003673DF" w:rsidRPr="00D24D39">
        <w:rPr>
          <w:rFonts w:ascii="Arial" w:hAnsi="Arial" w:cs="Arial"/>
          <w:b/>
          <w:color w:val="1E1C1C"/>
        </w:rPr>
        <w:t>, ředitelka školy</w:t>
      </w:r>
      <w:r w:rsidR="003673DF" w:rsidRPr="00D24D39" w:rsidDel="003673DF">
        <w:rPr>
          <w:rFonts w:ascii="Arial" w:hAnsi="Arial" w:cs="Arial"/>
        </w:rPr>
        <w:t xml:space="preserve"> </w:t>
      </w:r>
    </w:p>
    <w:p w14:paraId="6DF0736D" w14:textId="77777777" w:rsidR="000A1413" w:rsidRDefault="00D24D39" w:rsidP="00B64666">
      <w:pPr>
        <w:pStyle w:val="Bezmezer"/>
        <w:spacing w:line="360" w:lineRule="auto"/>
        <w:rPr>
          <w:rFonts w:ascii="Arial" w:hAnsi="Arial" w:cs="Arial"/>
        </w:rPr>
      </w:pPr>
      <w:r>
        <w:rPr>
          <w:rFonts w:ascii="Arial" w:hAnsi="Arial" w:cs="Arial"/>
        </w:rPr>
        <w:t>Bankovní spojení:</w:t>
      </w:r>
      <w:r>
        <w:rPr>
          <w:rFonts w:ascii="Arial" w:hAnsi="Arial" w:cs="Arial"/>
        </w:rPr>
        <w:tab/>
      </w:r>
      <w:r>
        <w:rPr>
          <w:rFonts w:ascii="Arial" w:hAnsi="Arial" w:cs="Arial"/>
        </w:rPr>
        <w:tab/>
      </w:r>
      <w:r w:rsidR="000A1413" w:rsidRPr="000A1413">
        <w:rPr>
          <w:rFonts w:ascii="Arial" w:hAnsi="Arial" w:cs="Arial"/>
        </w:rPr>
        <w:t>1659509504/0600</w:t>
      </w:r>
    </w:p>
    <w:p w14:paraId="47B21BD0" w14:textId="3C891A07" w:rsidR="00B64666" w:rsidRPr="00D24D39" w:rsidRDefault="00B64666" w:rsidP="00B64666">
      <w:pPr>
        <w:pStyle w:val="Bezmezer"/>
        <w:spacing w:line="360" w:lineRule="auto"/>
        <w:rPr>
          <w:rFonts w:ascii="Arial" w:hAnsi="Arial" w:cs="Arial"/>
        </w:rPr>
      </w:pPr>
      <w:r w:rsidRPr="00D24D39">
        <w:rPr>
          <w:rFonts w:ascii="Arial" w:hAnsi="Arial" w:cs="Arial"/>
        </w:rPr>
        <w:t xml:space="preserve">tel.: </w:t>
      </w:r>
      <w:r w:rsidRPr="00D24D39">
        <w:rPr>
          <w:rFonts w:ascii="Arial" w:hAnsi="Arial" w:cs="Arial"/>
        </w:rPr>
        <w:tab/>
      </w:r>
      <w:r w:rsidRPr="00D24D39">
        <w:rPr>
          <w:rFonts w:ascii="Arial" w:hAnsi="Arial" w:cs="Arial"/>
        </w:rPr>
        <w:tab/>
      </w:r>
      <w:r w:rsidRPr="00D24D39">
        <w:rPr>
          <w:rFonts w:ascii="Arial" w:hAnsi="Arial" w:cs="Arial"/>
        </w:rPr>
        <w:tab/>
      </w:r>
      <w:r w:rsidRPr="00D24D39">
        <w:rPr>
          <w:rFonts w:ascii="Arial" w:hAnsi="Arial" w:cs="Arial"/>
        </w:rPr>
        <w:tab/>
      </w:r>
      <w:r w:rsidR="003673DF" w:rsidRPr="00D24D39">
        <w:rPr>
          <w:rFonts w:ascii="Arial" w:hAnsi="Arial" w:cs="Arial"/>
        </w:rPr>
        <w:t>+</w:t>
      </w:r>
      <w:r w:rsidR="00DD170C" w:rsidRPr="00D24D39">
        <w:rPr>
          <w:rFonts w:ascii="Arial" w:hAnsi="Arial" w:cs="Arial"/>
        </w:rPr>
        <w:t>420</w:t>
      </w:r>
      <w:r w:rsidR="00800A9A" w:rsidRPr="00D24D39">
        <w:rPr>
          <w:rFonts w:ascii="Arial" w:hAnsi="Arial" w:cs="Arial"/>
        </w:rPr>
        <w:t xml:space="preserve"> 326 </w:t>
      </w:r>
      <w:r w:rsidR="002205AC" w:rsidRPr="00D24D39">
        <w:rPr>
          <w:rFonts w:ascii="Arial" w:hAnsi="Arial" w:cs="Arial"/>
        </w:rPr>
        <w:t>902 311</w:t>
      </w:r>
    </w:p>
    <w:p w14:paraId="186A006E" w14:textId="39EE0AB3" w:rsidR="00800A9A" w:rsidRPr="00D24D39" w:rsidRDefault="00800A9A" w:rsidP="00B64666">
      <w:pPr>
        <w:pStyle w:val="Bezmezer"/>
        <w:spacing w:line="360" w:lineRule="auto"/>
        <w:rPr>
          <w:rFonts w:ascii="Arial" w:hAnsi="Arial" w:cs="Arial"/>
        </w:rPr>
      </w:pPr>
      <w:r w:rsidRPr="00D24D39">
        <w:rPr>
          <w:rFonts w:ascii="Arial" w:hAnsi="Arial" w:cs="Arial"/>
        </w:rPr>
        <w:t>Kontaktní osoba:</w:t>
      </w:r>
      <w:r w:rsidRPr="00D24D39">
        <w:rPr>
          <w:rFonts w:ascii="Arial" w:hAnsi="Arial" w:cs="Arial"/>
        </w:rPr>
        <w:tab/>
      </w:r>
      <w:r w:rsidRPr="00D24D39">
        <w:rPr>
          <w:rFonts w:ascii="Arial" w:hAnsi="Arial" w:cs="Arial"/>
        </w:rPr>
        <w:tab/>
        <w:t>Ing. Renata Gabrielová</w:t>
      </w:r>
    </w:p>
    <w:p w14:paraId="359F4385" w14:textId="58384427" w:rsidR="00800A9A" w:rsidRPr="00D24D39" w:rsidRDefault="00800A9A" w:rsidP="00B64666">
      <w:pPr>
        <w:pStyle w:val="Bezmezer"/>
        <w:spacing w:line="360" w:lineRule="auto"/>
        <w:rPr>
          <w:rFonts w:ascii="Arial" w:hAnsi="Arial" w:cs="Arial"/>
        </w:rPr>
      </w:pPr>
      <w:r w:rsidRPr="00D24D39">
        <w:rPr>
          <w:rFonts w:ascii="Arial" w:hAnsi="Arial" w:cs="Arial"/>
        </w:rPr>
        <w:t>tel.:</w:t>
      </w:r>
      <w:r w:rsidRPr="00D24D39">
        <w:rPr>
          <w:rFonts w:ascii="Arial" w:hAnsi="Arial" w:cs="Arial"/>
        </w:rPr>
        <w:tab/>
      </w:r>
      <w:r w:rsidRPr="00D24D39">
        <w:rPr>
          <w:rFonts w:ascii="Arial" w:hAnsi="Arial" w:cs="Arial"/>
        </w:rPr>
        <w:tab/>
      </w:r>
      <w:r w:rsidRPr="00D24D39">
        <w:rPr>
          <w:rFonts w:ascii="Arial" w:hAnsi="Arial" w:cs="Arial"/>
        </w:rPr>
        <w:tab/>
      </w:r>
      <w:r w:rsidRPr="00D24D39">
        <w:rPr>
          <w:rFonts w:ascii="Arial" w:hAnsi="Arial" w:cs="Arial"/>
        </w:rPr>
        <w:tab/>
        <w:t>+420 608 504 208</w:t>
      </w:r>
    </w:p>
    <w:p w14:paraId="16E1E8B6" w14:textId="26FF611C" w:rsidR="00B64666" w:rsidRPr="00D24D39" w:rsidRDefault="00B64666" w:rsidP="00B64666">
      <w:pPr>
        <w:pStyle w:val="Bezmezer"/>
        <w:spacing w:line="360" w:lineRule="auto"/>
        <w:rPr>
          <w:rFonts w:ascii="Arial" w:hAnsi="Arial" w:cs="Arial"/>
        </w:rPr>
      </w:pPr>
      <w:r w:rsidRPr="00D24D39">
        <w:rPr>
          <w:rFonts w:ascii="Arial" w:hAnsi="Arial" w:cs="Arial"/>
        </w:rPr>
        <w:t xml:space="preserve">e-mail: </w:t>
      </w:r>
      <w:r w:rsidRPr="00D24D39">
        <w:rPr>
          <w:rFonts w:ascii="Arial" w:hAnsi="Arial" w:cs="Arial"/>
        </w:rPr>
        <w:tab/>
      </w:r>
      <w:r w:rsidRPr="00D24D39">
        <w:rPr>
          <w:rFonts w:ascii="Arial" w:hAnsi="Arial" w:cs="Arial"/>
        </w:rPr>
        <w:tab/>
      </w:r>
      <w:r w:rsidRPr="00D24D39">
        <w:rPr>
          <w:rFonts w:ascii="Arial" w:hAnsi="Arial" w:cs="Arial"/>
        </w:rPr>
        <w:tab/>
      </w:r>
      <w:r w:rsidR="00800A9A" w:rsidRPr="00D24D39">
        <w:rPr>
          <w:rStyle w:val="Hypertextovodkaz"/>
          <w:rFonts w:ascii="Arial" w:hAnsi="Arial" w:cs="Arial"/>
          <w:color w:val="auto"/>
        </w:rPr>
        <w:t>r.gabrielova@gbl.cz</w:t>
      </w:r>
    </w:p>
    <w:p w14:paraId="0DAC1002" w14:textId="18FC23E3" w:rsidR="003E439B" w:rsidRPr="00D24D39" w:rsidRDefault="006102B2" w:rsidP="00E63675">
      <w:pPr>
        <w:spacing w:after="120"/>
        <w:ind w:left="357"/>
        <w:rPr>
          <w:rFonts w:ascii="Arial" w:hAnsi="Arial" w:cs="Arial"/>
          <w:sz w:val="22"/>
          <w:szCs w:val="22"/>
        </w:rPr>
      </w:pPr>
      <w:r w:rsidRPr="00D24D39" w:rsidDel="006102B2">
        <w:rPr>
          <w:rFonts w:ascii="Arial" w:hAnsi="Arial" w:cs="Arial"/>
          <w:sz w:val="22"/>
          <w:szCs w:val="22"/>
        </w:rPr>
        <w:t xml:space="preserve"> </w:t>
      </w:r>
      <w:r w:rsidR="00B7785F" w:rsidRPr="00D24D39">
        <w:rPr>
          <w:rFonts w:ascii="Arial" w:hAnsi="Arial" w:cs="Arial"/>
          <w:sz w:val="22"/>
          <w:szCs w:val="22"/>
        </w:rPr>
        <w:t xml:space="preserve">(dále jen </w:t>
      </w:r>
      <w:r w:rsidR="00B7785F" w:rsidRPr="00D24D39">
        <w:rPr>
          <w:rFonts w:ascii="Arial" w:hAnsi="Arial" w:cs="Arial"/>
          <w:b/>
          <w:i/>
          <w:sz w:val="22"/>
          <w:szCs w:val="22"/>
        </w:rPr>
        <w:t>„</w:t>
      </w:r>
      <w:r w:rsidR="00CF30CF" w:rsidRPr="00D24D39">
        <w:rPr>
          <w:rFonts w:ascii="Arial" w:hAnsi="Arial" w:cs="Arial"/>
          <w:b/>
          <w:i/>
          <w:sz w:val="22"/>
          <w:szCs w:val="22"/>
        </w:rPr>
        <w:t>k</w:t>
      </w:r>
      <w:r w:rsidR="00B7785F" w:rsidRPr="00D24D39">
        <w:rPr>
          <w:rFonts w:ascii="Arial" w:hAnsi="Arial" w:cs="Arial"/>
          <w:b/>
          <w:i/>
          <w:sz w:val="22"/>
          <w:szCs w:val="22"/>
        </w:rPr>
        <w:t>upující“</w:t>
      </w:r>
      <w:r w:rsidR="00B7785F" w:rsidRPr="00D24D39">
        <w:rPr>
          <w:rFonts w:ascii="Arial" w:hAnsi="Arial" w:cs="Arial"/>
          <w:sz w:val="22"/>
          <w:szCs w:val="22"/>
        </w:rPr>
        <w:t>)</w:t>
      </w:r>
    </w:p>
    <w:p w14:paraId="1CEEE02A" w14:textId="77777777" w:rsidR="003E439B" w:rsidRPr="00D24D39" w:rsidRDefault="003E439B" w:rsidP="00645035">
      <w:pPr>
        <w:pStyle w:val="Zpat"/>
        <w:tabs>
          <w:tab w:val="clear" w:pos="4536"/>
          <w:tab w:val="clear" w:pos="9072"/>
        </w:tabs>
        <w:spacing w:after="120"/>
        <w:ind w:left="0" w:firstLine="0"/>
        <w:rPr>
          <w:rFonts w:ascii="Arial" w:hAnsi="Arial" w:cs="Arial"/>
          <w:sz w:val="22"/>
          <w:szCs w:val="22"/>
        </w:rPr>
      </w:pPr>
      <w:r w:rsidRPr="00D24D39">
        <w:rPr>
          <w:rFonts w:ascii="Arial" w:hAnsi="Arial" w:cs="Arial"/>
          <w:sz w:val="22"/>
          <w:szCs w:val="22"/>
        </w:rPr>
        <w:t>Prodávající a kupující jsou dále označen</w:t>
      </w:r>
      <w:r w:rsidR="005779CF" w:rsidRPr="00D24D39">
        <w:rPr>
          <w:rFonts w:ascii="Arial" w:hAnsi="Arial" w:cs="Arial"/>
          <w:sz w:val="22"/>
          <w:szCs w:val="22"/>
        </w:rPr>
        <w:t>i</w:t>
      </w:r>
      <w:r w:rsidRPr="00D24D39">
        <w:rPr>
          <w:rFonts w:ascii="Arial" w:hAnsi="Arial" w:cs="Arial"/>
          <w:sz w:val="22"/>
          <w:szCs w:val="22"/>
        </w:rPr>
        <w:t xml:space="preserve"> rovněž jako „</w:t>
      </w:r>
      <w:r w:rsidRPr="00D24D39">
        <w:rPr>
          <w:rFonts w:ascii="Arial" w:hAnsi="Arial" w:cs="Arial"/>
          <w:b/>
          <w:sz w:val="22"/>
          <w:szCs w:val="22"/>
        </w:rPr>
        <w:t>smluvní strana</w:t>
      </w:r>
      <w:r w:rsidR="00B7785F" w:rsidRPr="00D24D39">
        <w:rPr>
          <w:rFonts w:ascii="Arial" w:hAnsi="Arial" w:cs="Arial"/>
          <w:sz w:val="22"/>
          <w:szCs w:val="22"/>
        </w:rPr>
        <w:t>“ či společně jako</w:t>
      </w:r>
      <w:r w:rsidR="00FB7B04" w:rsidRPr="00D24D39">
        <w:rPr>
          <w:rFonts w:ascii="Arial" w:hAnsi="Arial" w:cs="Arial"/>
          <w:sz w:val="22"/>
          <w:szCs w:val="22"/>
        </w:rPr>
        <w:t xml:space="preserve"> </w:t>
      </w:r>
      <w:r w:rsidRPr="00D24D39">
        <w:rPr>
          <w:rFonts w:ascii="Arial" w:hAnsi="Arial" w:cs="Arial"/>
          <w:sz w:val="22"/>
          <w:szCs w:val="22"/>
        </w:rPr>
        <w:t>„</w:t>
      </w:r>
      <w:r w:rsidRPr="00D24D39">
        <w:rPr>
          <w:rFonts w:ascii="Arial" w:hAnsi="Arial" w:cs="Arial"/>
          <w:b/>
          <w:sz w:val="22"/>
          <w:szCs w:val="22"/>
        </w:rPr>
        <w:t>smluvní strany</w:t>
      </w:r>
      <w:r w:rsidRPr="00D24D39">
        <w:rPr>
          <w:rFonts w:ascii="Arial" w:hAnsi="Arial" w:cs="Arial"/>
          <w:sz w:val="22"/>
          <w:szCs w:val="22"/>
        </w:rPr>
        <w:t>“.</w:t>
      </w:r>
    </w:p>
    <w:p w14:paraId="786E8469" w14:textId="77777777" w:rsidR="003E439B" w:rsidRPr="00D24D39" w:rsidRDefault="003E439B" w:rsidP="00E63675">
      <w:pPr>
        <w:pStyle w:val="Zpat"/>
        <w:tabs>
          <w:tab w:val="clear" w:pos="4536"/>
          <w:tab w:val="clear" w:pos="9072"/>
        </w:tabs>
        <w:spacing w:after="200" w:line="276" w:lineRule="auto"/>
        <w:ind w:left="0" w:firstLine="0"/>
        <w:rPr>
          <w:rFonts w:ascii="Arial" w:hAnsi="Arial" w:cs="Arial"/>
          <w:sz w:val="22"/>
          <w:szCs w:val="22"/>
        </w:rPr>
      </w:pPr>
    </w:p>
    <w:p w14:paraId="42DAA7CE" w14:textId="77777777" w:rsidR="00FB7B04" w:rsidRPr="00D24D39" w:rsidRDefault="00FB7B04" w:rsidP="00FF70EE">
      <w:pPr>
        <w:spacing w:after="200" w:line="276" w:lineRule="auto"/>
        <w:ind w:left="567" w:hanging="567"/>
        <w:jc w:val="center"/>
        <w:rPr>
          <w:rFonts w:ascii="Arial" w:hAnsi="Arial" w:cs="Arial"/>
          <w:b/>
          <w:sz w:val="22"/>
          <w:szCs w:val="22"/>
        </w:rPr>
      </w:pPr>
      <w:r w:rsidRPr="00D24D39">
        <w:rPr>
          <w:rFonts w:ascii="Arial" w:hAnsi="Arial" w:cs="Arial"/>
          <w:b/>
          <w:sz w:val="22"/>
          <w:szCs w:val="22"/>
        </w:rPr>
        <w:t>Preambule</w:t>
      </w:r>
    </w:p>
    <w:p w14:paraId="3BDCE8AD" w14:textId="236949A1" w:rsidR="006102B2" w:rsidRPr="00D24D39" w:rsidRDefault="008F3A12" w:rsidP="00FF70EE">
      <w:pPr>
        <w:pStyle w:val="Odstavecseseznamem"/>
        <w:numPr>
          <w:ilvl w:val="0"/>
          <w:numId w:val="5"/>
        </w:numPr>
        <w:ind w:left="567" w:hanging="567"/>
        <w:rPr>
          <w:rFonts w:ascii="Arial" w:hAnsi="Arial" w:cs="Arial"/>
          <w:color w:val="000000"/>
        </w:rPr>
      </w:pPr>
      <w:r w:rsidRPr="00D24D39">
        <w:rPr>
          <w:rFonts w:ascii="Arial" w:hAnsi="Arial" w:cs="Arial"/>
        </w:rPr>
        <w:t xml:space="preserve">Tato smlouva se uzavírá v souladu se zadávací dokumentací kupujícího, a to na základě výsledku </w:t>
      </w:r>
      <w:r w:rsidR="00967CED" w:rsidRPr="00D24D39">
        <w:rPr>
          <w:rFonts w:ascii="Arial" w:hAnsi="Arial" w:cs="Arial"/>
        </w:rPr>
        <w:t xml:space="preserve">části </w:t>
      </w:r>
      <w:r w:rsidRPr="00D24D39">
        <w:rPr>
          <w:rFonts w:ascii="Arial" w:hAnsi="Arial" w:cs="Arial"/>
        </w:rPr>
        <w:t>veřejné zakázky na dodávky</w:t>
      </w:r>
      <w:r w:rsidR="001B6576" w:rsidRPr="00D24D39">
        <w:rPr>
          <w:rFonts w:ascii="Arial" w:hAnsi="Arial" w:cs="Arial"/>
        </w:rPr>
        <w:t xml:space="preserve"> </w:t>
      </w:r>
      <w:r w:rsidR="00975B15" w:rsidRPr="00D24D39">
        <w:rPr>
          <w:rFonts w:ascii="Arial" w:hAnsi="Arial" w:cs="Arial"/>
        </w:rPr>
        <w:t>s názvem:</w:t>
      </w:r>
    </w:p>
    <w:p w14:paraId="1063E11C" w14:textId="78CD5B09" w:rsidR="00975B15" w:rsidRPr="00D24D39" w:rsidRDefault="00975B15" w:rsidP="00FF70EE">
      <w:pPr>
        <w:pStyle w:val="Odstavecseseznamem"/>
        <w:ind w:left="567" w:firstLine="0"/>
        <w:rPr>
          <w:rFonts w:ascii="Arial" w:hAnsi="Arial" w:cs="Arial"/>
        </w:rPr>
      </w:pPr>
      <w:r w:rsidRPr="00D24D39">
        <w:rPr>
          <w:rFonts w:ascii="Arial" w:hAnsi="Arial" w:cs="Arial"/>
          <w:b/>
        </w:rPr>
        <w:t>„</w:t>
      </w:r>
      <w:r w:rsidR="00800A9A" w:rsidRPr="00D24D39">
        <w:rPr>
          <w:rFonts w:ascii="Arial" w:hAnsi="Arial" w:cs="Arial"/>
          <w:b/>
        </w:rPr>
        <w:t xml:space="preserve">Část </w:t>
      </w:r>
      <w:r w:rsidR="00AF22D3" w:rsidRPr="00D24D39">
        <w:rPr>
          <w:rFonts w:ascii="Arial" w:hAnsi="Arial" w:cs="Arial"/>
          <w:b/>
        </w:rPr>
        <w:t>2</w:t>
      </w:r>
      <w:r w:rsidR="00800A9A" w:rsidRPr="00D24D39">
        <w:rPr>
          <w:rFonts w:ascii="Arial" w:hAnsi="Arial" w:cs="Arial"/>
          <w:b/>
        </w:rPr>
        <w:t xml:space="preserve">: </w:t>
      </w:r>
      <w:r w:rsidR="00610E90" w:rsidRPr="00D24D39">
        <w:rPr>
          <w:rFonts w:ascii="Arial" w:hAnsi="Arial" w:cs="Arial"/>
          <w:b/>
        </w:rPr>
        <w:t xml:space="preserve">Modernizace </w:t>
      </w:r>
      <w:r w:rsidR="00800A9A" w:rsidRPr="00D24D39">
        <w:rPr>
          <w:rFonts w:ascii="Arial" w:hAnsi="Arial" w:cs="Arial"/>
          <w:b/>
        </w:rPr>
        <w:t>a rekonstrukce fyzikálního areálu školy – dodávky vybavení a nábytku</w:t>
      </w:r>
      <w:r w:rsidRPr="00D24D39">
        <w:rPr>
          <w:rFonts w:ascii="Arial" w:hAnsi="Arial" w:cs="Arial"/>
          <w:b/>
          <w:bCs/>
        </w:rPr>
        <w:t>“,</w:t>
      </w:r>
    </w:p>
    <w:p w14:paraId="62BFA5DE" w14:textId="64BC7EBB" w:rsidR="008F3A12" w:rsidRPr="00D24D39" w:rsidRDefault="008F3A12" w:rsidP="00FF70EE">
      <w:pPr>
        <w:pStyle w:val="Odstavecseseznamem"/>
        <w:ind w:left="567" w:firstLine="0"/>
        <w:rPr>
          <w:rFonts w:ascii="Arial" w:hAnsi="Arial" w:cs="Arial"/>
        </w:rPr>
      </w:pPr>
      <w:r w:rsidRPr="00D24D39">
        <w:rPr>
          <w:rFonts w:ascii="Arial" w:hAnsi="Arial" w:cs="Arial"/>
        </w:rPr>
        <w:t>(dále</w:t>
      </w:r>
      <w:r w:rsidRPr="00D24D39">
        <w:rPr>
          <w:rFonts w:ascii="Arial" w:hAnsi="Arial" w:cs="Arial"/>
          <w:shd w:val="clear" w:color="auto" w:fill="FFFFFF"/>
        </w:rPr>
        <w:t xml:space="preserve"> jen „veřejná zakázka“),</w:t>
      </w:r>
      <w:r w:rsidRPr="00D24D39">
        <w:rPr>
          <w:rFonts w:ascii="Arial" w:hAnsi="Arial" w:cs="Arial"/>
          <w:b/>
        </w:rPr>
        <w:t xml:space="preserve"> </w:t>
      </w:r>
      <w:r w:rsidRPr="00D24D39">
        <w:rPr>
          <w:rFonts w:ascii="Arial" w:hAnsi="Arial" w:cs="Arial"/>
        </w:rPr>
        <w:t xml:space="preserve">zadané </w:t>
      </w:r>
      <w:r w:rsidR="00F827C0" w:rsidRPr="00D24D39">
        <w:rPr>
          <w:rFonts w:ascii="Arial" w:hAnsi="Arial" w:cs="Arial"/>
          <w:strike/>
        </w:rPr>
        <w:t>mimo režim</w:t>
      </w:r>
      <w:r w:rsidRPr="00D24D39">
        <w:rPr>
          <w:rFonts w:ascii="Arial" w:hAnsi="Arial" w:cs="Arial"/>
        </w:rPr>
        <w:t xml:space="preserve"> dle zákona č. 134/2016 Sb., o zadávání veřejných zakázek, v platném znění (dále jen „ZZVZ“) a dále v souladu s</w:t>
      </w:r>
      <w:r w:rsidR="00956A15" w:rsidRPr="00D24D39">
        <w:rPr>
          <w:rFonts w:ascii="Arial" w:hAnsi="Arial" w:cs="Arial"/>
        </w:rPr>
        <w:t> Položkovým soupisem dodávek, který</w:t>
      </w:r>
      <w:r w:rsidRPr="00D24D39">
        <w:rPr>
          <w:rFonts w:ascii="Arial" w:hAnsi="Arial" w:cs="Arial"/>
        </w:rPr>
        <w:t xml:space="preserve"> prodávající vložil do své nabídky v rámci veřejné zakázky</w:t>
      </w:r>
      <w:r w:rsidR="00956A15" w:rsidRPr="00D24D39">
        <w:rPr>
          <w:rFonts w:ascii="Arial" w:hAnsi="Arial" w:cs="Arial"/>
        </w:rPr>
        <w:t>, a který</w:t>
      </w:r>
      <w:r w:rsidR="008C67CF" w:rsidRPr="00D24D39">
        <w:rPr>
          <w:rFonts w:ascii="Arial" w:hAnsi="Arial" w:cs="Arial"/>
        </w:rPr>
        <w:t xml:space="preserve"> tvoří přílohu č. 1 této smlouvy</w:t>
      </w:r>
      <w:r w:rsidR="00956A15" w:rsidRPr="00D24D39">
        <w:rPr>
          <w:rFonts w:ascii="Arial" w:hAnsi="Arial" w:cs="Arial"/>
        </w:rPr>
        <w:t>.</w:t>
      </w:r>
    </w:p>
    <w:p w14:paraId="6D4B266A" w14:textId="77777777" w:rsidR="004A6200" w:rsidRPr="00D24D39" w:rsidRDefault="004A6200" w:rsidP="00FF70EE">
      <w:pPr>
        <w:pStyle w:val="Odstavecseseznamem"/>
        <w:ind w:left="567" w:hanging="567"/>
        <w:rPr>
          <w:rFonts w:ascii="Arial" w:hAnsi="Arial" w:cs="Arial"/>
          <w:color w:val="000000"/>
        </w:rPr>
      </w:pPr>
    </w:p>
    <w:p w14:paraId="770D9881" w14:textId="77777777" w:rsidR="008F3A12" w:rsidRPr="00D24D39" w:rsidRDefault="008F3A12" w:rsidP="00FF70EE">
      <w:pPr>
        <w:pStyle w:val="Odstavecseseznamem"/>
        <w:numPr>
          <w:ilvl w:val="0"/>
          <w:numId w:val="5"/>
        </w:numPr>
        <w:ind w:left="567" w:hanging="567"/>
        <w:rPr>
          <w:rFonts w:ascii="Arial" w:hAnsi="Arial" w:cs="Arial"/>
          <w:kern w:val="32"/>
        </w:rPr>
      </w:pPr>
      <w:r w:rsidRPr="00D24D39">
        <w:rPr>
          <w:rFonts w:ascii="Arial" w:hAnsi="Arial" w:cs="Arial"/>
        </w:rPr>
        <w:t xml:space="preserve">Prodávající prohlašuje, že </w:t>
      </w:r>
      <w:r w:rsidRPr="00D24D39">
        <w:rPr>
          <w:rFonts w:ascii="Arial" w:hAnsi="Arial" w:cs="Arial"/>
          <w:color w:val="000000"/>
        </w:rPr>
        <w:t xml:space="preserve">je přímo či prostřednictvím svých poddodavatelů držitelem všech potřebných oprávnění a povolení k realizaci předmětu </w:t>
      </w:r>
      <w:r w:rsidR="00190105" w:rsidRPr="00D24D39">
        <w:rPr>
          <w:rFonts w:ascii="Arial" w:hAnsi="Arial" w:cs="Arial"/>
          <w:color w:val="000000"/>
        </w:rPr>
        <w:t>smlouvy</w:t>
      </w:r>
      <w:r w:rsidRPr="00D24D39">
        <w:rPr>
          <w:rFonts w:ascii="Arial" w:hAnsi="Arial" w:cs="Arial"/>
          <w:color w:val="000000"/>
        </w:rPr>
        <w:t xml:space="preserve"> a že disponuje vybavením, zkušenostmi a schopnostmi potřebnými k včasné a řádné realizaci předmětu této smlouvy.</w:t>
      </w:r>
    </w:p>
    <w:p w14:paraId="5FA0918F" w14:textId="77777777" w:rsidR="004A6200" w:rsidRPr="00D24D39" w:rsidRDefault="004A6200" w:rsidP="00FF70EE">
      <w:pPr>
        <w:pStyle w:val="Odstavecseseznamem"/>
        <w:ind w:left="567" w:hanging="567"/>
        <w:rPr>
          <w:rFonts w:ascii="Arial" w:hAnsi="Arial" w:cs="Arial"/>
          <w:kern w:val="32"/>
        </w:rPr>
      </w:pPr>
    </w:p>
    <w:p w14:paraId="4C5FC2EA" w14:textId="28578D41" w:rsidR="003673DF" w:rsidRPr="00D24D39" w:rsidRDefault="00571A5E" w:rsidP="00FF70EE">
      <w:pPr>
        <w:pStyle w:val="Odstavecseseznamem"/>
        <w:numPr>
          <w:ilvl w:val="0"/>
          <w:numId w:val="5"/>
        </w:numPr>
        <w:ind w:left="567" w:hanging="567"/>
        <w:rPr>
          <w:rFonts w:ascii="Arial" w:hAnsi="Arial" w:cs="Arial"/>
          <w:color w:val="000000"/>
        </w:rPr>
      </w:pPr>
      <w:r w:rsidRPr="00D24D39">
        <w:rPr>
          <w:rFonts w:ascii="Arial" w:hAnsi="Arial" w:cs="Arial"/>
          <w:kern w:val="32"/>
        </w:rPr>
        <w:t>Prodávající</w:t>
      </w:r>
      <w:r w:rsidR="001820F9" w:rsidRPr="00D24D39">
        <w:rPr>
          <w:rFonts w:ascii="Arial" w:hAnsi="Arial"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sidRPr="00D24D39">
        <w:rPr>
          <w:rFonts w:ascii="Arial" w:hAnsi="Arial" w:cs="Arial"/>
          <w:kern w:val="32"/>
        </w:rPr>
        <w:t xml:space="preserve">zboží </w:t>
      </w:r>
      <w:r w:rsidR="001820F9" w:rsidRPr="00D24D39">
        <w:rPr>
          <w:rFonts w:ascii="Arial" w:hAnsi="Arial" w:cs="Arial"/>
          <w:kern w:val="32"/>
        </w:rPr>
        <w:t xml:space="preserve">je tak možno </w:t>
      </w:r>
      <w:r w:rsidRPr="00D24D39">
        <w:rPr>
          <w:rFonts w:ascii="Arial" w:hAnsi="Arial" w:cs="Arial"/>
          <w:kern w:val="32"/>
        </w:rPr>
        <w:t>dodat</w:t>
      </w:r>
      <w:r w:rsidR="001820F9" w:rsidRPr="00D24D39">
        <w:rPr>
          <w:rFonts w:ascii="Arial" w:hAnsi="Arial" w:cs="Arial"/>
          <w:kern w:val="32"/>
        </w:rPr>
        <w:t xml:space="preserve"> za jím nabídnutou smluvní cenu uvedenou v článku I</w:t>
      </w:r>
      <w:r w:rsidR="00817B71" w:rsidRPr="00D24D39">
        <w:rPr>
          <w:rFonts w:ascii="Arial" w:hAnsi="Arial" w:cs="Arial"/>
          <w:kern w:val="32"/>
        </w:rPr>
        <w:t>II.</w:t>
      </w:r>
      <w:r w:rsidR="001820F9" w:rsidRPr="00D24D39">
        <w:rPr>
          <w:rFonts w:ascii="Arial" w:hAnsi="Arial" w:cs="Arial"/>
          <w:kern w:val="32"/>
        </w:rPr>
        <w:t xml:space="preserve"> této smlouvy.</w:t>
      </w:r>
    </w:p>
    <w:p w14:paraId="58E742D6" w14:textId="77777777" w:rsidR="00896742" w:rsidRPr="00D24D39" w:rsidRDefault="00896742" w:rsidP="00E63675">
      <w:pPr>
        <w:ind w:left="0" w:firstLine="0"/>
        <w:rPr>
          <w:rFonts w:ascii="Arial" w:hAnsi="Arial" w:cs="Arial"/>
          <w:color w:val="000000"/>
          <w:sz w:val="22"/>
          <w:szCs w:val="22"/>
        </w:rPr>
      </w:pPr>
    </w:p>
    <w:p w14:paraId="603B8D88" w14:textId="77777777" w:rsidR="003E439B" w:rsidRPr="00D24D39" w:rsidRDefault="003E439B" w:rsidP="00522E54">
      <w:pPr>
        <w:spacing w:after="120"/>
        <w:jc w:val="center"/>
        <w:rPr>
          <w:rFonts w:ascii="Arial" w:hAnsi="Arial" w:cs="Arial"/>
          <w:b/>
          <w:sz w:val="22"/>
          <w:szCs w:val="22"/>
        </w:rPr>
      </w:pPr>
      <w:r w:rsidRPr="00D24D39">
        <w:rPr>
          <w:rFonts w:ascii="Arial" w:hAnsi="Arial" w:cs="Arial"/>
          <w:b/>
          <w:sz w:val="22"/>
          <w:szCs w:val="22"/>
        </w:rPr>
        <w:t>I.</w:t>
      </w:r>
    </w:p>
    <w:p w14:paraId="67B17AFD" w14:textId="77777777" w:rsidR="003E439B" w:rsidRPr="00D24D39" w:rsidRDefault="003E439B" w:rsidP="00522E54">
      <w:pPr>
        <w:pStyle w:val="Nadpis2"/>
        <w:spacing w:after="120"/>
        <w:jc w:val="center"/>
        <w:rPr>
          <w:rFonts w:ascii="Arial" w:hAnsi="Arial" w:cs="Arial"/>
          <w:sz w:val="22"/>
          <w:szCs w:val="22"/>
        </w:rPr>
      </w:pPr>
      <w:r w:rsidRPr="00D24D39">
        <w:rPr>
          <w:rFonts w:ascii="Arial" w:hAnsi="Arial" w:cs="Arial"/>
          <w:sz w:val="22"/>
          <w:szCs w:val="22"/>
        </w:rPr>
        <w:t>Předmět smlouvy</w:t>
      </w:r>
    </w:p>
    <w:p w14:paraId="38B0405C" w14:textId="77777777" w:rsidR="007070C4" w:rsidRPr="00D24D39" w:rsidRDefault="003E439B" w:rsidP="007070C4">
      <w:pPr>
        <w:numPr>
          <w:ilvl w:val="0"/>
          <w:numId w:val="3"/>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Prodávající se touto smlouvou zavazuje kupujícímu</w:t>
      </w:r>
      <w:r w:rsidR="00454AB9" w:rsidRPr="00D24D39">
        <w:rPr>
          <w:rFonts w:ascii="Arial" w:hAnsi="Arial" w:cs="Arial"/>
          <w:sz w:val="22"/>
          <w:szCs w:val="22"/>
        </w:rPr>
        <w:t xml:space="preserve"> </w:t>
      </w:r>
      <w:r w:rsidR="00F80F24" w:rsidRPr="00D24D39">
        <w:rPr>
          <w:rFonts w:ascii="Arial" w:hAnsi="Arial" w:cs="Arial"/>
          <w:sz w:val="22"/>
          <w:szCs w:val="22"/>
        </w:rPr>
        <w:t xml:space="preserve">odevzdat </w:t>
      </w:r>
      <w:r w:rsidR="00454AB9" w:rsidRPr="00D24D39">
        <w:rPr>
          <w:rFonts w:ascii="Arial" w:hAnsi="Arial" w:cs="Arial"/>
          <w:sz w:val="22"/>
          <w:szCs w:val="22"/>
        </w:rPr>
        <w:t>předmět koupě a umožnit</w:t>
      </w:r>
      <w:r w:rsidR="00863C9B" w:rsidRPr="00D24D39">
        <w:rPr>
          <w:rFonts w:ascii="Arial" w:hAnsi="Arial" w:cs="Arial"/>
          <w:sz w:val="22"/>
          <w:szCs w:val="22"/>
        </w:rPr>
        <w:t xml:space="preserve"> mu</w:t>
      </w:r>
      <w:r w:rsidR="00454AB9" w:rsidRPr="00D24D39">
        <w:rPr>
          <w:rFonts w:ascii="Arial" w:hAnsi="Arial" w:cs="Arial"/>
          <w:sz w:val="22"/>
          <w:szCs w:val="22"/>
        </w:rPr>
        <w:t xml:space="preserve"> nabýt vlastnické právo k</w:t>
      </w:r>
      <w:r w:rsidR="000129C1" w:rsidRPr="00D24D39">
        <w:rPr>
          <w:rFonts w:ascii="Arial" w:hAnsi="Arial" w:cs="Arial"/>
          <w:sz w:val="22"/>
          <w:szCs w:val="22"/>
        </w:rPr>
        <w:t> </w:t>
      </w:r>
      <w:r w:rsidR="00454AB9" w:rsidRPr="00D24D39">
        <w:rPr>
          <w:rFonts w:ascii="Arial" w:hAnsi="Arial" w:cs="Arial"/>
          <w:sz w:val="22"/>
          <w:szCs w:val="22"/>
        </w:rPr>
        <w:t>němu</w:t>
      </w:r>
      <w:r w:rsidR="000129C1" w:rsidRPr="00D24D39">
        <w:rPr>
          <w:rFonts w:ascii="Arial" w:hAnsi="Arial" w:cs="Arial"/>
          <w:sz w:val="22"/>
          <w:szCs w:val="22"/>
        </w:rPr>
        <w:t xml:space="preserve"> </w:t>
      </w:r>
      <w:r w:rsidR="00D25DAA" w:rsidRPr="00D24D39">
        <w:rPr>
          <w:rFonts w:ascii="Arial" w:hAnsi="Arial" w:cs="Arial"/>
          <w:sz w:val="22"/>
          <w:szCs w:val="22"/>
        </w:rPr>
        <w:t>(</w:t>
      </w:r>
      <w:r w:rsidR="00B64666" w:rsidRPr="00D24D39">
        <w:rPr>
          <w:rFonts w:ascii="Arial" w:hAnsi="Arial" w:cs="Arial"/>
          <w:sz w:val="22"/>
          <w:szCs w:val="22"/>
        </w:rPr>
        <w:t xml:space="preserve">dále jen </w:t>
      </w:r>
      <w:r w:rsidR="00C42A44" w:rsidRPr="00D24D39">
        <w:rPr>
          <w:rFonts w:ascii="Arial" w:hAnsi="Arial" w:cs="Arial"/>
          <w:sz w:val="22"/>
          <w:szCs w:val="22"/>
        </w:rPr>
        <w:t>„</w:t>
      </w:r>
      <w:r w:rsidRPr="00D24D39">
        <w:rPr>
          <w:rFonts w:ascii="Arial" w:hAnsi="Arial" w:cs="Arial"/>
          <w:sz w:val="22"/>
          <w:szCs w:val="22"/>
        </w:rPr>
        <w:t>zboží</w:t>
      </w:r>
      <w:r w:rsidR="00C42A44" w:rsidRPr="00D24D39">
        <w:rPr>
          <w:rFonts w:ascii="Arial" w:hAnsi="Arial" w:cs="Arial"/>
          <w:sz w:val="22"/>
          <w:szCs w:val="22"/>
        </w:rPr>
        <w:t>“</w:t>
      </w:r>
      <w:r w:rsidR="00975B15" w:rsidRPr="00D24D39">
        <w:rPr>
          <w:rFonts w:ascii="Arial" w:hAnsi="Arial" w:cs="Arial"/>
          <w:sz w:val="22"/>
          <w:szCs w:val="22"/>
        </w:rPr>
        <w:t xml:space="preserve"> nebo „výrobky“ nebo „výrobek“)</w:t>
      </w:r>
      <w:r w:rsidRPr="00D24D39">
        <w:rPr>
          <w:rFonts w:ascii="Arial" w:hAnsi="Arial" w:cs="Arial"/>
          <w:sz w:val="22"/>
          <w:szCs w:val="22"/>
        </w:rPr>
        <w:t xml:space="preserve"> a kupující se na základě této smlouvy zavazuje </w:t>
      </w:r>
      <w:r w:rsidR="00454AB9" w:rsidRPr="00D24D39">
        <w:rPr>
          <w:rFonts w:ascii="Arial" w:hAnsi="Arial" w:cs="Arial"/>
          <w:sz w:val="22"/>
          <w:szCs w:val="22"/>
        </w:rPr>
        <w:t xml:space="preserve">zboží převzít a </w:t>
      </w:r>
      <w:r w:rsidRPr="00D24D39">
        <w:rPr>
          <w:rFonts w:ascii="Arial" w:hAnsi="Arial" w:cs="Arial"/>
          <w:sz w:val="22"/>
          <w:szCs w:val="22"/>
        </w:rPr>
        <w:t>zaplatit prodávajícímu za dodané zboží kupní cenu specifikovanou v čl. II</w:t>
      </w:r>
      <w:r w:rsidR="00783796" w:rsidRPr="00D24D39">
        <w:rPr>
          <w:rFonts w:ascii="Arial" w:hAnsi="Arial" w:cs="Arial"/>
          <w:sz w:val="22"/>
          <w:szCs w:val="22"/>
        </w:rPr>
        <w:t>I</w:t>
      </w:r>
      <w:r w:rsidRPr="00D24D39">
        <w:rPr>
          <w:rFonts w:ascii="Arial" w:hAnsi="Arial" w:cs="Arial"/>
          <w:sz w:val="22"/>
          <w:szCs w:val="22"/>
        </w:rPr>
        <w:t>. této smlouvy.</w:t>
      </w:r>
      <w:r w:rsidR="003C6076" w:rsidRPr="00D24D39">
        <w:rPr>
          <w:rFonts w:ascii="Arial" w:hAnsi="Arial" w:cs="Arial"/>
          <w:sz w:val="22"/>
          <w:szCs w:val="22"/>
        </w:rPr>
        <w:t xml:space="preserve"> S</w:t>
      </w:r>
      <w:r w:rsidR="00D25DAA" w:rsidRPr="00D24D39">
        <w:rPr>
          <w:rFonts w:ascii="Arial" w:hAnsi="Arial" w:cs="Arial"/>
          <w:sz w:val="22"/>
          <w:szCs w:val="22"/>
        </w:rPr>
        <w:t xml:space="preserve">pecifikace zboží je uvedena </w:t>
      </w:r>
      <w:r w:rsidR="00190105" w:rsidRPr="00D24D39">
        <w:rPr>
          <w:rFonts w:ascii="Arial" w:hAnsi="Arial" w:cs="Arial"/>
          <w:sz w:val="22"/>
          <w:szCs w:val="22"/>
        </w:rPr>
        <w:t xml:space="preserve">v příloze č. </w:t>
      </w:r>
      <w:r w:rsidR="00D25DAA" w:rsidRPr="00D24D39">
        <w:rPr>
          <w:rFonts w:ascii="Arial" w:hAnsi="Arial" w:cs="Arial"/>
          <w:sz w:val="22"/>
          <w:szCs w:val="22"/>
        </w:rPr>
        <w:t xml:space="preserve">1 </w:t>
      </w:r>
      <w:r w:rsidR="003C6076" w:rsidRPr="00D24D39">
        <w:rPr>
          <w:rFonts w:ascii="Arial" w:hAnsi="Arial" w:cs="Arial"/>
          <w:sz w:val="22"/>
          <w:szCs w:val="22"/>
        </w:rPr>
        <w:t>- Položkový soupis dodávek, této smlouvy.</w:t>
      </w:r>
    </w:p>
    <w:p w14:paraId="7DBD8F7F" w14:textId="5CA1E5BB" w:rsidR="003E439B" w:rsidRPr="00D24D39" w:rsidRDefault="002D6770" w:rsidP="007070C4">
      <w:pPr>
        <w:numPr>
          <w:ilvl w:val="0"/>
          <w:numId w:val="3"/>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Prodávající je v rámci plnění této smlouvy povinen provést rovněž</w:t>
      </w:r>
      <w:r w:rsidR="005779CF" w:rsidRPr="00D24D39">
        <w:rPr>
          <w:rFonts w:ascii="Arial" w:hAnsi="Arial" w:cs="Arial"/>
          <w:sz w:val="22"/>
          <w:szCs w:val="22"/>
        </w:rPr>
        <w:t xml:space="preserve"> </w:t>
      </w:r>
      <w:r w:rsidRPr="00D24D39">
        <w:rPr>
          <w:rFonts w:ascii="Arial" w:hAnsi="Arial" w:cs="Arial"/>
          <w:sz w:val="22"/>
          <w:szCs w:val="22"/>
        </w:rPr>
        <w:t xml:space="preserve">instalaci </w:t>
      </w:r>
      <w:r w:rsidR="00783796" w:rsidRPr="00D24D39">
        <w:rPr>
          <w:rFonts w:ascii="Arial" w:hAnsi="Arial" w:cs="Arial"/>
          <w:sz w:val="22"/>
          <w:szCs w:val="22"/>
        </w:rPr>
        <w:t xml:space="preserve">zboží </w:t>
      </w:r>
      <w:r w:rsidR="005779CF" w:rsidRPr="00D24D39">
        <w:rPr>
          <w:rFonts w:ascii="Arial" w:hAnsi="Arial" w:cs="Arial"/>
          <w:sz w:val="22"/>
          <w:szCs w:val="22"/>
        </w:rPr>
        <w:t>v souladu se zadávací dokumentací</w:t>
      </w:r>
      <w:r w:rsidR="00F62E95" w:rsidRPr="00D24D39">
        <w:rPr>
          <w:rFonts w:ascii="Arial" w:hAnsi="Arial" w:cs="Arial"/>
          <w:sz w:val="22"/>
          <w:szCs w:val="22"/>
        </w:rPr>
        <w:t xml:space="preserve"> </w:t>
      </w:r>
      <w:r w:rsidR="009C0104" w:rsidRPr="00D24D39">
        <w:rPr>
          <w:rFonts w:ascii="Arial" w:hAnsi="Arial" w:cs="Arial"/>
          <w:sz w:val="22"/>
          <w:szCs w:val="22"/>
        </w:rPr>
        <w:t xml:space="preserve">veřejné zakázky </w:t>
      </w:r>
      <w:r w:rsidR="00F62E95" w:rsidRPr="00D24D39">
        <w:rPr>
          <w:rFonts w:ascii="Arial" w:hAnsi="Arial" w:cs="Arial"/>
          <w:sz w:val="22"/>
          <w:szCs w:val="22"/>
        </w:rPr>
        <w:t>(</w:t>
      </w:r>
      <w:r w:rsidR="005779CF" w:rsidRPr="00D24D39">
        <w:rPr>
          <w:rFonts w:ascii="Arial" w:hAnsi="Arial" w:cs="Arial"/>
          <w:sz w:val="22"/>
          <w:szCs w:val="22"/>
        </w:rPr>
        <w:t>včetně jejích příloh</w:t>
      </w:r>
      <w:r w:rsidR="00F62E95" w:rsidRPr="00D24D39">
        <w:rPr>
          <w:rFonts w:ascii="Arial" w:hAnsi="Arial" w:cs="Arial"/>
          <w:sz w:val="22"/>
          <w:szCs w:val="22"/>
        </w:rPr>
        <w:t>)</w:t>
      </w:r>
      <w:r w:rsidRPr="00D24D39">
        <w:rPr>
          <w:rFonts w:ascii="Arial" w:hAnsi="Arial" w:cs="Arial"/>
          <w:sz w:val="22"/>
          <w:szCs w:val="22"/>
        </w:rPr>
        <w:t xml:space="preserve"> a pokynů kupujícího</w:t>
      </w:r>
      <w:r w:rsidR="005779CF" w:rsidRPr="00D24D39">
        <w:rPr>
          <w:rFonts w:ascii="Arial" w:hAnsi="Arial" w:cs="Arial"/>
          <w:sz w:val="22"/>
          <w:szCs w:val="22"/>
        </w:rPr>
        <w:t>,</w:t>
      </w:r>
      <w:r w:rsidR="003E439B" w:rsidRPr="00D24D39">
        <w:rPr>
          <w:rFonts w:ascii="Arial" w:hAnsi="Arial" w:cs="Arial"/>
          <w:sz w:val="22"/>
          <w:szCs w:val="22"/>
        </w:rPr>
        <w:t xml:space="preserve"> uvedení do provozu</w:t>
      </w:r>
      <w:r w:rsidR="007070C4" w:rsidRPr="00D24D39">
        <w:rPr>
          <w:rFonts w:ascii="Arial" w:hAnsi="Arial" w:cs="Arial"/>
          <w:sz w:val="22"/>
          <w:szCs w:val="22"/>
        </w:rPr>
        <w:t>.</w:t>
      </w:r>
    </w:p>
    <w:p w14:paraId="11E5467E" w14:textId="77777777" w:rsidR="00016654" w:rsidRPr="00D24D39" w:rsidRDefault="00D25DAA" w:rsidP="009019D7">
      <w:pPr>
        <w:numPr>
          <w:ilvl w:val="0"/>
          <w:numId w:val="3"/>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Prodávající se zavazuje dodat zboží originální, nové, nerepasované a nepoužité.</w:t>
      </w:r>
      <w:r w:rsidR="00B37097" w:rsidRPr="00D24D39">
        <w:rPr>
          <w:rFonts w:ascii="Arial" w:hAnsi="Arial" w:cs="Arial"/>
          <w:sz w:val="22"/>
          <w:szCs w:val="22"/>
        </w:rPr>
        <w:t xml:space="preserve">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r w:rsidR="002D6770" w:rsidRPr="00D24D39">
        <w:rPr>
          <w:rFonts w:ascii="Arial" w:hAnsi="Arial" w:cs="Arial"/>
          <w:sz w:val="22"/>
          <w:szCs w:val="22"/>
        </w:rPr>
        <w:t xml:space="preserve"> </w:t>
      </w:r>
    </w:p>
    <w:p w14:paraId="23CE1CBA" w14:textId="77777777" w:rsidR="003E439B" w:rsidRPr="00D24D39" w:rsidRDefault="00016654" w:rsidP="009019D7">
      <w:pPr>
        <w:numPr>
          <w:ilvl w:val="0"/>
          <w:numId w:val="3"/>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 xml:space="preserve">Prodávající prohlašuje, že </w:t>
      </w:r>
      <w:r w:rsidR="00D44DAA" w:rsidRPr="00D24D39">
        <w:rPr>
          <w:rFonts w:ascii="Arial" w:hAnsi="Arial" w:cs="Arial"/>
          <w:sz w:val="22"/>
          <w:szCs w:val="22"/>
        </w:rPr>
        <w:t>zboží či doklady, se kterými bude zboží dodáno, nebude porušovat ani nebude mít za následek porušení jakéhokoliv práva duševního vlastnictví či jiného práva třetích osob</w:t>
      </w:r>
      <w:r w:rsidR="00FD7E2A" w:rsidRPr="00D24D39">
        <w:rPr>
          <w:rFonts w:ascii="Arial" w:hAnsi="Arial" w:cs="Arial"/>
          <w:sz w:val="22"/>
          <w:szCs w:val="22"/>
        </w:rPr>
        <w:t xml:space="preserve">. </w:t>
      </w:r>
      <w:r w:rsidR="00B37097" w:rsidRPr="00D24D39">
        <w:rPr>
          <w:rFonts w:ascii="Arial" w:hAnsi="Arial" w:cs="Arial"/>
          <w:sz w:val="22"/>
          <w:szCs w:val="22"/>
        </w:rPr>
        <w:t xml:space="preserve"> </w:t>
      </w:r>
    </w:p>
    <w:p w14:paraId="3530D3F4" w14:textId="72CA7501" w:rsidR="00B37097" w:rsidRPr="00D24D39" w:rsidRDefault="00B37097" w:rsidP="009019D7">
      <w:pPr>
        <w:numPr>
          <w:ilvl w:val="0"/>
          <w:numId w:val="3"/>
        </w:numPr>
        <w:tabs>
          <w:tab w:val="left" w:pos="567"/>
        </w:tabs>
        <w:ind w:left="567" w:hanging="567"/>
        <w:rPr>
          <w:rFonts w:ascii="Arial" w:hAnsi="Arial" w:cs="Arial"/>
          <w:sz w:val="22"/>
          <w:szCs w:val="22"/>
        </w:rPr>
      </w:pPr>
      <w:r w:rsidRPr="00D24D39">
        <w:rPr>
          <w:rFonts w:ascii="Arial" w:hAnsi="Arial" w:cs="Arial"/>
          <w:sz w:val="22"/>
          <w:szCs w:val="22"/>
        </w:rPr>
        <w:t xml:space="preserve">Účel užití zboží kupujícím bude </w:t>
      </w:r>
      <w:r w:rsidR="00100675" w:rsidRPr="00D24D39">
        <w:rPr>
          <w:rFonts w:ascii="Arial" w:hAnsi="Arial" w:cs="Arial"/>
          <w:sz w:val="22"/>
          <w:szCs w:val="22"/>
        </w:rPr>
        <w:t xml:space="preserve">zajištění </w:t>
      </w:r>
      <w:r w:rsidR="00F20F6D" w:rsidRPr="00D24D39">
        <w:rPr>
          <w:rFonts w:ascii="Arial" w:hAnsi="Arial" w:cs="Arial"/>
          <w:sz w:val="22"/>
          <w:szCs w:val="22"/>
        </w:rPr>
        <w:t>výuky</w:t>
      </w:r>
      <w:r w:rsidR="00F20F6D" w:rsidRPr="00D24D39">
        <w:rPr>
          <w:rFonts w:ascii="Arial" w:hAnsi="Arial" w:cs="Arial"/>
          <w:bCs/>
          <w:sz w:val="22"/>
          <w:szCs w:val="22"/>
        </w:rPr>
        <w:t xml:space="preserve"> odborných předmětů v sídle zadavatele.</w:t>
      </w:r>
    </w:p>
    <w:p w14:paraId="7806957B" w14:textId="77777777" w:rsidR="00295B2A" w:rsidRPr="00D24D39" w:rsidRDefault="00295B2A" w:rsidP="00653F2B">
      <w:pPr>
        <w:tabs>
          <w:tab w:val="left" w:pos="567"/>
        </w:tabs>
        <w:ind w:left="567" w:firstLine="0"/>
        <w:rPr>
          <w:rFonts w:ascii="Arial" w:hAnsi="Arial" w:cs="Arial"/>
          <w:sz w:val="22"/>
          <w:szCs w:val="22"/>
        </w:rPr>
      </w:pPr>
    </w:p>
    <w:p w14:paraId="79FDBDB7" w14:textId="7208FF15" w:rsidR="00295B2A" w:rsidRPr="00D24D39" w:rsidRDefault="00295B2A" w:rsidP="009019D7">
      <w:pPr>
        <w:numPr>
          <w:ilvl w:val="0"/>
          <w:numId w:val="3"/>
        </w:numPr>
        <w:tabs>
          <w:tab w:val="left" w:pos="567"/>
        </w:tabs>
        <w:ind w:left="567" w:hanging="567"/>
        <w:rPr>
          <w:rFonts w:ascii="Arial" w:hAnsi="Arial" w:cs="Arial"/>
          <w:sz w:val="22"/>
          <w:szCs w:val="22"/>
        </w:rPr>
      </w:pPr>
      <w:r w:rsidRPr="00D24D39">
        <w:rPr>
          <w:rFonts w:ascii="Arial" w:hAnsi="Arial" w:cs="Arial"/>
          <w:sz w:val="22"/>
          <w:szCs w:val="22"/>
        </w:rPr>
        <w:t>Prodávající se zavazuje dodat zboží v souladu se zadávací dokumentací kupujícího.</w:t>
      </w:r>
    </w:p>
    <w:p w14:paraId="0AD7D0CB" w14:textId="77777777" w:rsidR="006038F1" w:rsidRPr="00D24D39" w:rsidRDefault="003E439B" w:rsidP="00093D2E">
      <w:pPr>
        <w:spacing w:after="200" w:line="276" w:lineRule="auto"/>
        <w:ind w:left="0" w:firstLine="0"/>
        <w:rPr>
          <w:rFonts w:ascii="Arial" w:hAnsi="Arial" w:cs="Arial"/>
          <w:sz w:val="22"/>
          <w:szCs w:val="22"/>
        </w:rPr>
      </w:pPr>
      <w:r w:rsidRPr="00D24D39">
        <w:rPr>
          <w:rFonts w:ascii="Arial" w:hAnsi="Arial" w:cs="Arial"/>
          <w:sz w:val="22"/>
          <w:szCs w:val="22"/>
        </w:rPr>
        <w:t xml:space="preserve"> </w:t>
      </w:r>
    </w:p>
    <w:p w14:paraId="1471BF69" w14:textId="77777777" w:rsidR="003E439B" w:rsidRPr="00D24D39" w:rsidRDefault="003E439B" w:rsidP="00522E54">
      <w:pPr>
        <w:spacing w:after="120"/>
        <w:jc w:val="center"/>
        <w:rPr>
          <w:rFonts w:ascii="Arial" w:hAnsi="Arial" w:cs="Arial"/>
          <w:b/>
          <w:sz w:val="22"/>
          <w:szCs w:val="22"/>
        </w:rPr>
      </w:pPr>
      <w:r w:rsidRPr="00D24D39">
        <w:rPr>
          <w:rFonts w:ascii="Arial" w:hAnsi="Arial" w:cs="Arial"/>
          <w:b/>
          <w:sz w:val="22"/>
          <w:szCs w:val="22"/>
        </w:rPr>
        <w:t>II.</w:t>
      </w:r>
    </w:p>
    <w:p w14:paraId="6AC8D371" w14:textId="77777777" w:rsidR="003A7FEA" w:rsidRPr="00D24D39" w:rsidRDefault="003A7FEA" w:rsidP="00522E54">
      <w:pPr>
        <w:pStyle w:val="Nadpis2"/>
        <w:spacing w:after="120"/>
        <w:jc w:val="center"/>
        <w:rPr>
          <w:rFonts w:ascii="Arial" w:hAnsi="Arial" w:cs="Arial"/>
          <w:sz w:val="22"/>
          <w:szCs w:val="22"/>
        </w:rPr>
      </w:pPr>
      <w:r w:rsidRPr="00D24D39">
        <w:rPr>
          <w:rFonts w:ascii="Arial" w:hAnsi="Arial" w:cs="Arial"/>
          <w:sz w:val="22"/>
          <w:szCs w:val="22"/>
        </w:rPr>
        <w:t xml:space="preserve">Doba a místo </w:t>
      </w:r>
      <w:r w:rsidR="009E18EE" w:rsidRPr="00D24D39">
        <w:rPr>
          <w:rFonts w:ascii="Arial" w:hAnsi="Arial" w:cs="Arial"/>
          <w:sz w:val="22"/>
          <w:szCs w:val="22"/>
        </w:rPr>
        <w:t>dodání</w:t>
      </w:r>
    </w:p>
    <w:p w14:paraId="35648E03" w14:textId="0AA54189" w:rsidR="00C51436" w:rsidRPr="00D24D39" w:rsidRDefault="00D75E9F" w:rsidP="000C468C">
      <w:pPr>
        <w:numPr>
          <w:ilvl w:val="0"/>
          <w:numId w:val="4"/>
        </w:numPr>
        <w:spacing w:after="120" w:line="312" w:lineRule="auto"/>
        <w:ind w:left="567" w:hanging="567"/>
        <w:rPr>
          <w:rFonts w:ascii="Arial" w:hAnsi="Arial" w:cs="Arial"/>
          <w:sz w:val="22"/>
          <w:szCs w:val="22"/>
        </w:rPr>
      </w:pPr>
      <w:bookmarkStart w:id="0" w:name="_Hlk488236048"/>
      <w:r w:rsidRPr="00D24D39">
        <w:rPr>
          <w:rFonts w:ascii="Arial" w:hAnsi="Arial" w:cs="Arial"/>
          <w:sz w:val="22"/>
          <w:szCs w:val="22"/>
        </w:rPr>
        <w:t xml:space="preserve">Předmět smlouvy bude dodán </w:t>
      </w:r>
      <w:r w:rsidR="00800A9A" w:rsidRPr="00D24D39">
        <w:rPr>
          <w:rFonts w:ascii="Arial" w:hAnsi="Arial" w:cs="Arial"/>
          <w:b/>
          <w:sz w:val="22"/>
          <w:szCs w:val="22"/>
        </w:rPr>
        <w:t xml:space="preserve">nejpozději do </w:t>
      </w:r>
      <w:r w:rsidR="002205AC" w:rsidRPr="00D24D39">
        <w:rPr>
          <w:rFonts w:ascii="Arial" w:hAnsi="Arial" w:cs="Arial"/>
          <w:b/>
          <w:sz w:val="22"/>
          <w:szCs w:val="22"/>
        </w:rPr>
        <w:t>31</w:t>
      </w:r>
      <w:r w:rsidR="00800A9A" w:rsidRPr="00D24D39">
        <w:rPr>
          <w:rFonts w:ascii="Arial" w:hAnsi="Arial" w:cs="Arial"/>
          <w:b/>
          <w:sz w:val="22"/>
          <w:szCs w:val="22"/>
        </w:rPr>
        <w:t xml:space="preserve">. </w:t>
      </w:r>
      <w:r w:rsidR="00367307" w:rsidRPr="00D24D39">
        <w:rPr>
          <w:rFonts w:ascii="Arial" w:hAnsi="Arial" w:cs="Arial"/>
          <w:b/>
          <w:sz w:val="22"/>
          <w:szCs w:val="22"/>
        </w:rPr>
        <w:t>1</w:t>
      </w:r>
      <w:r w:rsidR="00FF70EE" w:rsidRPr="00D24D39">
        <w:rPr>
          <w:rFonts w:ascii="Arial" w:hAnsi="Arial" w:cs="Arial"/>
          <w:b/>
          <w:sz w:val="22"/>
          <w:szCs w:val="22"/>
        </w:rPr>
        <w:t>. 20</w:t>
      </w:r>
      <w:r w:rsidR="00367307" w:rsidRPr="00D24D39">
        <w:rPr>
          <w:rFonts w:ascii="Arial" w:hAnsi="Arial" w:cs="Arial"/>
          <w:b/>
          <w:sz w:val="22"/>
          <w:szCs w:val="22"/>
        </w:rPr>
        <w:t>20</w:t>
      </w:r>
      <w:r w:rsidRPr="00D24D39">
        <w:rPr>
          <w:rFonts w:ascii="Arial" w:hAnsi="Arial" w:cs="Arial"/>
          <w:sz w:val="22"/>
          <w:szCs w:val="22"/>
        </w:rPr>
        <w:t>, přičemž na samotno</w:t>
      </w:r>
      <w:r w:rsidR="00F90CD2" w:rsidRPr="00D24D39">
        <w:rPr>
          <w:rFonts w:ascii="Arial" w:hAnsi="Arial" w:cs="Arial"/>
          <w:sz w:val="22"/>
          <w:szCs w:val="22"/>
        </w:rPr>
        <w:t>u dodávku bude mít prodávající</w:t>
      </w:r>
      <w:r w:rsidR="00F90CD2" w:rsidRPr="00D24D39">
        <w:rPr>
          <w:rFonts w:ascii="Arial" w:hAnsi="Arial" w:cs="Arial"/>
          <w:b/>
          <w:sz w:val="22"/>
          <w:szCs w:val="22"/>
        </w:rPr>
        <w:t xml:space="preserve"> </w:t>
      </w:r>
      <w:r w:rsidR="00967CED" w:rsidRPr="00D24D39">
        <w:rPr>
          <w:rFonts w:ascii="Arial" w:hAnsi="Arial" w:cs="Arial"/>
          <w:b/>
          <w:sz w:val="22"/>
          <w:szCs w:val="22"/>
        </w:rPr>
        <w:t xml:space="preserve">2 </w:t>
      </w:r>
      <w:r w:rsidRPr="00D24D39">
        <w:rPr>
          <w:rFonts w:ascii="Arial" w:hAnsi="Arial" w:cs="Arial"/>
          <w:b/>
          <w:sz w:val="22"/>
          <w:szCs w:val="22"/>
        </w:rPr>
        <w:t>kalendářní měsíc</w:t>
      </w:r>
      <w:r w:rsidR="00967CED" w:rsidRPr="00D24D39">
        <w:rPr>
          <w:rFonts w:ascii="Arial" w:hAnsi="Arial" w:cs="Arial"/>
          <w:b/>
          <w:sz w:val="22"/>
          <w:szCs w:val="22"/>
        </w:rPr>
        <w:t>e</w:t>
      </w:r>
      <w:r w:rsidR="00F90CD2" w:rsidRPr="00D24D39">
        <w:rPr>
          <w:rFonts w:ascii="Arial" w:hAnsi="Arial" w:cs="Arial"/>
          <w:sz w:val="22"/>
          <w:szCs w:val="22"/>
        </w:rPr>
        <w:t xml:space="preserve"> </w:t>
      </w:r>
      <w:r w:rsidRPr="00D24D39">
        <w:rPr>
          <w:rFonts w:ascii="Arial" w:hAnsi="Arial" w:cs="Arial"/>
          <w:sz w:val="22"/>
          <w:szCs w:val="22"/>
        </w:rPr>
        <w:t>od předání místa dodání kupujícím prodávajícímu.</w:t>
      </w:r>
    </w:p>
    <w:p w14:paraId="6DA8DB95" w14:textId="3A0A0627" w:rsidR="00C51436" w:rsidRPr="00D24D39" w:rsidRDefault="00100675" w:rsidP="000C468C">
      <w:pPr>
        <w:spacing w:after="120" w:line="312" w:lineRule="auto"/>
        <w:ind w:left="567" w:hanging="10"/>
        <w:rPr>
          <w:rFonts w:ascii="Arial" w:hAnsi="Arial" w:cs="Arial"/>
          <w:sz w:val="22"/>
          <w:szCs w:val="22"/>
        </w:rPr>
      </w:pPr>
      <w:r w:rsidRPr="00D24D39">
        <w:rPr>
          <w:rFonts w:ascii="Arial" w:hAnsi="Arial" w:cs="Arial"/>
          <w:sz w:val="22"/>
          <w:szCs w:val="22"/>
        </w:rPr>
        <w:t>K</w:t>
      </w:r>
      <w:r w:rsidR="00C51436" w:rsidRPr="00D24D39">
        <w:rPr>
          <w:rFonts w:ascii="Arial" w:hAnsi="Arial" w:cs="Arial"/>
          <w:sz w:val="22"/>
          <w:szCs w:val="22"/>
        </w:rPr>
        <w:t xml:space="preserve"> převzetí místa dodání kupující </w:t>
      </w:r>
      <w:r w:rsidR="00D75E9F" w:rsidRPr="00D24D39">
        <w:rPr>
          <w:rFonts w:ascii="Arial" w:hAnsi="Arial" w:cs="Arial"/>
          <w:sz w:val="22"/>
          <w:szCs w:val="22"/>
        </w:rPr>
        <w:t xml:space="preserve">písemně emailem </w:t>
      </w:r>
      <w:r w:rsidR="00C51436" w:rsidRPr="00D24D39">
        <w:rPr>
          <w:rFonts w:ascii="Arial" w:hAnsi="Arial" w:cs="Arial"/>
          <w:sz w:val="22"/>
          <w:szCs w:val="22"/>
        </w:rPr>
        <w:t>vyzve prodávajícího</w:t>
      </w:r>
      <w:r w:rsidR="00D75E9F" w:rsidRPr="00D24D39">
        <w:rPr>
          <w:rFonts w:ascii="Arial" w:hAnsi="Arial" w:cs="Arial"/>
          <w:sz w:val="22"/>
          <w:szCs w:val="22"/>
        </w:rPr>
        <w:t>,</w:t>
      </w:r>
      <w:r w:rsidR="00C51436" w:rsidRPr="00D24D39">
        <w:rPr>
          <w:rFonts w:ascii="Arial" w:hAnsi="Arial" w:cs="Arial"/>
          <w:sz w:val="22"/>
          <w:szCs w:val="22"/>
        </w:rPr>
        <w:t xml:space="preserve"> </w:t>
      </w:r>
      <w:r w:rsidR="00D75E9F" w:rsidRPr="00D24D39">
        <w:rPr>
          <w:rFonts w:ascii="Arial" w:hAnsi="Arial" w:cs="Arial"/>
          <w:sz w:val="22"/>
          <w:szCs w:val="22"/>
        </w:rPr>
        <w:t>prostřednictvím pově</w:t>
      </w:r>
      <w:r w:rsidRPr="00D24D39">
        <w:rPr>
          <w:rFonts w:ascii="Arial" w:hAnsi="Arial" w:cs="Arial"/>
          <w:sz w:val="22"/>
          <w:szCs w:val="22"/>
        </w:rPr>
        <w:t xml:space="preserve">řeného zástupce prodávajícího, </w:t>
      </w:r>
      <w:r w:rsidR="00C51436" w:rsidRPr="00D24D39">
        <w:rPr>
          <w:rFonts w:ascii="Arial" w:hAnsi="Arial" w:cs="Arial"/>
          <w:sz w:val="22"/>
          <w:szCs w:val="22"/>
        </w:rPr>
        <w:t xml:space="preserve">nejpozději </w:t>
      </w:r>
      <w:r w:rsidR="00E349A5" w:rsidRPr="00D24D39">
        <w:rPr>
          <w:rFonts w:ascii="Arial" w:hAnsi="Arial" w:cs="Arial"/>
          <w:b/>
          <w:sz w:val="22"/>
          <w:szCs w:val="22"/>
        </w:rPr>
        <w:t>14 dní</w:t>
      </w:r>
      <w:r w:rsidR="00B23898" w:rsidRPr="00D24D39">
        <w:rPr>
          <w:rFonts w:ascii="Arial" w:hAnsi="Arial" w:cs="Arial"/>
          <w:b/>
          <w:sz w:val="22"/>
          <w:szCs w:val="22"/>
        </w:rPr>
        <w:t xml:space="preserve"> </w:t>
      </w:r>
      <w:r w:rsidR="00C51436" w:rsidRPr="00D24D39">
        <w:rPr>
          <w:rFonts w:ascii="Arial" w:hAnsi="Arial" w:cs="Arial"/>
          <w:sz w:val="22"/>
          <w:szCs w:val="22"/>
        </w:rPr>
        <w:t>před samotným jeho předáním</w:t>
      </w:r>
      <w:r w:rsidR="00FF70EE" w:rsidRPr="00D24D39">
        <w:rPr>
          <w:rFonts w:ascii="Arial" w:hAnsi="Arial" w:cs="Arial"/>
          <w:sz w:val="22"/>
          <w:szCs w:val="22"/>
        </w:rPr>
        <w:t>.</w:t>
      </w:r>
    </w:p>
    <w:p w14:paraId="5D95E674" w14:textId="478A82A6" w:rsidR="00C51436" w:rsidRPr="00D24D39" w:rsidRDefault="00C51436" w:rsidP="000C468C">
      <w:pPr>
        <w:spacing w:after="120" w:line="312" w:lineRule="auto"/>
        <w:ind w:left="567" w:hanging="10"/>
        <w:rPr>
          <w:rFonts w:ascii="Arial" w:hAnsi="Arial" w:cs="Arial"/>
          <w:sz w:val="22"/>
          <w:szCs w:val="22"/>
        </w:rPr>
      </w:pPr>
      <w:r w:rsidRPr="00D24D39">
        <w:rPr>
          <w:rFonts w:ascii="Arial" w:hAnsi="Arial" w:cs="Arial"/>
          <w:bCs/>
          <w:iCs/>
          <w:sz w:val="22"/>
          <w:szCs w:val="22"/>
        </w:rPr>
        <w:t xml:space="preserve">Prodávající zahájí dodávku předmětu smlouvy bez zbytečného odkladu po předání místa dodání </w:t>
      </w:r>
      <w:r w:rsidR="00DB474A" w:rsidRPr="00D24D39">
        <w:rPr>
          <w:rFonts w:ascii="Arial" w:hAnsi="Arial" w:cs="Arial"/>
          <w:bCs/>
          <w:iCs/>
          <w:sz w:val="22"/>
          <w:szCs w:val="22"/>
        </w:rPr>
        <w:t>kupujícím</w:t>
      </w:r>
      <w:r w:rsidRPr="00D24D39">
        <w:rPr>
          <w:rFonts w:ascii="Arial" w:hAnsi="Arial" w:cs="Arial"/>
          <w:bCs/>
          <w:iCs/>
          <w:sz w:val="22"/>
          <w:szCs w:val="22"/>
        </w:rPr>
        <w:t>.</w:t>
      </w:r>
      <w:bookmarkEnd w:id="0"/>
    </w:p>
    <w:p w14:paraId="47D7FEC9" w14:textId="43562398" w:rsidR="00D75E9F" w:rsidRPr="00D24D39" w:rsidRDefault="00DB474A" w:rsidP="000C468C">
      <w:pPr>
        <w:spacing w:after="120" w:line="312" w:lineRule="auto"/>
        <w:ind w:left="557" w:firstLine="0"/>
        <w:rPr>
          <w:rFonts w:ascii="Arial" w:hAnsi="Arial" w:cs="Arial"/>
          <w:bCs/>
          <w:iCs/>
          <w:sz w:val="22"/>
          <w:szCs w:val="22"/>
        </w:rPr>
      </w:pPr>
      <w:r w:rsidRPr="00D24D39">
        <w:rPr>
          <w:rFonts w:ascii="Arial" w:hAnsi="Arial" w:cs="Arial"/>
          <w:bCs/>
          <w:iCs/>
          <w:sz w:val="22"/>
          <w:szCs w:val="22"/>
        </w:rPr>
        <w:lastRenderedPageBreak/>
        <w:t xml:space="preserve">O konkrétním termínu a času </w:t>
      </w:r>
      <w:r w:rsidR="00D75E9F" w:rsidRPr="00D24D39">
        <w:rPr>
          <w:rFonts w:ascii="Arial" w:hAnsi="Arial" w:cs="Arial"/>
          <w:bCs/>
          <w:iCs/>
          <w:sz w:val="22"/>
          <w:szCs w:val="22"/>
        </w:rPr>
        <w:t xml:space="preserve">dokončení </w:t>
      </w:r>
      <w:r w:rsidRPr="00D24D39">
        <w:rPr>
          <w:rFonts w:ascii="Arial" w:hAnsi="Arial" w:cs="Arial"/>
          <w:bCs/>
          <w:iCs/>
          <w:sz w:val="22"/>
          <w:szCs w:val="22"/>
        </w:rPr>
        <w:t>dodání zboží musí prodávající informovat pověřeného pracovníka kupujícího minimálně 3 pracovní dny předem. O předání zboží prodávajícím a jeho převzetí kupujícím se strany zav</w:t>
      </w:r>
      <w:r w:rsidR="008632E5" w:rsidRPr="00D24D39">
        <w:rPr>
          <w:rFonts w:ascii="Arial" w:hAnsi="Arial" w:cs="Arial"/>
          <w:bCs/>
          <w:iCs/>
          <w:sz w:val="22"/>
          <w:szCs w:val="22"/>
        </w:rPr>
        <w:t>azují sepsat Předávací protokol</w:t>
      </w:r>
      <w:r w:rsidR="00BF35CE" w:rsidRPr="00D24D39">
        <w:rPr>
          <w:rFonts w:ascii="Arial" w:hAnsi="Arial" w:cs="Arial"/>
          <w:bCs/>
          <w:iCs/>
          <w:sz w:val="22"/>
          <w:szCs w:val="22"/>
        </w:rPr>
        <w:t xml:space="preserve">, jehož vzor je přílohou č. </w:t>
      </w:r>
      <w:r w:rsidR="00512F58" w:rsidRPr="00D24D39">
        <w:rPr>
          <w:rFonts w:ascii="Arial" w:hAnsi="Arial" w:cs="Arial"/>
          <w:bCs/>
          <w:iCs/>
          <w:sz w:val="22"/>
          <w:szCs w:val="22"/>
        </w:rPr>
        <w:t>2</w:t>
      </w:r>
      <w:r w:rsidR="00BF35CE" w:rsidRPr="00D24D39">
        <w:rPr>
          <w:rFonts w:ascii="Arial" w:hAnsi="Arial" w:cs="Arial"/>
          <w:bCs/>
          <w:iCs/>
          <w:sz w:val="22"/>
          <w:szCs w:val="22"/>
        </w:rPr>
        <w:t xml:space="preserve"> </w:t>
      </w:r>
      <w:proofErr w:type="gramStart"/>
      <w:r w:rsidR="00BF35CE" w:rsidRPr="00D24D39">
        <w:rPr>
          <w:rFonts w:ascii="Arial" w:hAnsi="Arial" w:cs="Arial"/>
          <w:bCs/>
          <w:iCs/>
          <w:sz w:val="22"/>
          <w:szCs w:val="22"/>
        </w:rPr>
        <w:t>této</w:t>
      </w:r>
      <w:proofErr w:type="gramEnd"/>
      <w:r w:rsidR="00BF35CE" w:rsidRPr="00D24D39">
        <w:rPr>
          <w:rFonts w:ascii="Arial" w:hAnsi="Arial" w:cs="Arial"/>
          <w:bCs/>
          <w:iCs/>
          <w:sz w:val="22"/>
          <w:szCs w:val="22"/>
        </w:rPr>
        <w:t xml:space="preserve"> smlouvy</w:t>
      </w:r>
      <w:r w:rsidR="008632E5" w:rsidRPr="00D24D39">
        <w:rPr>
          <w:rFonts w:ascii="Arial" w:hAnsi="Arial" w:cs="Arial"/>
          <w:bCs/>
          <w:iCs/>
          <w:sz w:val="22"/>
          <w:szCs w:val="22"/>
        </w:rPr>
        <w:t xml:space="preserve">. </w:t>
      </w:r>
      <w:r w:rsidRPr="00D24D39">
        <w:rPr>
          <w:rFonts w:ascii="Arial" w:hAnsi="Arial" w:cs="Arial"/>
          <w:bCs/>
          <w:iCs/>
          <w:sz w:val="22"/>
          <w:szCs w:val="22"/>
        </w:rPr>
        <w:t>Předávací protokol bude vždy podepsaný pověřeným zástupcem prodávajícího a pověřenou osobou na straně kupujícího.</w:t>
      </w:r>
    </w:p>
    <w:p w14:paraId="660DDA78" w14:textId="5C272847" w:rsidR="00546CC5" w:rsidRPr="00D24D39" w:rsidRDefault="00DB474A" w:rsidP="000C468C">
      <w:pPr>
        <w:spacing w:after="120" w:line="312" w:lineRule="auto"/>
        <w:ind w:left="567" w:firstLine="0"/>
        <w:rPr>
          <w:rFonts w:ascii="Arial" w:hAnsi="Arial" w:cs="Arial"/>
          <w:sz w:val="22"/>
          <w:szCs w:val="22"/>
        </w:rPr>
      </w:pPr>
      <w:r w:rsidRPr="00D24D39">
        <w:rPr>
          <w:rFonts w:ascii="Arial" w:hAnsi="Arial" w:cs="Arial"/>
          <w:sz w:val="22"/>
          <w:szCs w:val="22"/>
        </w:rPr>
        <w:t xml:space="preserve">Pověřeným zástupcem prodávajícího je: </w:t>
      </w:r>
      <w:r w:rsidR="00CD110E" w:rsidRPr="00CD110E">
        <w:rPr>
          <w:rFonts w:ascii="Arial" w:hAnsi="Arial" w:cs="Arial"/>
          <w:sz w:val="22"/>
          <w:szCs w:val="22"/>
        </w:rPr>
        <w:t>Mgr. Jana Krejčí,</w:t>
      </w:r>
      <w:r w:rsidR="00CD110E">
        <w:rPr>
          <w:rFonts w:ascii="Arial" w:hAnsi="Arial" w:cs="Arial"/>
          <w:sz w:val="22"/>
          <w:szCs w:val="22"/>
        </w:rPr>
        <w:t xml:space="preserve"> </w:t>
      </w:r>
      <w:r w:rsidRPr="00D24D39">
        <w:rPr>
          <w:rFonts w:ascii="Arial" w:hAnsi="Arial" w:cs="Arial"/>
          <w:sz w:val="22"/>
          <w:szCs w:val="22"/>
        </w:rPr>
        <w:t>tel.: +420 </w:t>
      </w:r>
      <w:r w:rsidR="00CD110E" w:rsidRPr="00CD110E">
        <w:rPr>
          <w:rFonts w:ascii="Arial" w:hAnsi="Arial" w:cs="Arial"/>
          <w:sz w:val="22"/>
          <w:szCs w:val="22"/>
        </w:rPr>
        <w:t>739 653</w:t>
      </w:r>
      <w:r w:rsidR="00CD110E">
        <w:rPr>
          <w:rFonts w:ascii="Arial" w:hAnsi="Arial" w:cs="Arial"/>
          <w:sz w:val="22"/>
          <w:szCs w:val="22"/>
        </w:rPr>
        <w:t> </w:t>
      </w:r>
      <w:r w:rsidR="00CD110E" w:rsidRPr="00CD110E">
        <w:rPr>
          <w:rFonts w:ascii="Arial" w:hAnsi="Arial" w:cs="Arial"/>
          <w:sz w:val="22"/>
          <w:szCs w:val="22"/>
        </w:rPr>
        <w:t>983</w:t>
      </w:r>
      <w:r w:rsidR="00CD110E">
        <w:rPr>
          <w:rFonts w:ascii="Arial" w:hAnsi="Arial" w:cs="Arial"/>
          <w:sz w:val="22"/>
          <w:szCs w:val="22"/>
        </w:rPr>
        <w:t xml:space="preserve">, </w:t>
      </w:r>
      <w:r w:rsidRPr="00D24D39">
        <w:rPr>
          <w:rFonts w:ascii="Arial" w:hAnsi="Arial" w:cs="Arial"/>
          <w:sz w:val="22"/>
          <w:szCs w:val="22"/>
        </w:rPr>
        <w:t xml:space="preserve">email: </w:t>
      </w:r>
      <w:r w:rsidR="00CD110E" w:rsidRPr="00CD110E">
        <w:rPr>
          <w:rFonts w:ascii="Arial" w:hAnsi="Arial" w:cs="Arial"/>
          <w:sz w:val="22"/>
          <w:szCs w:val="22"/>
        </w:rPr>
        <w:t>skolab@skolab.cz,</w:t>
      </w:r>
    </w:p>
    <w:p w14:paraId="3ACA9A33" w14:textId="77777777" w:rsidR="00DB474A" w:rsidRPr="00D24D39" w:rsidRDefault="00DB474A" w:rsidP="003F1223">
      <w:pPr>
        <w:spacing w:after="120" w:line="360" w:lineRule="auto"/>
        <w:ind w:left="567" w:firstLine="0"/>
        <w:rPr>
          <w:rFonts w:ascii="Arial" w:hAnsi="Arial" w:cs="Arial"/>
          <w:sz w:val="22"/>
          <w:szCs w:val="22"/>
        </w:rPr>
      </w:pPr>
      <w:r w:rsidRPr="00D24D39">
        <w:rPr>
          <w:rFonts w:ascii="Arial" w:hAnsi="Arial" w:cs="Arial"/>
          <w:sz w:val="22"/>
          <w:szCs w:val="22"/>
        </w:rPr>
        <w:t>Pověřený zástupce kupujícího:</w:t>
      </w:r>
    </w:p>
    <w:p w14:paraId="1DDAA546" w14:textId="545C0B6C" w:rsidR="00D75E9F" w:rsidRPr="00D24D39" w:rsidRDefault="00800A9A" w:rsidP="00D05B29">
      <w:pPr>
        <w:spacing w:after="120" w:line="360" w:lineRule="auto"/>
        <w:ind w:left="567" w:firstLine="0"/>
        <w:rPr>
          <w:rFonts w:ascii="Arial" w:hAnsi="Arial" w:cs="Arial"/>
          <w:i/>
          <w:sz w:val="22"/>
          <w:szCs w:val="22"/>
        </w:rPr>
      </w:pPr>
      <w:r w:rsidRPr="00D24D39">
        <w:rPr>
          <w:rFonts w:ascii="Arial" w:hAnsi="Arial" w:cs="Arial"/>
          <w:sz w:val="22"/>
          <w:szCs w:val="22"/>
        </w:rPr>
        <w:t>Ing. Renata Gabrielová</w:t>
      </w:r>
      <w:r w:rsidR="00DB474A" w:rsidRPr="00D24D39">
        <w:rPr>
          <w:rFonts w:ascii="Arial" w:hAnsi="Arial" w:cs="Arial"/>
          <w:sz w:val="22"/>
          <w:szCs w:val="22"/>
        </w:rPr>
        <w:t>, tel.: +42</w:t>
      </w:r>
      <w:r w:rsidR="00CD110E">
        <w:rPr>
          <w:rFonts w:ascii="Arial" w:hAnsi="Arial" w:cs="Arial"/>
          <w:sz w:val="22"/>
          <w:szCs w:val="22"/>
        </w:rPr>
        <w:t>0 608 504 207</w:t>
      </w:r>
      <w:r w:rsidR="00DB474A" w:rsidRPr="00D24D39">
        <w:rPr>
          <w:rFonts w:ascii="Arial" w:hAnsi="Arial" w:cs="Arial"/>
          <w:sz w:val="22"/>
          <w:szCs w:val="22"/>
        </w:rPr>
        <w:t>, emai</w:t>
      </w:r>
      <w:r w:rsidR="00D05B29" w:rsidRPr="00D24D39">
        <w:rPr>
          <w:rFonts w:ascii="Arial" w:hAnsi="Arial" w:cs="Arial"/>
          <w:sz w:val="22"/>
          <w:szCs w:val="22"/>
        </w:rPr>
        <w:t xml:space="preserve">l: </w:t>
      </w:r>
      <w:hyperlink r:id="rId9" w:history="1">
        <w:r w:rsidR="00D05B29" w:rsidRPr="00D24D39">
          <w:rPr>
            <w:rStyle w:val="Hypertextovodkaz"/>
            <w:rFonts w:ascii="Arial" w:hAnsi="Arial" w:cs="Arial"/>
            <w:sz w:val="22"/>
            <w:szCs w:val="22"/>
          </w:rPr>
          <w:t>r.gabrielova@gbl.cz</w:t>
        </w:r>
      </w:hyperlink>
      <w:r w:rsidR="00D05B29" w:rsidRPr="00D24D39">
        <w:rPr>
          <w:rFonts w:ascii="Arial" w:hAnsi="Arial" w:cs="Arial"/>
          <w:sz w:val="22"/>
          <w:szCs w:val="22"/>
        </w:rPr>
        <w:t xml:space="preserve"> </w:t>
      </w:r>
    </w:p>
    <w:p w14:paraId="6803280C" w14:textId="77777777" w:rsidR="00DB474A" w:rsidRPr="00D24D39" w:rsidRDefault="00DB474A" w:rsidP="00DB474A">
      <w:pPr>
        <w:pStyle w:val="Zkladntext"/>
        <w:spacing w:line="360" w:lineRule="auto"/>
        <w:ind w:hanging="157"/>
        <w:rPr>
          <w:rFonts w:ascii="Arial" w:hAnsi="Arial" w:cs="Arial"/>
          <w:b/>
          <w:sz w:val="22"/>
          <w:szCs w:val="22"/>
          <w:u w:val="single"/>
        </w:rPr>
      </w:pPr>
      <w:r w:rsidRPr="00D24D39">
        <w:rPr>
          <w:rFonts w:ascii="Arial" w:hAnsi="Arial" w:cs="Arial"/>
          <w:b/>
          <w:sz w:val="22"/>
          <w:szCs w:val="22"/>
          <w:u w:val="single"/>
        </w:rPr>
        <w:t>Místo dodání zboží:</w:t>
      </w:r>
    </w:p>
    <w:p w14:paraId="5C244859" w14:textId="5A10172E" w:rsidR="00C51436" w:rsidRPr="00D24D39" w:rsidRDefault="00D75E9F" w:rsidP="00FF70EE">
      <w:pPr>
        <w:spacing w:after="200" w:line="276" w:lineRule="auto"/>
        <w:ind w:left="567" w:firstLine="0"/>
        <w:rPr>
          <w:rFonts w:ascii="Arial" w:hAnsi="Arial" w:cs="Arial"/>
          <w:sz w:val="22"/>
          <w:szCs w:val="22"/>
        </w:rPr>
      </w:pPr>
      <w:r w:rsidRPr="00D24D39">
        <w:rPr>
          <w:rFonts w:ascii="Arial" w:hAnsi="Arial" w:cs="Arial"/>
          <w:sz w:val="22"/>
          <w:szCs w:val="22"/>
        </w:rPr>
        <w:t>Místem dodání zboží je</w:t>
      </w:r>
      <w:r w:rsidR="00FF70EE" w:rsidRPr="00D24D39">
        <w:rPr>
          <w:rFonts w:ascii="Arial" w:hAnsi="Arial" w:cs="Arial"/>
          <w:sz w:val="22"/>
          <w:szCs w:val="22"/>
        </w:rPr>
        <w:t xml:space="preserve"> </w:t>
      </w:r>
      <w:r w:rsidR="00D05B29" w:rsidRPr="00D24D39">
        <w:rPr>
          <w:rFonts w:ascii="Arial" w:hAnsi="Arial" w:cs="Arial"/>
          <w:sz w:val="22"/>
          <w:szCs w:val="22"/>
        </w:rPr>
        <w:t xml:space="preserve">Gymnázium J. S. </w:t>
      </w:r>
      <w:proofErr w:type="spellStart"/>
      <w:r w:rsidR="00D05B29" w:rsidRPr="00D24D39">
        <w:rPr>
          <w:rFonts w:ascii="Arial" w:hAnsi="Arial" w:cs="Arial"/>
          <w:sz w:val="22"/>
          <w:szCs w:val="22"/>
        </w:rPr>
        <w:t>Machara</w:t>
      </w:r>
      <w:proofErr w:type="spellEnd"/>
      <w:r w:rsidR="00D05B29" w:rsidRPr="00D24D39">
        <w:rPr>
          <w:rFonts w:ascii="Arial" w:hAnsi="Arial" w:cs="Arial"/>
          <w:sz w:val="22"/>
          <w:szCs w:val="22"/>
        </w:rPr>
        <w:t>, Brandýs nad Labem – Stará Boleslav, Královická 668</w:t>
      </w:r>
      <w:r w:rsidR="00FF70EE" w:rsidRPr="00D24D39">
        <w:rPr>
          <w:rFonts w:ascii="Arial" w:hAnsi="Arial" w:cs="Arial"/>
          <w:sz w:val="22"/>
          <w:szCs w:val="22"/>
        </w:rPr>
        <w:t xml:space="preserve">, příspěvková organizace, </w:t>
      </w:r>
      <w:r w:rsidR="00D05B29" w:rsidRPr="00D24D39">
        <w:rPr>
          <w:rFonts w:ascii="Arial" w:hAnsi="Arial" w:cs="Arial"/>
          <w:sz w:val="22"/>
          <w:szCs w:val="22"/>
        </w:rPr>
        <w:t>Královická 668, 250 50 Brandýs nad Labem – Stará Boleslav</w:t>
      </w:r>
      <w:r w:rsidR="00C86B44" w:rsidRPr="00D24D39">
        <w:rPr>
          <w:rFonts w:ascii="Arial" w:hAnsi="Arial" w:cs="Arial"/>
          <w:sz w:val="22"/>
          <w:szCs w:val="22"/>
        </w:rPr>
        <w:t>.</w:t>
      </w:r>
    </w:p>
    <w:p w14:paraId="76F85F10" w14:textId="77777777" w:rsidR="00D311A6" w:rsidRPr="00D24D39" w:rsidRDefault="00D311A6" w:rsidP="00975B15">
      <w:pPr>
        <w:rPr>
          <w:rFonts w:ascii="Arial" w:hAnsi="Arial" w:cs="Arial"/>
          <w:sz w:val="22"/>
          <w:szCs w:val="22"/>
        </w:rPr>
      </w:pPr>
      <w:r w:rsidRPr="00D24D39">
        <w:rPr>
          <w:rFonts w:ascii="Arial" w:hAnsi="Arial" w:cs="Arial"/>
          <w:sz w:val="22"/>
          <w:szCs w:val="22"/>
        </w:rPr>
        <w:t>.</w:t>
      </w:r>
    </w:p>
    <w:p w14:paraId="3163D5C2" w14:textId="77777777" w:rsidR="003A7FEA" w:rsidRPr="00D24D39" w:rsidRDefault="003A7FEA" w:rsidP="009019D7">
      <w:pPr>
        <w:numPr>
          <w:ilvl w:val="0"/>
          <w:numId w:val="4"/>
        </w:numPr>
        <w:spacing w:after="200" w:line="276" w:lineRule="auto"/>
        <w:ind w:left="567" w:hanging="567"/>
        <w:rPr>
          <w:rFonts w:ascii="Arial" w:hAnsi="Arial" w:cs="Arial"/>
          <w:sz w:val="22"/>
          <w:szCs w:val="22"/>
        </w:rPr>
      </w:pPr>
      <w:bookmarkStart w:id="1" w:name="_Hlk488239296"/>
      <w:r w:rsidRPr="00D24D39">
        <w:rPr>
          <w:rFonts w:ascii="Arial" w:hAnsi="Arial" w:cs="Arial"/>
          <w:sz w:val="22"/>
          <w:szCs w:val="22"/>
        </w:rPr>
        <w:t xml:space="preserve">Za </w:t>
      </w:r>
      <w:r w:rsidR="00E40C43" w:rsidRPr="00D24D39">
        <w:rPr>
          <w:rFonts w:ascii="Arial" w:hAnsi="Arial" w:cs="Arial"/>
          <w:sz w:val="22"/>
          <w:szCs w:val="22"/>
        </w:rPr>
        <w:t xml:space="preserve">řádné </w:t>
      </w:r>
      <w:r w:rsidR="00153A70" w:rsidRPr="00D24D39">
        <w:rPr>
          <w:rFonts w:ascii="Arial" w:hAnsi="Arial" w:cs="Arial"/>
          <w:sz w:val="22"/>
          <w:szCs w:val="22"/>
        </w:rPr>
        <w:t>předání</w:t>
      </w:r>
      <w:r w:rsidRPr="00D24D39">
        <w:rPr>
          <w:rFonts w:ascii="Arial" w:hAnsi="Arial" w:cs="Arial"/>
          <w:sz w:val="22"/>
          <w:szCs w:val="22"/>
        </w:rPr>
        <w:t xml:space="preserve"> zboží se považuje:</w:t>
      </w:r>
    </w:p>
    <w:p w14:paraId="5E0C5183" w14:textId="77777777" w:rsidR="003A7FEA" w:rsidRPr="00D24D39" w:rsidRDefault="00B64666" w:rsidP="009019D7">
      <w:pPr>
        <w:numPr>
          <w:ilvl w:val="1"/>
          <w:numId w:val="4"/>
        </w:numPr>
        <w:spacing w:after="200" w:line="276" w:lineRule="auto"/>
        <w:rPr>
          <w:rFonts w:ascii="Arial" w:hAnsi="Arial" w:cs="Arial"/>
          <w:sz w:val="22"/>
          <w:szCs w:val="22"/>
        </w:rPr>
      </w:pPr>
      <w:bookmarkStart w:id="2" w:name="_Hlk488238133"/>
      <w:r w:rsidRPr="00D24D39">
        <w:rPr>
          <w:rFonts w:ascii="Arial" w:hAnsi="Arial" w:cs="Arial"/>
          <w:sz w:val="22"/>
          <w:szCs w:val="22"/>
        </w:rPr>
        <w:t xml:space="preserve">jeho dodání </w:t>
      </w:r>
      <w:r w:rsidR="001F2C2B" w:rsidRPr="00D24D39">
        <w:rPr>
          <w:rFonts w:ascii="Arial" w:hAnsi="Arial" w:cs="Arial"/>
          <w:sz w:val="22"/>
          <w:szCs w:val="22"/>
        </w:rPr>
        <w:t>na místo</w:t>
      </w:r>
      <w:r w:rsidR="00F1318E" w:rsidRPr="00D24D39">
        <w:rPr>
          <w:rFonts w:ascii="Arial" w:hAnsi="Arial" w:cs="Arial"/>
          <w:sz w:val="22"/>
          <w:szCs w:val="22"/>
        </w:rPr>
        <w:t xml:space="preserve"> </w:t>
      </w:r>
      <w:r w:rsidR="001F2C2B" w:rsidRPr="00D24D39">
        <w:rPr>
          <w:rFonts w:ascii="Arial" w:hAnsi="Arial" w:cs="Arial"/>
          <w:sz w:val="22"/>
          <w:szCs w:val="22"/>
        </w:rPr>
        <w:t>specifikované</w:t>
      </w:r>
      <w:r w:rsidR="00517C40" w:rsidRPr="00D24D39">
        <w:rPr>
          <w:rFonts w:ascii="Arial" w:hAnsi="Arial" w:cs="Arial"/>
          <w:sz w:val="22"/>
          <w:szCs w:val="22"/>
        </w:rPr>
        <w:t xml:space="preserve"> </w:t>
      </w:r>
      <w:r w:rsidR="00F1318E" w:rsidRPr="00D24D39">
        <w:rPr>
          <w:rFonts w:ascii="Arial" w:hAnsi="Arial" w:cs="Arial"/>
          <w:sz w:val="22"/>
          <w:szCs w:val="22"/>
        </w:rPr>
        <w:t>v</w:t>
      </w:r>
      <w:r w:rsidR="00153A70" w:rsidRPr="00D24D39">
        <w:rPr>
          <w:rFonts w:ascii="Arial" w:hAnsi="Arial" w:cs="Arial"/>
          <w:sz w:val="22"/>
          <w:szCs w:val="22"/>
        </w:rPr>
        <w:t xml:space="preserve"> předchozím odstavci </w:t>
      </w:r>
      <w:r w:rsidR="00A925DE" w:rsidRPr="00D24D39">
        <w:rPr>
          <w:rFonts w:ascii="Arial" w:hAnsi="Arial" w:cs="Arial"/>
          <w:sz w:val="22"/>
          <w:szCs w:val="22"/>
        </w:rPr>
        <w:t>2. 1</w:t>
      </w:r>
      <w:r w:rsidR="00153A70" w:rsidRPr="00D24D39">
        <w:rPr>
          <w:rFonts w:ascii="Arial" w:hAnsi="Arial" w:cs="Arial"/>
          <w:sz w:val="22"/>
          <w:szCs w:val="22"/>
        </w:rPr>
        <w:t>. této smlouvy</w:t>
      </w:r>
      <w:r w:rsidR="00F1318E" w:rsidRPr="00D24D39">
        <w:rPr>
          <w:rFonts w:ascii="Arial" w:hAnsi="Arial" w:cs="Arial"/>
          <w:sz w:val="22"/>
          <w:szCs w:val="22"/>
        </w:rPr>
        <w:t>; a</w:t>
      </w:r>
    </w:p>
    <w:p w14:paraId="199FE6DC" w14:textId="41EE27A7" w:rsidR="003A7FEA" w:rsidRPr="00D24D39" w:rsidRDefault="003A7FEA" w:rsidP="009019D7">
      <w:pPr>
        <w:numPr>
          <w:ilvl w:val="1"/>
          <w:numId w:val="4"/>
        </w:numPr>
        <w:spacing w:after="200" w:line="276" w:lineRule="auto"/>
        <w:rPr>
          <w:rFonts w:ascii="Arial" w:hAnsi="Arial" w:cs="Arial"/>
          <w:sz w:val="22"/>
          <w:szCs w:val="22"/>
        </w:rPr>
      </w:pPr>
      <w:r w:rsidRPr="00D24D39">
        <w:rPr>
          <w:rFonts w:ascii="Arial" w:hAnsi="Arial" w:cs="Arial"/>
          <w:sz w:val="22"/>
          <w:szCs w:val="22"/>
        </w:rPr>
        <w:t>montáž, instalace,</w:t>
      </w:r>
      <w:r w:rsidR="00093D2E" w:rsidRPr="00D24D39">
        <w:rPr>
          <w:rFonts w:ascii="Arial" w:hAnsi="Arial" w:cs="Arial"/>
          <w:sz w:val="22"/>
          <w:szCs w:val="22"/>
        </w:rPr>
        <w:t xml:space="preserve"> </w:t>
      </w:r>
      <w:r w:rsidRPr="00D24D39">
        <w:rPr>
          <w:rFonts w:ascii="Arial" w:hAnsi="Arial" w:cs="Arial"/>
          <w:sz w:val="22"/>
          <w:szCs w:val="22"/>
        </w:rPr>
        <w:t>ověření jeho funkčnosti, p</w:t>
      </w:r>
      <w:r w:rsidR="00E55E95" w:rsidRPr="00D24D39">
        <w:rPr>
          <w:rFonts w:ascii="Arial" w:hAnsi="Arial" w:cs="Arial"/>
          <w:sz w:val="22"/>
          <w:szCs w:val="22"/>
        </w:rPr>
        <w:t xml:space="preserve">rovedení všech provozních testů, </w:t>
      </w:r>
      <w:r w:rsidRPr="00D24D39">
        <w:rPr>
          <w:rFonts w:ascii="Arial" w:hAnsi="Arial" w:cs="Arial"/>
          <w:sz w:val="22"/>
          <w:szCs w:val="22"/>
        </w:rPr>
        <w:t xml:space="preserve">ověření deklarovaných technických parametrů, zboží musí splňovat veškeré požadavky na něj kladené </w:t>
      </w:r>
      <w:r w:rsidR="00C81FDC" w:rsidRPr="00D24D39">
        <w:rPr>
          <w:rFonts w:ascii="Arial" w:hAnsi="Arial" w:cs="Arial"/>
          <w:sz w:val="22"/>
          <w:szCs w:val="22"/>
        </w:rPr>
        <w:t xml:space="preserve">právními </w:t>
      </w:r>
      <w:r w:rsidRPr="00D24D39">
        <w:rPr>
          <w:rFonts w:ascii="Arial" w:hAnsi="Arial" w:cs="Arial"/>
          <w:sz w:val="22"/>
          <w:szCs w:val="22"/>
        </w:rPr>
        <w:t>předpisy České republiky; a</w:t>
      </w:r>
    </w:p>
    <w:p w14:paraId="2668385A" w14:textId="3369ACA4" w:rsidR="003A7FEA" w:rsidRPr="00D24D39" w:rsidRDefault="003A7FEA" w:rsidP="009019D7">
      <w:pPr>
        <w:numPr>
          <w:ilvl w:val="1"/>
          <w:numId w:val="4"/>
        </w:numPr>
        <w:spacing w:after="200" w:line="276" w:lineRule="auto"/>
        <w:rPr>
          <w:rFonts w:ascii="Arial" w:hAnsi="Arial" w:cs="Arial"/>
          <w:sz w:val="22"/>
          <w:szCs w:val="22"/>
        </w:rPr>
      </w:pPr>
      <w:r w:rsidRPr="00D24D39">
        <w:rPr>
          <w:rFonts w:ascii="Arial" w:hAnsi="Arial" w:cs="Arial"/>
          <w:sz w:val="22"/>
          <w:szCs w:val="22"/>
        </w:rPr>
        <w:t xml:space="preserve">podpis </w:t>
      </w:r>
      <w:r w:rsidR="00D311A6" w:rsidRPr="00D24D39">
        <w:rPr>
          <w:rFonts w:ascii="Arial" w:hAnsi="Arial" w:cs="Arial"/>
          <w:sz w:val="22"/>
          <w:szCs w:val="22"/>
        </w:rPr>
        <w:t xml:space="preserve">Předávacího </w:t>
      </w:r>
      <w:r w:rsidRPr="00D24D39">
        <w:rPr>
          <w:rFonts w:ascii="Arial" w:hAnsi="Arial" w:cs="Arial"/>
          <w:sz w:val="22"/>
          <w:szCs w:val="22"/>
        </w:rPr>
        <w:t xml:space="preserve">protokolu o </w:t>
      </w:r>
      <w:r w:rsidR="003C6076" w:rsidRPr="00D24D39">
        <w:rPr>
          <w:rFonts w:ascii="Arial" w:hAnsi="Arial" w:cs="Arial"/>
          <w:sz w:val="22"/>
          <w:szCs w:val="22"/>
        </w:rPr>
        <w:t xml:space="preserve">řádném </w:t>
      </w:r>
      <w:r w:rsidRPr="00D24D39">
        <w:rPr>
          <w:rFonts w:ascii="Arial" w:hAnsi="Arial" w:cs="Arial"/>
          <w:sz w:val="22"/>
          <w:szCs w:val="22"/>
        </w:rPr>
        <w:t xml:space="preserve">předání a převzetí zboží pověřenými zástupci obou smluvních stran </w:t>
      </w:r>
      <w:r w:rsidR="00D311A6" w:rsidRPr="00D24D39">
        <w:rPr>
          <w:rFonts w:ascii="Arial" w:hAnsi="Arial" w:cs="Arial"/>
          <w:sz w:val="22"/>
          <w:szCs w:val="22"/>
        </w:rPr>
        <w:t xml:space="preserve">postupem </w:t>
      </w:r>
      <w:r w:rsidRPr="00D24D39">
        <w:rPr>
          <w:rFonts w:ascii="Arial" w:hAnsi="Arial" w:cs="Arial"/>
          <w:sz w:val="22"/>
          <w:szCs w:val="22"/>
        </w:rPr>
        <w:t xml:space="preserve">dle </w:t>
      </w:r>
      <w:r w:rsidR="00D311A6" w:rsidRPr="00D24D39">
        <w:rPr>
          <w:rFonts w:ascii="Arial" w:hAnsi="Arial" w:cs="Arial"/>
          <w:sz w:val="22"/>
          <w:szCs w:val="22"/>
        </w:rPr>
        <w:t xml:space="preserve">předchozího </w:t>
      </w:r>
      <w:r w:rsidRPr="00D24D39">
        <w:rPr>
          <w:rFonts w:ascii="Arial" w:hAnsi="Arial" w:cs="Arial"/>
          <w:sz w:val="22"/>
          <w:szCs w:val="22"/>
        </w:rPr>
        <w:t>odstavce</w:t>
      </w:r>
      <w:r w:rsidR="002C07CA" w:rsidRPr="00D24D39">
        <w:rPr>
          <w:rFonts w:ascii="Arial" w:hAnsi="Arial" w:cs="Arial"/>
          <w:sz w:val="22"/>
          <w:szCs w:val="22"/>
        </w:rPr>
        <w:t>,</w:t>
      </w:r>
      <w:r w:rsidR="00D5261D" w:rsidRPr="00D24D39">
        <w:rPr>
          <w:rFonts w:ascii="Arial" w:hAnsi="Arial" w:cs="Arial"/>
          <w:sz w:val="22"/>
          <w:szCs w:val="22"/>
        </w:rPr>
        <w:t xml:space="preserve"> a</w:t>
      </w:r>
    </w:p>
    <w:p w14:paraId="457CD1B8" w14:textId="29A5E205" w:rsidR="00D51F31" w:rsidRPr="00D24D39" w:rsidRDefault="00D5261D" w:rsidP="00A24271">
      <w:pPr>
        <w:numPr>
          <w:ilvl w:val="1"/>
          <w:numId w:val="4"/>
        </w:numPr>
        <w:spacing w:after="200" w:line="276" w:lineRule="auto"/>
        <w:ind w:hanging="425"/>
        <w:rPr>
          <w:rFonts w:ascii="Arial" w:hAnsi="Arial" w:cs="Arial"/>
          <w:sz w:val="22"/>
          <w:szCs w:val="22"/>
        </w:rPr>
      </w:pPr>
      <w:r w:rsidRPr="00D24D39">
        <w:rPr>
          <w:rFonts w:ascii="Arial" w:hAnsi="Arial" w:cs="Arial"/>
          <w:sz w:val="22"/>
          <w:szCs w:val="22"/>
        </w:rPr>
        <w:t xml:space="preserve">dodání dokladů, které jsou potřebné pro používání dodávaného zboží, a které osvědčují splnění technických požadavků, jako např. návod k použití v českém jazyce (případně i v elektronické podobě na CD/DVD), příslušné certifikáty, atesty osvědčující, že zboží je vyrobeno v souladu s platnými bezpečnostními normami a ČSN, kopii prohlášení o shodě (CE </w:t>
      </w:r>
      <w:proofErr w:type="spellStart"/>
      <w:r w:rsidRPr="00D24D39">
        <w:rPr>
          <w:rFonts w:ascii="Arial" w:hAnsi="Arial" w:cs="Arial"/>
          <w:sz w:val="22"/>
          <w:szCs w:val="22"/>
        </w:rPr>
        <w:t>declaration</w:t>
      </w:r>
      <w:proofErr w:type="spellEnd"/>
      <w:r w:rsidRPr="00D24D39">
        <w:rPr>
          <w:rFonts w:ascii="Arial" w:hAnsi="Arial" w:cs="Arial"/>
          <w:sz w:val="22"/>
          <w:szCs w:val="22"/>
        </w:rPr>
        <w:t>)</w:t>
      </w:r>
      <w:bookmarkEnd w:id="2"/>
    </w:p>
    <w:bookmarkEnd w:id="1"/>
    <w:p w14:paraId="0746918A" w14:textId="77777777" w:rsidR="007C2DDB" w:rsidRPr="00D24D39" w:rsidRDefault="003A7FEA" w:rsidP="007C2DDB">
      <w:pPr>
        <w:pStyle w:val="Odstavecseseznamem"/>
        <w:ind w:left="567" w:firstLine="0"/>
        <w:contextualSpacing w:val="0"/>
        <w:rPr>
          <w:rFonts w:ascii="Arial" w:hAnsi="Arial" w:cs="Arial"/>
        </w:rPr>
      </w:pPr>
      <w:r w:rsidRPr="00D24D39">
        <w:rPr>
          <w:rFonts w:ascii="Arial" w:hAnsi="Arial" w:cs="Arial"/>
        </w:rPr>
        <w:t>(vše dále též „předání zboží“).</w:t>
      </w:r>
    </w:p>
    <w:p w14:paraId="394A217E" w14:textId="09DA0AEA" w:rsidR="003A7FEA" w:rsidRPr="00D24D39" w:rsidRDefault="00E06E4D" w:rsidP="007C2DDB">
      <w:pPr>
        <w:pStyle w:val="Odstavecseseznamem"/>
        <w:ind w:left="567" w:firstLine="0"/>
        <w:contextualSpacing w:val="0"/>
        <w:rPr>
          <w:rFonts w:ascii="Arial" w:hAnsi="Arial" w:cs="Arial"/>
        </w:rPr>
      </w:pPr>
      <w:r w:rsidRPr="00D24D39">
        <w:rPr>
          <w:rFonts w:ascii="Arial" w:hAnsi="Arial" w:cs="Arial"/>
        </w:rPr>
        <w:t>Kupující není povinen zboží převzít, zejména pokud prodávající nedodá zboží v objednaném množství nebo druhovém složení, pokud zboží nebude v předepsané kvalitě a jakosti nebo bude dodáno v</w:t>
      </w:r>
      <w:r w:rsidR="00A925DE" w:rsidRPr="00D24D39">
        <w:rPr>
          <w:rFonts w:ascii="Arial" w:hAnsi="Arial" w:cs="Arial"/>
        </w:rPr>
        <w:t> </w:t>
      </w:r>
      <w:r w:rsidRPr="00D24D39">
        <w:rPr>
          <w:rFonts w:ascii="Arial" w:hAnsi="Arial" w:cs="Arial"/>
        </w:rPr>
        <w:t>poškozen</w:t>
      </w:r>
      <w:r w:rsidR="00A925DE" w:rsidRPr="00D24D39">
        <w:rPr>
          <w:rFonts w:ascii="Arial" w:hAnsi="Arial" w:cs="Arial"/>
        </w:rPr>
        <w:t xml:space="preserve">ém </w:t>
      </w:r>
      <w:r w:rsidRPr="00D24D39">
        <w:rPr>
          <w:rFonts w:ascii="Arial" w:hAnsi="Arial" w:cs="Arial"/>
        </w:rPr>
        <w:t>obal</w:t>
      </w:r>
      <w:r w:rsidR="00A925DE" w:rsidRPr="00D24D39">
        <w:rPr>
          <w:rFonts w:ascii="Arial" w:hAnsi="Arial" w:cs="Arial"/>
        </w:rPr>
        <w:t>u</w:t>
      </w:r>
      <w:r w:rsidRPr="00D24D39">
        <w:rPr>
          <w:rFonts w:ascii="Arial" w:hAnsi="Arial" w:cs="Arial"/>
        </w:rPr>
        <w:t>. Nepřevzetím zboží dle tohoto odstavce není kupující v prodlení s převzetím zboží. Prodávající má v takovém případě povinnost dodat bez zbytečného odkladu</w:t>
      </w:r>
      <w:r w:rsidR="006038F1" w:rsidRPr="00D24D39">
        <w:rPr>
          <w:rFonts w:ascii="Arial" w:hAnsi="Arial" w:cs="Arial"/>
        </w:rPr>
        <w:t xml:space="preserve">, nejpozději však </w:t>
      </w:r>
      <w:r w:rsidR="006038F1" w:rsidRPr="00D24D39">
        <w:rPr>
          <w:rFonts w:ascii="Arial" w:hAnsi="Arial" w:cs="Arial"/>
          <w:b/>
        </w:rPr>
        <w:t xml:space="preserve">do </w:t>
      </w:r>
      <w:r w:rsidR="00970D3C" w:rsidRPr="00D24D39">
        <w:rPr>
          <w:rFonts w:ascii="Arial" w:hAnsi="Arial" w:cs="Arial"/>
          <w:b/>
        </w:rPr>
        <w:t>2 týdnů</w:t>
      </w:r>
      <w:r w:rsidR="00970D3C" w:rsidRPr="00D24D39">
        <w:rPr>
          <w:rFonts w:ascii="Arial" w:hAnsi="Arial" w:cs="Arial"/>
        </w:rPr>
        <w:t xml:space="preserve"> </w:t>
      </w:r>
      <w:r w:rsidR="006038F1" w:rsidRPr="00D24D39">
        <w:rPr>
          <w:rFonts w:ascii="Arial" w:hAnsi="Arial" w:cs="Arial"/>
        </w:rPr>
        <w:t>ode dne, kdy kupující zboží či jeho část v souladu s touto smlouvou nepřevzal,</w:t>
      </w:r>
      <w:r w:rsidRPr="00D24D39">
        <w:rPr>
          <w:rFonts w:ascii="Arial" w:hAnsi="Arial" w:cs="Arial"/>
        </w:rPr>
        <w:t xml:space="preserve"> zboží nové či dodat chybějící zboží v požadovaném množství, v souladu s touto smlouvou. </w:t>
      </w:r>
      <w:r w:rsidR="005423B4" w:rsidRPr="00D24D39">
        <w:rPr>
          <w:rFonts w:ascii="Arial" w:hAnsi="Arial" w:cs="Arial"/>
        </w:rPr>
        <w:t xml:space="preserve">V takovém případě se opakuje přejímací řízení v nezbytně nutném rozsahu, když povinnost prodávajícího dodat zboží je v takovém případě splněna až po </w:t>
      </w:r>
      <w:r w:rsidR="002010D5" w:rsidRPr="00D24D39">
        <w:rPr>
          <w:rFonts w:ascii="Arial" w:hAnsi="Arial" w:cs="Arial"/>
        </w:rPr>
        <w:t>jeho řá</w:t>
      </w:r>
      <w:r w:rsidR="007A6D56" w:rsidRPr="00D24D39">
        <w:rPr>
          <w:rFonts w:ascii="Arial" w:hAnsi="Arial" w:cs="Arial"/>
        </w:rPr>
        <w:t>d</w:t>
      </w:r>
      <w:r w:rsidR="002010D5" w:rsidRPr="00D24D39">
        <w:rPr>
          <w:rFonts w:ascii="Arial" w:hAnsi="Arial" w:cs="Arial"/>
        </w:rPr>
        <w:t>ném předání</w:t>
      </w:r>
      <w:r w:rsidR="005423B4" w:rsidRPr="00D24D39">
        <w:rPr>
          <w:rFonts w:ascii="Arial" w:hAnsi="Arial" w:cs="Arial"/>
        </w:rPr>
        <w:t xml:space="preserve">. </w:t>
      </w:r>
      <w:r w:rsidRPr="00D24D39">
        <w:rPr>
          <w:rFonts w:ascii="Arial" w:hAnsi="Arial" w:cs="Arial"/>
        </w:rPr>
        <w:t>Nárok kupujícího na smluvní pokutu a náhradu škody v případě prodlení prodávajícího s dodáním zboží není tímto ustanovením dotčen.</w:t>
      </w:r>
    </w:p>
    <w:p w14:paraId="6BF3A7C0" w14:textId="07E931B2" w:rsidR="003A7FEA" w:rsidRPr="00D24D39" w:rsidRDefault="003A7FEA" w:rsidP="009019D7">
      <w:pPr>
        <w:pStyle w:val="Odstavecseseznamem"/>
        <w:numPr>
          <w:ilvl w:val="1"/>
          <w:numId w:val="28"/>
        </w:numPr>
        <w:ind w:left="567" w:hanging="567"/>
        <w:rPr>
          <w:rFonts w:ascii="Arial" w:hAnsi="Arial" w:cs="Arial"/>
        </w:rPr>
      </w:pPr>
      <w:r w:rsidRPr="00D24D39">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w:t>
      </w:r>
      <w:r w:rsidRPr="00D24D39">
        <w:rPr>
          <w:rFonts w:ascii="Arial" w:hAnsi="Arial" w:cs="Arial"/>
        </w:rPr>
        <w:lastRenderedPageBreak/>
        <w:t>v souladu s tímto odstavcem smlouvy.</w:t>
      </w:r>
      <w:r w:rsidR="00967CED" w:rsidRPr="00D24D39">
        <w:rPr>
          <w:rFonts w:ascii="Arial" w:hAnsi="Arial" w:cs="Arial"/>
        </w:rPr>
        <w:t xml:space="preserve"> </w:t>
      </w:r>
      <w:r w:rsidRPr="00D24D39">
        <w:rPr>
          <w:rFonts w:ascii="Arial" w:hAnsi="Arial" w:cs="Arial"/>
        </w:rPr>
        <w:t>Změna</w:t>
      </w:r>
      <w:r w:rsidR="00967CED" w:rsidRPr="00D24D39">
        <w:rPr>
          <w:rFonts w:ascii="Arial" w:hAnsi="Arial" w:cs="Arial"/>
        </w:rPr>
        <w:t xml:space="preserve"> </w:t>
      </w:r>
      <w:r w:rsidRPr="00D24D39">
        <w:rPr>
          <w:rFonts w:ascii="Arial" w:hAnsi="Arial" w:cs="Arial"/>
        </w:rPr>
        <w:t>poddodavatelů uvedených v nabídce prodávajícího je možná se souhlasem kupujícího, přičemž kupující není oprávněn souhlas se změnou těchto poddodavatelů bez závažného důvodu odepřít.</w:t>
      </w:r>
    </w:p>
    <w:p w14:paraId="4FF94A79" w14:textId="77777777" w:rsidR="009019D7" w:rsidRPr="00D24D39" w:rsidRDefault="009019D7" w:rsidP="009019D7">
      <w:pPr>
        <w:pStyle w:val="Odstavecseseznamem"/>
        <w:ind w:left="567" w:firstLine="0"/>
        <w:rPr>
          <w:rFonts w:ascii="Arial" w:hAnsi="Arial" w:cs="Arial"/>
        </w:rPr>
      </w:pPr>
    </w:p>
    <w:p w14:paraId="52C47B01" w14:textId="18A87990" w:rsidR="00252BB4" w:rsidRPr="00D24D39" w:rsidRDefault="003A7FEA" w:rsidP="00050EA6">
      <w:pPr>
        <w:pStyle w:val="Odstavecseseznamem"/>
        <w:numPr>
          <w:ilvl w:val="1"/>
          <w:numId w:val="28"/>
        </w:numPr>
        <w:ind w:left="567" w:hanging="567"/>
        <w:rPr>
          <w:rFonts w:ascii="Arial" w:hAnsi="Arial" w:cs="Arial"/>
        </w:rPr>
      </w:pPr>
      <w:r w:rsidRPr="00D24D39">
        <w:rPr>
          <w:rFonts w:ascii="Arial" w:hAnsi="Arial" w:cs="Arial"/>
        </w:rPr>
        <w:t>Prodávající se zavazuje a je povinen zajistit, že zboží nebude zatíženo výhradou vlastnického práva ve prospěch jakékoli třetí osoby.</w:t>
      </w:r>
    </w:p>
    <w:p w14:paraId="124C391F" w14:textId="77777777" w:rsidR="00050EA6" w:rsidRPr="00D24D39" w:rsidRDefault="00050EA6" w:rsidP="00050EA6">
      <w:pPr>
        <w:ind w:left="0" w:firstLine="0"/>
        <w:rPr>
          <w:rFonts w:ascii="Arial" w:hAnsi="Arial" w:cs="Arial"/>
          <w:sz w:val="22"/>
          <w:szCs w:val="22"/>
        </w:rPr>
      </w:pPr>
    </w:p>
    <w:p w14:paraId="69BC57D1" w14:textId="4443AD9F" w:rsidR="003A7FEA" w:rsidRPr="00D24D39" w:rsidRDefault="003A7FEA" w:rsidP="009019D7">
      <w:pPr>
        <w:pStyle w:val="Odstavecseseznamem"/>
        <w:numPr>
          <w:ilvl w:val="1"/>
          <w:numId w:val="28"/>
        </w:numPr>
        <w:ind w:left="567" w:hanging="567"/>
        <w:rPr>
          <w:rFonts w:ascii="Arial" w:hAnsi="Arial" w:cs="Arial"/>
        </w:rPr>
      </w:pPr>
      <w:r w:rsidRPr="00D24D39">
        <w:rPr>
          <w:rFonts w:ascii="Arial" w:hAnsi="Arial" w:cs="Arial"/>
        </w:rPr>
        <w:t>Prodávající se zavazuje odvézt z místa dodání zboží veškeré obaly a balící materiál, v nichž bylo zboží zabaleno a zajistit jejich likvidaci v souladu s právními předpisy.</w:t>
      </w:r>
    </w:p>
    <w:p w14:paraId="73688626" w14:textId="77777777" w:rsidR="009019D7" w:rsidRPr="00D24D39" w:rsidRDefault="009019D7" w:rsidP="009019D7">
      <w:pPr>
        <w:pStyle w:val="Odstavecseseznamem"/>
        <w:ind w:left="567" w:firstLine="0"/>
        <w:rPr>
          <w:rFonts w:ascii="Arial" w:hAnsi="Arial" w:cs="Arial"/>
        </w:rPr>
      </w:pPr>
    </w:p>
    <w:p w14:paraId="7981E0FD" w14:textId="3D809534" w:rsidR="003A7FEA" w:rsidRPr="00D24D39" w:rsidRDefault="003A7FEA" w:rsidP="009019D7">
      <w:pPr>
        <w:pStyle w:val="Odstavecseseznamem"/>
        <w:numPr>
          <w:ilvl w:val="1"/>
          <w:numId w:val="28"/>
        </w:numPr>
        <w:ind w:left="567" w:hanging="567"/>
        <w:rPr>
          <w:rFonts w:ascii="Arial" w:hAnsi="Arial" w:cs="Arial"/>
        </w:rPr>
      </w:pPr>
      <w:r w:rsidRPr="00D24D39">
        <w:rPr>
          <w:rFonts w:ascii="Arial" w:hAnsi="Arial" w:cs="Arial"/>
        </w:rPr>
        <w:t>Prodávající se zavazuje při plnění této smlouvy dodržovat veškeré interní předpisy kupujícího, jakož i podmínky pro pohyb v místě dodání zboží, se kterými bude kupujícím předem seznámen.</w:t>
      </w:r>
    </w:p>
    <w:p w14:paraId="7F7C2AB4" w14:textId="77777777" w:rsidR="00252BB4" w:rsidRPr="00D24D39" w:rsidRDefault="00252BB4" w:rsidP="00252BB4">
      <w:pPr>
        <w:pStyle w:val="Odstavecseseznamem"/>
        <w:rPr>
          <w:rFonts w:ascii="Arial" w:hAnsi="Arial" w:cs="Arial"/>
        </w:rPr>
      </w:pPr>
    </w:p>
    <w:p w14:paraId="3FD2BBBA" w14:textId="1824250D" w:rsidR="003C01F3" w:rsidRPr="00D24D39" w:rsidRDefault="003C01F3" w:rsidP="00093D2E">
      <w:pPr>
        <w:pStyle w:val="Odstavecseseznamem"/>
        <w:ind w:left="0" w:firstLine="0"/>
        <w:rPr>
          <w:rFonts w:ascii="Arial" w:hAnsi="Arial" w:cs="Arial"/>
          <w:b/>
        </w:rPr>
      </w:pPr>
    </w:p>
    <w:p w14:paraId="3DAE1DB8" w14:textId="77777777" w:rsidR="00967CED" w:rsidRPr="00D24D39" w:rsidRDefault="00967CED" w:rsidP="00093D2E">
      <w:pPr>
        <w:pStyle w:val="Odstavecseseznamem"/>
        <w:ind w:left="0" w:firstLine="0"/>
        <w:rPr>
          <w:rFonts w:ascii="Arial" w:hAnsi="Arial" w:cs="Arial"/>
          <w:b/>
        </w:rPr>
      </w:pPr>
    </w:p>
    <w:p w14:paraId="70F9167E" w14:textId="33BB9F15" w:rsidR="003A7FEA" w:rsidRPr="00D24D39" w:rsidRDefault="003A7FEA" w:rsidP="002256C4">
      <w:pPr>
        <w:pStyle w:val="Odstavecseseznamem"/>
        <w:ind w:left="0" w:firstLine="0"/>
        <w:jc w:val="center"/>
        <w:rPr>
          <w:rFonts w:ascii="Arial" w:hAnsi="Arial" w:cs="Arial"/>
          <w:b/>
        </w:rPr>
      </w:pPr>
      <w:r w:rsidRPr="00D24D39">
        <w:rPr>
          <w:rFonts w:ascii="Arial" w:hAnsi="Arial" w:cs="Arial"/>
          <w:b/>
        </w:rPr>
        <w:t>III.</w:t>
      </w:r>
    </w:p>
    <w:p w14:paraId="1EE0E466" w14:textId="77777777" w:rsidR="003A7FEA" w:rsidRPr="00D24D39" w:rsidRDefault="003A7FEA" w:rsidP="002256C4">
      <w:pPr>
        <w:pStyle w:val="Odstavecseseznamem"/>
        <w:ind w:left="0" w:firstLine="0"/>
        <w:jc w:val="center"/>
        <w:rPr>
          <w:rFonts w:ascii="Arial" w:hAnsi="Arial" w:cs="Arial"/>
          <w:b/>
        </w:rPr>
      </w:pPr>
      <w:r w:rsidRPr="00D24D39">
        <w:rPr>
          <w:rFonts w:ascii="Arial" w:hAnsi="Arial" w:cs="Arial"/>
          <w:b/>
        </w:rPr>
        <w:t>Kupní cena zboží</w:t>
      </w:r>
    </w:p>
    <w:p w14:paraId="34A6E403" w14:textId="408A8441" w:rsidR="003E439B" w:rsidRPr="00CD110E" w:rsidRDefault="00B71216" w:rsidP="00DE3CD5">
      <w:pPr>
        <w:numPr>
          <w:ilvl w:val="0"/>
          <w:numId w:val="1"/>
        </w:numPr>
        <w:tabs>
          <w:tab w:val="left" w:pos="567"/>
        </w:tabs>
        <w:spacing w:after="200" w:line="276" w:lineRule="auto"/>
        <w:rPr>
          <w:rFonts w:ascii="Arial" w:hAnsi="Arial" w:cs="Arial"/>
          <w:sz w:val="22"/>
          <w:szCs w:val="22"/>
        </w:rPr>
      </w:pPr>
      <w:r w:rsidRPr="00CD110E">
        <w:rPr>
          <w:rFonts w:ascii="Arial" w:hAnsi="Arial" w:cs="Arial"/>
          <w:sz w:val="22"/>
          <w:szCs w:val="22"/>
        </w:rPr>
        <w:t>Celková k</w:t>
      </w:r>
      <w:r w:rsidR="003E439B" w:rsidRPr="00CD110E">
        <w:rPr>
          <w:rFonts w:ascii="Arial" w:hAnsi="Arial" w:cs="Arial"/>
          <w:sz w:val="22"/>
          <w:szCs w:val="22"/>
        </w:rPr>
        <w:t>upní cena zboží je</w:t>
      </w:r>
      <w:r w:rsidR="00DB3391" w:rsidRPr="00CD110E">
        <w:rPr>
          <w:rFonts w:ascii="Arial" w:hAnsi="Arial" w:cs="Arial"/>
          <w:sz w:val="22"/>
          <w:szCs w:val="22"/>
        </w:rPr>
        <w:t xml:space="preserve"> </w:t>
      </w:r>
      <w:r w:rsidR="00CD110E" w:rsidRPr="00CD110E">
        <w:rPr>
          <w:rFonts w:ascii="Arial" w:hAnsi="Arial" w:cs="Arial"/>
          <w:sz w:val="22"/>
          <w:szCs w:val="22"/>
        </w:rPr>
        <w:t>2 320</w:t>
      </w:r>
      <w:r w:rsidR="00CD110E">
        <w:rPr>
          <w:rFonts w:ascii="Arial" w:hAnsi="Arial" w:cs="Arial"/>
          <w:sz w:val="22"/>
          <w:szCs w:val="22"/>
        </w:rPr>
        <w:t> </w:t>
      </w:r>
      <w:r w:rsidR="00CD110E" w:rsidRPr="00CD110E">
        <w:rPr>
          <w:rFonts w:ascii="Arial" w:hAnsi="Arial" w:cs="Arial"/>
          <w:sz w:val="22"/>
          <w:szCs w:val="22"/>
        </w:rPr>
        <w:t>147</w:t>
      </w:r>
      <w:r w:rsidR="00CD110E">
        <w:rPr>
          <w:rFonts w:ascii="Arial" w:hAnsi="Arial" w:cs="Arial"/>
          <w:sz w:val="22"/>
          <w:szCs w:val="22"/>
        </w:rPr>
        <w:t xml:space="preserve"> </w:t>
      </w:r>
      <w:r w:rsidR="00B17CD4" w:rsidRPr="00CD110E">
        <w:rPr>
          <w:rFonts w:ascii="Arial" w:hAnsi="Arial" w:cs="Arial"/>
          <w:sz w:val="22"/>
          <w:szCs w:val="22"/>
        </w:rPr>
        <w:t xml:space="preserve">Kč </w:t>
      </w:r>
      <w:r w:rsidR="003E439B" w:rsidRPr="00CD110E">
        <w:rPr>
          <w:rFonts w:ascii="Arial" w:hAnsi="Arial" w:cs="Arial"/>
          <w:sz w:val="22"/>
          <w:szCs w:val="22"/>
        </w:rPr>
        <w:t>bez</w:t>
      </w:r>
      <w:r w:rsidR="00E832F2" w:rsidRPr="00CD110E">
        <w:rPr>
          <w:rFonts w:ascii="Arial" w:hAnsi="Arial" w:cs="Arial"/>
          <w:sz w:val="22"/>
          <w:szCs w:val="22"/>
        </w:rPr>
        <w:t xml:space="preserve"> DPH, </w:t>
      </w:r>
      <w:r w:rsidR="000129C1" w:rsidRPr="00CD110E">
        <w:rPr>
          <w:rFonts w:ascii="Arial" w:hAnsi="Arial" w:cs="Arial"/>
          <w:sz w:val="22"/>
          <w:szCs w:val="22"/>
        </w:rPr>
        <w:t>sazba</w:t>
      </w:r>
      <w:r w:rsidR="003E439B" w:rsidRPr="00CD110E">
        <w:rPr>
          <w:rFonts w:ascii="Arial" w:hAnsi="Arial" w:cs="Arial"/>
          <w:sz w:val="22"/>
          <w:szCs w:val="22"/>
        </w:rPr>
        <w:t xml:space="preserve"> </w:t>
      </w:r>
      <w:r w:rsidR="00CD110E" w:rsidRPr="00CD110E">
        <w:rPr>
          <w:rFonts w:ascii="Arial" w:hAnsi="Arial" w:cs="Arial"/>
          <w:sz w:val="22"/>
          <w:szCs w:val="22"/>
        </w:rPr>
        <w:t>21</w:t>
      </w:r>
      <w:r w:rsidR="003E439B" w:rsidRPr="00CD110E">
        <w:rPr>
          <w:rFonts w:ascii="Arial" w:hAnsi="Arial" w:cs="Arial"/>
          <w:sz w:val="22"/>
          <w:szCs w:val="22"/>
        </w:rPr>
        <w:t xml:space="preserve">% DPH, </w:t>
      </w:r>
      <w:r w:rsidR="00834B94" w:rsidRPr="00CD110E">
        <w:rPr>
          <w:rFonts w:ascii="Arial" w:hAnsi="Arial" w:cs="Arial"/>
          <w:sz w:val="22"/>
          <w:szCs w:val="22"/>
        </w:rPr>
        <w:t xml:space="preserve">DPH činí </w:t>
      </w:r>
      <w:r w:rsidR="00CD110E">
        <w:rPr>
          <w:rFonts w:ascii="Arial" w:hAnsi="Arial" w:cs="Arial"/>
          <w:sz w:val="22"/>
          <w:szCs w:val="22"/>
        </w:rPr>
        <w:br/>
      </w:r>
      <w:r w:rsidR="00CD110E" w:rsidRPr="00CD110E">
        <w:rPr>
          <w:rFonts w:ascii="Arial" w:hAnsi="Arial" w:cs="Arial"/>
          <w:sz w:val="22"/>
          <w:szCs w:val="22"/>
        </w:rPr>
        <w:t>487 230,87</w:t>
      </w:r>
      <w:r w:rsidR="00CD110E">
        <w:rPr>
          <w:rFonts w:ascii="Arial" w:hAnsi="Arial" w:cs="Arial"/>
          <w:sz w:val="22"/>
          <w:szCs w:val="22"/>
        </w:rPr>
        <w:t xml:space="preserve"> </w:t>
      </w:r>
      <w:r w:rsidR="00834B94" w:rsidRPr="00CD110E">
        <w:rPr>
          <w:rFonts w:ascii="Arial" w:hAnsi="Arial" w:cs="Arial"/>
          <w:sz w:val="22"/>
          <w:szCs w:val="22"/>
        </w:rPr>
        <w:t xml:space="preserve">Kč, </w:t>
      </w:r>
      <w:r w:rsidR="003E439B" w:rsidRPr="00CD110E">
        <w:rPr>
          <w:rFonts w:ascii="Arial" w:hAnsi="Arial" w:cs="Arial"/>
          <w:sz w:val="22"/>
          <w:szCs w:val="22"/>
        </w:rPr>
        <w:t>tj.</w:t>
      </w:r>
      <w:r w:rsidR="00DB3391" w:rsidRPr="00CD110E">
        <w:rPr>
          <w:rFonts w:ascii="Arial" w:hAnsi="Arial" w:cs="Arial"/>
          <w:sz w:val="22"/>
          <w:szCs w:val="22"/>
        </w:rPr>
        <w:t xml:space="preserve"> </w:t>
      </w:r>
      <w:r w:rsidR="00CD110E" w:rsidRPr="00CD110E">
        <w:rPr>
          <w:rFonts w:ascii="Arial" w:hAnsi="Arial" w:cs="Arial"/>
          <w:sz w:val="22"/>
          <w:szCs w:val="22"/>
        </w:rPr>
        <w:t>2 807 377,87</w:t>
      </w:r>
      <w:r w:rsidR="00CD110E">
        <w:rPr>
          <w:rFonts w:ascii="Arial" w:hAnsi="Arial" w:cs="Arial"/>
          <w:sz w:val="22"/>
          <w:szCs w:val="22"/>
        </w:rPr>
        <w:t xml:space="preserve"> </w:t>
      </w:r>
      <w:r w:rsidR="003E439B" w:rsidRPr="00CD110E">
        <w:rPr>
          <w:rFonts w:ascii="Arial" w:hAnsi="Arial" w:cs="Arial"/>
          <w:sz w:val="22"/>
          <w:szCs w:val="22"/>
        </w:rPr>
        <w:t xml:space="preserve">včetně DPH. </w:t>
      </w:r>
    </w:p>
    <w:p w14:paraId="01862175" w14:textId="77777777" w:rsidR="003E439B" w:rsidRPr="00D24D39" w:rsidRDefault="003E439B" w:rsidP="00C42A44">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Kupní cena je cenou nejvýše přípustnou a nepřekročitelnou a je cenou konečnou</w:t>
      </w:r>
      <w:r w:rsidR="004E28DA" w:rsidRPr="00D24D39">
        <w:rPr>
          <w:rFonts w:ascii="Arial" w:hAnsi="Arial" w:cs="Arial"/>
          <w:sz w:val="22"/>
          <w:szCs w:val="22"/>
        </w:rPr>
        <w:t xml:space="preserve"> zahrnující veškeré </w:t>
      </w:r>
      <w:r w:rsidR="006C2225" w:rsidRPr="00D24D39">
        <w:rPr>
          <w:rFonts w:ascii="Arial" w:hAnsi="Arial" w:cs="Arial"/>
          <w:sz w:val="22"/>
          <w:szCs w:val="22"/>
        </w:rPr>
        <w:t xml:space="preserve">náklady a </w:t>
      </w:r>
      <w:r w:rsidR="004E28DA" w:rsidRPr="00D24D39">
        <w:rPr>
          <w:rFonts w:ascii="Arial" w:hAnsi="Arial" w:cs="Arial"/>
          <w:sz w:val="22"/>
          <w:szCs w:val="22"/>
        </w:rPr>
        <w:t>činnosti, k nimž je prodávající dle této smlouvy povinen, zejména dodání zboží do místa dodání vč. dopravy, instalace (montáž) zboží</w:t>
      </w:r>
      <w:r w:rsidR="005423B4" w:rsidRPr="00D24D39">
        <w:rPr>
          <w:rFonts w:ascii="Arial" w:hAnsi="Arial" w:cs="Arial"/>
          <w:sz w:val="22"/>
          <w:szCs w:val="22"/>
        </w:rPr>
        <w:t xml:space="preserve"> </w:t>
      </w:r>
      <w:r w:rsidR="004E28DA" w:rsidRPr="00D24D39">
        <w:rPr>
          <w:rFonts w:ascii="Arial" w:hAnsi="Arial" w:cs="Arial"/>
          <w:sz w:val="22"/>
          <w:szCs w:val="22"/>
        </w:rPr>
        <w:t>a uvedení do provozu</w:t>
      </w:r>
      <w:r w:rsidRPr="00D24D39">
        <w:rPr>
          <w:rFonts w:ascii="Arial" w:hAnsi="Arial" w:cs="Arial"/>
          <w:sz w:val="22"/>
          <w:szCs w:val="22"/>
        </w:rPr>
        <w:t>.</w:t>
      </w:r>
      <w:r w:rsidR="00056A35" w:rsidRPr="00D24D39">
        <w:rPr>
          <w:rFonts w:ascii="Arial" w:hAnsi="Arial" w:cs="Arial"/>
          <w:sz w:val="22"/>
          <w:szCs w:val="22"/>
        </w:rPr>
        <w:t xml:space="preserve">  </w:t>
      </w:r>
    </w:p>
    <w:p w14:paraId="11BE3B3B" w14:textId="77777777" w:rsidR="008F6F80" w:rsidRPr="00D24D39" w:rsidRDefault="008F6F80" w:rsidP="00C42A44">
      <w:pPr>
        <w:numPr>
          <w:ilvl w:val="0"/>
          <w:numId w:val="1"/>
        </w:numPr>
        <w:tabs>
          <w:tab w:val="left" w:pos="567"/>
          <w:tab w:val="num" w:pos="717"/>
        </w:tabs>
        <w:spacing w:after="200" w:line="276" w:lineRule="auto"/>
        <w:ind w:left="567" w:hanging="567"/>
        <w:rPr>
          <w:rFonts w:ascii="Arial" w:hAnsi="Arial" w:cs="Arial"/>
          <w:color w:val="000000"/>
          <w:sz w:val="22"/>
          <w:szCs w:val="22"/>
        </w:rPr>
      </w:pPr>
      <w:r w:rsidRPr="00D24D39">
        <w:rPr>
          <w:rFonts w:ascii="Arial" w:hAnsi="Arial" w:cs="Arial"/>
          <w:sz w:val="22"/>
          <w:szCs w:val="22"/>
        </w:rPr>
        <w:t>Kupní cena je uhrazena dnem odepsání příslušné částky ve prospěch účtu prodávajícího a pod variabilním symbolem uvedeným na jednotlivé faktuře</w:t>
      </w:r>
      <w:r w:rsidRPr="00D24D39">
        <w:rPr>
          <w:rFonts w:ascii="Arial" w:hAnsi="Arial" w:cs="Arial"/>
          <w:color w:val="000000"/>
          <w:sz w:val="22"/>
          <w:szCs w:val="22"/>
        </w:rPr>
        <w:t xml:space="preserve">. </w:t>
      </w:r>
    </w:p>
    <w:p w14:paraId="49F302FA" w14:textId="4B8399E5" w:rsidR="00D010ED" w:rsidRPr="00D24D39" w:rsidRDefault="008F6F80" w:rsidP="00C42A44">
      <w:pPr>
        <w:numPr>
          <w:ilvl w:val="0"/>
          <w:numId w:val="1"/>
        </w:numPr>
        <w:tabs>
          <w:tab w:val="left" w:pos="567"/>
          <w:tab w:val="num" w:pos="717"/>
        </w:tabs>
        <w:spacing w:after="200" w:line="276" w:lineRule="auto"/>
        <w:ind w:left="567" w:hanging="567"/>
        <w:rPr>
          <w:rFonts w:ascii="Arial" w:hAnsi="Arial" w:cs="Arial"/>
          <w:color w:val="000000"/>
          <w:sz w:val="22"/>
          <w:szCs w:val="22"/>
        </w:rPr>
      </w:pPr>
      <w:r w:rsidRPr="00D24D39">
        <w:rPr>
          <w:rFonts w:ascii="Arial" w:hAnsi="Arial" w:cs="Arial"/>
          <w:sz w:val="22"/>
          <w:szCs w:val="22"/>
        </w:rPr>
        <w:t>Prodávající je oprávněn vyúčtovat kupní cenu na základě daňového dokladu (</w:t>
      </w:r>
      <w:r w:rsidR="00993D94" w:rsidRPr="00D24D39">
        <w:rPr>
          <w:rFonts w:ascii="Arial" w:hAnsi="Arial" w:cs="Arial"/>
          <w:sz w:val="22"/>
          <w:szCs w:val="22"/>
        </w:rPr>
        <w:t xml:space="preserve">souhrnné </w:t>
      </w:r>
      <w:r w:rsidRPr="00D24D39">
        <w:rPr>
          <w:rFonts w:ascii="Arial" w:hAnsi="Arial" w:cs="Arial"/>
          <w:sz w:val="22"/>
          <w:szCs w:val="22"/>
        </w:rPr>
        <w:t>faktury</w:t>
      </w:r>
      <w:r w:rsidR="00993D94" w:rsidRPr="00D24D39">
        <w:rPr>
          <w:rFonts w:ascii="Arial" w:hAnsi="Arial" w:cs="Arial"/>
          <w:sz w:val="22"/>
          <w:szCs w:val="22"/>
        </w:rPr>
        <w:t xml:space="preserve"> či několika dílčích faktur</w:t>
      </w:r>
      <w:r w:rsidRPr="00D24D39">
        <w:rPr>
          <w:rFonts w:ascii="Arial" w:hAnsi="Arial" w:cs="Arial"/>
          <w:sz w:val="22"/>
          <w:szCs w:val="22"/>
        </w:rPr>
        <w:t xml:space="preserve">). </w:t>
      </w:r>
      <w:r w:rsidR="00D010ED" w:rsidRPr="00D24D39">
        <w:rPr>
          <w:rFonts w:ascii="Arial" w:hAnsi="Arial" w:cs="Arial"/>
          <w:color w:val="000000"/>
          <w:sz w:val="22"/>
          <w:szCs w:val="22"/>
        </w:rPr>
        <w:t>Daňový doklad musí být vystaven v souladu s </w:t>
      </w:r>
      <w:proofErr w:type="spellStart"/>
      <w:r w:rsidR="00D010ED" w:rsidRPr="00D24D39">
        <w:rPr>
          <w:rFonts w:ascii="Arial" w:hAnsi="Arial" w:cs="Arial"/>
          <w:color w:val="000000"/>
          <w:sz w:val="22"/>
          <w:szCs w:val="22"/>
        </w:rPr>
        <w:t>ust</w:t>
      </w:r>
      <w:proofErr w:type="spellEnd"/>
      <w:r w:rsidR="00D010ED" w:rsidRPr="00D24D39">
        <w:rPr>
          <w:rFonts w:ascii="Arial" w:hAnsi="Arial" w:cs="Arial"/>
          <w:color w:val="000000"/>
          <w:sz w:val="22"/>
          <w:szCs w:val="22"/>
        </w:rPr>
        <w:t xml:space="preserve">. § </w:t>
      </w:r>
      <w:smartTag w:uri="urn:schemas-microsoft-com:office:smarttags" w:element="metricconverter">
        <w:smartTagPr>
          <w:attr w:name="ProductID" w:val="28 a"/>
        </w:smartTagPr>
        <w:r w:rsidR="00D010ED" w:rsidRPr="00D24D39">
          <w:rPr>
            <w:rFonts w:ascii="Arial" w:hAnsi="Arial" w:cs="Arial"/>
            <w:color w:val="000000"/>
            <w:sz w:val="22"/>
            <w:szCs w:val="22"/>
          </w:rPr>
          <w:t>28 a</w:t>
        </w:r>
      </w:smartTag>
      <w:r w:rsidR="00D010ED" w:rsidRPr="00D24D39">
        <w:rPr>
          <w:rFonts w:ascii="Arial" w:hAnsi="Arial" w:cs="Arial"/>
          <w:color w:val="000000"/>
          <w:sz w:val="22"/>
          <w:szCs w:val="22"/>
        </w:rPr>
        <w:t xml:space="preserve"> splňovat další náležitosti vedle náležitostí dle </w:t>
      </w:r>
      <w:proofErr w:type="spellStart"/>
      <w:r w:rsidR="00D010ED" w:rsidRPr="00D24D39">
        <w:rPr>
          <w:rFonts w:ascii="Arial" w:hAnsi="Arial" w:cs="Arial"/>
          <w:color w:val="000000"/>
          <w:sz w:val="22"/>
          <w:szCs w:val="22"/>
        </w:rPr>
        <w:t>ust</w:t>
      </w:r>
      <w:proofErr w:type="spellEnd"/>
      <w:r w:rsidR="00D010ED" w:rsidRPr="00D24D39">
        <w:rPr>
          <w:rFonts w:ascii="Arial" w:hAnsi="Arial" w:cs="Arial"/>
          <w:color w:val="000000"/>
          <w:sz w:val="22"/>
          <w:szCs w:val="22"/>
        </w:rPr>
        <w:t>. § 29 zákona č. 23</w:t>
      </w:r>
      <w:r w:rsidR="00B71216" w:rsidRPr="00D24D39">
        <w:rPr>
          <w:rFonts w:ascii="Arial" w:hAnsi="Arial" w:cs="Arial"/>
          <w:color w:val="000000"/>
          <w:sz w:val="22"/>
          <w:szCs w:val="22"/>
        </w:rPr>
        <w:t>5</w:t>
      </w:r>
      <w:r w:rsidR="00D010ED" w:rsidRPr="00D24D39">
        <w:rPr>
          <w:rFonts w:ascii="Arial" w:hAnsi="Arial" w:cs="Arial"/>
          <w:color w:val="000000"/>
          <w:sz w:val="22"/>
          <w:szCs w:val="22"/>
        </w:rPr>
        <w:t>/2004 Sb. o dani z přidané hodnoty (dále jen zákon o DPH), zejména pak</w:t>
      </w:r>
      <w:r w:rsidRPr="00D24D39">
        <w:rPr>
          <w:rFonts w:ascii="Arial" w:hAnsi="Arial" w:cs="Arial"/>
          <w:color w:val="000000"/>
          <w:sz w:val="22"/>
          <w:szCs w:val="22"/>
        </w:rPr>
        <w:t xml:space="preserve"> musí obsahovat</w:t>
      </w:r>
      <w:r w:rsidR="00D010ED" w:rsidRPr="00D24D39">
        <w:rPr>
          <w:rFonts w:ascii="Arial" w:hAnsi="Arial" w:cs="Arial"/>
          <w:color w:val="000000"/>
          <w:sz w:val="22"/>
          <w:szCs w:val="22"/>
        </w:rPr>
        <w:t xml:space="preserve">: </w:t>
      </w:r>
    </w:p>
    <w:p w14:paraId="0AC60D2C" w14:textId="77777777" w:rsidR="00D010ED" w:rsidRPr="00D24D39" w:rsidRDefault="008F6F80" w:rsidP="009019D7">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identifikaci prodávajícího a kupujícího</w:t>
      </w:r>
      <w:r w:rsidR="00BF2C2A" w:rsidRPr="00D24D39">
        <w:rPr>
          <w:rFonts w:ascii="Arial" w:hAnsi="Arial" w:cs="Arial"/>
          <w:color w:val="000000"/>
        </w:rPr>
        <w:t>,</w:t>
      </w:r>
    </w:p>
    <w:p w14:paraId="6AF412C5" w14:textId="77777777" w:rsidR="00D010ED" w:rsidRPr="00D24D39" w:rsidRDefault="00D010ED" w:rsidP="009019D7">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den splatnosti,</w:t>
      </w:r>
    </w:p>
    <w:p w14:paraId="3080FBD7" w14:textId="77777777" w:rsidR="00D010ED" w:rsidRPr="00D24D39" w:rsidRDefault="00D010ED" w:rsidP="009019D7">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označení peněžního ústavu a číslo účtu, ve prospěch kterého má být</w:t>
      </w:r>
      <w:r w:rsidR="00D25DAA" w:rsidRPr="00D24D39">
        <w:rPr>
          <w:rFonts w:ascii="Arial" w:hAnsi="Arial" w:cs="Arial"/>
          <w:color w:val="000000"/>
        </w:rPr>
        <w:t xml:space="preserve"> provedena platba, konstantní a </w:t>
      </w:r>
      <w:r w:rsidRPr="00D24D39">
        <w:rPr>
          <w:rFonts w:ascii="Arial" w:hAnsi="Arial" w:cs="Arial"/>
          <w:color w:val="000000"/>
        </w:rPr>
        <w:t>variabilní symbol,</w:t>
      </w:r>
    </w:p>
    <w:p w14:paraId="5F4A2CB6" w14:textId="77777777" w:rsidR="00D010ED" w:rsidRPr="00D24D39" w:rsidRDefault="00D010ED" w:rsidP="009019D7">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 xml:space="preserve">odvolávka na </w:t>
      </w:r>
      <w:r w:rsidR="008F6F80" w:rsidRPr="00D24D39">
        <w:rPr>
          <w:rFonts w:ascii="Arial" w:hAnsi="Arial" w:cs="Arial"/>
          <w:color w:val="000000"/>
        </w:rPr>
        <w:t xml:space="preserve">tuto </w:t>
      </w:r>
      <w:r w:rsidRPr="00D24D39">
        <w:rPr>
          <w:rFonts w:ascii="Arial" w:hAnsi="Arial" w:cs="Arial"/>
          <w:color w:val="000000"/>
        </w:rPr>
        <w:t>smlouvu,</w:t>
      </w:r>
    </w:p>
    <w:p w14:paraId="3BA23881" w14:textId="1693401B" w:rsidR="00D010ED" w:rsidRPr="00D24D39" w:rsidRDefault="00D010ED" w:rsidP="009019D7">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razítko a podpis osoby oprávněné k vystavení dílčího a konečného účetního dokladu,</w:t>
      </w:r>
    </w:p>
    <w:p w14:paraId="595E8667" w14:textId="16BF1BF4" w:rsidR="00C42A44" w:rsidRPr="00D24D39" w:rsidRDefault="008B77BE" w:rsidP="009019D7">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soupis příloh nebo dodacích listů</w:t>
      </w:r>
    </w:p>
    <w:p w14:paraId="1A56F995" w14:textId="0BF4E924" w:rsidR="00E07ACE" w:rsidRPr="00D24D39" w:rsidRDefault="00C42A44" w:rsidP="00D05B29">
      <w:pPr>
        <w:pStyle w:val="Odstavecseseznamem"/>
        <w:numPr>
          <w:ilvl w:val="0"/>
          <w:numId w:val="7"/>
        </w:numPr>
        <w:tabs>
          <w:tab w:val="left" w:pos="993"/>
        </w:tabs>
        <w:suppressAutoHyphens/>
        <w:ind w:left="993" w:hanging="284"/>
        <w:rPr>
          <w:rFonts w:ascii="Arial" w:hAnsi="Arial" w:cs="Arial"/>
          <w:color w:val="000000"/>
        </w:rPr>
      </w:pPr>
      <w:r w:rsidRPr="00D24D39">
        <w:rPr>
          <w:rFonts w:ascii="Arial" w:hAnsi="Arial" w:cs="Arial"/>
          <w:color w:val="000000"/>
        </w:rPr>
        <w:t xml:space="preserve">číslo </w:t>
      </w:r>
      <w:r w:rsidR="00D05B29" w:rsidRPr="00D24D39">
        <w:rPr>
          <w:rFonts w:ascii="Arial" w:hAnsi="Arial" w:cs="Arial"/>
          <w:color w:val="000000"/>
        </w:rPr>
        <w:t>akce:</w:t>
      </w:r>
      <w:r w:rsidR="00546CC5" w:rsidRPr="00D24D39">
        <w:rPr>
          <w:rFonts w:ascii="Arial" w:hAnsi="Arial" w:cs="Arial"/>
          <w:color w:val="000000"/>
        </w:rPr>
        <w:t xml:space="preserve"> </w:t>
      </w:r>
      <w:r w:rsidR="00D05B29" w:rsidRPr="00D24D39">
        <w:rPr>
          <w:rFonts w:ascii="Arial" w:hAnsi="Arial" w:cs="Arial"/>
          <w:color w:val="000000"/>
        </w:rPr>
        <w:t>5297 0 10905-2018</w:t>
      </w:r>
      <w:r w:rsidR="00546CC5" w:rsidRPr="00D24D39">
        <w:rPr>
          <w:rFonts w:ascii="Arial" w:hAnsi="Arial" w:cs="Arial"/>
          <w:color w:val="000000"/>
        </w:rPr>
        <w:t xml:space="preserve"> </w:t>
      </w:r>
      <w:r w:rsidR="002B5642" w:rsidRPr="00D24D39">
        <w:rPr>
          <w:rFonts w:ascii="Arial" w:hAnsi="Arial" w:cs="Arial"/>
        </w:rPr>
        <w:t>s názvem „</w:t>
      </w:r>
      <w:r w:rsidR="00D05B29" w:rsidRPr="00D24D39">
        <w:rPr>
          <w:rFonts w:ascii="Arial" w:hAnsi="Arial" w:cs="Arial"/>
        </w:rPr>
        <w:t>Modernizace a rekonstrukce fyzikálního areálu školy</w:t>
      </w:r>
      <w:r w:rsidR="002B5642" w:rsidRPr="00D24D39">
        <w:rPr>
          <w:rFonts w:ascii="Arial" w:hAnsi="Arial" w:cs="Arial"/>
        </w:rPr>
        <w:t xml:space="preserve">“ </w:t>
      </w:r>
    </w:p>
    <w:p w14:paraId="576D3C4E" w14:textId="77777777" w:rsidR="00E832F2" w:rsidRPr="00D24D39" w:rsidRDefault="00E832F2" w:rsidP="00E63675">
      <w:pPr>
        <w:rPr>
          <w:rFonts w:ascii="Arial" w:hAnsi="Arial" w:cs="Arial"/>
          <w:color w:val="000000"/>
          <w:sz w:val="22"/>
          <w:szCs w:val="22"/>
          <w:highlight w:val="yellow"/>
        </w:rPr>
      </w:pPr>
    </w:p>
    <w:p w14:paraId="14AF562E" w14:textId="0A05DC5B" w:rsidR="008F6F80" w:rsidRPr="00D24D39" w:rsidRDefault="008F6F80" w:rsidP="008F6F80">
      <w:pPr>
        <w:tabs>
          <w:tab w:val="left" w:pos="993"/>
        </w:tabs>
        <w:suppressAutoHyphens/>
        <w:ind w:left="567"/>
        <w:rPr>
          <w:rFonts w:ascii="Arial" w:hAnsi="Arial" w:cs="Arial"/>
          <w:color w:val="000000"/>
          <w:sz w:val="22"/>
          <w:szCs w:val="22"/>
        </w:rPr>
      </w:pPr>
      <w:r w:rsidRPr="00D24D39">
        <w:rPr>
          <w:rFonts w:ascii="Arial" w:hAnsi="Arial" w:cs="Arial"/>
          <w:color w:val="000000"/>
          <w:sz w:val="22"/>
          <w:szCs w:val="22"/>
        </w:rPr>
        <w:tab/>
      </w:r>
      <w:r w:rsidR="00821AC1" w:rsidRPr="00D24D39">
        <w:rPr>
          <w:rFonts w:ascii="Arial" w:hAnsi="Arial" w:cs="Arial"/>
          <w:color w:val="000000"/>
          <w:sz w:val="22"/>
          <w:szCs w:val="22"/>
        </w:rPr>
        <w:t xml:space="preserve">Fakturu </w:t>
      </w:r>
      <w:r w:rsidR="00821AC1" w:rsidRPr="00D24D39">
        <w:rPr>
          <w:rFonts w:ascii="Arial" w:hAnsi="Arial" w:cs="Arial"/>
          <w:sz w:val="22"/>
          <w:szCs w:val="22"/>
        </w:rPr>
        <w:t>je prodávající oprávněn vystavit</w:t>
      </w:r>
      <w:r w:rsidR="00993D94" w:rsidRPr="00D24D39">
        <w:rPr>
          <w:rFonts w:ascii="Arial" w:hAnsi="Arial" w:cs="Arial"/>
          <w:sz w:val="22"/>
          <w:szCs w:val="22"/>
        </w:rPr>
        <w:t xml:space="preserve"> </w:t>
      </w:r>
      <w:r w:rsidR="00821AC1" w:rsidRPr="00D24D39">
        <w:rPr>
          <w:rFonts w:ascii="Arial" w:hAnsi="Arial" w:cs="Arial"/>
          <w:sz w:val="22"/>
          <w:szCs w:val="22"/>
        </w:rPr>
        <w:t xml:space="preserve">po řádném předání </w:t>
      </w:r>
      <w:r w:rsidR="00993D94" w:rsidRPr="00D24D39">
        <w:rPr>
          <w:rFonts w:ascii="Arial" w:hAnsi="Arial" w:cs="Arial"/>
          <w:sz w:val="22"/>
          <w:szCs w:val="22"/>
        </w:rPr>
        <w:t xml:space="preserve">veškerého </w:t>
      </w:r>
      <w:r w:rsidR="00821AC1" w:rsidRPr="00D24D39">
        <w:rPr>
          <w:rFonts w:ascii="Arial" w:hAnsi="Arial" w:cs="Arial"/>
          <w:sz w:val="22"/>
          <w:szCs w:val="22"/>
        </w:rPr>
        <w:t>zboží</w:t>
      </w:r>
      <w:r w:rsidR="00993D94" w:rsidRPr="00D24D39">
        <w:rPr>
          <w:rFonts w:ascii="Arial" w:hAnsi="Arial" w:cs="Arial"/>
          <w:sz w:val="22"/>
          <w:szCs w:val="22"/>
        </w:rPr>
        <w:t xml:space="preserve"> nebo jeho části, tvořící funkční celek, </w:t>
      </w:r>
      <w:r w:rsidR="00821AC1" w:rsidRPr="00D24D39">
        <w:rPr>
          <w:rFonts w:ascii="Arial" w:hAnsi="Arial" w:cs="Arial"/>
          <w:sz w:val="22"/>
          <w:szCs w:val="22"/>
        </w:rPr>
        <w:t xml:space="preserve">způsobem dle odstavce 2.1, resp. 2. 2. této smlouvy. </w:t>
      </w:r>
      <w:r w:rsidR="00821AC1" w:rsidRPr="00D24D39">
        <w:rPr>
          <w:rFonts w:ascii="Arial" w:hAnsi="Arial" w:cs="Arial"/>
          <w:color w:val="000000"/>
          <w:sz w:val="22"/>
          <w:szCs w:val="22"/>
        </w:rPr>
        <w:t xml:space="preserve">Součástí faktury bude vždy Předávací protokol o předání a převzetí zboží podepsaný </w:t>
      </w:r>
      <w:r w:rsidR="00821AC1" w:rsidRPr="00D24D39">
        <w:rPr>
          <w:rFonts w:ascii="Arial" w:hAnsi="Arial" w:cs="Arial"/>
          <w:color w:val="000000"/>
          <w:sz w:val="22"/>
          <w:szCs w:val="22"/>
        </w:rPr>
        <w:lastRenderedPageBreak/>
        <w:t xml:space="preserve">pověřenými zástupci na straně prodávajícího a na straně kupujícího, postupem dle odstavce 2. 1. této smlouvy. </w:t>
      </w:r>
    </w:p>
    <w:p w14:paraId="2589CE05" w14:textId="77777777" w:rsidR="008F6F80" w:rsidRPr="00D24D39" w:rsidRDefault="008F6F80" w:rsidP="008F6F80">
      <w:pPr>
        <w:tabs>
          <w:tab w:val="left" w:pos="993"/>
        </w:tabs>
        <w:suppressAutoHyphens/>
        <w:ind w:left="567"/>
        <w:rPr>
          <w:rFonts w:ascii="Arial" w:hAnsi="Arial" w:cs="Arial"/>
          <w:color w:val="000000"/>
          <w:sz w:val="22"/>
          <w:szCs w:val="22"/>
        </w:rPr>
      </w:pPr>
    </w:p>
    <w:p w14:paraId="32B16F35" w14:textId="77777777" w:rsidR="00D010ED" w:rsidRPr="00D24D39" w:rsidRDefault="00D010ED" w:rsidP="00C42A44">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V případě, že daňový doklad (faktura) nebude mít odpovídající náležitosti</w:t>
      </w:r>
      <w:r w:rsidR="008F6F80" w:rsidRPr="00D24D39">
        <w:rPr>
          <w:rFonts w:ascii="Arial" w:hAnsi="Arial" w:cs="Arial"/>
          <w:sz w:val="22"/>
          <w:szCs w:val="22"/>
        </w:rPr>
        <w:t xml:space="preserve"> a přílohy dle předchozího odstavce</w:t>
      </w:r>
      <w:r w:rsidRPr="00D24D39">
        <w:rPr>
          <w:rFonts w:ascii="Arial" w:hAnsi="Arial" w:cs="Arial"/>
          <w:sz w:val="22"/>
          <w:szCs w:val="22"/>
        </w:rPr>
        <w:t xml:space="preserve">, je kupující oprávněn zaslat </w:t>
      </w:r>
      <w:r w:rsidR="00B71216" w:rsidRPr="00D24D39">
        <w:rPr>
          <w:rFonts w:ascii="Arial" w:hAnsi="Arial" w:cs="Arial"/>
          <w:sz w:val="22"/>
          <w:szCs w:val="22"/>
        </w:rPr>
        <w:t xml:space="preserve">ho </w:t>
      </w:r>
      <w:r w:rsidRPr="00D24D39">
        <w:rPr>
          <w:rFonts w:ascii="Arial" w:hAnsi="Arial" w:cs="Arial"/>
          <w:sz w:val="22"/>
          <w:szCs w:val="22"/>
        </w:rPr>
        <w:t>ve lhůtě splatnosti zpět prodávajícímu k doplnění, aniž se tak dostane do prodlení</w:t>
      </w:r>
      <w:r w:rsidR="008F6F80" w:rsidRPr="00D24D39">
        <w:rPr>
          <w:rFonts w:ascii="Arial" w:hAnsi="Arial" w:cs="Arial"/>
          <w:sz w:val="22"/>
          <w:szCs w:val="22"/>
        </w:rPr>
        <w:t xml:space="preserve"> se zaplacením</w:t>
      </w:r>
      <w:r w:rsidRPr="00D24D39">
        <w:rPr>
          <w:rFonts w:ascii="Arial" w:hAnsi="Arial" w:cs="Arial"/>
          <w:sz w:val="22"/>
          <w:szCs w:val="22"/>
        </w:rPr>
        <w:t>. V takovém případě počíná lhůta splatnosti běžet znovu od opětovného zaslání náležitě doplněného či opraveného daňového dokladu (faktury). Daňový doklad (faktura) musí být vystaven v české měně.</w:t>
      </w:r>
    </w:p>
    <w:p w14:paraId="5C04127A" w14:textId="77777777" w:rsidR="003E439B" w:rsidRPr="00D24D39" w:rsidRDefault="003E439B" w:rsidP="00C42A44">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Kupující neposkytne prodávajícímu zálohu na kupní cenu.</w:t>
      </w:r>
    </w:p>
    <w:p w14:paraId="2345C470" w14:textId="1D008AB5" w:rsidR="00D311A6" w:rsidRPr="00D24D39" w:rsidRDefault="00FB059A">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Vystavená f</w:t>
      </w:r>
      <w:r w:rsidR="003E439B" w:rsidRPr="00D24D39">
        <w:rPr>
          <w:rFonts w:ascii="Arial" w:hAnsi="Arial" w:cs="Arial"/>
          <w:sz w:val="22"/>
          <w:szCs w:val="22"/>
        </w:rPr>
        <w:t xml:space="preserve">aktura je splatná do </w:t>
      </w:r>
      <w:r w:rsidR="007070C4" w:rsidRPr="00D24D39">
        <w:rPr>
          <w:rFonts w:ascii="Arial" w:hAnsi="Arial" w:cs="Arial"/>
          <w:b/>
          <w:sz w:val="22"/>
          <w:szCs w:val="22"/>
        </w:rPr>
        <w:t>30</w:t>
      </w:r>
      <w:r w:rsidR="00E349A5" w:rsidRPr="00D24D39">
        <w:rPr>
          <w:rFonts w:ascii="Arial" w:hAnsi="Arial" w:cs="Arial"/>
          <w:b/>
          <w:sz w:val="22"/>
          <w:szCs w:val="22"/>
        </w:rPr>
        <w:t xml:space="preserve"> dnů</w:t>
      </w:r>
      <w:r w:rsidR="00967CED" w:rsidRPr="00D24D39">
        <w:rPr>
          <w:rFonts w:ascii="Arial" w:hAnsi="Arial" w:cs="Arial"/>
          <w:sz w:val="22"/>
          <w:szCs w:val="22"/>
        </w:rPr>
        <w:t xml:space="preserve"> </w:t>
      </w:r>
      <w:r w:rsidR="003E439B" w:rsidRPr="00D24D39">
        <w:rPr>
          <w:rFonts w:ascii="Arial" w:hAnsi="Arial" w:cs="Arial"/>
          <w:sz w:val="22"/>
          <w:szCs w:val="22"/>
        </w:rPr>
        <w:t>ode dne jejího doručení kupujícímu na základě řádného protokolu o předání zboží podepsaného oběma smluvními stranami, a to na bankovní účet prodávajícího, který je uveden v záhlaví této smlouvy.</w:t>
      </w:r>
      <w:r w:rsidR="005C1080" w:rsidRPr="00D24D39">
        <w:rPr>
          <w:rFonts w:ascii="Arial" w:hAnsi="Arial" w:cs="Arial"/>
          <w:sz w:val="22"/>
          <w:szCs w:val="22"/>
        </w:rPr>
        <w:t xml:space="preserve"> </w:t>
      </w:r>
      <w:r w:rsidR="00C51142" w:rsidRPr="00D24D39">
        <w:rPr>
          <w:rFonts w:ascii="Arial" w:hAnsi="Arial" w:cs="Arial"/>
          <w:sz w:val="22"/>
          <w:szCs w:val="22"/>
        </w:rPr>
        <w:t xml:space="preserve">Za zaplacení kupní ceny je považováno odeslání kupní ceny na účet prodávajícího uvedený </w:t>
      </w:r>
      <w:r w:rsidR="004E28DA" w:rsidRPr="00D24D39">
        <w:rPr>
          <w:rFonts w:ascii="Arial" w:hAnsi="Arial" w:cs="Arial"/>
          <w:sz w:val="22"/>
          <w:szCs w:val="22"/>
        </w:rPr>
        <w:t>na faktuře</w:t>
      </w:r>
      <w:r w:rsidR="00D530DE" w:rsidRPr="00D24D39">
        <w:rPr>
          <w:rFonts w:ascii="Arial" w:hAnsi="Arial" w:cs="Arial"/>
          <w:sz w:val="22"/>
          <w:szCs w:val="22"/>
        </w:rPr>
        <w:t>.</w:t>
      </w:r>
    </w:p>
    <w:p w14:paraId="468DC8AA" w14:textId="77777777" w:rsidR="00D311A6" w:rsidRPr="00D24D39" w:rsidRDefault="003E48B9">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Prodávající dále prohlašuje a potvrzuje, že k datu podpisu této smlouvy není označen správcem daně za</w:t>
      </w:r>
      <w:r w:rsidR="00D530DE" w:rsidRPr="00D24D39">
        <w:rPr>
          <w:rFonts w:ascii="Arial" w:hAnsi="Arial" w:cs="Arial"/>
          <w:sz w:val="22"/>
          <w:szCs w:val="22"/>
        </w:rPr>
        <w:t xml:space="preserve"> nespolehlivého plátce a současně prohlašuje a zavazuje se za to, že veškeré bankovní účty jím uváděné při smluvním styku s kupujícím, zejména účet prodávajícího uvedený v záhlaví této smlouvy,</w:t>
      </w:r>
      <w:r w:rsidR="005423B4" w:rsidRPr="00D24D39">
        <w:rPr>
          <w:rFonts w:ascii="Arial" w:hAnsi="Arial" w:cs="Arial"/>
          <w:sz w:val="22"/>
          <w:szCs w:val="22"/>
        </w:rPr>
        <w:t xml:space="preserve"> </w:t>
      </w:r>
      <w:r w:rsidR="00D530DE" w:rsidRPr="00D24D39">
        <w:rPr>
          <w:rFonts w:ascii="Arial" w:hAnsi="Arial" w:cs="Arial"/>
          <w:sz w:val="22"/>
          <w:szCs w:val="22"/>
        </w:rPr>
        <w:t>již byly správci daně řádně oznámeny a jsou řádně zveřejněny v Registru plátců DPH v souladu se zákonem o dani z přidané hodnoty (dále jen „spolehlivý bankovní účet“).</w:t>
      </w:r>
    </w:p>
    <w:p w14:paraId="485802A4" w14:textId="77777777" w:rsidR="00D311A6" w:rsidRPr="00D24D39" w:rsidRDefault="00D530DE">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V případě, že účet prodávajícího uvedený ve faktuře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736A2218" w14:textId="77777777" w:rsidR="00D311A6" w:rsidRPr="00D24D39" w:rsidRDefault="00D530DE">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 dále se zavazuje zjednat co možná nejdříve nápravu tak, aby správce daně kupujícího z titulu ručení nevyzval k poskytnutí plnění za prodávajícího.</w:t>
      </w:r>
    </w:p>
    <w:p w14:paraId="49AAEEBA" w14:textId="77777777" w:rsidR="005549C2" w:rsidRPr="00D24D39" w:rsidRDefault="005549C2">
      <w:pPr>
        <w:numPr>
          <w:ilvl w:val="0"/>
          <w:numId w:val="1"/>
        </w:numPr>
        <w:tabs>
          <w:tab w:val="left" w:pos="567"/>
        </w:tabs>
        <w:spacing w:after="200" w:line="276" w:lineRule="auto"/>
        <w:ind w:left="567" w:hanging="567"/>
        <w:rPr>
          <w:rFonts w:ascii="Arial" w:hAnsi="Arial" w:cs="Arial"/>
          <w:sz w:val="22"/>
          <w:szCs w:val="22"/>
        </w:rPr>
      </w:pPr>
      <w:r w:rsidRPr="00D24D39">
        <w:rPr>
          <w:rFonts w:ascii="Arial" w:hAnsi="Arial" w:cs="Arial"/>
          <w:sz w:val="22"/>
          <w:szCs w:val="22"/>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D24D39">
        <w:rPr>
          <w:rFonts w:ascii="Arial" w:hAnsi="Arial" w:cs="Arial"/>
          <w:sz w:val="22"/>
          <w:szCs w:val="22"/>
        </w:rPr>
        <w:t>ust</w:t>
      </w:r>
      <w:proofErr w:type="spellEnd"/>
      <w:r w:rsidRPr="00D24D39">
        <w:rPr>
          <w:rFonts w:ascii="Arial" w:hAnsi="Arial" w:cs="Arial"/>
          <w:sz w:val="22"/>
          <w:szCs w:val="22"/>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D24D39">
        <w:rPr>
          <w:rFonts w:ascii="Arial" w:hAnsi="Arial" w:cs="Arial"/>
          <w:iCs/>
          <w:noProof/>
          <w:sz w:val="22"/>
          <w:szCs w:val="22"/>
        </w:rPr>
        <w:t>Postup dle tohoto odstavce se považuje za řádné splnění závazků kupujícího uhradit sjednanou kupní cenu a souvisejících plnění dle této smlouvy.</w:t>
      </w:r>
    </w:p>
    <w:p w14:paraId="17130E4F" w14:textId="0B96FF06" w:rsidR="009823F2" w:rsidRDefault="009823F2" w:rsidP="00522E54">
      <w:pPr>
        <w:spacing w:after="120"/>
        <w:jc w:val="center"/>
        <w:rPr>
          <w:rFonts w:ascii="Arial" w:hAnsi="Arial" w:cs="Arial"/>
          <w:b/>
          <w:sz w:val="22"/>
          <w:szCs w:val="22"/>
        </w:rPr>
      </w:pPr>
    </w:p>
    <w:p w14:paraId="3AC24C9E" w14:textId="77777777" w:rsidR="00FB1D89" w:rsidRPr="00D24D39" w:rsidRDefault="00FB1D89" w:rsidP="00522E54">
      <w:pPr>
        <w:spacing w:after="120"/>
        <w:jc w:val="center"/>
        <w:rPr>
          <w:rFonts w:ascii="Arial" w:hAnsi="Arial" w:cs="Arial"/>
          <w:b/>
          <w:sz w:val="22"/>
          <w:szCs w:val="22"/>
        </w:rPr>
      </w:pPr>
    </w:p>
    <w:p w14:paraId="3D9520B9" w14:textId="3A1D74B5" w:rsidR="003E439B" w:rsidRPr="00D24D39" w:rsidRDefault="003E439B" w:rsidP="00522E54">
      <w:pPr>
        <w:spacing w:after="120"/>
        <w:jc w:val="center"/>
        <w:rPr>
          <w:rFonts w:ascii="Arial" w:hAnsi="Arial" w:cs="Arial"/>
          <w:b/>
          <w:sz w:val="22"/>
          <w:szCs w:val="22"/>
        </w:rPr>
      </w:pPr>
      <w:r w:rsidRPr="00D24D39">
        <w:rPr>
          <w:rFonts w:ascii="Arial" w:hAnsi="Arial" w:cs="Arial"/>
          <w:b/>
          <w:sz w:val="22"/>
          <w:szCs w:val="22"/>
        </w:rPr>
        <w:t>IV.</w:t>
      </w:r>
    </w:p>
    <w:p w14:paraId="1D153A2B" w14:textId="77777777" w:rsidR="003E439B" w:rsidRPr="00D24D39" w:rsidRDefault="003E439B" w:rsidP="00522E54">
      <w:pPr>
        <w:pStyle w:val="Nadpis2"/>
        <w:spacing w:after="120"/>
        <w:jc w:val="center"/>
        <w:rPr>
          <w:rFonts w:ascii="Arial" w:hAnsi="Arial" w:cs="Arial"/>
          <w:sz w:val="22"/>
          <w:szCs w:val="22"/>
        </w:rPr>
      </w:pPr>
      <w:r w:rsidRPr="00D24D39">
        <w:rPr>
          <w:rFonts w:ascii="Arial" w:hAnsi="Arial" w:cs="Arial"/>
          <w:sz w:val="22"/>
          <w:szCs w:val="22"/>
        </w:rPr>
        <w:t>Nebezpečí škody na zboží</w:t>
      </w:r>
      <w:r w:rsidR="003A2658" w:rsidRPr="00D24D39">
        <w:rPr>
          <w:rFonts w:ascii="Arial" w:hAnsi="Arial" w:cs="Arial"/>
          <w:sz w:val="22"/>
          <w:szCs w:val="22"/>
        </w:rPr>
        <w:t xml:space="preserve"> a vlastnické právo ke zboží</w:t>
      </w:r>
    </w:p>
    <w:p w14:paraId="6327EAAA" w14:textId="3F106C78" w:rsidR="00093D2E" w:rsidRPr="00D24D39" w:rsidRDefault="00267F25" w:rsidP="003204F6">
      <w:pPr>
        <w:pStyle w:val="Zkladntext"/>
        <w:spacing w:after="200" w:line="276" w:lineRule="auto"/>
        <w:ind w:left="567" w:hanging="567"/>
        <w:rPr>
          <w:rFonts w:ascii="Arial" w:hAnsi="Arial" w:cs="Arial"/>
          <w:sz w:val="22"/>
          <w:szCs w:val="22"/>
        </w:rPr>
      </w:pPr>
      <w:r w:rsidRPr="00D24D39">
        <w:rPr>
          <w:rFonts w:ascii="Arial" w:hAnsi="Arial" w:cs="Arial"/>
          <w:sz w:val="22"/>
          <w:szCs w:val="22"/>
        </w:rPr>
        <w:t xml:space="preserve">4.1. </w:t>
      </w:r>
      <w:r w:rsidRPr="00D24D39">
        <w:rPr>
          <w:rFonts w:ascii="Arial" w:hAnsi="Arial" w:cs="Arial"/>
          <w:sz w:val="22"/>
          <w:szCs w:val="22"/>
        </w:rPr>
        <w:tab/>
      </w:r>
      <w:r w:rsidR="003A2658" w:rsidRPr="00D24D39">
        <w:rPr>
          <w:rFonts w:ascii="Arial" w:hAnsi="Arial" w:cs="Arial"/>
          <w:sz w:val="22"/>
          <w:szCs w:val="22"/>
        </w:rPr>
        <w:t>Vlastnické právo i nebezpečí škody na zboží přechází z prodávajícího na kupujícího okamžikem předání a převzetí zboží dle této smlouvy</w:t>
      </w:r>
      <w:r w:rsidR="000232DD" w:rsidRPr="00D24D39">
        <w:rPr>
          <w:rFonts w:ascii="Arial" w:hAnsi="Arial" w:cs="Arial"/>
          <w:sz w:val="22"/>
          <w:szCs w:val="22"/>
        </w:rPr>
        <w:t>, což je podpisem P</w:t>
      </w:r>
      <w:r w:rsidR="005F0B8A" w:rsidRPr="00D24D39">
        <w:rPr>
          <w:rFonts w:ascii="Arial" w:hAnsi="Arial" w:cs="Arial"/>
          <w:sz w:val="22"/>
          <w:szCs w:val="22"/>
        </w:rPr>
        <w:t>ředávacího protokolu.</w:t>
      </w:r>
    </w:p>
    <w:p w14:paraId="741E07FD" w14:textId="77777777" w:rsidR="00546CC5" w:rsidRPr="00D24D39" w:rsidRDefault="00546CC5" w:rsidP="003204F6">
      <w:pPr>
        <w:pStyle w:val="Zkladntext"/>
        <w:spacing w:after="200" w:line="276" w:lineRule="auto"/>
        <w:ind w:left="567" w:hanging="567"/>
        <w:rPr>
          <w:rFonts w:ascii="Arial" w:hAnsi="Arial" w:cs="Arial"/>
          <w:sz w:val="22"/>
          <w:szCs w:val="22"/>
        </w:rPr>
      </w:pPr>
    </w:p>
    <w:p w14:paraId="53AE5E19" w14:textId="77777777" w:rsidR="003E439B" w:rsidRPr="00D24D39" w:rsidRDefault="003E439B" w:rsidP="00522E54">
      <w:pPr>
        <w:spacing w:after="120"/>
        <w:jc w:val="center"/>
        <w:rPr>
          <w:rFonts w:ascii="Arial" w:hAnsi="Arial" w:cs="Arial"/>
          <w:b/>
          <w:sz w:val="22"/>
          <w:szCs w:val="22"/>
        </w:rPr>
      </w:pPr>
      <w:r w:rsidRPr="00D24D39">
        <w:rPr>
          <w:rFonts w:ascii="Arial" w:hAnsi="Arial" w:cs="Arial"/>
          <w:b/>
          <w:sz w:val="22"/>
          <w:szCs w:val="22"/>
        </w:rPr>
        <w:t>V.</w:t>
      </w:r>
    </w:p>
    <w:p w14:paraId="635CBB8C" w14:textId="77777777" w:rsidR="003E439B" w:rsidRPr="00D24D39" w:rsidRDefault="006C4CDB" w:rsidP="00522E54">
      <w:pPr>
        <w:pStyle w:val="Nadpis3"/>
        <w:spacing w:after="120"/>
        <w:rPr>
          <w:rFonts w:ascii="Arial" w:hAnsi="Arial" w:cs="Arial"/>
          <w:sz w:val="22"/>
          <w:szCs w:val="22"/>
        </w:rPr>
      </w:pPr>
      <w:r w:rsidRPr="00D24D39">
        <w:rPr>
          <w:rFonts w:ascii="Arial" w:hAnsi="Arial" w:cs="Arial"/>
          <w:sz w:val="22"/>
          <w:szCs w:val="22"/>
        </w:rPr>
        <w:t>Záruka za jakost</w:t>
      </w:r>
      <w:r w:rsidR="00097548" w:rsidRPr="00D24D39">
        <w:rPr>
          <w:rFonts w:ascii="Arial" w:hAnsi="Arial" w:cs="Arial"/>
          <w:sz w:val="22"/>
          <w:szCs w:val="22"/>
        </w:rPr>
        <w:t xml:space="preserve"> a Odpovědnost za vady</w:t>
      </w:r>
    </w:p>
    <w:p w14:paraId="7793DB39" w14:textId="6824F676" w:rsidR="002522C4" w:rsidRPr="00D24D39" w:rsidRDefault="00B16BF7"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 xml:space="preserve">Prodávající odpovídá za </w:t>
      </w:r>
      <w:r w:rsidR="000E0668" w:rsidRPr="00D24D39">
        <w:rPr>
          <w:rFonts w:ascii="Arial" w:hAnsi="Arial" w:cs="Arial"/>
          <w:sz w:val="22"/>
          <w:szCs w:val="22"/>
        </w:rPr>
        <w:t>veškeré</w:t>
      </w:r>
      <w:r w:rsidRPr="00D24D39">
        <w:rPr>
          <w:rFonts w:ascii="Arial" w:hAnsi="Arial" w:cs="Arial"/>
          <w:sz w:val="22"/>
          <w:szCs w:val="22"/>
        </w:rPr>
        <w:t xml:space="preserve"> vady</w:t>
      </w:r>
      <w:r w:rsidR="000E0668" w:rsidRPr="00D24D39">
        <w:rPr>
          <w:rFonts w:ascii="Arial" w:hAnsi="Arial" w:cs="Arial"/>
          <w:sz w:val="22"/>
          <w:szCs w:val="22"/>
        </w:rPr>
        <w:t xml:space="preserve"> včetně vad právních</w:t>
      </w:r>
      <w:r w:rsidRPr="00D24D39">
        <w:rPr>
          <w:rFonts w:ascii="Arial" w:hAnsi="Arial" w:cs="Arial"/>
          <w:sz w:val="22"/>
          <w:szCs w:val="22"/>
        </w:rPr>
        <w:t>, které zboží má v době jeho předání kupujícímu, vady zjištěné v období mezi předáním zboží kupujícímu a počátkem běhu záruční doby a vady zjištěné v záruční době</w:t>
      </w:r>
      <w:r w:rsidR="00564B67" w:rsidRPr="00D24D39">
        <w:rPr>
          <w:rFonts w:ascii="Arial" w:hAnsi="Arial" w:cs="Arial"/>
          <w:sz w:val="22"/>
          <w:szCs w:val="22"/>
        </w:rPr>
        <w:t>, a to bez ohledu na to, v jakém rozsahu provedl kupující prohlídku zboží po jeho převzetí a kdy mohly být vady zjištěny, to vše za podmínky, pokud kupující oznámil vadu v záruční době dle této smlouvy</w:t>
      </w:r>
      <w:r w:rsidRPr="00D24D39">
        <w:rPr>
          <w:rFonts w:ascii="Arial" w:hAnsi="Arial" w:cs="Arial"/>
          <w:sz w:val="22"/>
          <w:szCs w:val="22"/>
        </w:rPr>
        <w:t xml:space="preserve">. </w:t>
      </w:r>
      <w:r w:rsidR="00D85596" w:rsidRPr="00D24D39">
        <w:rPr>
          <w:rFonts w:ascii="Arial" w:hAnsi="Arial" w:cs="Arial"/>
          <w:sz w:val="22"/>
          <w:szCs w:val="22"/>
        </w:rPr>
        <w:t xml:space="preserve">Vadou zboží se rozumí zejména odchylka v kvalitě dodávaného zboží nebo odchylka proti objednanému druhu či množství, jakož i vada obalu, ve kterém je zboží dodáváno. </w:t>
      </w:r>
      <w:r w:rsidRPr="00D24D39">
        <w:rPr>
          <w:rFonts w:ascii="Arial" w:hAnsi="Arial" w:cs="Arial"/>
          <w:sz w:val="22"/>
          <w:szCs w:val="22"/>
        </w:rPr>
        <w:t>Prodávající se zavazuje, že zboží si po dobu záruční doby zachová své vlastnosti vymezené touto smlouvou, zejména všechny vlastnosti uvedené v přílohách k této smlouvě, a že v průběhu záruční doby bude způsobilé ke každodennímu použití</w:t>
      </w:r>
      <w:r w:rsidR="00B64666" w:rsidRPr="00D24D39">
        <w:rPr>
          <w:rFonts w:ascii="Arial" w:hAnsi="Arial" w:cs="Arial"/>
          <w:sz w:val="22"/>
          <w:szCs w:val="22"/>
        </w:rPr>
        <w:t>.</w:t>
      </w:r>
      <w:r w:rsidRPr="00D24D39">
        <w:rPr>
          <w:rFonts w:ascii="Arial" w:hAnsi="Arial" w:cs="Arial"/>
          <w:sz w:val="22"/>
          <w:szCs w:val="22"/>
        </w:rPr>
        <w:t xml:space="preserve"> Záruční doba za jakost dodaného zboží, tj. funkčnost zboží jako celku na celý předmět plnění dle této smlouvy činí</w:t>
      </w:r>
      <w:r w:rsidR="00FD7E2A" w:rsidRPr="00D24D39">
        <w:rPr>
          <w:rFonts w:ascii="Arial" w:hAnsi="Arial" w:cs="Arial"/>
          <w:sz w:val="22"/>
          <w:szCs w:val="22"/>
        </w:rPr>
        <w:t xml:space="preserve"> </w:t>
      </w:r>
      <w:r w:rsidR="007D1AA4" w:rsidRPr="00D24D39">
        <w:rPr>
          <w:rFonts w:ascii="Arial" w:hAnsi="Arial" w:cs="Arial"/>
          <w:b/>
          <w:sz w:val="22"/>
          <w:szCs w:val="22"/>
          <w:u w:val="single"/>
        </w:rPr>
        <w:t>24</w:t>
      </w:r>
      <w:r w:rsidR="002B5642" w:rsidRPr="00D24D39">
        <w:rPr>
          <w:rFonts w:ascii="Arial" w:hAnsi="Arial" w:cs="Arial"/>
          <w:b/>
          <w:sz w:val="22"/>
          <w:szCs w:val="22"/>
          <w:u w:val="single"/>
        </w:rPr>
        <w:t xml:space="preserve"> měsíců</w:t>
      </w:r>
      <w:r w:rsidR="003204F6" w:rsidRPr="00D24D39">
        <w:rPr>
          <w:rFonts w:ascii="Arial" w:hAnsi="Arial" w:cs="Arial"/>
          <w:sz w:val="22"/>
          <w:szCs w:val="22"/>
        </w:rPr>
        <w:t>.</w:t>
      </w:r>
    </w:p>
    <w:p w14:paraId="7E4E1316" w14:textId="17F569B4" w:rsidR="00B16BF7" w:rsidRPr="00D24D39" w:rsidRDefault="00B16BF7" w:rsidP="00B16BF7">
      <w:pPr>
        <w:pStyle w:val="Zkladntext"/>
        <w:spacing w:after="200" w:line="276" w:lineRule="auto"/>
        <w:ind w:left="567" w:firstLine="0"/>
        <w:rPr>
          <w:rFonts w:ascii="Arial" w:hAnsi="Arial" w:cs="Arial"/>
          <w:sz w:val="22"/>
          <w:szCs w:val="22"/>
          <w:highlight w:val="yellow"/>
        </w:rPr>
      </w:pPr>
      <w:r w:rsidRPr="00D24D39">
        <w:rPr>
          <w:rFonts w:ascii="Arial" w:hAnsi="Arial" w:cs="Arial"/>
          <w:sz w:val="22"/>
          <w:szCs w:val="22"/>
        </w:rPr>
        <w:t xml:space="preserve">Záruční doba počíná běžet ode dne podpisu </w:t>
      </w:r>
      <w:r w:rsidR="005549C2" w:rsidRPr="00D24D39">
        <w:rPr>
          <w:rFonts w:ascii="Arial" w:hAnsi="Arial" w:cs="Arial"/>
          <w:sz w:val="22"/>
          <w:szCs w:val="22"/>
        </w:rPr>
        <w:t xml:space="preserve">Předávacího </w:t>
      </w:r>
      <w:r w:rsidRPr="00D24D39">
        <w:rPr>
          <w:rFonts w:ascii="Arial" w:hAnsi="Arial" w:cs="Arial"/>
          <w:sz w:val="22"/>
          <w:szCs w:val="22"/>
        </w:rPr>
        <w:t>protokolu o předání a převzetí zboží pověřenými zástupci obou smluvních stran</w:t>
      </w:r>
      <w:r w:rsidR="005549C2" w:rsidRPr="00D24D39">
        <w:rPr>
          <w:rFonts w:ascii="Arial" w:hAnsi="Arial" w:cs="Arial"/>
          <w:sz w:val="22"/>
          <w:szCs w:val="22"/>
        </w:rPr>
        <w:t xml:space="preserve"> postupem dle odstavce </w:t>
      </w:r>
      <w:r w:rsidR="002B5642" w:rsidRPr="00D24D39">
        <w:rPr>
          <w:rFonts w:ascii="Arial" w:hAnsi="Arial" w:cs="Arial"/>
          <w:sz w:val="22"/>
          <w:szCs w:val="22"/>
        </w:rPr>
        <w:t>2. 1</w:t>
      </w:r>
      <w:r w:rsidR="005549C2" w:rsidRPr="00D24D39">
        <w:rPr>
          <w:rFonts w:ascii="Arial" w:hAnsi="Arial" w:cs="Arial"/>
          <w:sz w:val="22"/>
          <w:szCs w:val="22"/>
        </w:rPr>
        <w:t>. této smlouvy</w:t>
      </w:r>
      <w:r w:rsidRPr="00D24D39">
        <w:rPr>
          <w:rFonts w:ascii="Arial" w:hAnsi="Arial" w:cs="Arial"/>
          <w:sz w:val="22"/>
          <w:szCs w:val="22"/>
        </w:rPr>
        <w:t xml:space="preserve">. </w:t>
      </w:r>
      <w:r w:rsidR="00B37097" w:rsidRPr="00D24D39">
        <w:rPr>
          <w:rFonts w:ascii="Arial" w:hAnsi="Arial" w:cs="Arial"/>
          <w:sz w:val="22"/>
          <w:szCs w:val="22"/>
        </w:rPr>
        <w:t xml:space="preserve">V případě převzetí zboží s vadami záruční doba neskončí dříve než </w:t>
      </w:r>
      <w:r w:rsidR="007D1AA4" w:rsidRPr="00D24D39">
        <w:rPr>
          <w:rFonts w:ascii="Arial" w:hAnsi="Arial" w:cs="Arial"/>
          <w:sz w:val="22"/>
          <w:szCs w:val="22"/>
        </w:rPr>
        <w:t>24</w:t>
      </w:r>
      <w:r w:rsidR="005549C2" w:rsidRPr="00D24D39">
        <w:rPr>
          <w:rFonts w:ascii="Arial" w:hAnsi="Arial" w:cs="Arial"/>
          <w:sz w:val="22"/>
          <w:szCs w:val="22"/>
        </w:rPr>
        <w:t xml:space="preserve"> </w:t>
      </w:r>
      <w:r w:rsidR="00B37097" w:rsidRPr="00D24D39">
        <w:rPr>
          <w:rFonts w:ascii="Arial" w:hAnsi="Arial" w:cs="Arial"/>
          <w:sz w:val="22"/>
          <w:szCs w:val="22"/>
        </w:rPr>
        <w:t>měsíců ode dne odstranění poslední vady zjištěné při převzetí zboží s</w:t>
      </w:r>
      <w:r w:rsidR="00F802D2" w:rsidRPr="00D24D39">
        <w:rPr>
          <w:rFonts w:ascii="Arial" w:hAnsi="Arial" w:cs="Arial"/>
          <w:sz w:val="22"/>
          <w:szCs w:val="22"/>
        </w:rPr>
        <w:t> </w:t>
      </w:r>
      <w:r w:rsidR="00B37097" w:rsidRPr="00D24D39">
        <w:rPr>
          <w:rFonts w:ascii="Arial" w:hAnsi="Arial" w:cs="Arial"/>
          <w:sz w:val="22"/>
          <w:szCs w:val="22"/>
        </w:rPr>
        <w:t xml:space="preserve">vadami. </w:t>
      </w:r>
      <w:r w:rsidR="00016654" w:rsidRPr="00D24D39">
        <w:rPr>
          <w:rFonts w:ascii="Arial" w:hAnsi="Arial" w:cs="Arial"/>
          <w:sz w:val="22"/>
          <w:szCs w:val="22"/>
        </w:rPr>
        <w:t xml:space="preserve">Záruční doba se automaticky prodlužuje o dobu, která uplyne mezi uplatněním reklamace a odstraněním vady. </w:t>
      </w:r>
      <w:r w:rsidR="00B37097" w:rsidRPr="00D24D39">
        <w:rPr>
          <w:rFonts w:ascii="Arial" w:hAnsi="Arial" w:cs="Arial"/>
          <w:sz w:val="22"/>
          <w:szCs w:val="22"/>
        </w:rPr>
        <w:t>Uvedená záruční doba se poskytuje také na práce a ty části zboží, které se stanou součástí zboží v důsledku provedení záručních oprav (tj. na vyměněné náhradní díly zboží apod.).</w:t>
      </w:r>
    </w:p>
    <w:p w14:paraId="143F3D17" w14:textId="77777777" w:rsidR="00B37097" w:rsidRPr="00D24D39" w:rsidRDefault="00975B15"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Pro součásti zboží</w:t>
      </w:r>
      <w:r w:rsidR="00B37097" w:rsidRPr="00D24D39">
        <w:rPr>
          <w:rFonts w:ascii="Arial" w:hAnsi="Arial" w:cs="Arial"/>
          <w:sz w:val="22"/>
          <w:szCs w:val="22"/>
        </w:rPr>
        <w:t>, které mají vlastní záruční listy je záruční doba stanovena v délce tam vyznačené, minimálně však v</w:t>
      </w:r>
      <w:r w:rsidR="007C2DDB" w:rsidRPr="00D24D39">
        <w:rPr>
          <w:rFonts w:ascii="Arial" w:hAnsi="Arial" w:cs="Arial"/>
          <w:sz w:val="22"/>
          <w:szCs w:val="22"/>
        </w:rPr>
        <w:t> délce dle předchozího odstavce</w:t>
      </w:r>
      <w:r w:rsidR="00B37097" w:rsidRPr="00D24D39">
        <w:rPr>
          <w:rFonts w:ascii="Arial" w:hAnsi="Arial" w:cs="Arial"/>
          <w:sz w:val="22"/>
          <w:szCs w:val="22"/>
        </w:rPr>
        <w:t>, pokud není ve smlouvě uvedeno jinak.</w:t>
      </w:r>
    </w:p>
    <w:p w14:paraId="591745D7" w14:textId="77777777" w:rsidR="00A43FB2" w:rsidRPr="00D24D39" w:rsidRDefault="003E439B" w:rsidP="009019D7">
      <w:pPr>
        <w:numPr>
          <w:ilvl w:val="0"/>
          <w:numId w:val="2"/>
        </w:numPr>
        <w:tabs>
          <w:tab w:val="left" w:pos="1701"/>
        </w:tabs>
        <w:spacing w:after="200" w:line="276" w:lineRule="auto"/>
        <w:ind w:left="567" w:hanging="567"/>
        <w:rPr>
          <w:rFonts w:ascii="Arial" w:hAnsi="Arial" w:cs="Arial"/>
          <w:sz w:val="22"/>
          <w:szCs w:val="22"/>
        </w:rPr>
      </w:pPr>
      <w:r w:rsidRPr="00D24D39">
        <w:rPr>
          <w:rFonts w:ascii="Arial" w:hAnsi="Arial" w:cs="Arial"/>
          <w:sz w:val="22"/>
          <w:szCs w:val="22"/>
        </w:rPr>
        <w:t>Prodávající se zavazuje v</w:t>
      </w:r>
      <w:r w:rsidR="00671373" w:rsidRPr="00D24D39">
        <w:rPr>
          <w:rFonts w:ascii="Arial" w:hAnsi="Arial" w:cs="Arial"/>
          <w:sz w:val="22"/>
          <w:szCs w:val="22"/>
        </w:rPr>
        <w:t xml:space="preserve"> době záruční </w:t>
      </w:r>
      <w:r w:rsidR="00564B67" w:rsidRPr="00D24D39">
        <w:rPr>
          <w:rFonts w:ascii="Arial" w:hAnsi="Arial" w:cs="Arial"/>
          <w:sz w:val="22"/>
          <w:szCs w:val="22"/>
        </w:rPr>
        <w:t xml:space="preserve">doby </w:t>
      </w:r>
      <w:r w:rsidRPr="00D24D39">
        <w:rPr>
          <w:rFonts w:ascii="Arial" w:hAnsi="Arial" w:cs="Arial"/>
          <w:sz w:val="22"/>
          <w:szCs w:val="22"/>
        </w:rPr>
        <w:t>provádět opravy vad zboží</w:t>
      </w:r>
      <w:r w:rsidR="000129C1" w:rsidRPr="00D24D39">
        <w:rPr>
          <w:rFonts w:ascii="Arial" w:hAnsi="Arial" w:cs="Arial"/>
          <w:sz w:val="22"/>
          <w:szCs w:val="22"/>
        </w:rPr>
        <w:t>,</w:t>
      </w:r>
      <w:r w:rsidR="004172C5" w:rsidRPr="00D24D39">
        <w:rPr>
          <w:rFonts w:ascii="Arial" w:hAnsi="Arial" w:cs="Arial"/>
          <w:sz w:val="22"/>
          <w:szCs w:val="22"/>
        </w:rPr>
        <w:t xml:space="preserve"> </w:t>
      </w:r>
      <w:r w:rsidRPr="00D24D39">
        <w:rPr>
          <w:rFonts w:ascii="Arial" w:hAnsi="Arial" w:cs="Arial"/>
          <w:sz w:val="22"/>
          <w:szCs w:val="22"/>
        </w:rPr>
        <w:t xml:space="preserve">tj. uvedení zboží do stavu plné využitelnosti jeho technických parametrů, </w:t>
      </w:r>
      <w:r w:rsidR="008D1D89" w:rsidRPr="00D24D39">
        <w:rPr>
          <w:rFonts w:ascii="Arial" w:hAnsi="Arial" w:cs="Arial"/>
          <w:sz w:val="22"/>
          <w:szCs w:val="22"/>
        </w:rPr>
        <w:t xml:space="preserve">provádět </w:t>
      </w:r>
      <w:r w:rsidRPr="00D24D39">
        <w:rPr>
          <w:rFonts w:ascii="Arial" w:hAnsi="Arial" w:cs="Arial"/>
          <w:sz w:val="22"/>
          <w:szCs w:val="22"/>
        </w:rPr>
        <w:t>dodávky všech náhradních dílů a provádě</w:t>
      </w:r>
      <w:r w:rsidR="00741F5B" w:rsidRPr="00D24D39">
        <w:rPr>
          <w:rFonts w:ascii="Arial" w:hAnsi="Arial" w:cs="Arial"/>
          <w:sz w:val="22"/>
          <w:szCs w:val="22"/>
        </w:rPr>
        <w:t>t</w:t>
      </w:r>
      <w:r w:rsidRPr="00D24D39">
        <w:rPr>
          <w:rFonts w:ascii="Arial" w:hAnsi="Arial" w:cs="Arial"/>
          <w:sz w:val="22"/>
          <w:szCs w:val="22"/>
        </w:rPr>
        <w:t xml:space="preserve"> standardní vylepšení zboží dle pokynů výrobce.</w:t>
      </w:r>
    </w:p>
    <w:p w14:paraId="6CDF2291" w14:textId="7AB8EE5A" w:rsidR="008E19E0" w:rsidRPr="00D24D39" w:rsidRDefault="00844A5F" w:rsidP="00AD1BD0">
      <w:pPr>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Požadavek na odstranění vady zboží, které se vyskytnou v záruční době, kupující uplatní u prodávajícího bez zbytečného odkladu po jejich zjištění, nejpozději poslední den záruční doby, a to písemně</w:t>
      </w:r>
      <w:r w:rsidR="009E7014" w:rsidRPr="00D24D39">
        <w:rPr>
          <w:rFonts w:ascii="Arial" w:hAnsi="Arial" w:cs="Arial"/>
          <w:sz w:val="22"/>
          <w:szCs w:val="22"/>
        </w:rPr>
        <w:t>, nebo</w:t>
      </w:r>
      <w:r w:rsidRPr="00D24D39">
        <w:rPr>
          <w:rFonts w:ascii="Arial" w:hAnsi="Arial" w:cs="Arial"/>
          <w:sz w:val="22"/>
          <w:szCs w:val="22"/>
        </w:rPr>
        <w:t xml:space="preserve"> na e-mail prodávajícího </w:t>
      </w:r>
      <w:r w:rsidR="00802370" w:rsidRPr="00802370">
        <w:rPr>
          <w:rFonts w:ascii="Arial" w:hAnsi="Arial" w:cs="Arial"/>
          <w:sz w:val="22"/>
          <w:szCs w:val="22"/>
        </w:rPr>
        <w:t xml:space="preserve">skolab@skolab.cz </w:t>
      </w:r>
      <w:r w:rsidR="00B65556" w:rsidRPr="00D24D39">
        <w:rPr>
          <w:rFonts w:ascii="Arial" w:hAnsi="Arial" w:cs="Arial"/>
          <w:sz w:val="22"/>
          <w:szCs w:val="22"/>
        </w:rPr>
        <w:t>(</w:t>
      </w:r>
      <w:r w:rsidR="00164F36" w:rsidRPr="00D24D39">
        <w:rPr>
          <w:rFonts w:ascii="Arial" w:hAnsi="Arial" w:cs="Arial"/>
          <w:sz w:val="22"/>
          <w:szCs w:val="22"/>
        </w:rPr>
        <w:t>dále jen „reklamace“)</w:t>
      </w:r>
      <w:r w:rsidRPr="00D24D39">
        <w:rPr>
          <w:rFonts w:ascii="Arial" w:hAnsi="Arial" w:cs="Arial"/>
          <w:sz w:val="22"/>
          <w:szCs w:val="22"/>
        </w:rPr>
        <w:t xml:space="preserve">. I reklamace </w:t>
      </w:r>
      <w:r w:rsidR="00B65556" w:rsidRPr="00D24D39">
        <w:rPr>
          <w:rFonts w:ascii="Arial" w:hAnsi="Arial" w:cs="Arial"/>
          <w:sz w:val="22"/>
          <w:szCs w:val="22"/>
        </w:rPr>
        <w:t xml:space="preserve">učiněná </w:t>
      </w:r>
      <w:r w:rsidRPr="00D24D39">
        <w:rPr>
          <w:rFonts w:ascii="Arial" w:hAnsi="Arial" w:cs="Arial"/>
          <w:sz w:val="22"/>
          <w:szCs w:val="22"/>
        </w:rPr>
        <w:t>kupujícím poslední den záruční doby se považuje za včas uplatněnou. V reklamaci kupující uvede popis vady nebo informaci o tom, jak se vada projevuje</w:t>
      </w:r>
      <w:r w:rsidR="00111807" w:rsidRPr="00D24D39">
        <w:rPr>
          <w:rFonts w:ascii="Arial" w:hAnsi="Arial" w:cs="Arial"/>
          <w:sz w:val="22"/>
          <w:szCs w:val="22"/>
        </w:rPr>
        <w:t xml:space="preserve"> </w:t>
      </w:r>
      <w:r w:rsidRPr="00D24D39">
        <w:rPr>
          <w:rFonts w:ascii="Arial" w:hAnsi="Arial" w:cs="Arial"/>
          <w:sz w:val="22"/>
          <w:szCs w:val="22"/>
        </w:rPr>
        <w:t xml:space="preserve">a způsob, jakým požaduje </w:t>
      </w:r>
      <w:r w:rsidR="00111807" w:rsidRPr="00D24D39">
        <w:rPr>
          <w:rFonts w:ascii="Arial" w:hAnsi="Arial" w:cs="Arial"/>
          <w:sz w:val="22"/>
          <w:szCs w:val="22"/>
        </w:rPr>
        <w:t xml:space="preserve">vadu </w:t>
      </w:r>
      <w:r w:rsidRPr="00D24D39">
        <w:rPr>
          <w:rFonts w:ascii="Arial" w:hAnsi="Arial" w:cs="Arial"/>
          <w:sz w:val="22"/>
          <w:szCs w:val="22"/>
        </w:rPr>
        <w:t>odstranit.</w:t>
      </w:r>
      <w:r w:rsidR="008E19E0" w:rsidRPr="00D24D39">
        <w:rPr>
          <w:rFonts w:ascii="Arial" w:hAnsi="Arial" w:cs="Arial"/>
          <w:sz w:val="22"/>
          <w:szCs w:val="22"/>
        </w:rPr>
        <w:t xml:space="preserve"> Kupující je oprávněn požadovat odstranění vady:</w:t>
      </w:r>
    </w:p>
    <w:p w14:paraId="473E103C" w14:textId="77777777" w:rsidR="00564B67" w:rsidRPr="00D24D39" w:rsidRDefault="008E19E0" w:rsidP="009019D7">
      <w:pPr>
        <w:pStyle w:val="Odstavecseseznamem"/>
        <w:numPr>
          <w:ilvl w:val="0"/>
          <w:numId w:val="11"/>
        </w:numPr>
        <w:tabs>
          <w:tab w:val="left" w:pos="1701"/>
        </w:tabs>
        <w:rPr>
          <w:rFonts w:ascii="Arial" w:hAnsi="Arial" w:cs="Arial"/>
        </w:rPr>
      </w:pPr>
      <w:r w:rsidRPr="00D24D39">
        <w:rPr>
          <w:rFonts w:ascii="Arial" w:hAnsi="Arial" w:cs="Arial"/>
        </w:rPr>
        <w:lastRenderedPageBreak/>
        <w:t>opravou, je-li vada tímto způsobem odstranitelná, nebo</w:t>
      </w:r>
    </w:p>
    <w:p w14:paraId="33019581" w14:textId="77777777" w:rsidR="008E19E0" w:rsidRPr="00D24D39" w:rsidRDefault="008E19E0" w:rsidP="009019D7">
      <w:pPr>
        <w:pStyle w:val="Odstavecseseznamem"/>
        <w:numPr>
          <w:ilvl w:val="0"/>
          <w:numId w:val="11"/>
        </w:numPr>
        <w:tabs>
          <w:tab w:val="left" w:pos="1701"/>
        </w:tabs>
        <w:rPr>
          <w:rFonts w:ascii="Arial" w:hAnsi="Arial" w:cs="Arial"/>
        </w:rPr>
      </w:pPr>
      <w:r w:rsidRPr="00D24D39">
        <w:rPr>
          <w:rFonts w:ascii="Arial" w:hAnsi="Arial" w:cs="Arial"/>
        </w:rPr>
        <w:t>dodáním nového plnění</w:t>
      </w:r>
      <w:r w:rsidR="00B65556" w:rsidRPr="00D24D39">
        <w:rPr>
          <w:rFonts w:ascii="Arial" w:hAnsi="Arial" w:cs="Arial"/>
        </w:rPr>
        <w:t>,</w:t>
      </w:r>
      <w:r w:rsidRPr="00D24D39">
        <w:rPr>
          <w:rFonts w:ascii="Arial" w:hAnsi="Arial" w:cs="Arial"/>
        </w:rPr>
        <w:t xml:space="preserve"> </w:t>
      </w:r>
      <w:r w:rsidR="00B8632A" w:rsidRPr="00D24D39">
        <w:rPr>
          <w:rFonts w:ascii="Arial" w:hAnsi="Arial" w:cs="Arial"/>
        </w:rPr>
        <w:t xml:space="preserve">je-li vada </w:t>
      </w:r>
      <w:r w:rsidRPr="00D24D39">
        <w:rPr>
          <w:rFonts w:ascii="Arial" w:hAnsi="Arial" w:cs="Arial"/>
        </w:rPr>
        <w:t xml:space="preserve">opravou </w:t>
      </w:r>
      <w:r w:rsidR="00B8632A" w:rsidRPr="00D24D39">
        <w:rPr>
          <w:rFonts w:ascii="Arial" w:hAnsi="Arial" w:cs="Arial"/>
        </w:rPr>
        <w:t>ne</w:t>
      </w:r>
      <w:r w:rsidRPr="00D24D39">
        <w:rPr>
          <w:rFonts w:ascii="Arial" w:hAnsi="Arial" w:cs="Arial"/>
        </w:rPr>
        <w:t>odstraniteln</w:t>
      </w:r>
      <w:r w:rsidR="004E4F56" w:rsidRPr="00D24D39">
        <w:rPr>
          <w:rFonts w:ascii="Arial" w:hAnsi="Arial" w:cs="Arial"/>
        </w:rPr>
        <w:t>á</w:t>
      </w:r>
      <w:r w:rsidR="00B8632A" w:rsidRPr="00D24D39">
        <w:rPr>
          <w:rFonts w:ascii="Arial" w:hAnsi="Arial" w:cs="Arial"/>
        </w:rPr>
        <w:t xml:space="preserve"> a jedná se vadu podstatnou, </w:t>
      </w:r>
      <w:r w:rsidR="004E4F56" w:rsidRPr="00D24D39">
        <w:rPr>
          <w:rFonts w:ascii="Arial" w:hAnsi="Arial" w:cs="Arial"/>
        </w:rPr>
        <w:t xml:space="preserve">která </w:t>
      </w:r>
      <w:r w:rsidR="00B8632A" w:rsidRPr="00D24D39">
        <w:rPr>
          <w:rFonts w:ascii="Arial" w:hAnsi="Arial" w:cs="Arial"/>
        </w:rPr>
        <w:t>brání v užívání věci nebo znemožňuj</w:t>
      </w:r>
      <w:r w:rsidR="004E4F56" w:rsidRPr="00D24D39">
        <w:rPr>
          <w:rFonts w:ascii="Arial" w:hAnsi="Arial" w:cs="Arial"/>
        </w:rPr>
        <w:t>e její</w:t>
      </w:r>
      <w:r w:rsidR="00B8632A" w:rsidRPr="00D24D39">
        <w:rPr>
          <w:rFonts w:ascii="Arial" w:hAnsi="Arial" w:cs="Arial"/>
        </w:rPr>
        <w:t xml:space="preserve"> už</w:t>
      </w:r>
      <w:r w:rsidR="004E4F56" w:rsidRPr="00D24D39">
        <w:rPr>
          <w:rFonts w:ascii="Arial" w:hAnsi="Arial" w:cs="Arial"/>
        </w:rPr>
        <w:t>ívání</w:t>
      </w:r>
      <w:r w:rsidR="00B65556" w:rsidRPr="00D24D39">
        <w:rPr>
          <w:rFonts w:ascii="Arial" w:hAnsi="Arial" w:cs="Arial"/>
        </w:rPr>
        <w:t>; nebo</w:t>
      </w:r>
    </w:p>
    <w:p w14:paraId="5ED1492F" w14:textId="77777777" w:rsidR="00B65556" w:rsidRPr="00D24D39" w:rsidRDefault="00B65556" w:rsidP="009019D7">
      <w:pPr>
        <w:pStyle w:val="Odstavecseseznamem"/>
        <w:numPr>
          <w:ilvl w:val="0"/>
          <w:numId w:val="11"/>
        </w:numPr>
        <w:tabs>
          <w:tab w:val="left" w:pos="1701"/>
        </w:tabs>
        <w:rPr>
          <w:rFonts w:ascii="Arial" w:hAnsi="Arial" w:cs="Arial"/>
        </w:rPr>
      </w:pPr>
      <w:r w:rsidRPr="00D24D39">
        <w:rPr>
          <w:rFonts w:ascii="Arial" w:hAnsi="Arial" w:cs="Arial"/>
        </w:rPr>
        <w:t xml:space="preserve">slevou z ceny vadné věci, je-li vada opravou </w:t>
      </w:r>
      <w:r w:rsidR="00B8632A" w:rsidRPr="00D24D39">
        <w:rPr>
          <w:rFonts w:ascii="Arial" w:hAnsi="Arial" w:cs="Arial"/>
        </w:rPr>
        <w:t xml:space="preserve">sice </w:t>
      </w:r>
      <w:r w:rsidRPr="00D24D39">
        <w:rPr>
          <w:rFonts w:ascii="Arial" w:hAnsi="Arial" w:cs="Arial"/>
        </w:rPr>
        <w:t>neodstranitelná</w:t>
      </w:r>
      <w:r w:rsidR="00B8632A" w:rsidRPr="00D24D39">
        <w:rPr>
          <w:rFonts w:ascii="Arial" w:hAnsi="Arial" w:cs="Arial"/>
        </w:rPr>
        <w:t xml:space="preserve">, avšak </w:t>
      </w:r>
      <w:r w:rsidR="004E4F56" w:rsidRPr="00D24D39">
        <w:rPr>
          <w:rFonts w:ascii="Arial" w:hAnsi="Arial" w:cs="Arial"/>
        </w:rPr>
        <w:t xml:space="preserve">tato vada </w:t>
      </w:r>
      <w:r w:rsidR="00B8632A" w:rsidRPr="00D24D39">
        <w:rPr>
          <w:rFonts w:ascii="Arial" w:hAnsi="Arial" w:cs="Arial"/>
        </w:rPr>
        <w:t xml:space="preserve">není podstatná a nebrání ani neznemožňuje užívání věci. </w:t>
      </w:r>
    </w:p>
    <w:p w14:paraId="1DF16951" w14:textId="77777777" w:rsidR="008E19E0" w:rsidRPr="00D24D39" w:rsidRDefault="008E19E0" w:rsidP="003204F6">
      <w:pPr>
        <w:tabs>
          <w:tab w:val="left" w:pos="1701"/>
        </w:tabs>
        <w:ind w:left="567" w:hanging="210"/>
        <w:rPr>
          <w:rFonts w:ascii="Arial" w:hAnsi="Arial" w:cs="Arial"/>
          <w:sz w:val="22"/>
          <w:szCs w:val="22"/>
        </w:rPr>
      </w:pPr>
      <w:r w:rsidRPr="00D24D39">
        <w:rPr>
          <w:rFonts w:ascii="Arial" w:hAnsi="Arial" w:cs="Arial"/>
          <w:sz w:val="22"/>
          <w:szCs w:val="22"/>
        </w:rPr>
        <w:tab/>
        <w:t>V případě, že stejná vada vznikne v p</w:t>
      </w:r>
      <w:r w:rsidR="00975B15" w:rsidRPr="00D24D39">
        <w:rPr>
          <w:rFonts w:ascii="Arial" w:hAnsi="Arial" w:cs="Arial"/>
          <w:sz w:val="22"/>
          <w:szCs w:val="22"/>
        </w:rPr>
        <w:t>růběhu záruční doby na zboží</w:t>
      </w:r>
      <w:r w:rsidRPr="00D24D39">
        <w:rPr>
          <w:rFonts w:ascii="Arial" w:hAnsi="Arial" w:cs="Arial"/>
          <w:sz w:val="22"/>
          <w:szCs w:val="22"/>
        </w:rPr>
        <w:t xml:space="preserve"> nejméně podruhé neb</w:t>
      </w:r>
      <w:r w:rsidR="00975B15" w:rsidRPr="00D24D39">
        <w:rPr>
          <w:rFonts w:ascii="Arial" w:hAnsi="Arial" w:cs="Arial"/>
          <w:sz w:val="22"/>
          <w:szCs w:val="22"/>
        </w:rPr>
        <w:t>o vznikne-li na jednom výrobku</w:t>
      </w:r>
      <w:r w:rsidRPr="00D24D39">
        <w:rPr>
          <w:rFonts w:ascii="Arial" w:hAnsi="Arial" w:cs="Arial"/>
          <w:sz w:val="22"/>
          <w:szCs w:val="22"/>
        </w:rPr>
        <w:t xml:space="preserve"> v průběhu záruční doby více než dvě různé vady, je kupující oprávněn požadovat odstranění vady dodáním nového zboží nebo odstoupit od této smlouvy, i když druhá stejná nebo druhá různá či poslední vada, je vada odstranitelná opravou.</w:t>
      </w:r>
    </w:p>
    <w:p w14:paraId="516208B7" w14:textId="77777777" w:rsidR="00164F36" w:rsidRPr="00D24D39" w:rsidRDefault="00164F36" w:rsidP="00844A5F">
      <w:pPr>
        <w:tabs>
          <w:tab w:val="left" w:pos="567"/>
          <w:tab w:val="left" w:pos="1701"/>
        </w:tabs>
        <w:ind w:left="567" w:hanging="210"/>
        <w:rPr>
          <w:rFonts w:ascii="Arial" w:hAnsi="Arial" w:cs="Arial"/>
          <w:sz w:val="22"/>
          <w:szCs w:val="22"/>
        </w:rPr>
      </w:pPr>
    </w:p>
    <w:p w14:paraId="301E9B8D" w14:textId="3DA6EF7E" w:rsidR="001677B6" w:rsidRPr="00D24D39" w:rsidRDefault="00D85596"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Jde-li o vadu odstranitelnou, zavazuje se p</w:t>
      </w:r>
      <w:r w:rsidR="00CE054B" w:rsidRPr="00D24D39">
        <w:rPr>
          <w:rFonts w:ascii="Arial" w:hAnsi="Arial" w:cs="Arial"/>
          <w:sz w:val="22"/>
          <w:szCs w:val="22"/>
        </w:rPr>
        <w:t xml:space="preserve">rodávající </w:t>
      </w:r>
      <w:r w:rsidRPr="00D24D39">
        <w:rPr>
          <w:rFonts w:ascii="Arial" w:hAnsi="Arial" w:cs="Arial"/>
          <w:sz w:val="22"/>
          <w:szCs w:val="22"/>
        </w:rPr>
        <w:t>tuto</w:t>
      </w:r>
      <w:r w:rsidR="00CE054B" w:rsidRPr="00D24D39">
        <w:rPr>
          <w:rFonts w:ascii="Arial" w:hAnsi="Arial" w:cs="Arial"/>
          <w:sz w:val="22"/>
          <w:szCs w:val="22"/>
        </w:rPr>
        <w:t xml:space="preserve"> odstranit nejpozději </w:t>
      </w:r>
      <w:r w:rsidR="007070C4" w:rsidRPr="00D24D39">
        <w:rPr>
          <w:rFonts w:ascii="Arial" w:hAnsi="Arial" w:cs="Arial"/>
          <w:sz w:val="22"/>
          <w:szCs w:val="22"/>
        </w:rPr>
        <w:t>30</w:t>
      </w:r>
      <w:r w:rsidR="00031E47" w:rsidRPr="00D24D39">
        <w:rPr>
          <w:rFonts w:ascii="Arial" w:hAnsi="Arial" w:cs="Arial"/>
          <w:sz w:val="22"/>
          <w:szCs w:val="22"/>
        </w:rPr>
        <w:t xml:space="preserve"> kalendářní</w:t>
      </w:r>
      <w:r w:rsidR="00CE054B" w:rsidRPr="00D24D39">
        <w:rPr>
          <w:rFonts w:ascii="Arial" w:hAnsi="Arial" w:cs="Arial"/>
          <w:sz w:val="22"/>
          <w:szCs w:val="22"/>
        </w:rPr>
        <w:t>ch</w:t>
      </w:r>
      <w:r w:rsidR="00031E47" w:rsidRPr="00D24D39">
        <w:rPr>
          <w:rFonts w:ascii="Arial" w:hAnsi="Arial" w:cs="Arial"/>
          <w:sz w:val="22"/>
          <w:szCs w:val="22"/>
        </w:rPr>
        <w:t xml:space="preserve"> dn</w:t>
      </w:r>
      <w:r w:rsidR="00CE054B" w:rsidRPr="00D24D39">
        <w:rPr>
          <w:rFonts w:ascii="Arial" w:hAnsi="Arial" w:cs="Arial"/>
          <w:sz w:val="22"/>
          <w:szCs w:val="22"/>
        </w:rPr>
        <w:t xml:space="preserve">ů </w:t>
      </w:r>
      <w:r w:rsidR="00AD3375" w:rsidRPr="00D24D39">
        <w:rPr>
          <w:rFonts w:ascii="Arial" w:hAnsi="Arial" w:cs="Arial"/>
          <w:sz w:val="22"/>
          <w:szCs w:val="22"/>
        </w:rPr>
        <w:t xml:space="preserve">ode dne </w:t>
      </w:r>
      <w:r w:rsidR="00CE054B" w:rsidRPr="00D24D39">
        <w:rPr>
          <w:rFonts w:ascii="Arial" w:hAnsi="Arial" w:cs="Arial"/>
          <w:sz w:val="22"/>
          <w:szCs w:val="22"/>
        </w:rPr>
        <w:t xml:space="preserve">uplatnění reklamace u </w:t>
      </w:r>
      <w:r w:rsidR="00AD3375" w:rsidRPr="00D24D39">
        <w:rPr>
          <w:rFonts w:ascii="Arial" w:hAnsi="Arial" w:cs="Arial"/>
          <w:sz w:val="22"/>
          <w:szCs w:val="22"/>
        </w:rPr>
        <w:t>prodávající</w:t>
      </w:r>
      <w:r w:rsidR="00CE054B" w:rsidRPr="00D24D39">
        <w:rPr>
          <w:rFonts w:ascii="Arial" w:hAnsi="Arial" w:cs="Arial"/>
          <w:sz w:val="22"/>
          <w:szCs w:val="22"/>
        </w:rPr>
        <w:t>ho postupem dle odstavce 5. 4. této smlouvy</w:t>
      </w:r>
      <w:r w:rsidR="000F3C74" w:rsidRPr="00D24D39">
        <w:rPr>
          <w:rFonts w:ascii="Arial" w:hAnsi="Arial" w:cs="Arial"/>
          <w:sz w:val="22"/>
          <w:szCs w:val="22"/>
        </w:rPr>
        <w:t>.</w:t>
      </w:r>
      <w:r w:rsidR="00AD3375" w:rsidRPr="00D24D39">
        <w:rPr>
          <w:rFonts w:ascii="Arial" w:hAnsi="Arial" w:cs="Arial"/>
          <w:sz w:val="22"/>
          <w:szCs w:val="22"/>
        </w:rPr>
        <w:t xml:space="preserve"> </w:t>
      </w:r>
    </w:p>
    <w:p w14:paraId="214231CA" w14:textId="1C5D0BBC" w:rsidR="00520B4D" w:rsidRPr="00D24D39" w:rsidRDefault="00CE054B"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V případě, že charakter, závažnost a rozsah vady neumožní lhůt</w:t>
      </w:r>
      <w:r w:rsidR="00C861C4" w:rsidRPr="00D24D39">
        <w:rPr>
          <w:rFonts w:ascii="Arial" w:hAnsi="Arial" w:cs="Arial"/>
          <w:sz w:val="22"/>
          <w:szCs w:val="22"/>
        </w:rPr>
        <w:t>u</w:t>
      </w:r>
      <w:r w:rsidRPr="00D24D39">
        <w:rPr>
          <w:rFonts w:ascii="Arial" w:hAnsi="Arial" w:cs="Arial"/>
          <w:sz w:val="22"/>
          <w:szCs w:val="22"/>
        </w:rPr>
        <w:t xml:space="preserve"> k odstranění vady prodávajícímu splnit, může být písemně dohodnuta přiměřeně delší lhůta. V takovém případě se p</w:t>
      </w:r>
      <w:r w:rsidR="008C2401" w:rsidRPr="00D24D39">
        <w:rPr>
          <w:rFonts w:ascii="Arial" w:hAnsi="Arial" w:cs="Arial"/>
          <w:sz w:val="22"/>
          <w:szCs w:val="22"/>
        </w:rPr>
        <w:t>rodávající</w:t>
      </w:r>
      <w:r w:rsidR="0081211C" w:rsidRPr="00D24D39">
        <w:rPr>
          <w:rFonts w:ascii="Arial" w:hAnsi="Arial" w:cs="Arial"/>
          <w:sz w:val="22"/>
          <w:szCs w:val="22"/>
        </w:rPr>
        <w:t xml:space="preserve"> </w:t>
      </w:r>
      <w:r w:rsidR="008C2401" w:rsidRPr="00D24D39">
        <w:rPr>
          <w:rFonts w:ascii="Arial" w:hAnsi="Arial" w:cs="Arial"/>
          <w:sz w:val="22"/>
          <w:szCs w:val="22"/>
        </w:rPr>
        <w:t>zavazuje,</w:t>
      </w:r>
      <w:r w:rsidR="00E822DD" w:rsidRPr="00D24D39">
        <w:rPr>
          <w:rFonts w:ascii="Arial" w:hAnsi="Arial" w:cs="Arial"/>
          <w:sz w:val="22"/>
          <w:szCs w:val="22"/>
        </w:rPr>
        <w:t xml:space="preserve"> pokud to stav a okolnosti v místě budou vyžadovat,</w:t>
      </w:r>
      <w:r w:rsidR="008C2401" w:rsidRPr="00D24D39">
        <w:rPr>
          <w:rFonts w:ascii="Arial" w:hAnsi="Arial" w:cs="Arial"/>
          <w:sz w:val="22"/>
          <w:szCs w:val="22"/>
        </w:rPr>
        <w:t xml:space="preserve"> že poskytne kupujícímu nejpozději </w:t>
      </w:r>
      <w:r w:rsidR="00EC4E31" w:rsidRPr="00D24D39">
        <w:rPr>
          <w:rFonts w:ascii="Arial" w:hAnsi="Arial" w:cs="Arial"/>
          <w:sz w:val="22"/>
          <w:szCs w:val="22"/>
        </w:rPr>
        <w:t>30</w:t>
      </w:r>
      <w:r w:rsidR="008C2401" w:rsidRPr="00D24D39">
        <w:rPr>
          <w:rFonts w:ascii="Arial" w:hAnsi="Arial" w:cs="Arial"/>
          <w:sz w:val="22"/>
          <w:szCs w:val="22"/>
        </w:rPr>
        <w:t xml:space="preserve"> </w:t>
      </w:r>
      <w:r w:rsidRPr="00D24D39">
        <w:rPr>
          <w:rFonts w:ascii="Arial" w:hAnsi="Arial" w:cs="Arial"/>
          <w:sz w:val="22"/>
          <w:szCs w:val="22"/>
        </w:rPr>
        <w:t>od</w:t>
      </w:r>
      <w:r w:rsidR="008C2401" w:rsidRPr="00D24D39">
        <w:rPr>
          <w:rFonts w:ascii="Arial" w:hAnsi="Arial" w:cs="Arial"/>
          <w:sz w:val="22"/>
          <w:szCs w:val="22"/>
        </w:rPr>
        <w:t xml:space="preserve"> uplynutí lhůty k</w:t>
      </w:r>
      <w:r w:rsidR="0081211C" w:rsidRPr="00D24D39">
        <w:rPr>
          <w:rFonts w:ascii="Arial" w:hAnsi="Arial" w:cs="Arial"/>
          <w:sz w:val="22"/>
          <w:szCs w:val="22"/>
        </w:rPr>
        <w:t> odstranění vady</w:t>
      </w:r>
      <w:r w:rsidR="008C2401" w:rsidRPr="00D24D39">
        <w:rPr>
          <w:rFonts w:ascii="Arial" w:hAnsi="Arial" w:cs="Arial"/>
          <w:sz w:val="22"/>
          <w:szCs w:val="22"/>
        </w:rPr>
        <w:t xml:space="preserve"> až do doby úplného vyřízení reklamace náhradní zboží</w:t>
      </w:r>
      <w:r w:rsidR="00671373" w:rsidRPr="00D24D39">
        <w:rPr>
          <w:rFonts w:ascii="Arial" w:hAnsi="Arial" w:cs="Arial"/>
          <w:sz w:val="22"/>
          <w:szCs w:val="22"/>
        </w:rPr>
        <w:t xml:space="preserve"> ve stejné </w:t>
      </w:r>
      <w:r w:rsidR="0081211C" w:rsidRPr="00D24D39">
        <w:rPr>
          <w:rFonts w:ascii="Arial" w:hAnsi="Arial" w:cs="Arial"/>
          <w:sz w:val="22"/>
          <w:szCs w:val="22"/>
        </w:rPr>
        <w:t>jakosti</w:t>
      </w:r>
      <w:r w:rsidR="008C2401" w:rsidRPr="00D24D39">
        <w:rPr>
          <w:rFonts w:ascii="Arial" w:hAnsi="Arial" w:cs="Arial"/>
          <w:sz w:val="22"/>
          <w:szCs w:val="22"/>
        </w:rPr>
        <w:t xml:space="preserve">, </w:t>
      </w:r>
      <w:r w:rsidR="0081211C" w:rsidRPr="00D24D39">
        <w:rPr>
          <w:rFonts w:ascii="Arial" w:hAnsi="Arial" w:cs="Arial"/>
          <w:sz w:val="22"/>
          <w:szCs w:val="22"/>
        </w:rPr>
        <w:t xml:space="preserve">provedení a kvalitě, </w:t>
      </w:r>
      <w:r w:rsidR="008C2401" w:rsidRPr="00D24D39">
        <w:rPr>
          <w:rFonts w:ascii="Arial" w:hAnsi="Arial" w:cs="Arial"/>
          <w:sz w:val="22"/>
          <w:szCs w:val="22"/>
        </w:rPr>
        <w:t>a to bezplatně. Dovoz a odvoz náhradního zboží zajistí prodávající na vlastní náklady.</w:t>
      </w:r>
    </w:p>
    <w:p w14:paraId="037CC364" w14:textId="77777777" w:rsidR="004E4F56" w:rsidRPr="00D24D39" w:rsidRDefault="0081211C"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 xml:space="preserve">Ukáže-li se reklamovaná vada jako neodstranitelná, zavazuje se prodávající bez zbytečného odkladu o této skutečnosti informovat kupujícího </w:t>
      </w:r>
      <w:r w:rsidR="004E4F56" w:rsidRPr="00D24D39">
        <w:rPr>
          <w:rFonts w:ascii="Arial" w:hAnsi="Arial" w:cs="Arial"/>
          <w:sz w:val="22"/>
          <w:szCs w:val="22"/>
        </w:rPr>
        <w:t xml:space="preserve">a v případě, že se jedná o vadu natolik podstatnou, která brání v užívání věci nebo znemožňuje její užívání, zavazuje se prodávající </w:t>
      </w:r>
      <w:r w:rsidRPr="00D24D39">
        <w:rPr>
          <w:rFonts w:ascii="Arial" w:hAnsi="Arial" w:cs="Arial"/>
          <w:sz w:val="22"/>
          <w:szCs w:val="22"/>
        </w:rPr>
        <w:t>dodat kupujícímu v co nejkratším t</w:t>
      </w:r>
      <w:r w:rsidR="00975B15" w:rsidRPr="00D24D39">
        <w:rPr>
          <w:rFonts w:ascii="Arial" w:hAnsi="Arial" w:cs="Arial"/>
          <w:sz w:val="22"/>
          <w:szCs w:val="22"/>
        </w:rPr>
        <w:t>ermínu bezplatně náhradní zboží</w:t>
      </w:r>
      <w:r w:rsidRPr="00D24D39">
        <w:rPr>
          <w:rFonts w:ascii="Arial" w:hAnsi="Arial" w:cs="Arial"/>
          <w:sz w:val="22"/>
          <w:szCs w:val="22"/>
        </w:rPr>
        <w:t xml:space="preserve">, nejpozději však do </w:t>
      </w:r>
      <w:r w:rsidR="008F5CB2" w:rsidRPr="00D24D39">
        <w:rPr>
          <w:rFonts w:ascii="Arial" w:hAnsi="Arial" w:cs="Arial"/>
          <w:sz w:val="22"/>
          <w:szCs w:val="22"/>
        </w:rPr>
        <w:t>4</w:t>
      </w:r>
      <w:r w:rsidR="005549C2" w:rsidRPr="00D24D39">
        <w:rPr>
          <w:rFonts w:ascii="Arial" w:hAnsi="Arial" w:cs="Arial"/>
          <w:sz w:val="22"/>
          <w:szCs w:val="22"/>
        </w:rPr>
        <w:t xml:space="preserve"> týdnů </w:t>
      </w:r>
      <w:r w:rsidRPr="00D24D39">
        <w:rPr>
          <w:rFonts w:ascii="Arial" w:hAnsi="Arial" w:cs="Arial"/>
          <w:sz w:val="22"/>
          <w:szCs w:val="22"/>
        </w:rPr>
        <w:t>ode dne</w:t>
      </w:r>
      <w:r w:rsidR="009E7014" w:rsidRPr="00D24D39">
        <w:rPr>
          <w:rFonts w:ascii="Arial" w:hAnsi="Arial" w:cs="Arial"/>
          <w:sz w:val="22"/>
          <w:szCs w:val="22"/>
        </w:rPr>
        <w:t xml:space="preserve"> uplatnění reklamace u prodávajícího </w:t>
      </w:r>
      <w:r w:rsidRPr="00D24D39">
        <w:rPr>
          <w:rFonts w:ascii="Arial" w:hAnsi="Arial" w:cs="Arial"/>
          <w:sz w:val="22"/>
          <w:szCs w:val="22"/>
        </w:rPr>
        <w:t xml:space="preserve">a převést vlastnické právo k náhradnímu zboží na kupujícího. </w:t>
      </w:r>
    </w:p>
    <w:p w14:paraId="64607EDC" w14:textId="77777777" w:rsidR="0081211C" w:rsidRPr="00D24D39" w:rsidRDefault="0081211C" w:rsidP="004E4F56">
      <w:pPr>
        <w:pStyle w:val="Zkladntext"/>
        <w:spacing w:after="200" w:line="276" w:lineRule="auto"/>
        <w:ind w:left="567" w:firstLine="0"/>
        <w:rPr>
          <w:rFonts w:ascii="Arial" w:hAnsi="Arial" w:cs="Arial"/>
          <w:sz w:val="22"/>
          <w:szCs w:val="22"/>
        </w:rPr>
      </w:pPr>
      <w:r w:rsidRPr="00D24D39">
        <w:rPr>
          <w:rFonts w:ascii="Arial" w:hAnsi="Arial" w:cs="Arial"/>
          <w:sz w:val="22"/>
          <w:szCs w:val="22"/>
        </w:rPr>
        <w:t xml:space="preserve">Náhradní </w:t>
      </w:r>
      <w:r w:rsidR="00312859" w:rsidRPr="00D24D39">
        <w:rPr>
          <w:rFonts w:ascii="Arial" w:hAnsi="Arial" w:cs="Arial"/>
          <w:sz w:val="22"/>
          <w:szCs w:val="22"/>
        </w:rPr>
        <w:t>zbož</w:t>
      </w:r>
      <w:r w:rsidR="00975B15" w:rsidRPr="00D24D39">
        <w:rPr>
          <w:rFonts w:ascii="Arial" w:hAnsi="Arial" w:cs="Arial"/>
          <w:sz w:val="22"/>
          <w:szCs w:val="22"/>
        </w:rPr>
        <w:t xml:space="preserve">í </w:t>
      </w:r>
      <w:r w:rsidRPr="00D24D39">
        <w:rPr>
          <w:rFonts w:ascii="Arial" w:hAnsi="Arial" w:cs="Arial"/>
          <w:sz w:val="22"/>
          <w:szCs w:val="22"/>
        </w:rPr>
        <w:t>musí splňovat veškeré požadavky kupujícího na jakost, provedení a kvalitu, jakož i další specifikace a podmínky stanovené touto smlo</w:t>
      </w:r>
      <w:r w:rsidR="00975B15" w:rsidRPr="00D24D39">
        <w:rPr>
          <w:rFonts w:ascii="Arial" w:hAnsi="Arial" w:cs="Arial"/>
          <w:sz w:val="22"/>
          <w:szCs w:val="22"/>
        </w:rPr>
        <w:t>uvou pro původně dodaný výrobek</w:t>
      </w:r>
      <w:r w:rsidRPr="00D24D39">
        <w:rPr>
          <w:rFonts w:ascii="Arial" w:hAnsi="Arial" w:cs="Arial"/>
          <w:sz w:val="22"/>
          <w:szCs w:val="22"/>
        </w:rPr>
        <w:t xml:space="preserve">, při zachování totožných či lepších parametrů. V takovém případě počíná běžet </w:t>
      </w:r>
      <w:r w:rsidR="00975B15" w:rsidRPr="00D24D39">
        <w:rPr>
          <w:rFonts w:ascii="Arial" w:hAnsi="Arial" w:cs="Arial"/>
          <w:sz w:val="22"/>
          <w:szCs w:val="22"/>
        </w:rPr>
        <w:t>na náhradní zboží</w:t>
      </w:r>
      <w:r w:rsidRPr="00D24D39">
        <w:rPr>
          <w:rFonts w:ascii="Arial" w:hAnsi="Arial" w:cs="Arial"/>
          <w:sz w:val="22"/>
          <w:szCs w:val="22"/>
        </w:rPr>
        <w:t xml:space="preserve"> nová záruční doba dle odstavce </w:t>
      </w:r>
      <w:r w:rsidR="001269EF" w:rsidRPr="00D24D39">
        <w:rPr>
          <w:rFonts w:ascii="Arial" w:hAnsi="Arial" w:cs="Arial"/>
          <w:sz w:val="22"/>
          <w:szCs w:val="22"/>
        </w:rPr>
        <w:t>5. 1</w:t>
      </w:r>
      <w:r w:rsidRPr="00D24D39">
        <w:rPr>
          <w:rFonts w:ascii="Arial" w:hAnsi="Arial" w:cs="Arial"/>
          <w:sz w:val="22"/>
          <w:szCs w:val="22"/>
        </w:rPr>
        <w:t xml:space="preserve">. této smlouvy. </w:t>
      </w:r>
      <w:r w:rsidR="001269EF" w:rsidRPr="00D24D39">
        <w:rPr>
          <w:rFonts w:ascii="Arial" w:hAnsi="Arial" w:cs="Arial"/>
          <w:sz w:val="22"/>
          <w:szCs w:val="22"/>
        </w:rPr>
        <w:t>Veškeré náklady na odvoz, demontáž a případnou odbornou likvidaci v souladu s příslušnými právními př</w:t>
      </w:r>
      <w:r w:rsidR="00975B15" w:rsidRPr="00D24D39">
        <w:rPr>
          <w:rFonts w:ascii="Arial" w:hAnsi="Arial" w:cs="Arial"/>
          <w:sz w:val="22"/>
          <w:szCs w:val="22"/>
        </w:rPr>
        <w:t>episy původně dodaného zboží a dodávku náhradního zboží</w:t>
      </w:r>
      <w:r w:rsidR="001269EF" w:rsidRPr="00D24D39">
        <w:rPr>
          <w:rFonts w:ascii="Arial" w:hAnsi="Arial" w:cs="Arial"/>
          <w:sz w:val="22"/>
          <w:szCs w:val="22"/>
        </w:rPr>
        <w:t xml:space="preserve"> za podmínek dle této smlouvy včetně veškerých souvisejících nákladů hradí prodávající.</w:t>
      </w:r>
      <w:r w:rsidRPr="00D24D39">
        <w:rPr>
          <w:rFonts w:ascii="Arial" w:hAnsi="Arial" w:cs="Arial"/>
          <w:sz w:val="22"/>
          <w:szCs w:val="22"/>
        </w:rPr>
        <w:t xml:space="preserve"> </w:t>
      </w:r>
    </w:p>
    <w:p w14:paraId="64EFAC37" w14:textId="77777777" w:rsidR="00154F8E" w:rsidRPr="00D24D39" w:rsidRDefault="001269EF"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 xml:space="preserve">I v případech, kde prodávající reklamaci neuzná, je povinen vadu odstranit – v takovém případě prodávající písemně kupujícího upozorní, že vzhledem k neuznání reklamace se </w:t>
      </w:r>
      <w:r w:rsidR="002D2057" w:rsidRPr="00D24D39">
        <w:rPr>
          <w:rFonts w:ascii="Arial" w:hAnsi="Arial" w:cs="Arial"/>
          <w:sz w:val="22"/>
          <w:szCs w:val="22"/>
        </w:rPr>
        <w:t xml:space="preserve">v případě, že se prokáže, že se jednalo o neoprávněně reklamovanou vadu, </w:t>
      </w:r>
      <w:r w:rsidRPr="00D24D39">
        <w:rPr>
          <w:rFonts w:ascii="Arial" w:hAnsi="Arial" w:cs="Arial"/>
          <w:sz w:val="22"/>
          <w:szCs w:val="22"/>
        </w:rPr>
        <w:t>bude domáh</w:t>
      </w:r>
      <w:r w:rsidR="00F52E7E" w:rsidRPr="00D24D39">
        <w:rPr>
          <w:rFonts w:ascii="Arial" w:hAnsi="Arial" w:cs="Arial"/>
          <w:sz w:val="22"/>
          <w:szCs w:val="22"/>
        </w:rPr>
        <w:t>a</w:t>
      </w:r>
      <w:r w:rsidRPr="00D24D39">
        <w:rPr>
          <w:rFonts w:ascii="Arial" w:hAnsi="Arial" w:cs="Arial"/>
          <w:sz w:val="22"/>
          <w:szCs w:val="22"/>
        </w:rPr>
        <w:t>t úhrady nákladů na odstranění vady od kupujícího. Pokud prodávající reklamaci neuzná, bude oprávněnost reklamace ov</w:t>
      </w:r>
      <w:r w:rsidR="00F52E7E" w:rsidRPr="00D24D39">
        <w:rPr>
          <w:rFonts w:ascii="Arial" w:hAnsi="Arial" w:cs="Arial"/>
          <w:sz w:val="22"/>
          <w:szCs w:val="22"/>
        </w:rPr>
        <w:t>ě</w:t>
      </w:r>
      <w:r w:rsidRPr="00D24D39">
        <w:rPr>
          <w:rFonts w:ascii="Arial" w:hAnsi="Arial" w:cs="Arial"/>
          <w:sz w:val="22"/>
          <w:szCs w:val="22"/>
        </w:rPr>
        <w:t>řena znaleckým posudkem</w:t>
      </w:r>
      <w:r w:rsidR="00F52E7E" w:rsidRPr="00D24D39">
        <w:rPr>
          <w:rFonts w:ascii="Arial" w:hAnsi="Arial" w:cs="Arial"/>
          <w:sz w:val="22"/>
          <w:szCs w:val="22"/>
        </w:rPr>
        <w:t>, který obstará kupující. Bude-li reklamace tímto znaleckým posudkem označena jako oprávněná, ponese náklady na odstranění reklamované vady i znaleckého posudku prodávající</w:t>
      </w:r>
      <w:r w:rsidR="002D2057" w:rsidRPr="00D24D39">
        <w:rPr>
          <w:rFonts w:ascii="Arial" w:hAnsi="Arial" w:cs="Arial"/>
          <w:sz w:val="22"/>
          <w:szCs w:val="22"/>
        </w:rPr>
        <w:t>, který se je zavazuje kupujícímu bez zbytečného odkladu po předložení jejich vyúčtování zaplatit</w:t>
      </w:r>
      <w:r w:rsidR="00F52E7E" w:rsidRPr="00D24D39">
        <w:rPr>
          <w:rFonts w:ascii="Arial" w:hAnsi="Arial" w:cs="Arial"/>
          <w:sz w:val="22"/>
          <w:szCs w:val="22"/>
        </w:rPr>
        <w:t>. Prokáže-li se, že kupující reklamoval</w:t>
      </w:r>
      <w:r w:rsidR="00D704E9" w:rsidRPr="00D24D39">
        <w:rPr>
          <w:rFonts w:ascii="Arial" w:hAnsi="Arial" w:cs="Arial"/>
          <w:sz w:val="22"/>
          <w:szCs w:val="22"/>
        </w:rPr>
        <w:t xml:space="preserve"> vadu</w:t>
      </w:r>
      <w:r w:rsidR="00F52E7E" w:rsidRPr="00D24D39">
        <w:rPr>
          <w:rFonts w:ascii="Arial" w:hAnsi="Arial" w:cs="Arial"/>
          <w:sz w:val="22"/>
          <w:szCs w:val="22"/>
        </w:rPr>
        <w:t xml:space="preserve"> neoprávněně, je kupující povinen uhradit prodávajícímu prokazatelně a účelně vynaložené náklady na odstranění </w:t>
      </w:r>
      <w:r w:rsidR="002D2057" w:rsidRPr="00D24D39">
        <w:rPr>
          <w:rFonts w:ascii="Arial" w:hAnsi="Arial" w:cs="Arial"/>
          <w:sz w:val="22"/>
          <w:szCs w:val="22"/>
        </w:rPr>
        <w:t xml:space="preserve">neoprávněně reklamované </w:t>
      </w:r>
      <w:r w:rsidR="00F52E7E" w:rsidRPr="00D24D39">
        <w:rPr>
          <w:rFonts w:ascii="Arial" w:hAnsi="Arial" w:cs="Arial"/>
          <w:sz w:val="22"/>
          <w:szCs w:val="22"/>
        </w:rPr>
        <w:t>vady</w:t>
      </w:r>
      <w:r w:rsidR="00EB1E7F" w:rsidRPr="00D24D39">
        <w:rPr>
          <w:rFonts w:ascii="Arial" w:hAnsi="Arial" w:cs="Arial"/>
          <w:sz w:val="22"/>
          <w:szCs w:val="22"/>
        </w:rPr>
        <w:t>.</w:t>
      </w:r>
    </w:p>
    <w:p w14:paraId="59AEA234" w14:textId="77777777" w:rsidR="00812D36" w:rsidRPr="00D24D39" w:rsidRDefault="00812D36"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lastRenderedPageBreak/>
        <w:t>Neodstraní-li prodávající reklamovanou vadu, nebo pokud prodávající odmítne vady odstranit, je kupující oprávněn odstranit vadu na své náklady</w:t>
      </w:r>
      <w:r w:rsidR="002D2057" w:rsidRPr="00D24D39">
        <w:rPr>
          <w:rFonts w:ascii="Arial" w:hAnsi="Arial" w:cs="Arial"/>
          <w:sz w:val="22"/>
          <w:szCs w:val="22"/>
        </w:rPr>
        <w:t xml:space="preserve"> sám či prostřednictvím třetí osoby</w:t>
      </w:r>
      <w:r w:rsidRPr="00D24D39">
        <w:rPr>
          <w:rFonts w:ascii="Arial" w:hAnsi="Arial" w:cs="Arial"/>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D24D39">
        <w:rPr>
          <w:rFonts w:ascii="Arial" w:hAnsi="Arial" w:cs="Arial"/>
          <w:sz w:val="22"/>
          <w:szCs w:val="22"/>
        </w:rPr>
        <w:t xml:space="preserve">autorizovaná </w:t>
      </w:r>
      <w:r w:rsidRPr="00D24D39">
        <w:rPr>
          <w:rFonts w:ascii="Arial" w:hAnsi="Arial" w:cs="Arial"/>
          <w:sz w:val="22"/>
          <w:szCs w:val="22"/>
        </w:rPr>
        <w:t xml:space="preserve">osoba, nebo kdy neautorizovaný zásah je spojen se ztrátou práv ze záruky, smí kupující vadu odstranit pouze využitím služeb autorizované osoby. </w:t>
      </w:r>
    </w:p>
    <w:p w14:paraId="1B919822" w14:textId="77777777" w:rsidR="00BB733F" w:rsidRPr="00D24D39" w:rsidRDefault="00016654"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 xml:space="preserve">Prodávající je povinen v rámci odstranění vad </w:t>
      </w:r>
      <w:r w:rsidR="008575C2" w:rsidRPr="00D24D39">
        <w:rPr>
          <w:rFonts w:ascii="Arial" w:hAnsi="Arial" w:cs="Arial"/>
          <w:sz w:val="22"/>
          <w:szCs w:val="22"/>
        </w:rPr>
        <w:t>z</w:t>
      </w:r>
      <w:r w:rsidRPr="00D24D39">
        <w:rPr>
          <w:rFonts w:ascii="Arial" w:hAnsi="Arial" w:cs="Arial"/>
          <w:sz w:val="22"/>
          <w:szCs w:val="22"/>
        </w:rPr>
        <w:t>boží použít pouze takové náhradní nebo montážní díly a materiál, které jsou originální nebo oficiálně doporučené (schválené) výrobcem zboží, nedohodnou-li se strany výslovně jinak.</w:t>
      </w:r>
      <w:r w:rsidR="000F3C74" w:rsidRPr="00D24D39">
        <w:rPr>
          <w:rFonts w:ascii="Arial" w:hAnsi="Arial" w:cs="Arial"/>
          <w:sz w:val="22"/>
          <w:szCs w:val="22"/>
        </w:rPr>
        <w:t xml:space="preserve"> </w:t>
      </w:r>
      <w:r w:rsidR="00EB1E7F" w:rsidRPr="00D24D39">
        <w:rPr>
          <w:rFonts w:ascii="Arial" w:hAnsi="Arial" w:cs="Arial"/>
          <w:sz w:val="22"/>
          <w:szCs w:val="22"/>
        </w:rPr>
        <w:t xml:space="preserve">  </w:t>
      </w:r>
      <w:r w:rsidR="00BB733F" w:rsidRPr="00D24D39">
        <w:rPr>
          <w:rFonts w:ascii="Arial" w:hAnsi="Arial" w:cs="Arial"/>
          <w:sz w:val="22"/>
          <w:szCs w:val="22"/>
        </w:rPr>
        <w:t xml:space="preserve"> </w:t>
      </w:r>
    </w:p>
    <w:p w14:paraId="39A43569" w14:textId="77777777" w:rsidR="00016654" w:rsidRPr="00D24D39" w:rsidRDefault="00016654" w:rsidP="009019D7">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Další práva kupujícího vyplývající ze záruky za jakost dle obecn</w:t>
      </w:r>
      <w:r w:rsidR="00E822DD" w:rsidRPr="00D24D39">
        <w:rPr>
          <w:rFonts w:ascii="Arial" w:hAnsi="Arial" w:cs="Arial"/>
          <w:sz w:val="22"/>
          <w:szCs w:val="22"/>
        </w:rPr>
        <w:t xml:space="preserve">ých právních předpisů, zejména </w:t>
      </w:r>
      <w:r w:rsidRPr="00D24D39">
        <w:rPr>
          <w:rFonts w:ascii="Arial" w:hAnsi="Arial" w:cs="Arial"/>
          <w:sz w:val="22"/>
          <w:szCs w:val="22"/>
        </w:rPr>
        <w:t>§ 2113 a násl. občanského zákoníku nejsou ujednáními této smlouvy dotčena ani omezena.</w:t>
      </w:r>
    </w:p>
    <w:p w14:paraId="44C1CA9A" w14:textId="5E4E4553" w:rsidR="00093D2E" w:rsidRPr="00D24D39" w:rsidRDefault="00016654" w:rsidP="00546CC5">
      <w:pPr>
        <w:pStyle w:val="Zkladntext"/>
        <w:numPr>
          <w:ilvl w:val="0"/>
          <w:numId w:val="2"/>
        </w:numPr>
        <w:spacing w:after="200" w:line="276" w:lineRule="auto"/>
        <w:ind w:left="567" w:hanging="567"/>
        <w:rPr>
          <w:rFonts w:ascii="Arial" w:hAnsi="Arial" w:cs="Arial"/>
          <w:sz w:val="22"/>
          <w:szCs w:val="22"/>
        </w:rPr>
      </w:pPr>
      <w:r w:rsidRPr="00D24D39">
        <w:rPr>
          <w:rFonts w:ascii="Arial" w:hAnsi="Arial" w:cs="Arial"/>
          <w:sz w:val="22"/>
          <w:szCs w:val="22"/>
        </w:rPr>
        <w:t>Další práva kupujícího z vadného plnění dle obecn</w:t>
      </w:r>
      <w:r w:rsidR="00E822DD" w:rsidRPr="00D24D39">
        <w:rPr>
          <w:rFonts w:ascii="Arial" w:hAnsi="Arial" w:cs="Arial"/>
          <w:sz w:val="22"/>
          <w:szCs w:val="22"/>
        </w:rPr>
        <w:t xml:space="preserve">ých právních předpisů, zejména </w:t>
      </w:r>
      <w:r w:rsidR="00D05B29" w:rsidRPr="00D24D39">
        <w:rPr>
          <w:rFonts w:ascii="Arial" w:hAnsi="Arial" w:cs="Arial"/>
          <w:sz w:val="22"/>
          <w:szCs w:val="22"/>
        </w:rPr>
        <w:br/>
      </w:r>
      <w:r w:rsidRPr="00D24D39">
        <w:rPr>
          <w:rFonts w:ascii="Arial" w:hAnsi="Arial" w:cs="Arial"/>
          <w:sz w:val="22"/>
          <w:szCs w:val="22"/>
        </w:rPr>
        <w:t>§ 2099 a násl. občanského zákoníku nejsou ujednáními této smlouvy dotčena ani omezena.</w:t>
      </w:r>
    </w:p>
    <w:p w14:paraId="7E808D91" w14:textId="77777777" w:rsidR="003E439B" w:rsidRPr="00D24D39" w:rsidRDefault="003E439B" w:rsidP="00522E54">
      <w:pPr>
        <w:spacing w:after="120"/>
        <w:jc w:val="center"/>
        <w:rPr>
          <w:rFonts w:ascii="Arial" w:hAnsi="Arial" w:cs="Arial"/>
          <w:b/>
          <w:sz w:val="22"/>
          <w:szCs w:val="22"/>
        </w:rPr>
      </w:pPr>
      <w:r w:rsidRPr="00D24D39">
        <w:rPr>
          <w:rFonts w:ascii="Arial" w:hAnsi="Arial" w:cs="Arial"/>
          <w:b/>
          <w:sz w:val="22"/>
          <w:szCs w:val="22"/>
        </w:rPr>
        <w:t>V</w:t>
      </w:r>
      <w:r w:rsidR="00C17413" w:rsidRPr="00D24D39">
        <w:rPr>
          <w:rFonts w:ascii="Arial" w:hAnsi="Arial" w:cs="Arial"/>
          <w:b/>
          <w:sz w:val="22"/>
          <w:szCs w:val="22"/>
        </w:rPr>
        <w:t>I</w:t>
      </w:r>
      <w:r w:rsidRPr="00D24D39">
        <w:rPr>
          <w:rFonts w:ascii="Arial" w:hAnsi="Arial" w:cs="Arial"/>
          <w:b/>
          <w:sz w:val="22"/>
          <w:szCs w:val="22"/>
        </w:rPr>
        <w:t>.</w:t>
      </w:r>
    </w:p>
    <w:p w14:paraId="24C3E305" w14:textId="77777777" w:rsidR="003E439B" w:rsidRPr="00D24D39" w:rsidRDefault="001C41D0" w:rsidP="00522E54">
      <w:pPr>
        <w:pStyle w:val="Nadpis3"/>
        <w:spacing w:after="120"/>
        <w:rPr>
          <w:rFonts w:ascii="Arial" w:hAnsi="Arial" w:cs="Arial"/>
          <w:sz w:val="22"/>
          <w:szCs w:val="22"/>
        </w:rPr>
      </w:pPr>
      <w:r w:rsidRPr="00D24D39">
        <w:rPr>
          <w:rFonts w:ascii="Arial" w:hAnsi="Arial" w:cs="Arial"/>
          <w:sz w:val="22"/>
          <w:szCs w:val="22"/>
        </w:rPr>
        <w:t>Ostatní práva a povinnosti stran smlouvy</w:t>
      </w:r>
    </w:p>
    <w:p w14:paraId="09E90DA9" w14:textId="77777777" w:rsidR="001C41D0" w:rsidRPr="00D24D39" w:rsidRDefault="001C41D0" w:rsidP="009019D7">
      <w:pPr>
        <w:pStyle w:val="Odstavecseseznamem"/>
        <w:numPr>
          <w:ilvl w:val="0"/>
          <w:numId w:val="8"/>
        </w:numPr>
        <w:tabs>
          <w:tab w:val="left" w:pos="0"/>
        </w:tabs>
        <w:ind w:hanging="720"/>
        <w:contextualSpacing w:val="0"/>
        <w:rPr>
          <w:rFonts w:ascii="Arial" w:hAnsi="Arial" w:cs="Arial"/>
        </w:rPr>
      </w:pPr>
      <w:r w:rsidRPr="00D24D39">
        <w:rPr>
          <w:rFonts w:ascii="Arial" w:hAnsi="Arial" w:cs="Arial"/>
        </w:rPr>
        <w:t xml:space="preserve">Prodávající je povinen k náhradě veškeré </w:t>
      </w:r>
      <w:r w:rsidR="009E7014" w:rsidRPr="00D24D39">
        <w:rPr>
          <w:rFonts w:ascii="Arial" w:hAnsi="Arial" w:cs="Arial"/>
        </w:rPr>
        <w:t xml:space="preserve">újmy </w:t>
      </w:r>
      <w:r w:rsidR="00E822DD" w:rsidRPr="00D24D39">
        <w:rPr>
          <w:rFonts w:ascii="Arial" w:hAnsi="Arial" w:cs="Arial"/>
        </w:rPr>
        <w:t>způsobené vadou zboží</w:t>
      </w:r>
      <w:r w:rsidRPr="00D24D39">
        <w:rPr>
          <w:rFonts w:ascii="Arial" w:hAnsi="Arial" w:cs="Arial"/>
        </w:rPr>
        <w:t xml:space="preserve">, a to včetně případné </w:t>
      </w:r>
      <w:r w:rsidR="009E7014" w:rsidRPr="00D24D39">
        <w:rPr>
          <w:rFonts w:ascii="Arial" w:hAnsi="Arial" w:cs="Arial"/>
        </w:rPr>
        <w:t xml:space="preserve">újmy </w:t>
      </w:r>
      <w:r w:rsidRPr="00D24D39">
        <w:rPr>
          <w:rFonts w:ascii="Arial" w:hAnsi="Arial" w:cs="Arial"/>
        </w:rPr>
        <w:t xml:space="preserve">na zdraví, životě či majetku osob. </w:t>
      </w:r>
    </w:p>
    <w:p w14:paraId="4CBDD3E0" w14:textId="77777777" w:rsidR="001C41D0" w:rsidRPr="00D24D39" w:rsidRDefault="001C41D0" w:rsidP="009019D7">
      <w:pPr>
        <w:pStyle w:val="Odstavecseseznamem"/>
        <w:numPr>
          <w:ilvl w:val="0"/>
          <w:numId w:val="8"/>
        </w:numPr>
        <w:tabs>
          <w:tab w:val="left" w:pos="0"/>
        </w:tabs>
        <w:ind w:hanging="720"/>
        <w:contextualSpacing w:val="0"/>
        <w:rPr>
          <w:rFonts w:ascii="Arial" w:hAnsi="Arial" w:cs="Arial"/>
        </w:rPr>
      </w:pPr>
      <w:r w:rsidRPr="00D24D39">
        <w:rPr>
          <w:rFonts w:ascii="Arial" w:hAnsi="Arial" w:cs="Arial"/>
        </w:rPr>
        <w:t>Prodávající je povinen zabezpečit i veškerá bezpečnostní opatření na ochranu osob a majetku v areálu kupujícího, jsou-li dotčeny dodáním zboží prodávajícího.</w:t>
      </w:r>
    </w:p>
    <w:p w14:paraId="29761D28" w14:textId="77777777" w:rsidR="001C41D0" w:rsidRPr="00D24D39" w:rsidRDefault="001C41D0" w:rsidP="009019D7">
      <w:pPr>
        <w:pStyle w:val="Odstavecseseznamem"/>
        <w:numPr>
          <w:ilvl w:val="0"/>
          <w:numId w:val="8"/>
        </w:numPr>
        <w:tabs>
          <w:tab w:val="left" w:pos="0"/>
        </w:tabs>
        <w:ind w:hanging="720"/>
        <w:contextualSpacing w:val="0"/>
        <w:rPr>
          <w:rFonts w:ascii="Arial" w:hAnsi="Arial" w:cs="Arial"/>
        </w:rPr>
      </w:pPr>
      <w:r w:rsidRPr="00D24D39">
        <w:rPr>
          <w:rFonts w:ascii="Arial" w:hAnsi="Arial" w:cs="Arial"/>
        </w:rPr>
        <w:t xml:space="preserve">Prodávající odpovídá za veškeré </w:t>
      </w:r>
      <w:r w:rsidR="009E7014" w:rsidRPr="00D24D39">
        <w:rPr>
          <w:rFonts w:ascii="Arial" w:hAnsi="Arial" w:cs="Arial"/>
        </w:rPr>
        <w:t>újmy</w:t>
      </w:r>
      <w:r w:rsidRPr="00D24D39">
        <w:rPr>
          <w:rFonts w:ascii="Arial" w:hAnsi="Arial" w:cs="Arial"/>
        </w:rPr>
        <w:t xml:space="preserve"> způsobené kupujícímu či třetím osobám prodávajícím při plnění této smlouvy a zavazuje se je nahradit. </w:t>
      </w:r>
    </w:p>
    <w:p w14:paraId="334946C6" w14:textId="77777777" w:rsidR="001C41D0" w:rsidRPr="00D24D39" w:rsidRDefault="001C41D0" w:rsidP="009019D7">
      <w:pPr>
        <w:pStyle w:val="Odstavecseseznamem"/>
        <w:numPr>
          <w:ilvl w:val="0"/>
          <w:numId w:val="8"/>
        </w:numPr>
        <w:tabs>
          <w:tab w:val="left" w:pos="0"/>
        </w:tabs>
        <w:ind w:hanging="720"/>
        <w:contextualSpacing w:val="0"/>
        <w:rPr>
          <w:rFonts w:ascii="Arial" w:hAnsi="Arial" w:cs="Arial"/>
        </w:rPr>
      </w:pPr>
      <w:r w:rsidRPr="00D24D39">
        <w:rPr>
          <w:rFonts w:ascii="Arial" w:hAnsi="Arial" w:cs="Arial"/>
        </w:rPr>
        <w:t xml:space="preserve">Prodávající je povinen k náhradě </w:t>
      </w:r>
      <w:r w:rsidR="006C2225" w:rsidRPr="00D24D39">
        <w:rPr>
          <w:rFonts w:ascii="Arial" w:hAnsi="Arial" w:cs="Arial"/>
        </w:rPr>
        <w:t xml:space="preserve">újmy </w:t>
      </w:r>
      <w:r w:rsidRPr="00D24D39">
        <w:rPr>
          <w:rFonts w:ascii="Arial" w:hAnsi="Arial" w:cs="Arial"/>
        </w:rPr>
        <w:t xml:space="preserve">způsobené činností svých poddodavatelů. </w:t>
      </w:r>
    </w:p>
    <w:p w14:paraId="1D2CD919" w14:textId="77777777" w:rsidR="001C41D0" w:rsidRPr="00D24D39" w:rsidRDefault="001C41D0" w:rsidP="009019D7">
      <w:pPr>
        <w:pStyle w:val="Odstavecseseznamem"/>
        <w:numPr>
          <w:ilvl w:val="0"/>
          <w:numId w:val="8"/>
        </w:numPr>
        <w:tabs>
          <w:tab w:val="left" w:pos="0"/>
        </w:tabs>
        <w:ind w:hanging="720"/>
        <w:contextualSpacing w:val="0"/>
        <w:rPr>
          <w:rFonts w:ascii="Arial" w:eastAsia="Times New Roman" w:hAnsi="Arial" w:cs="Arial"/>
          <w:lang w:eastAsia="cs-CZ"/>
        </w:rPr>
      </w:pPr>
      <w:r w:rsidRPr="00D24D39">
        <w:rPr>
          <w:rFonts w:ascii="Arial" w:hAnsi="Arial" w:cs="Arial"/>
        </w:rPr>
        <w:t xml:space="preserve">Prodávající je povinen k náhradě </w:t>
      </w:r>
      <w:r w:rsidR="009E7014" w:rsidRPr="00D24D39">
        <w:rPr>
          <w:rFonts w:ascii="Arial" w:hAnsi="Arial" w:cs="Arial"/>
        </w:rPr>
        <w:t xml:space="preserve">újmy </w:t>
      </w:r>
      <w:r w:rsidRPr="00D24D39">
        <w:rPr>
          <w:rFonts w:ascii="Arial" w:hAnsi="Arial" w:cs="Arial"/>
        </w:rPr>
        <w:t xml:space="preserve">způsobné okolnostmi, které mají důvod v povaze strojů, </w:t>
      </w:r>
      <w:r w:rsidRPr="00D24D39">
        <w:rPr>
          <w:rFonts w:ascii="Arial" w:eastAsia="Times New Roman" w:hAnsi="Arial" w:cs="Arial"/>
          <w:lang w:eastAsia="cs-CZ"/>
        </w:rPr>
        <w:t>přístrojů nebo jiných věcí, které prodávající použil.</w:t>
      </w:r>
    </w:p>
    <w:p w14:paraId="5C914C47" w14:textId="1E7E67C3" w:rsidR="001C41D0" w:rsidRPr="00D24D39" w:rsidRDefault="00D05B29" w:rsidP="00C87DFC">
      <w:pPr>
        <w:spacing w:after="200" w:line="276" w:lineRule="auto"/>
        <w:ind w:left="709" w:hanging="709"/>
        <w:rPr>
          <w:rFonts w:ascii="Arial" w:hAnsi="Arial" w:cs="Arial"/>
          <w:sz w:val="22"/>
          <w:szCs w:val="22"/>
        </w:rPr>
      </w:pPr>
      <w:r w:rsidRPr="00D24D39">
        <w:rPr>
          <w:rFonts w:ascii="Arial" w:eastAsia="Calibri" w:hAnsi="Arial" w:cs="Arial"/>
          <w:sz w:val="22"/>
          <w:szCs w:val="22"/>
          <w:lang w:eastAsia="en-US"/>
        </w:rPr>
        <w:t xml:space="preserve">6.6.  </w:t>
      </w:r>
      <w:r w:rsidR="00AD1BD0" w:rsidRPr="00D24D39">
        <w:rPr>
          <w:rFonts w:ascii="Arial" w:eastAsia="Calibri" w:hAnsi="Arial" w:cs="Arial"/>
          <w:sz w:val="22"/>
          <w:szCs w:val="22"/>
          <w:lang w:eastAsia="en-US"/>
        </w:rPr>
        <w:t xml:space="preserve">   </w:t>
      </w:r>
      <w:r w:rsidR="001C41D0" w:rsidRPr="00D24D39">
        <w:rPr>
          <w:rFonts w:ascii="Arial" w:eastAsia="Calibri" w:hAnsi="Arial" w:cs="Arial"/>
          <w:sz w:val="22"/>
          <w:szCs w:val="22"/>
          <w:lang w:eastAsia="en-US"/>
        </w:rPr>
        <w:t>Prodávající</w:t>
      </w:r>
      <w:r w:rsidR="001C41D0" w:rsidRPr="00D24D39">
        <w:rPr>
          <w:rFonts w:ascii="Arial" w:hAnsi="Arial" w:cs="Arial"/>
          <w:sz w:val="22"/>
          <w:szCs w:val="22"/>
        </w:rPr>
        <w:t xml:space="preserve"> prohlašuje, že má sjednáno pojištění odpově</w:t>
      </w:r>
      <w:r w:rsidR="009814BD" w:rsidRPr="00D24D39">
        <w:rPr>
          <w:rFonts w:ascii="Arial" w:hAnsi="Arial" w:cs="Arial"/>
          <w:sz w:val="22"/>
          <w:szCs w:val="22"/>
        </w:rPr>
        <w:t>dnosti za škodu způsobenou svojí</w:t>
      </w:r>
      <w:r w:rsidR="001C41D0" w:rsidRPr="00D24D39">
        <w:rPr>
          <w:rFonts w:ascii="Arial" w:hAnsi="Arial" w:cs="Arial"/>
          <w:sz w:val="22"/>
          <w:szCs w:val="22"/>
        </w:rPr>
        <w:t xml:space="preserve"> činností kupujícímu nebo třetím osobám s</w:t>
      </w:r>
      <w:r w:rsidR="008C67CF" w:rsidRPr="00D24D39">
        <w:rPr>
          <w:rFonts w:ascii="Arial" w:hAnsi="Arial" w:cs="Arial"/>
          <w:sz w:val="22"/>
          <w:szCs w:val="22"/>
        </w:rPr>
        <w:t xml:space="preserve"> minimální</w:t>
      </w:r>
      <w:r w:rsidR="001C41D0" w:rsidRPr="00D24D39">
        <w:rPr>
          <w:rFonts w:ascii="Arial" w:hAnsi="Arial" w:cs="Arial"/>
          <w:sz w:val="22"/>
          <w:szCs w:val="22"/>
        </w:rPr>
        <w:t xml:space="preserve"> pojistnou částkou ve výši </w:t>
      </w:r>
      <w:r w:rsidR="00295B2A" w:rsidRPr="00D24D39">
        <w:rPr>
          <w:rFonts w:ascii="Arial" w:hAnsi="Arial" w:cs="Arial"/>
          <w:sz w:val="22"/>
          <w:szCs w:val="22"/>
        </w:rPr>
        <w:t>1.</w:t>
      </w:r>
      <w:r w:rsidR="008C67CF" w:rsidRPr="00D24D39">
        <w:rPr>
          <w:rFonts w:ascii="Arial" w:hAnsi="Arial" w:cs="Arial"/>
          <w:sz w:val="22"/>
          <w:szCs w:val="22"/>
        </w:rPr>
        <w:t>000.000</w:t>
      </w:r>
      <w:r w:rsidR="001C41D0" w:rsidRPr="00D24D39">
        <w:rPr>
          <w:rFonts w:ascii="Arial" w:hAnsi="Arial" w:cs="Arial"/>
          <w:sz w:val="22"/>
          <w:szCs w:val="22"/>
        </w:rPr>
        <w:t>,- Kč na</w:t>
      </w:r>
      <w:r w:rsidR="008C67CF" w:rsidRPr="00D24D39">
        <w:rPr>
          <w:rFonts w:ascii="Arial" w:hAnsi="Arial" w:cs="Arial"/>
          <w:sz w:val="22"/>
          <w:szCs w:val="22"/>
        </w:rPr>
        <w:t xml:space="preserve"> jednu pojistnou událost </w:t>
      </w:r>
      <w:r w:rsidR="001C41D0" w:rsidRPr="00D24D39">
        <w:rPr>
          <w:rFonts w:ascii="Arial" w:hAnsi="Arial" w:cs="Arial"/>
          <w:sz w:val="22"/>
          <w:szCs w:val="22"/>
        </w:rPr>
        <w:t xml:space="preserve">a zavazuje se, že bude takto pojištěn po celou dobu trvání této smlouvy. </w:t>
      </w:r>
    </w:p>
    <w:p w14:paraId="17BF5E44" w14:textId="2870A611" w:rsidR="003E439B" w:rsidRPr="00D24D39" w:rsidRDefault="007D1AA4" w:rsidP="00C87DFC">
      <w:pPr>
        <w:spacing w:after="200" w:line="276" w:lineRule="auto"/>
        <w:ind w:left="709" w:hanging="709"/>
        <w:rPr>
          <w:rFonts w:ascii="Arial" w:hAnsi="Arial" w:cs="Arial"/>
          <w:sz w:val="22"/>
          <w:szCs w:val="22"/>
        </w:rPr>
      </w:pPr>
      <w:r w:rsidRPr="00D24D39">
        <w:rPr>
          <w:rFonts w:ascii="Arial" w:hAnsi="Arial" w:cs="Arial"/>
          <w:sz w:val="22"/>
          <w:szCs w:val="22"/>
        </w:rPr>
        <w:t>6.7</w:t>
      </w:r>
      <w:r w:rsidR="00D05B29" w:rsidRPr="00D24D39">
        <w:rPr>
          <w:rFonts w:ascii="Arial" w:hAnsi="Arial" w:cs="Arial"/>
          <w:sz w:val="22"/>
          <w:szCs w:val="22"/>
        </w:rPr>
        <w:t xml:space="preserve">.      </w:t>
      </w:r>
      <w:r w:rsidR="001C41D0" w:rsidRPr="00D24D39">
        <w:rPr>
          <w:rFonts w:ascii="Arial" w:hAnsi="Arial" w:cs="Arial"/>
          <w:sz w:val="22"/>
          <w:szCs w:val="22"/>
        </w:rPr>
        <w:t>Náklady na pojištění nese prodávající a má je zahrnuty ve s</w:t>
      </w:r>
      <w:r w:rsidR="00D83E04" w:rsidRPr="00D24D39">
        <w:rPr>
          <w:rFonts w:ascii="Arial" w:hAnsi="Arial" w:cs="Arial"/>
          <w:sz w:val="22"/>
          <w:szCs w:val="22"/>
        </w:rPr>
        <w:t>jednané ceně</w:t>
      </w:r>
      <w:r w:rsidR="00FB1007" w:rsidRPr="00D24D39">
        <w:rPr>
          <w:rFonts w:ascii="Arial" w:hAnsi="Arial" w:cs="Arial"/>
          <w:sz w:val="22"/>
          <w:szCs w:val="22"/>
        </w:rPr>
        <w:t>.</w:t>
      </w:r>
    </w:p>
    <w:p w14:paraId="69AF43B0" w14:textId="3F4CF562" w:rsidR="00D33529" w:rsidRPr="00D24D39" w:rsidRDefault="007D1AA4" w:rsidP="00D05B29">
      <w:pPr>
        <w:spacing w:after="200" w:line="276" w:lineRule="auto"/>
        <w:ind w:left="709" w:hanging="709"/>
        <w:rPr>
          <w:rFonts w:ascii="Arial" w:hAnsi="Arial" w:cs="Arial"/>
          <w:sz w:val="22"/>
          <w:szCs w:val="22"/>
        </w:rPr>
      </w:pPr>
      <w:r w:rsidRPr="00D24D39">
        <w:rPr>
          <w:rFonts w:ascii="Arial" w:hAnsi="Arial" w:cs="Arial"/>
          <w:sz w:val="22"/>
          <w:szCs w:val="22"/>
        </w:rPr>
        <w:t>6.8</w:t>
      </w:r>
      <w:r w:rsidR="00D33529" w:rsidRPr="00D24D39">
        <w:rPr>
          <w:rFonts w:ascii="Arial" w:hAnsi="Arial" w:cs="Arial"/>
          <w:sz w:val="22"/>
          <w:szCs w:val="22"/>
        </w:rPr>
        <w:t xml:space="preserve">. </w:t>
      </w:r>
      <w:r w:rsidR="00D33529" w:rsidRPr="00D24D39">
        <w:rPr>
          <w:rFonts w:ascii="Arial" w:hAnsi="Arial" w:cs="Arial"/>
          <w:sz w:val="22"/>
          <w:szCs w:val="22"/>
        </w:rPr>
        <w:tab/>
      </w:r>
      <w:r w:rsidR="00D05B29" w:rsidRPr="00D24D39">
        <w:rPr>
          <w:rFonts w:ascii="Arial" w:hAnsi="Arial" w:cs="Arial"/>
          <w:sz w:val="22"/>
          <w:szCs w:val="22"/>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p>
    <w:p w14:paraId="066E8533" w14:textId="58F8ABC6" w:rsidR="000D10F1" w:rsidRPr="00D24D39" w:rsidRDefault="000D10F1" w:rsidP="00D05B29">
      <w:pPr>
        <w:spacing w:after="200" w:line="276" w:lineRule="auto"/>
        <w:ind w:left="709" w:hanging="709"/>
        <w:rPr>
          <w:rFonts w:ascii="Arial" w:hAnsi="Arial" w:cs="Arial"/>
          <w:sz w:val="22"/>
          <w:szCs w:val="22"/>
        </w:rPr>
      </w:pPr>
    </w:p>
    <w:p w14:paraId="56E2B840" w14:textId="52C3499D" w:rsidR="000D10F1" w:rsidRPr="00D24D39" w:rsidRDefault="000D10F1" w:rsidP="00D05B29">
      <w:pPr>
        <w:spacing w:after="200" w:line="276" w:lineRule="auto"/>
        <w:ind w:left="709" w:hanging="709"/>
        <w:rPr>
          <w:rFonts w:ascii="Arial" w:hAnsi="Arial" w:cs="Arial"/>
          <w:sz w:val="22"/>
          <w:szCs w:val="22"/>
        </w:rPr>
      </w:pPr>
    </w:p>
    <w:p w14:paraId="28EBE820" w14:textId="11B82D0A" w:rsidR="000D10F1" w:rsidRDefault="000D10F1" w:rsidP="00D05B29">
      <w:pPr>
        <w:spacing w:after="200" w:line="276" w:lineRule="auto"/>
        <w:ind w:left="709" w:hanging="709"/>
        <w:rPr>
          <w:rFonts w:ascii="Arial" w:hAnsi="Arial" w:cs="Arial"/>
          <w:sz w:val="22"/>
          <w:szCs w:val="22"/>
        </w:rPr>
      </w:pPr>
    </w:p>
    <w:p w14:paraId="61A496E6" w14:textId="77777777" w:rsidR="00FB1D89" w:rsidRPr="00D24D39" w:rsidRDefault="00FB1D89" w:rsidP="00D05B29">
      <w:pPr>
        <w:spacing w:after="200" w:line="276" w:lineRule="auto"/>
        <w:ind w:left="709" w:hanging="709"/>
        <w:rPr>
          <w:rFonts w:ascii="Arial" w:hAnsi="Arial" w:cs="Arial"/>
          <w:sz w:val="22"/>
          <w:szCs w:val="22"/>
        </w:rPr>
      </w:pPr>
    </w:p>
    <w:p w14:paraId="6E22D277" w14:textId="77777777" w:rsidR="000D10F1" w:rsidRPr="00D24D39" w:rsidRDefault="000D10F1" w:rsidP="00D05B29">
      <w:pPr>
        <w:spacing w:after="200" w:line="276" w:lineRule="auto"/>
        <w:ind w:left="709" w:hanging="709"/>
        <w:rPr>
          <w:rFonts w:ascii="Arial" w:hAnsi="Arial" w:cs="Arial"/>
          <w:sz w:val="22"/>
          <w:szCs w:val="22"/>
        </w:rPr>
      </w:pPr>
    </w:p>
    <w:p w14:paraId="6E4BBB4A" w14:textId="77777777" w:rsidR="003E439B" w:rsidRPr="00D24D39" w:rsidRDefault="003E439B" w:rsidP="00522E54">
      <w:pPr>
        <w:spacing w:after="120"/>
        <w:jc w:val="center"/>
        <w:rPr>
          <w:rFonts w:ascii="Arial" w:hAnsi="Arial" w:cs="Arial"/>
          <w:b/>
          <w:sz w:val="22"/>
          <w:szCs w:val="22"/>
        </w:rPr>
      </w:pPr>
      <w:r w:rsidRPr="00D24D39">
        <w:rPr>
          <w:rFonts w:ascii="Arial" w:hAnsi="Arial" w:cs="Arial"/>
          <w:b/>
          <w:sz w:val="22"/>
          <w:szCs w:val="22"/>
        </w:rPr>
        <w:t>VI</w:t>
      </w:r>
      <w:r w:rsidR="00C17413" w:rsidRPr="00D24D39">
        <w:rPr>
          <w:rFonts w:ascii="Arial" w:hAnsi="Arial" w:cs="Arial"/>
          <w:b/>
          <w:sz w:val="22"/>
          <w:szCs w:val="22"/>
        </w:rPr>
        <w:t>I</w:t>
      </w:r>
      <w:r w:rsidRPr="00D24D39">
        <w:rPr>
          <w:rFonts w:ascii="Arial" w:hAnsi="Arial" w:cs="Arial"/>
          <w:b/>
          <w:sz w:val="22"/>
          <w:szCs w:val="22"/>
        </w:rPr>
        <w:t>.</w:t>
      </w:r>
    </w:p>
    <w:p w14:paraId="6A5CFA9E" w14:textId="77777777" w:rsidR="001C41D0" w:rsidRPr="00D24D39" w:rsidRDefault="001C41D0" w:rsidP="00522E54">
      <w:pPr>
        <w:spacing w:after="120"/>
        <w:jc w:val="center"/>
        <w:rPr>
          <w:rFonts w:ascii="Arial" w:hAnsi="Arial" w:cs="Arial"/>
          <w:b/>
          <w:sz w:val="22"/>
          <w:szCs w:val="22"/>
        </w:rPr>
      </w:pPr>
      <w:r w:rsidRPr="00D24D39">
        <w:rPr>
          <w:rFonts w:ascii="Arial" w:hAnsi="Arial" w:cs="Arial"/>
          <w:b/>
          <w:sz w:val="22"/>
          <w:szCs w:val="22"/>
        </w:rPr>
        <w:t>Sankce</w:t>
      </w:r>
    </w:p>
    <w:p w14:paraId="0C077F9B" w14:textId="77777777" w:rsidR="001C41D0" w:rsidRPr="00D24D39" w:rsidRDefault="001C41D0" w:rsidP="009019D7">
      <w:pPr>
        <w:pStyle w:val="Odstavecseseznamem"/>
        <w:numPr>
          <w:ilvl w:val="0"/>
          <w:numId w:val="9"/>
        </w:numPr>
        <w:ind w:hanging="720"/>
        <w:contextualSpacing w:val="0"/>
        <w:rPr>
          <w:rFonts w:ascii="Arial" w:hAnsi="Arial" w:cs="Arial"/>
        </w:rPr>
      </w:pPr>
      <w:r w:rsidRPr="00D24D39">
        <w:rPr>
          <w:rFonts w:ascii="Arial" w:hAnsi="Arial" w:cs="Arial"/>
        </w:rPr>
        <w:t>Prodávající je v případě prodlení se splněním povinnosti dodat zboží řádně a včas povinen zaplatit kupujícímu smluvní pokutu ve výši 0,2 % z</w:t>
      </w:r>
      <w:r w:rsidR="009E7014" w:rsidRPr="00D24D39">
        <w:rPr>
          <w:rFonts w:ascii="Arial" w:hAnsi="Arial" w:cs="Arial"/>
        </w:rPr>
        <w:t xml:space="preserve"> celkové </w:t>
      </w:r>
      <w:r w:rsidRPr="00D24D39">
        <w:rPr>
          <w:rFonts w:ascii="Arial" w:hAnsi="Arial" w:cs="Arial"/>
        </w:rPr>
        <w:t xml:space="preserve">kupní ceny zboží včetně DPH, a to za každý </w:t>
      </w:r>
      <w:r w:rsidR="00EE31D7" w:rsidRPr="00D24D39">
        <w:rPr>
          <w:rFonts w:ascii="Arial" w:hAnsi="Arial" w:cs="Arial"/>
        </w:rPr>
        <w:t xml:space="preserve">i </w:t>
      </w:r>
      <w:r w:rsidRPr="00D24D39">
        <w:rPr>
          <w:rFonts w:ascii="Arial" w:hAnsi="Arial" w:cs="Arial"/>
        </w:rPr>
        <w:t>započatý den prodlení.</w:t>
      </w:r>
    </w:p>
    <w:p w14:paraId="270A716D" w14:textId="77777777" w:rsidR="001C41D0" w:rsidRPr="00D24D39" w:rsidRDefault="001C41D0" w:rsidP="009019D7">
      <w:pPr>
        <w:pStyle w:val="Odstavecseseznamem"/>
        <w:numPr>
          <w:ilvl w:val="0"/>
          <w:numId w:val="9"/>
        </w:numPr>
        <w:ind w:hanging="720"/>
        <w:contextualSpacing w:val="0"/>
        <w:rPr>
          <w:rFonts w:ascii="Arial" w:hAnsi="Arial" w:cs="Arial"/>
        </w:rPr>
      </w:pPr>
      <w:r w:rsidRPr="00D24D39">
        <w:rPr>
          <w:rFonts w:ascii="Arial" w:hAnsi="Arial" w:cs="Arial"/>
        </w:rPr>
        <w:t xml:space="preserve">Ujednání o smluvní pokutě nemá vliv na právo kupujícího požadovat náhradu škody, a to </w:t>
      </w:r>
      <w:r w:rsidR="00346218" w:rsidRPr="00D24D39">
        <w:rPr>
          <w:rFonts w:ascii="Arial" w:hAnsi="Arial" w:cs="Arial"/>
        </w:rPr>
        <w:t xml:space="preserve">náhradu </w:t>
      </w:r>
      <w:r w:rsidRPr="00D24D39">
        <w:rPr>
          <w:rFonts w:ascii="Arial" w:hAnsi="Arial" w:cs="Arial"/>
        </w:rPr>
        <w:t>škody v plném rozsahu vedle smluvní pokuty. Splatnost smluvní pokuty se sjednává ve lhůtě 14 dnů ode dne doručení výzvy kupujícího k její úhradě.</w:t>
      </w:r>
    </w:p>
    <w:p w14:paraId="56AE2E93" w14:textId="1023172C" w:rsidR="001C41D0" w:rsidRPr="00D24D39" w:rsidRDefault="001C41D0" w:rsidP="009019D7">
      <w:pPr>
        <w:pStyle w:val="Odstavecseseznamem"/>
        <w:numPr>
          <w:ilvl w:val="0"/>
          <w:numId w:val="9"/>
        </w:numPr>
        <w:ind w:hanging="720"/>
        <w:contextualSpacing w:val="0"/>
        <w:rPr>
          <w:rFonts w:ascii="Arial" w:hAnsi="Arial" w:cs="Arial"/>
        </w:rPr>
      </w:pPr>
      <w:r w:rsidRPr="00D24D39">
        <w:rPr>
          <w:rFonts w:ascii="Arial" w:hAnsi="Arial" w:cs="Arial"/>
        </w:rPr>
        <w:t xml:space="preserve">Kupující se zavazuje, pro případ </w:t>
      </w:r>
      <w:r w:rsidR="004B64C6" w:rsidRPr="00D24D39">
        <w:rPr>
          <w:rFonts w:ascii="Arial" w:hAnsi="Arial" w:cs="Arial"/>
        </w:rPr>
        <w:t xml:space="preserve">prodlení </w:t>
      </w:r>
      <w:r w:rsidRPr="00D24D39">
        <w:rPr>
          <w:rFonts w:ascii="Arial" w:hAnsi="Arial" w:cs="Arial"/>
        </w:rPr>
        <w:t xml:space="preserve">s úhradou jakékoliv oprávněně vyfakturované částky uhradit prodávajícímu </w:t>
      </w:r>
      <w:r w:rsidR="00E349A5" w:rsidRPr="00D24D39">
        <w:rPr>
          <w:rFonts w:ascii="Arial" w:hAnsi="Arial" w:cs="Arial"/>
        </w:rPr>
        <w:t>0,2%</w:t>
      </w:r>
      <w:r w:rsidRPr="00D24D39">
        <w:rPr>
          <w:rFonts w:ascii="Arial" w:hAnsi="Arial" w:cs="Arial"/>
        </w:rPr>
        <w:t xml:space="preserve"> úrok z prodlení z dlužné částky, za každý započatý den prodlení s úhradou dlužné částky.</w:t>
      </w:r>
    </w:p>
    <w:p w14:paraId="682312AE" w14:textId="04789325" w:rsidR="00960049" w:rsidRPr="00D24D39" w:rsidRDefault="001A6792" w:rsidP="00522E54">
      <w:pPr>
        <w:pStyle w:val="Odstavecseseznamem"/>
        <w:spacing w:after="120" w:line="240" w:lineRule="auto"/>
        <w:ind w:firstLine="0"/>
        <w:contextualSpacing w:val="0"/>
        <w:jc w:val="center"/>
        <w:rPr>
          <w:rFonts w:ascii="Arial" w:hAnsi="Arial" w:cs="Arial"/>
          <w:b/>
        </w:rPr>
      </w:pPr>
      <w:bookmarkStart w:id="3" w:name="_Hlk488238997"/>
      <w:r w:rsidRPr="00D24D39">
        <w:rPr>
          <w:rFonts w:ascii="Arial" w:hAnsi="Arial" w:cs="Arial"/>
          <w:b/>
        </w:rPr>
        <w:t>VIII.</w:t>
      </w:r>
    </w:p>
    <w:p w14:paraId="24909BB1" w14:textId="77777777" w:rsidR="00960049" w:rsidRPr="00D24D39" w:rsidRDefault="00960049" w:rsidP="00522E54">
      <w:pPr>
        <w:pStyle w:val="Odstavecseseznamem"/>
        <w:spacing w:after="120" w:line="240" w:lineRule="auto"/>
        <w:ind w:firstLine="0"/>
        <w:contextualSpacing w:val="0"/>
        <w:jc w:val="center"/>
        <w:rPr>
          <w:rFonts w:ascii="Arial" w:hAnsi="Arial" w:cs="Arial"/>
          <w:b/>
        </w:rPr>
      </w:pPr>
      <w:r w:rsidRPr="00D24D39">
        <w:rPr>
          <w:rFonts w:ascii="Arial" w:hAnsi="Arial" w:cs="Arial"/>
          <w:b/>
        </w:rPr>
        <w:t>Ukončení smlouvy</w:t>
      </w:r>
    </w:p>
    <w:p w14:paraId="5AB1A027" w14:textId="5B8BB7DE" w:rsidR="00960049" w:rsidRPr="00D24D39" w:rsidRDefault="00960049" w:rsidP="009019D7">
      <w:pPr>
        <w:pStyle w:val="Odstavecseseznamem"/>
        <w:numPr>
          <w:ilvl w:val="1"/>
          <w:numId w:val="13"/>
        </w:numPr>
        <w:ind w:hanging="720"/>
        <w:rPr>
          <w:rFonts w:ascii="Arial" w:hAnsi="Arial" w:cs="Arial"/>
        </w:rPr>
      </w:pPr>
      <w:r w:rsidRPr="00D24D39">
        <w:rPr>
          <w:rFonts w:ascii="Arial" w:hAnsi="Arial" w:cs="Arial"/>
        </w:rPr>
        <w:t xml:space="preserve">Kupující je oprávněn od této smlouvy </w:t>
      </w:r>
      <w:r w:rsidR="00066453" w:rsidRPr="00D24D39">
        <w:rPr>
          <w:rFonts w:ascii="Arial" w:hAnsi="Arial" w:cs="Arial"/>
        </w:rPr>
        <w:t xml:space="preserve">či její části </w:t>
      </w:r>
      <w:r w:rsidRPr="00D24D39">
        <w:rPr>
          <w:rFonts w:ascii="Arial" w:hAnsi="Arial" w:cs="Arial"/>
        </w:rPr>
        <w:t>odstoupit vedle případů sjednaných jinde v této smlouvě</w:t>
      </w:r>
      <w:r w:rsidR="003A7703" w:rsidRPr="00D24D39">
        <w:rPr>
          <w:rFonts w:ascii="Arial" w:hAnsi="Arial" w:cs="Arial"/>
        </w:rPr>
        <w:t xml:space="preserve"> (zejména dle odstavce 5.4 této smlouvy)</w:t>
      </w:r>
      <w:r w:rsidRPr="00D24D39">
        <w:rPr>
          <w:rFonts w:ascii="Arial" w:hAnsi="Arial" w:cs="Arial"/>
        </w:rPr>
        <w:t xml:space="preserve"> </w:t>
      </w:r>
      <w:r w:rsidR="00066453" w:rsidRPr="00D24D39">
        <w:rPr>
          <w:rFonts w:ascii="Arial" w:hAnsi="Arial" w:cs="Arial"/>
        </w:rPr>
        <w:t xml:space="preserve">a důvodů stanovených v zákoně </w:t>
      </w:r>
      <w:r w:rsidRPr="00D24D39">
        <w:rPr>
          <w:rFonts w:ascii="Arial" w:hAnsi="Arial" w:cs="Arial"/>
        </w:rPr>
        <w:t>pokud:</w:t>
      </w:r>
    </w:p>
    <w:p w14:paraId="6B59E39D" w14:textId="66D5CDF4" w:rsidR="00960049" w:rsidRPr="00D24D39" w:rsidRDefault="00960049" w:rsidP="009019D7">
      <w:pPr>
        <w:pStyle w:val="Odstavecseseznamem"/>
        <w:numPr>
          <w:ilvl w:val="0"/>
          <w:numId w:val="10"/>
        </w:numPr>
        <w:ind w:left="1134" w:hanging="425"/>
        <w:contextualSpacing w:val="0"/>
        <w:rPr>
          <w:rFonts w:ascii="Arial" w:hAnsi="Arial" w:cs="Arial"/>
        </w:rPr>
      </w:pPr>
      <w:r w:rsidRPr="00D24D39">
        <w:rPr>
          <w:rFonts w:ascii="Arial" w:hAnsi="Arial" w:cs="Arial"/>
        </w:rPr>
        <w:t xml:space="preserve">je prodávající v prodlení s dodáním zboží </w:t>
      </w:r>
      <w:r w:rsidR="00066453" w:rsidRPr="00D24D39">
        <w:rPr>
          <w:rFonts w:ascii="Arial" w:hAnsi="Arial" w:cs="Arial"/>
        </w:rPr>
        <w:t xml:space="preserve">či jeho části </w:t>
      </w:r>
      <w:r w:rsidRPr="00D24D39">
        <w:rPr>
          <w:rFonts w:ascii="Arial" w:hAnsi="Arial" w:cs="Arial"/>
        </w:rPr>
        <w:t xml:space="preserve">po dobu delší než </w:t>
      </w:r>
      <w:r w:rsidR="007023F3" w:rsidRPr="00D24D39">
        <w:rPr>
          <w:rFonts w:ascii="Arial" w:hAnsi="Arial" w:cs="Arial"/>
        </w:rPr>
        <w:br/>
      </w:r>
      <w:r w:rsidR="007070C4" w:rsidRPr="00D24D39">
        <w:rPr>
          <w:rFonts w:ascii="Arial" w:hAnsi="Arial" w:cs="Arial"/>
          <w:b/>
        </w:rPr>
        <w:t>30</w:t>
      </w:r>
      <w:r w:rsidRPr="00D24D39">
        <w:rPr>
          <w:rFonts w:ascii="Arial" w:hAnsi="Arial" w:cs="Arial"/>
          <w:b/>
        </w:rPr>
        <w:t xml:space="preserve"> </w:t>
      </w:r>
      <w:r w:rsidR="00964236" w:rsidRPr="00D24D39">
        <w:rPr>
          <w:rFonts w:ascii="Arial" w:hAnsi="Arial" w:cs="Arial"/>
          <w:b/>
        </w:rPr>
        <w:t xml:space="preserve">kalendářní </w:t>
      </w:r>
      <w:r w:rsidRPr="00D24D39">
        <w:rPr>
          <w:rFonts w:ascii="Arial" w:hAnsi="Arial" w:cs="Arial"/>
          <w:b/>
        </w:rPr>
        <w:t>dn</w:t>
      </w:r>
      <w:r w:rsidR="00817B71" w:rsidRPr="00D24D39">
        <w:rPr>
          <w:rFonts w:ascii="Arial" w:hAnsi="Arial" w:cs="Arial"/>
          <w:b/>
        </w:rPr>
        <w:t>ů</w:t>
      </w:r>
      <w:r w:rsidRPr="00D24D39">
        <w:rPr>
          <w:rFonts w:ascii="Arial" w:hAnsi="Arial" w:cs="Arial"/>
        </w:rPr>
        <w:t xml:space="preserve">; </w:t>
      </w:r>
    </w:p>
    <w:p w14:paraId="727DEA01" w14:textId="5B72F271" w:rsidR="00960049" w:rsidRPr="00D24D39" w:rsidRDefault="00960049" w:rsidP="009019D7">
      <w:pPr>
        <w:pStyle w:val="Odstavecseseznamem"/>
        <w:numPr>
          <w:ilvl w:val="0"/>
          <w:numId w:val="10"/>
        </w:numPr>
        <w:ind w:left="1134" w:hanging="425"/>
        <w:contextualSpacing w:val="0"/>
        <w:rPr>
          <w:rFonts w:ascii="Arial" w:hAnsi="Arial" w:cs="Arial"/>
        </w:rPr>
      </w:pPr>
      <w:r w:rsidRPr="00D24D39">
        <w:rPr>
          <w:rFonts w:ascii="Arial" w:hAnsi="Arial" w:cs="Arial"/>
        </w:rPr>
        <w:t xml:space="preserve">je prodávající v prodlení s plněním jakékoli jiné povinnosti či závazku plynoucího z této smlouvy delším než </w:t>
      </w:r>
      <w:r w:rsidR="007070C4" w:rsidRPr="00D24D39">
        <w:rPr>
          <w:rFonts w:ascii="Arial" w:hAnsi="Arial" w:cs="Arial"/>
          <w:b/>
        </w:rPr>
        <w:t>30</w:t>
      </w:r>
      <w:r w:rsidRPr="00D24D39">
        <w:rPr>
          <w:rFonts w:ascii="Arial" w:hAnsi="Arial" w:cs="Arial"/>
          <w:b/>
        </w:rPr>
        <w:t xml:space="preserve"> </w:t>
      </w:r>
      <w:r w:rsidR="00964236" w:rsidRPr="00D24D39">
        <w:rPr>
          <w:rFonts w:ascii="Arial" w:hAnsi="Arial" w:cs="Arial"/>
          <w:b/>
        </w:rPr>
        <w:t xml:space="preserve">kalendářní </w:t>
      </w:r>
      <w:r w:rsidRPr="00D24D39">
        <w:rPr>
          <w:rFonts w:ascii="Arial" w:hAnsi="Arial" w:cs="Arial"/>
          <w:b/>
        </w:rPr>
        <w:t>dnů</w:t>
      </w:r>
      <w:r w:rsidRPr="00D24D39">
        <w:rPr>
          <w:rFonts w:ascii="Arial" w:hAnsi="Arial" w:cs="Arial"/>
        </w:rPr>
        <w:t xml:space="preserve"> (mezní prodlení), a toto prodlení neodstraní a následky nenapraví ani v přiměřené lhůtě určené kupujícím po uplynutí mezního prodlení v písemné výzvě k nápravě;</w:t>
      </w:r>
    </w:p>
    <w:p w14:paraId="63871ED3" w14:textId="77777777" w:rsidR="00960049" w:rsidRPr="00D24D39" w:rsidRDefault="00817B71" w:rsidP="009019D7">
      <w:pPr>
        <w:pStyle w:val="Odstavecseseznamem"/>
        <w:numPr>
          <w:ilvl w:val="0"/>
          <w:numId w:val="10"/>
        </w:numPr>
        <w:tabs>
          <w:tab w:val="left" w:pos="1418"/>
        </w:tabs>
        <w:ind w:left="1134" w:hanging="425"/>
        <w:contextualSpacing w:val="0"/>
        <w:rPr>
          <w:rFonts w:ascii="Arial" w:hAnsi="Arial" w:cs="Arial"/>
        </w:rPr>
      </w:pPr>
      <w:r w:rsidRPr="00D24D39">
        <w:rPr>
          <w:rFonts w:ascii="Arial" w:hAnsi="Arial" w:cs="Arial"/>
        </w:rPr>
        <w:t xml:space="preserve">se </w:t>
      </w:r>
      <w:r w:rsidR="00960049" w:rsidRPr="00D24D39">
        <w:rPr>
          <w:rFonts w:ascii="Arial" w:hAnsi="Arial" w:cs="Arial"/>
        </w:rPr>
        <w:t xml:space="preserve">ukáže jako nepravdivé prohlášení prodávajícího uvedené v odstavci </w:t>
      </w:r>
      <w:r w:rsidR="00B54606" w:rsidRPr="00D24D39">
        <w:rPr>
          <w:rFonts w:ascii="Arial" w:hAnsi="Arial" w:cs="Arial"/>
        </w:rPr>
        <w:t>6. 6</w:t>
      </w:r>
      <w:r w:rsidR="00960049" w:rsidRPr="00D24D39">
        <w:rPr>
          <w:rFonts w:ascii="Arial" w:hAnsi="Arial" w:cs="Arial"/>
        </w:rPr>
        <w:t xml:space="preserve">. této smlouvy, nebo pojištění prodávajícího pozbude platnosti; </w:t>
      </w:r>
    </w:p>
    <w:p w14:paraId="51B6653C" w14:textId="77777777" w:rsidR="00960049" w:rsidRPr="00D24D39" w:rsidRDefault="00960049" w:rsidP="009019D7">
      <w:pPr>
        <w:pStyle w:val="Odstavecseseznamem"/>
        <w:numPr>
          <w:ilvl w:val="0"/>
          <w:numId w:val="10"/>
        </w:numPr>
        <w:tabs>
          <w:tab w:val="left" w:pos="1418"/>
        </w:tabs>
        <w:ind w:left="1134" w:hanging="425"/>
        <w:contextualSpacing w:val="0"/>
        <w:rPr>
          <w:rFonts w:ascii="Arial" w:hAnsi="Arial" w:cs="Arial"/>
        </w:rPr>
      </w:pPr>
      <w:r w:rsidRPr="00D24D39">
        <w:rPr>
          <w:rFonts w:ascii="Arial" w:hAnsi="Arial" w:cs="Arial"/>
        </w:rPr>
        <w:t>bude vůči prodávajícímu zahájeno insolvenční řízení nebo jiné obdobné řízení;</w:t>
      </w:r>
    </w:p>
    <w:p w14:paraId="5D568DCE" w14:textId="77777777" w:rsidR="00960049" w:rsidRPr="00D24D39" w:rsidRDefault="00960049" w:rsidP="009019D7">
      <w:pPr>
        <w:pStyle w:val="Odstavecseseznamem"/>
        <w:numPr>
          <w:ilvl w:val="0"/>
          <w:numId w:val="10"/>
        </w:numPr>
        <w:tabs>
          <w:tab w:val="left" w:pos="1418"/>
        </w:tabs>
        <w:ind w:left="1134" w:hanging="425"/>
        <w:contextualSpacing w:val="0"/>
        <w:rPr>
          <w:rFonts w:ascii="Arial" w:hAnsi="Arial" w:cs="Arial"/>
        </w:rPr>
      </w:pPr>
      <w:r w:rsidRPr="00D24D39">
        <w:rPr>
          <w:rFonts w:ascii="Arial" w:hAnsi="Arial" w:cs="Arial"/>
        </w:rPr>
        <w:t>bude vůči prodávajícímu zahájené exekuční řízení či řízení o výkon rozhodnutí nebo řízení k vymožení částky uložené správním orgánem, včetně příslušného finančního úřadu;</w:t>
      </w:r>
      <w:r w:rsidR="006C2225" w:rsidRPr="00D24D39">
        <w:rPr>
          <w:rFonts w:ascii="Arial" w:hAnsi="Arial" w:cs="Arial"/>
        </w:rPr>
        <w:t xml:space="preserve"> nebo</w:t>
      </w:r>
    </w:p>
    <w:p w14:paraId="5C8AFDF6" w14:textId="77777777" w:rsidR="00960049" w:rsidRPr="00D24D39" w:rsidRDefault="00960049" w:rsidP="009019D7">
      <w:pPr>
        <w:pStyle w:val="Odstavecseseznamem"/>
        <w:numPr>
          <w:ilvl w:val="0"/>
          <w:numId w:val="10"/>
        </w:numPr>
        <w:tabs>
          <w:tab w:val="left" w:pos="1418"/>
        </w:tabs>
        <w:ind w:left="1134" w:hanging="425"/>
        <w:contextualSpacing w:val="0"/>
        <w:rPr>
          <w:rFonts w:ascii="Arial" w:hAnsi="Arial" w:cs="Arial"/>
        </w:rPr>
      </w:pPr>
      <w:r w:rsidRPr="00D24D39">
        <w:rPr>
          <w:rFonts w:ascii="Arial" w:hAnsi="Arial" w:cs="Arial"/>
        </w:rPr>
        <w:t>prodávající rozhodne o vstupu do likvidace nebo o jeho vstupu do likvidace bude rozhodnuto soudem.</w:t>
      </w:r>
    </w:p>
    <w:p w14:paraId="59E09148" w14:textId="77777777" w:rsidR="003F1223" w:rsidRPr="00D24D39" w:rsidRDefault="00960049" w:rsidP="009019D7">
      <w:pPr>
        <w:pStyle w:val="Odstavecseseznamem"/>
        <w:numPr>
          <w:ilvl w:val="1"/>
          <w:numId w:val="14"/>
        </w:numPr>
        <w:tabs>
          <w:tab w:val="left" w:pos="709"/>
        </w:tabs>
        <w:ind w:left="709" w:hanging="709"/>
        <w:rPr>
          <w:rFonts w:ascii="Arial" w:hAnsi="Arial" w:cs="Arial"/>
        </w:rPr>
      </w:pPr>
      <w:r w:rsidRPr="00D24D39">
        <w:rPr>
          <w:rFonts w:ascii="Arial" w:hAnsi="Arial" w:cs="Arial"/>
        </w:rPr>
        <w:t xml:space="preserve">Prodávající je oprávněn od této smlouvy odstoupit pouze v případě, že kupující bude v prodlení se zaplacením po právu vyfakturované kupní ceny zboží či její části nejméně po dobu </w:t>
      </w:r>
      <w:r w:rsidR="0099255B" w:rsidRPr="00D24D39">
        <w:rPr>
          <w:rFonts w:ascii="Arial" w:hAnsi="Arial" w:cs="Arial"/>
        </w:rPr>
        <w:t>30</w:t>
      </w:r>
      <w:r w:rsidR="00964236" w:rsidRPr="00D24D39">
        <w:rPr>
          <w:rFonts w:ascii="Arial" w:hAnsi="Arial" w:cs="Arial"/>
        </w:rPr>
        <w:t xml:space="preserve"> kalendářních</w:t>
      </w:r>
      <w:r w:rsidRPr="00D24D39">
        <w:rPr>
          <w:rFonts w:ascii="Arial" w:hAnsi="Arial" w:cs="Arial"/>
        </w:rPr>
        <w:t xml:space="preserve"> dnů,</w:t>
      </w:r>
      <w:r w:rsidR="00686799" w:rsidRPr="00D24D39">
        <w:rPr>
          <w:rFonts w:ascii="Arial" w:hAnsi="Arial" w:cs="Arial"/>
        </w:rPr>
        <w:t xml:space="preserve"> kupující byl na toto své prodlení po uplynutí lhůty 30 kalendářních dnů písemně upozorněn a</w:t>
      </w:r>
      <w:r w:rsidRPr="00D24D39">
        <w:rPr>
          <w:rFonts w:ascii="Arial" w:hAnsi="Arial" w:cs="Arial"/>
        </w:rPr>
        <w:t xml:space="preserve"> k úhradě nedošlo ani do </w:t>
      </w:r>
      <w:r w:rsidR="0099255B" w:rsidRPr="00D24D39">
        <w:rPr>
          <w:rFonts w:ascii="Arial" w:hAnsi="Arial" w:cs="Arial"/>
        </w:rPr>
        <w:t>1</w:t>
      </w:r>
      <w:r w:rsidRPr="00D24D39">
        <w:rPr>
          <w:rFonts w:ascii="Arial" w:hAnsi="Arial" w:cs="Arial"/>
        </w:rPr>
        <w:t xml:space="preserve">0 </w:t>
      </w:r>
      <w:r w:rsidR="00964236" w:rsidRPr="00D24D39">
        <w:rPr>
          <w:rFonts w:ascii="Arial" w:hAnsi="Arial" w:cs="Arial"/>
        </w:rPr>
        <w:t xml:space="preserve">kalendářních </w:t>
      </w:r>
      <w:r w:rsidRPr="00D24D39">
        <w:rPr>
          <w:rFonts w:ascii="Arial" w:hAnsi="Arial" w:cs="Arial"/>
        </w:rPr>
        <w:t xml:space="preserve">dnů ode dne, kdy kupující obdržel písemnou výzvu prodávajícího </w:t>
      </w:r>
      <w:r w:rsidR="00FC132B" w:rsidRPr="00D24D39">
        <w:rPr>
          <w:rFonts w:ascii="Arial" w:hAnsi="Arial" w:cs="Arial"/>
        </w:rPr>
        <w:t xml:space="preserve">k </w:t>
      </w:r>
      <w:r w:rsidRPr="00D24D39">
        <w:rPr>
          <w:rFonts w:ascii="Arial" w:hAnsi="Arial" w:cs="Arial"/>
        </w:rPr>
        <w:t>úhradě.</w:t>
      </w:r>
    </w:p>
    <w:p w14:paraId="1C2D7D3C" w14:textId="5ACBDCC0" w:rsidR="00960049" w:rsidRPr="00D24D39" w:rsidRDefault="00960049" w:rsidP="003F1223">
      <w:pPr>
        <w:pStyle w:val="Odstavecseseznamem"/>
        <w:tabs>
          <w:tab w:val="left" w:pos="709"/>
        </w:tabs>
        <w:ind w:left="709" w:firstLine="0"/>
        <w:rPr>
          <w:rFonts w:ascii="Arial" w:hAnsi="Arial" w:cs="Arial"/>
        </w:rPr>
      </w:pPr>
      <w:r w:rsidRPr="00D24D39">
        <w:rPr>
          <w:rFonts w:ascii="Arial" w:hAnsi="Arial" w:cs="Arial"/>
        </w:rPr>
        <w:t xml:space="preserve"> </w:t>
      </w:r>
    </w:p>
    <w:p w14:paraId="73752AFC" w14:textId="11288809" w:rsidR="009814BD" w:rsidRPr="00D24D39" w:rsidRDefault="00960049" w:rsidP="00E63675">
      <w:pPr>
        <w:pStyle w:val="Odstavecseseznamem"/>
        <w:numPr>
          <w:ilvl w:val="1"/>
          <w:numId w:val="14"/>
        </w:numPr>
        <w:tabs>
          <w:tab w:val="left" w:pos="709"/>
        </w:tabs>
        <w:ind w:left="709" w:hanging="709"/>
        <w:contextualSpacing w:val="0"/>
        <w:rPr>
          <w:rFonts w:ascii="Arial" w:hAnsi="Arial" w:cs="Arial"/>
        </w:rPr>
      </w:pPr>
      <w:r w:rsidRPr="00D24D39">
        <w:rPr>
          <w:rFonts w:ascii="Arial" w:hAnsi="Arial" w:cs="Arial"/>
        </w:rPr>
        <w:lastRenderedPageBreak/>
        <w:t xml:space="preserve">Odstoupení od této smlouvy musí být písemné a musí být doručeno druhé smluvní straně. Závazky z této smlouvy se ruší ke dni doručení odstoupení druhé smluvní straně. </w:t>
      </w:r>
      <w:r w:rsidR="003A7703" w:rsidRPr="00D24D39">
        <w:rPr>
          <w:rFonts w:ascii="Arial" w:hAnsi="Arial" w:cs="Arial"/>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24D39">
        <w:rPr>
          <w:rFonts w:ascii="Arial" w:hAnsi="Arial" w:cs="Arial"/>
        </w:rPr>
        <w:t xml:space="preserve">Odstoupením </w:t>
      </w:r>
      <w:r w:rsidR="00817B71" w:rsidRPr="00D24D39">
        <w:rPr>
          <w:rFonts w:ascii="Arial" w:hAnsi="Arial" w:cs="Arial"/>
        </w:rPr>
        <w:t xml:space="preserve">od smlouvy </w:t>
      </w:r>
      <w:r w:rsidRPr="00D24D39">
        <w:rPr>
          <w:rFonts w:ascii="Arial" w:hAnsi="Arial" w:cs="Arial"/>
        </w:rPr>
        <w:t>však není dotčen nárok na náhradu újmy nebo smluvní pokuty dle této smlouvy.</w:t>
      </w:r>
    </w:p>
    <w:p w14:paraId="7BA786BE" w14:textId="2359C5C6" w:rsidR="00B54606" w:rsidRPr="00D24D39" w:rsidRDefault="003F1223" w:rsidP="00522E54">
      <w:pPr>
        <w:pStyle w:val="Odstavecseseznamem"/>
        <w:spacing w:after="120" w:line="240" w:lineRule="auto"/>
        <w:ind w:left="0" w:firstLine="0"/>
        <w:contextualSpacing w:val="0"/>
        <w:jc w:val="center"/>
        <w:rPr>
          <w:rFonts w:ascii="Arial" w:hAnsi="Arial" w:cs="Arial"/>
          <w:b/>
        </w:rPr>
      </w:pPr>
      <w:r w:rsidRPr="00D24D39">
        <w:rPr>
          <w:rFonts w:ascii="Arial" w:hAnsi="Arial" w:cs="Arial"/>
          <w:b/>
        </w:rPr>
        <w:t>I</w:t>
      </w:r>
      <w:r w:rsidR="00CE6F3D" w:rsidRPr="00D24D39">
        <w:rPr>
          <w:rFonts w:ascii="Arial" w:hAnsi="Arial" w:cs="Arial"/>
          <w:b/>
        </w:rPr>
        <w:t>X.</w:t>
      </w:r>
    </w:p>
    <w:p w14:paraId="64E92A39" w14:textId="77777777" w:rsidR="003E439B" w:rsidRPr="00D24D39" w:rsidRDefault="003E439B" w:rsidP="00522E54">
      <w:pPr>
        <w:pStyle w:val="Nadpis3"/>
        <w:tabs>
          <w:tab w:val="left" w:pos="0"/>
        </w:tabs>
        <w:spacing w:after="120"/>
        <w:ind w:left="0" w:firstLine="0"/>
        <w:rPr>
          <w:rFonts w:ascii="Arial" w:hAnsi="Arial" w:cs="Arial"/>
          <w:sz w:val="22"/>
          <w:szCs w:val="22"/>
        </w:rPr>
      </w:pPr>
      <w:r w:rsidRPr="00D24D39">
        <w:rPr>
          <w:rFonts w:ascii="Arial" w:hAnsi="Arial" w:cs="Arial"/>
          <w:sz w:val="22"/>
          <w:szCs w:val="22"/>
        </w:rPr>
        <w:t>Zvláštní ustanovení</w:t>
      </w:r>
    </w:p>
    <w:p w14:paraId="6005A8A4" w14:textId="36616D9C" w:rsidR="00CE6F3D" w:rsidRPr="00D24D39" w:rsidRDefault="00CE6F3D" w:rsidP="009019D7">
      <w:pPr>
        <w:pStyle w:val="Odstavecseseznamem"/>
        <w:numPr>
          <w:ilvl w:val="1"/>
          <w:numId w:val="15"/>
        </w:numPr>
        <w:ind w:left="709" w:hanging="709"/>
        <w:rPr>
          <w:rFonts w:ascii="Arial" w:hAnsi="Arial" w:cs="Arial"/>
        </w:rPr>
      </w:pPr>
      <w:r w:rsidRPr="00D24D39">
        <w:rPr>
          <w:rFonts w:ascii="Arial" w:hAnsi="Arial" w:cs="Arial"/>
          <w:color w:val="000000"/>
        </w:rPr>
        <w:t xml:space="preserve">Není-li výše v této smlouvě sjednáno jinak, tuto smlouvu lze měnit nebo zrušit pouze písemnou dohodou (dodatkem) smluvních stran. </w:t>
      </w:r>
      <w:r w:rsidRPr="00D24D39">
        <w:rPr>
          <w:rFonts w:ascii="Arial" w:hAnsi="Arial" w:cs="Arial"/>
        </w:rPr>
        <w:t>Změna smlouvy jinou formou než písemnou formou se nepřipouští, a to s výjimkou změny pověřené osoby z této smlouvy. Změnu pověřených osob ze smlouvy je příslušná smluvní strana oprávněna provést jejich prokazatelným sdělením druhé smluvní straně.</w:t>
      </w:r>
    </w:p>
    <w:p w14:paraId="52B6CCEB" w14:textId="77777777" w:rsidR="003F1223" w:rsidRPr="00D24D39" w:rsidRDefault="003F1223" w:rsidP="003F1223">
      <w:pPr>
        <w:pStyle w:val="Odstavecseseznamem"/>
        <w:ind w:left="709" w:firstLine="0"/>
        <w:rPr>
          <w:rFonts w:ascii="Arial" w:hAnsi="Arial" w:cs="Arial"/>
        </w:rPr>
      </w:pPr>
    </w:p>
    <w:p w14:paraId="10012890" w14:textId="2282B956" w:rsidR="00742509" w:rsidRPr="00D24D39" w:rsidRDefault="00CE6F3D" w:rsidP="00742509">
      <w:pPr>
        <w:pStyle w:val="Odstavecseseznamem"/>
        <w:numPr>
          <w:ilvl w:val="1"/>
          <w:numId w:val="15"/>
        </w:numPr>
        <w:ind w:left="709" w:hanging="709"/>
        <w:rPr>
          <w:rFonts w:ascii="Arial" w:hAnsi="Arial" w:cs="Arial"/>
        </w:rPr>
      </w:pPr>
      <w:r w:rsidRPr="00D24D39">
        <w:rPr>
          <w:rFonts w:ascii="Arial" w:hAnsi="Arial" w:cs="Arial"/>
        </w:rPr>
        <w:t>Písemnou formou uzavření smlouvy se pro účely této smlouvy rozumí pouze písemnost v listinné podobě opatřená za podmínek uvedených v  § 561 zák. č. 89/2012 Sb., občanský zákoník, podpisy osob jednajících za smluvní strany. Možnost uzavření smlouvy formou dle § 562 zák. č. 89/2012 Sb., občanský zákoník, se vylučuje.</w:t>
      </w:r>
    </w:p>
    <w:p w14:paraId="0C0CD550" w14:textId="77777777" w:rsidR="00742509" w:rsidRPr="00D24D39" w:rsidRDefault="00742509" w:rsidP="00742509">
      <w:pPr>
        <w:ind w:left="0" w:firstLine="0"/>
        <w:rPr>
          <w:rFonts w:ascii="Arial" w:hAnsi="Arial" w:cs="Arial"/>
        </w:rPr>
      </w:pPr>
    </w:p>
    <w:p w14:paraId="746141BB" w14:textId="2A9182F1" w:rsidR="00CE6F3D" w:rsidRPr="00D24D39" w:rsidRDefault="00CE6F3D" w:rsidP="009019D7">
      <w:pPr>
        <w:pStyle w:val="Odstavecseseznamem"/>
        <w:numPr>
          <w:ilvl w:val="1"/>
          <w:numId w:val="15"/>
        </w:numPr>
        <w:ind w:left="709" w:hanging="709"/>
        <w:rPr>
          <w:rFonts w:ascii="Arial" w:hAnsi="Arial" w:cs="Arial"/>
        </w:rPr>
      </w:pPr>
      <w:r w:rsidRPr="00D24D39">
        <w:rPr>
          <w:rFonts w:ascii="Arial" w:hAnsi="Arial" w:cs="Arial"/>
          <w:color w:val="000000"/>
        </w:rPr>
        <w:t xml:space="preserve">Pokud není sjednáno ve smlouvě něco jiného, řídí se práva a povinnosti smluvních stran českým právním řádem, zejména </w:t>
      </w:r>
      <w:r w:rsidRPr="00D24D39">
        <w:rPr>
          <w:rFonts w:ascii="Arial" w:hAnsi="Arial" w:cs="Arial"/>
        </w:rPr>
        <w:t xml:space="preserve">zákonem č. 89/2012 Sb., občanským </w:t>
      </w:r>
      <w:r w:rsidRPr="00D24D39">
        <w:rPr>
          <w:rFonts w:ascii="Arial" w:hAnsi="Arial" w:cs="Arial"/>
          <w:color w:val="000000"/>
        </w:rPr>
        <w:t xml:space="preserve">zákoníkem. Smluvní strany výslovně sjednávají, že vylučují jakékoliv použití a aplikaci </w:t>
      </w:r>
      <w:r w:rsidRPr="00D24D39">
        <w:rPr>
          <w:rFonts w:ascii="Arial" w:hAnsi="Arial" w:cs="Arial"/>
        </w:rPr>
        <w:t>Úmluvy OSN o smlouvách o mezinárodní koupi zboží, pokud by se jinak vzhledem k charakteru smluvních stran aplikovala.</w:t>
      </w:r>
      <w:r w:rsidRPr="00D24D39">
        <w:rPr>
          <w:rFonts w:ascii="Arial" w:hAnsi="Arial" w:cs="Arial"/>
          <w:color w:val="000000"/>
        </w:rPr>
        <w:t xml:space="preserve"> </w:t>
      </w:r>
    </w:p>
    <w:p w14:paraId="2B592BC6" w14:textId="77777777" w:rsidR="003F1223" w:rsidRPr="00D24D39" w:rsidRDefault="003F1223" w:rsidP="003F1223">
      <w:pPr>
        <w:pStyle w:val="Odstavecseseznamem"/>
        <w:ind w:left="709" w:firstLine="0"/>
        <w:rPr>
          <w:rFonts w:ascii="Arial" w:hAnsi="Arial" w:cs="Arial"/>
        </w:rPr>
      </w:pPr>
    </w:p>
    <w:p w14:paraId="18177144" w14:textId="5AF769F4" w:rsidR="003F1223" w:rsidRPr="00D24D39" w:rsidRDefault="00CE6F3D" w:rsidP="00E63675">
      <w:pPr>
        <w:pStyle w:val="Odstavecseseznamem"/>
        <w:numPr>
          <w:ilvl w:val="1"/>
          <w:numId w:val="15"/>
        </w:numPr>
        <w:ind w:left="709" w:hanging="709"/>
        <w:rPr>
          <w:rFonts w:ascii="Arial" w:hAnsi="Arial" w:cs="Arial"/>
        </w:rPr>
      </w:pPr>
      <w:r w:rsidRPr="00D24D39">
        <w:rPr>
          <w:rFonts w:ascii="Arial" w:hAnsi="Arial" w:cs="Arial"/>
        </w:rPr>
        <w:t>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6DF37DB" w14:textId="01E9F3BC" w:rsidR="003F1223" w:rsidRPr="00D24D39" w:rsidRDefault="00CE6F3D" w:rsidP="003F1223">
      <w:pPr>
        <w:pStyle w:val="Odstavecseseznamem"/>
        <w:ind w:left="709" w:firstLine="0"/>
        <w:rPr>
          <w:rFonts w:ascii="Arial" w:hAnsi="Arial" w:cs="Arial"/>
        </w:rPr>
      </w:pPr>
      <w:r w:rsidRPr="00D24D39">
        <w:rPr>
          <w:rFonts w:ascii="Arial" w:hAnsi="Arial" w:cs="Arial"/>
        </w:rPr>
        <w:t xml:space="preserve"> </w:t>
      </w:r>
    </w:p>
    <w:p w14:paraId="3C0B2954" w14:textId="0F757B2A" w:rsidR="00CE6F3D" w:rsidRPr="00D24D39" w:rsidRDefault="00CE6F3D" w:rsidP="009019D7">
      <w:pPr>
        <w:pStyle w:val="Odstavecseseznamem"/>
        <w:numPr>
          <w:ilvl w:val="1"/>
          <w:numId w:val="15"/>
        </w:numPr>
        <w:ind w:left="709" w:hanging="709"/>
        <w:rPr>
          <w:rFonts w:ascii="Arial" w:hAnsi="Arial" w:cs="Arial"/>
        </w:rPr>
      </w:pPr>
      <w:r w:rsidRPr="00D24D39">
        <w:rPr>
          <w:rFonts w:ascii="Arial" w:hAnsi="Arial" w:cs="Arial"/>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2902BAB3" w14:textId="77777777" w:rsidR="003F1223" w:rsidRPr="00D24D39" w:rsidRDefault="003F1223" w:rsidP="003F1223">
      <w:pPr>
        <w:pStyle w:val="Odstavecseseznamem"/>
        <w:ind w:left="709" w:firstLine="0"/>
        <w:rPr>
          <w:rFonts w:ascii="Arial" w:hAnsi="Arial" w:cs="Arial"/>
        </w:rPr>
      </w:pPr>
    </w:p>
    <w:p w14:paraId="0D53B7BC" w14:textId="038B1CF2" w:rsidR="003F1223" w:rsidRPr="00D24D39" w:rsidRDefault="00CE6F3D" w:rsidP="009019D7">
      <w:pPr>
        <w:pStyle w:val="Odstavecseseznamem"/>
        <w:numPr>
          <w:ilvl w:val="1"/>
          <w:numId w:val="15"/>
        </w:numPr>
        <w:ind w:left="709" w:hanging="709"/>
        <w:rPr>
          <w:rFonts w:ascii="Arial" w:hAnsi="Arial" w:cs="Arial"/>
        </w:rPr>
      </w:pPr>
      <w:r w:rsidRPr="00D24D39">
        <w:rPr>
          <w:rFonts w:ascii="Arial" w:hAnsi="Arial" w:cs="Arial"/>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0AE222B8" w14:textId="77777777" w:rsidR="003F1223" w:rsidRPr="00D24D39" w:rsidRDefault="003F1223" w:rsidP="00E63675">
      <w:pPr>
        <w:ind w:left="0" w:firstLine="0"/>
        <w:rPr>
          <w:rFonts w:ascii="Arial" w:hAnsi="Arial" w:cs="Arial"/>
          <w:sz w:val="22"/>
          <w:szCs w:val="22"/>
        </w:rPr>
      </w:pPr>
    </w:p>
    <w:p w14:paraId="30B3103E" w14:textId="5B1302B0" w:rsidR="00CE6F3D" w:rsidRPr="00D24D39" w:rsidRDefault="00CE6F3D" w:rsidP="009019D7">
      <w:pPr>
        <w:pStyle w:val="Odstavecseseznamem"/>
        <w:numPr>
          <w:ilvl w:val="1"/>
          <w:numId w:val="15"/>
        </w:numPr>
        <w:ind w:left="709" w:hanging="709"/>
        <w:contextualSpacing w:val="0"/>
        <w:rPr>
          <w:rFonts w:ascii="Arial" w:hAnsi="Arial" w:cs="Arial"/>
        </w:rPr>
      </w:pPr>
      <w:r w:rsidRPr="00D24D39">
        <w:rPr>
          <w:rFonts w:ascii="Arial" w:hAnsi="Arial" w:cs="Arial"/>
        </w:rPr>
        <w:t xml:space="preserve">V případě, že některé ustanovení této smlouvy je nebo se stane neúčinné, zůstávají ostatní ustanovení této smlouvy účinná. Strany se zavazují nahradit neúčinné </w:t>
      </w:r>
      <w:r w:rsidRPr="00D24D39">
        <w:rPr>
          <w:rFonts w:ascii="Arial" w:hAnsi="Arial" w:cs="Arial"/>
        </w:rPr>
        <w:lastRenderedPageBreak/>
        <w:t>ustanovení této smlouvy ustanovením jiným, účinným, které svým obsahem a smyslem odpovídá nejlépe obsahu a smyslu ustanovení původního, neúčinného.</w:t>
      </w:r>
    </w:p>
    <w:p w14:paraId="6082F4BC" w14:textId="2AEEF111" w:rsidR="00CE6F3D" w:rsidRPr="00D24D39" w:rsidRDefault="00CE6F3D" w:rsidP="009019D7">
      <w:pPr>
        <w:pStyle w:val="Odstavecseseznamem"/>
        <w:numPr>
          <w:ilvl w:val="1"/>
          <w:numId w:val="15"/>
        </w:numPr>
        <w:ind w:left="709" w:hanging="709"/>
        <w:contextualSpacing w:val="0"/>
        <w:rPr>
          <w:rFonts w:ascii="Arial" w:hAnsi="Arial" w:cs="Arial"/>
        </w:rPr>
      </w:pPr>
      <w:r w:rsidRPr="00D24D39">
        <w:rPr>
          <w:rFonts w:ascii="Arial" w:hAnsi="Arial" w:cs="Arial"/>
        </w:rPr>
        <w:t xml:space="preserve">Doručení úkonů podle této smlouvy proběhne osobně oproti </w:t>
      </w:r>
      <w:r w:rsidR="00E349A5" w:rsidRPr="00D24D39">
        <w:rPr>
          <w:rFonts w:ascii="Arial" w:hAnsi="Arial" w:cs="Arial"/>
        </w:rPr>
        <w:t>podpisu nebo doporučenou poštou nebo emailem</w:t>
      </w:r>
      <w:r w:rsidR="00EC4E31" w:rsidRPr="00D24D39">
        <w:rPr>
          <w:rFonts w:ascii="Arial" w:hAnsi="Arial" w:cs="Arial"/>
        </w:rPr>
        <w:t>, popř. prostřednictvím datové schránky.</w:t>
      </w:r>
      <w:r w:rsidRPr="00D24D39">
        <w:rPr>
          <w:rFonts w:ascii="Arial" w:hAnsi="Arial" w:cs="Arial"/>
        </w:rPr>
        <w:t xml:space="preserve">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1AF3C4D0" w14:textId="62ED465A" w:rsidR="00CE6F3D" w:rsidRPr="00D24D39" w:rsidRDefault="00CE6F3D" w:rsidP="009019D7">
      <w:pPr>
        <w:pStyle w:val="Odstavecseseznamem"/>
        <w:numPr>
          <w:ilvl w:val="1"/>
          <w:numId w:val="15"/>
        </w:numPr>
        <w:ind w:left="709" w:hanging="709"/>
        <w:contextualSpacing w:val="0"/>
        <w:rPr>
          <w:rStyle w:val="Zvraznn"/>
          <w:rFonts w:ascii="Arial" w:hAnsi="Arial" w:cs="Arial"/>
          <w:i w:val="0"/>
          <w:iCs w:val="0"/>
        </w:rPr>
      </w:pPr>
      <w:r w:rsidRPr="00D24D39">
        <w:rPr>
          <w:rFonts w:ascii="Arial" w:hAnsi="Arial" w:cs="Arial"/>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w:t>
      </w:r>
      <w:r w:rsidR="001D5DB1" w:rsidRPr="00D24D39">
        <w:rPr>
          <w:rFonts w:ascii="Arial" w:hAnsi="Arial" w:cs="Arial"/>
        </w:rPr>
        <w:t>by nevedla</w:t>
      </w:r>
      <w:r w:rsidRPr="00D24D39">
        <w:rPr>
          <w:rFonts w:ascii="Arial" w:hAnsi="Arial" w:cs="Arial"/>
        </w:rPr>
        <w:t xml:space="preserve"> jednání k</w:t>
      </w:r>
      <w:r w:rsidR="001D5DB1" w:rsidRPr="00D24D39">
        <w:rPr>
          <w:rFonts w:ascii="Arial" w:hAnsi="Arial" w:cs="Arial"/>
        </w:rPr>
        <w:t>e smírnému</w:t>
      </w:r>
      <w:r w:rsidRPr="00D24D39">
        <w:rPr>
          <w:rFonts w:ascii="Arial" w:hAnsi="Arial" w:cs="Arial"/>
        </w:rPr>
        <w:t xml:space="preserve"> vyřešení sporu, </w:t>
      </w:r>
      <w:r w:rsidR="00B37A90" w:rsidRPr="00D24D39">
        <w:rPr>
          <w:rFonts w:ascii="Arial" w:hAnsi="Arial" w:cs="Arial"/>
        </w:rPr>
        <w:t xml:space="preserve">smluvní strany výslovně sjednávají mezinárodní příslušnost českých soudů, když </w:t>
      </w:r>
      <w:r w:rsidRPr="00D24D39">
        <w:rPr>
          <w:rFonts w:ascii="Arial" w:hAnsi="Arial" w:cs="Arial"/>
        </w:rPr>
        <w:t>v</w:t>
      </w:r>
      <w:r w:rsidRPr="00D24D39">
        <w:rPr>
          <w:rStyle w:val="Zvraznn"/>
          <w:rFonts w:ascii="Arial" w:hAnsi="Arial" w:cs="Arial"/>
          <w:i w:val="0"/>
          <w:color w:val="000000"/>
        </w:rPr>
        <w:t>šechny spory vznikající z této smlouvy a v souvislosti s ní budou rozhodovány s konečnou platností u obecných soudů České republiky</w:t>
      </w:r>
      <w:r w:rsidR="00066453" w:rsidRPr="00D24D39">
        <w:rPr>
          <w:rStyle w:val="Zvraznn"/>
          <w:rFonts w:ascii="Arial" w:hAnsi="Arial" w:cs="Arial"/>
          <w:i w:val="0"/>
          <w:color w:val="000000"/>
        </w:rPr>
        <w:t xml:space="preserve"> dle sídla kupujícího v době zahájení soudního řízení</w:t>
      </w:r>
      <w:r w:rsidRPr="00D24D39">
        <w:rPr>
          <w:rStyle w:val="Zvraznn"/>
          <w:rFonts w:ascii="Arial" w:hAnsi="Arial" w:cs="Arial"/>
          <w:i w:val="0"/>
          <w:color w:val="000000"/>
        </w:rPr>
        <w:t>.</w:t>
      </w:r>
    </w:p>
    <w:p w14:paraId="14D2245A" w14:textId="6A1D376B" w:rsidR="00CE6F3D" w:rsidRPr="00D24D39" w:rsidRDefault="00283F77" w:rsidP="001D1850">
      <w:pPr>
        <w:pStyle w:val="Odstavecseseznamem"/>
        <w:numPr>
          <w:ilvl w:val="1"/>
          <w:numId w:val="16"/>
        </w:numPr>
        <w:ind w:left="709" w:hanging="709"/>
        <w:rPr>
          <w:rFonts w:ascii="Arial" w:hAnsi="Arial" w:cs="Arial"/>
          <w:color w:val="000000"/>
        </w:rPr>
      </w:pPr>
      <w:r w:rsidRPr="00D24D39">
        <w:rPr>
          <w:rFonts w:ascii="Arial" w:hAnsi="Arial" w:cs="Arial"/>
          <w:color w:val="000000"/>
        </w:rPr>
        <w:t>Tato smlouva je vyhotovena jako elektronický originál. Originál smlouvy obdrží každá ze smluvních stran.</w:t>
      </w:r>
    </w:p>
    <w:p w14:paraId="5B235B75" w14:textId="77777777" w:rsidR="00742509" w:rsidRPr="00D24D39" w:rsidRDefault="00742509" w:rsidP="00742509">
      <w:pPr>
        <w:pStyle w:val="Odstavecseseznamem"/>
        <w:ind w:left="709" w:firstLine="0"/>
        <w:rPr>
          <w:rFonts w:ascii="Arial" w:hAnsi="Arial" w:cs="Arial"/>
          <w:color w:val="000000"/>
        </w:rPr>
      </w:pPr>
    </w:p>
    <w:p w14:paraId="24777EFC" w14:textId="52B2CFAF" w:rsidR="00742509" w:rsidRPr="00D24D39" w:rsidRDefault="00283F77" w:rsidP="001D1850">
      <w:pPr>
        <w:pStyle w:val="Odstavecseseznamem"/>
        <w:numPr>
          <w:ilvl w:val="1"/>
          <w:numId w:val="16"/>
        </w:numPr>
        <w:ind w:left="709" w:hanging="709"/>
        <w:rPr>
          <w:rFonts w:ascii="Arial" w:hAnsi="Arial" w:cs="Arial"/>
          <w:color w:val="000000"/>
        </w:rPr>
      </w:pPr>
      <w:r w:rsidRPr="00D24D39">
        <w:rPr>
          <w:rFonts w:ascii="Arial" w:hAnsi="Arial" w:cs="Arial"/>
          <w:color w:val="000000"/>
        </w:rPr>
        <w:t>Tato smlouva nabývá platnosti dnem podpisu oběma smluvními stranami a účinnosti dnem jejího uveřejnění v registru smluv (dle zákona č. 340/2015 Sb. o registru smluv), které provede objednatel.</w:t>
      </w:r>
    </w:p>
    <w:p w14:paraId="2C6F0737" w14:textId="77777777" w:rsidR="001D1850" w:rsidRPr="00D24D39" w:rsidRDefault="001D1850" w:rsidP="001D1850">
      <w:pPr>
        <w:pStyle w:val="Odstavecseseznamem"/>
        <w:ind w:left="709" w:firstLine="0"/>
        <w:rPr>
          <w:rFonts w:ascii="Arial" w:hAnsi="Arial" w:cs="Arial"/>
          <w:color w:val="000000"/>
        </w:rPr>
      </w:pPr>
    </w:p>
    <w:p w14:paraId="5CC93A6E" w14:textId="575C7717" w:rsidR="00CE6F3D" w:rsidRPr="00D24D39" w:rsidRDefault="00CE6F3D" w:rsidP="009019D7">
      <w:pPr>
        <w:pStyle w:val="Odstavecseseznamem"/>
        <w:numPr>
          <w:ilvl w:val="1"/>
          <w:numId w:val="16"/>
        </w:numPr>
        <w:ind w:left="709" w:hanging="709"/>
        <w:contextualSpacing w:val="0"/>
        <w:rPr>
          <w:rFonts w:ascii="Arial" w:hAnsi="Arial" w:cs="Arial"/>
        </w:rPr>
      </w:pPr>
      <w:r w:rsidRPr="00D24D39">
        <w:rPr>
          <w:rFonts w:ascii="Arial" w:hAnsi="Arial" w:cs="Arial"/>
        </w:rPr>
        <w:t>Účastníci potvrzují, že se seznámili s obsahem této smlouvy, nemají k ní připomínek a tuto uzavírají svobodně, vážně, vědomi si všech jejích důsledků.</w:t>
      </w:r>
      <w:r w:rsidRPr="00D24D39">
        <w:rPr>
          <w:rFonts w:ascii="Arial" w:hAnsi="Arial" w:cs="Arial"/>
          <w:b/>
        </w:rPr>
        <w:t xml:space="preserve"> </w:t>
      </w:r>
      <w:r w:rsidRPr="00D24D39">
        <w:rPr>
          <w:rFonts w:ascii="Arial" w:hAnsi="Arial" w:cs="Arial"/>
        </w:rPr>
        <w:t>Zástupci stran výslovně prohlašují, že tuto smlouvu podepsali jako osoby oprávněné za strany jednat a tyto zavazovat.</w:t>
      </w:r>
    </w:p>
    <w:p w14:paraId="2ED36E78" w14:textId="0AA8A942" w:rsidR="00CE6F3D" w:rsidRPr="00D24D39" w:rsidRDefault="00CE6F3D" w:rsidP="001D1850">
      <w:pPr>
        <w:pStyle w:val="Odstavecseseznamem"/>
        <w:numPr>
          <w:ilvl w:val="1"/>
          <w:numId w:val="16"/>
        </w:numPr>
        <w:ind w:left="709" w:hanging="709"/>
        <w:rPr>
          <w:rFonts w:ascii="Arial" w:hAnsi="Arial" w:cs="Arial"/>
        </w:rPr>
      </w:pPr>
      <w:r w:rsidRPr="00D24D39">
        <w:rPr>
          <w:rFonts w:ascii="Arial" w:hAnsi="Arial" w:cs="Arial"/>
        </w:rPr>
        <w:t>Nedílnou součástí této smlouvy jsou tyto přílohy:</w:t>
      </w:r>
    </w:p>
    <w:p w14:paraId="1101A157" w14:textId="77777777" w:rsidR="00252BB4" w:rsidRPr="00D24D39" w:rsidRDefault="00821AC1" w:rsidP="00093D2E">
      <w:pPr>
        <w:spacing w:line="360" w:lineRule="auto"/>
        <w:ind w:left="0" w:firstLine="709"/>
        <w:rPr>
          <w:rFonts w:ascii="Arial" w:eastAsia="Calibri" w:hAnsi="Arial" w:cs="Arial"/>
          <w:sz w:val="22"/>
          <w:szCs w:val="22"/>
          <w:lang w:eastAsia="en-US"/>
        </w:rPr>
      </w:pPr>
      <w:r w:rsidRPr="00D24D39">
        <w:rPr>
          <w:rFonts w:ascii="Arial" w:eastAsia="Calibri" w:hAnsi="Arial" w:cs="Arial"/>
          <w:sz w:val="22"/>
          <w:szCs w:val="22"/>
          <w:lang w:eastAsia="en-US"/>
        </w:rPr>
        <w:t xml:space="preserve">Příloha č. 1 – </w:t>
      </w:r>
      <w:r w:rsidR="00513159" w:rsidRPr="00D24D39">
        <w:rPr>
          <w:rFonts w:ascii="Arial" w:eastAsia="Calibri" w:hAnsi="Arial" w:cs="Arial"/>
          <w:sz w:val="22"/>
          <w:szCs w:val="22"/>
          <w:lang w:eastAsia="en-US"/>
        </w:rPr>
        <w:t>Položkový soupis dodávek</w:t>
      </w:r>
      <w:r w:rsidR="004D6370" w:rsidRPr="00D24D39">
        <w:rPr>
          <w:rFonts w:ascii="Arial" w:eastAsia="Calibri" w:hAnsi="Arial" w:cs="Arial"/>
          <w:sz w:val="22"/>
          <w:szCs w:val="22"/>
          <w:lang w:eastAsia="en-US"/>
        </w:rPr>
        <w:t xml:space="preserve"> vč. </w:t>
      </w:r>
      <w:r w:rsidR="009823F2" w:rsidRPr="00D24D39">
        <w:rPr>
          <w:rFonts w:ascii="Arial" w:eastAsia="Calibri" w:hAnsi="Arial" w:cs="Arial"/>
          <w:sz w:val="22"/>
          <w:szCs w:val="22"/>
          <w:lang w:eastAsia="en-US"/>
        </w:rPr>
        <w:t>technické</w:t>
      </w:r>
      <w:r w:rsidR="004D6370" w:rsidRPr="00D24D39">
        <w:rPr>
          <w:rFonts w:ascii="Arial" w:eastAsia="Calibri" w:hAnsi="Arial" w:cs="Arial"/>
          <w:sz w:val="22"/>
          <w:szCs w:val="22"/>
          <w:lang w:eastAsia="en-US"/>
        </w:rPr>
        <w:t xml:space="preserve"> specifikace</w:t>
      </w:r>
      <w:r w:rsidR="009823F2" w:rsidRPr="00D24D39">
        <w:rPr>
          <w:rFonts w:ascii="Arial" w:eastAsia="Calibri" w:hAnsi="Arial" w:cs="Arial"/>
          <w:sz w:val="22"/>
          <w:szCs w:val="22"/>
          <w:lang w:eastAsia="en-US"/>
        </w:rPr>
        <w:t xml:space="preserve"> zboží</w:t>
      </w:r>
    </w:p>
    <w:p w14:paraId="4FBA765D" w14:textId="0759E991" w:rsidR="00522E54" w:rsidRPr="00D24D39" w:rsidRDefault="00513159" w:rsidP="00093D2E">
      <w:pPr>
        <w:pStyle w:val="Odstavecseseznamem"/>
        <w:spacing w:line="360" w:lineRule="auto"/>
        <w:ind w:firstLine="0"/>
        <w:rPr>
          <w:rFonts w:ascii="Arial" w:hAnsi="Arial" w:cs="Arial"/>
        </w:rPr>
      </w:pPr>
      <w:r w:rsidRPr="00D24D39">
        <w:rPr>
          <w:rFonts w:ascii="Arial" w:hAnsi="Arial" w:cs="Arial"/>
        </w:rPr>
        <w:t>Příloha č. 2</w:t>
      </w:r>
      <w:r w:rsidR="002E7DDA" w:rsidRPr="00D24D39">
        <w:rPr>
          <w:rFonts w:ascii="Arial" w:hAnsi="Arial" w:cs="Arial"/>
        </w:rPr>
        <w:t xml:space="preserve"> – V</w:t>
      </w:r>
      <w:r w:rsidR="00821AC1" w:rsidRPr="00D24D39">
        <w:rPr>
          <w:rFonts w:ascii="Arial" w:hAnsi="Arial" w:cs="Arial"/>
        </w:rPr>
        <w:t>zor Předávacího protokolu</w:t>
      </w:r>
      <w:r w:rsidR="00B920FF" w:rsidRPr="00D24D39">
        <w:rPr>
          <w:rFonts w:ascii="Arial" w:hAnsi="Arial" w:cs="Arial"/>
        </w:rPr>
        <w:t>.</w:t>
      </w:r>
      <w:bookmarkEnd w:id="3"/>
      <w:r w:rsidR="00E40C43" w:rsidRPr="00D24D39">
        <w:rPr>
          <w:rFonts w:ascii="Arial" w:hAnsi="Arial" w:cs="Arial"/>
        </w:rPr>
        <w:t xml:space="preserve"> </w:t>
      </w:r>
    </w:p>
    <w:p w14:paraId="1F62109B" w14:textId="1023D53D" w:rsidR="00546CC5" w:rsidRPr="00D24D39" w:rsidRDefault="00546CC5" w:rsidP="00093D2E">
      <w:pPr>
        <w:pStyle w:val="Odstavecseseznamem"/>
        <w:spacing w:line="360" w:lineRule="auto"/>
        <w:ind w:firstLine="0"/>
        <w:rPr>
          <w:rFonts w:ascii="Arial" w:hAnsi="Arial" w:cs="Arial"/>
        </w:rPr>
      </w:pPr>
    </w:p>
    <w:p w14:paraId="49B85136" w14:textId="22A0ABBE" w:rsidR="00546CC5" w:rsidRPr="00D24D39" w:rsidRDefault="00637795" w:rsidP="00637795">
      <w:pPr>
        <w:pStyle w:val="Odstavecseseznamem"/>
        <w:tabs>
          <w:tab w:val="left" w:pos="5910"/>
        </w:tabs>
        <w:spacing w:line="360" w:lineRule="auto"/>
        <w:ind w:firstLine="0"/>
        <w:rPr>
          <w:rFonts w:ascii="Arial" w:hAnsi="Arial" w:cs="Arial"/>
        </w:rPr>
      </w:pPr>
      <w:r>
        <w:rPr>
          <w:rFonts w:ascii="Arial" w:hAnsi="Arial" w:cs="Arial"/>
        </w:rPr>
        <w:t>4. 2. 2020</w:t>
      </w:r>
      <w:bookmarkStart w:id="4" w:name="_GoBack"/>
      <w:bookmarkEnd w:id="4"/>
      <w:r>
        <w:rPr>
          <w:rFonts w:ascii="Arial" w:hAnsi="Arial" w:cs="Arial"/>
        </w:rPr>
        <w:tab/>
        <w:t>6. 4. 2020</w:t>
      </w:r>
    </w:p>
    <w:p w14:paraId="3F5BA381" w14:textId="77777777" w:rsidR="003E439B" w:rsidRPr="00D24D39" w:rsidRDefault="00C17413" w:rsidP="00522E54">
      <w:pPr>
        <w:tabs>
          <w:tab w:val="left" w:pos="357"/>
        </w:tabs>
        <w:spacing w:after="200" w:line="276" w:lineRule="auto"/>
        <w:ind w:left="0" w:firstLine="0"/>
        <w:rPr>
          <w:rFonts w:ascii="Arial" w:hAnsi="Arial" w:cs="Arial"/>
          <w:b/>
          <w:sz w:val="22"/>
          <w:szCs w:val="22"/>
        </w:rPr>
      </w:pPr>
      <w:r w:rsidRPr="00D24D39">
        <w:rPr>
          <w:rFonts w:ascii="Arial" w:hAnsi="Arial" w:cs="Arial"/>
          <w:b/>
          <w:sz w:val="22"/>
          <w:szCs w:val="22"/>
        </w:rPr>
        <w:t xml:space="preserve">Prodávající:                                                         </w:t>
      </w:r>
      <w:r w:rsidRPr="00D24D39">
        <w:rPr>
          <w:rFonts w:ascii="Arial" w:hAnsi="Arial" w:cs="Arial"/>
          <w:b/>
          <w:sz w:val="22"/>
          <w:szCs w:val="22"/>
        </w:rPr>
        <w:tab/>
      </w:r>
      <w:r w:rsidRPr="00D24D39">
        <w:rPr>
          <w:rFonts w:ascii="Arial" w:hAnsi="Arial" w:cs="Arial"/>
          <w:b/>
          <w:sz w:val="22"/>
          <w:szCs w:val="22"/>
        </w:rPr>
        <w:tab/>
        <w:t>Kupující:</w:t>
      </w:r>
    </w:p>
    <w:p w14:paraId="2CE72469" w14:textId="123B2626" w:rsidR="00D05B29" w:rsidRPr="00D24D39" w:rsidRDefault="00FB1D89" w:rsidP="00FB1D89">
      <w:pPr>
        <w:pStyle w:val="Zkladntext"/>
        <w:spacing w:line="312" w:lineRule="auto"/>
        <w:ind w:left="4253" w:hanging="4253"/>
        <w:jc w:val="left"/>
        <w:rPr>
          <w:rFonts w:ascii="Arial" w:hAnsi="Arial" w:cs="Arial"/>
          <w:sz w:val="22"/>
          <w:szCs w:val="22"/>
        </w:rPr>
      </w:pPr>
      <w:r w:rsidRPr="00FB1D89">
        <w:rPr>
          <w:rFonts w:ascii="Arial" w:hAnsi="Arial" w:cs="Arial"/>
          <w:sz w:val="22"/>
          <w:szCs w:val="22"/>
        </w:rPr>
        <w:t>Mgr. Jana Krejčí,</w:t>
      </w:r>
      <w:r w:rsidR="000C468C" w:rsidRPr="00D24D39">
        <w:rPr>
          <w:rFonts w:ascii="Arial" w:hAnsi="Arial" w:cs="Arial"/>
          <w:sz w:val="22"/>
          <w:szCs w:val="22"/>
        </w:rPr>
        <w:tab/>
      </w:r>
      <w:r w:rsidR="002205AC" w:rsidRPr="00D24D39">
        <w:rPr>
          <w:rFonts w:ascii="Arial" w:hAnsi="Arial" w:cs="Arial"/>
          <w:sz w:val="22"/>
          <w:szCs w:val="22"/>
        </w:rPr>
        <w:t>PhDr. Ing. Miroslava Zachariášová</w:t>
      </w:r>
      <w:r w:rsidR="00D05B29" w:rsidRPr="00D24D39">
        <w:rPr>
          <w:rFonts w:ascii="Arial" w:hAnsi="Arial" w:cs="Arial"/>
          <w:sz w:val="22"/>
          <w:szCs w:val="22"/>
        </w:rPr>
        <w:t>, ředitelka školy</w:t>
      </w:r>
    </w:p>
    <w:p w14:paraId="2AFF1BB9" w14:textId="0886C0F1" w:rsidR="00252BB4" w:rsidRPr="00D24D39" w:rsidRDefault="00FB1D89" w:rsidP="00FB1D89">
      <w:pPr>
        <w:pStyle w:val="Zkladntext"/>
        <w:spacing w:line="312" w:lineRule="auto"/>
        <w:ind w:left="4253" w:hanging="4253"/>
        <w:rPr>
          <w:rFonts w:ascii="Arial" w:hAnsi="Arial" w:cs="Arial"/>
        </w:rPr>
      </w:pPr>
      <w:r w:rsidRPr="00FB1D89">
        <w:rPr>
          <w:rFonts w:ascii="Arial" w:hAnsi="Arial" w:cs="Arial"/>
          <w:sz w:val="22"/>
          <w:szCs w:val="22"/>
        </w:rPr>
        <w:t xml:space="preserve">jednatelka společnosti </w:t>
      </w:r>
      <w:proofErr w:type="spellStart"/>
      <w:r w:rsidRPr="00FB1D89">
        <w:rPr>
          <w:rFonts w:ascii="Arial" w:hAnsi="Arial" w:cs="Arial"/>
          <w:sz w:val="22"/>
          <w:szCs w:val="22"/>
        </w:rPr>
        <w:t>Školab</w:t>
      </w:r>
      <w:proofErr w:type="spellEnd"/>
      <w:r w:rsidRPr="00FB1D89">
        <w:rPr>
          <w:rFonts w:ascii="Arial" w:hAnsi="Arial" w:cs="Arial"/>
          <w:sz w:val="22"/>
          <w:szCs w:val="22"/>
        </w:rPr>
        <w:t xml:space="preserve"> s.r.o.</w:t>
      </w:r>
      <w:r w:rsidR="00D05B29" w:rsidRPr="00D24D39">
        <w:rPr>
          <w:rFonts w:ascii="Arial" w:hAnsi="Arial" w:cs="Arial"/>
          <w:sz w:val="22"/>
          <w:szCs w:val="22"/>
        </w:rPr>
        <w:tab/>
        <w:t xml:space="preserve">Gymnázium J. S. </w:t>
      </w:r>
      <w:proofErr w:type="spellStart"/>
      <w:r w:rsidR="00D05B29" w:rsidRPr="00D24D39">
        <w:rPr>
          <w:rFonts w:ascii="Arial" w:hAnsi="Arial" w:cs="Arial"/>
          <w:sz w:val="22"/>
          <w:szCs w:val="22"/>
        </w:rPr>
        <w:t>Machara</w:t>
      </w:r>
      <w:proofErr w:type="spellEnd"/>
      <w:r w:rsidR="008D06FA" w:rsidRPr="00D24D39">
        <w:rPr>
          <w:rFonts w:ascii="Arial" w:hAnsi="Arial" w:cs="Arial"/>
          <w:sz w:val="22"/>
          <w:szCs w:val="22"/>
        </w:rPr>
        <w:t xml:space="preserve">, </w:t>
      </w:r>
      <w:r w:rsidR="00D05B29" w:rsidRPr="00D24D39">
        <w:rPr>
          <w:rFonts w:ascii="Arial" w:hAnsi="Arial" w:cs="Arial"/>
          <w:sz w:val="22"/>
          <w:szCs w:val="22"/>
        </w:rPr>
        <w:t xml:space="preserve">Brandýs </w:t>
      </w:r>
      <w:r w:rsidR="00742509" w:rsidRPr="00D24D39">
        <w:rPr>
          <w:rFonts w:ascii="Arial" w:hAnsi="Arial" w:cs="Arial"/>
          <w:sz w:val="22"/>
          <w:szCs w:val="22"/>
        </w:rPr>
        <w:br/>
      </w:r>
      <w:r w:rsidR="00D05B29" w:rsidRPr="00D24D39">
        <w:rPr>
          <w:rFonts w:ascii="Arial" w:hAnsi="Arial" w:cs="Arial"/>
          <w:sz w:val="22"/>
          <w:szCs w:val="22"/>
        </w:rPr>
        <w:t>nad Labem – Stará Boleslav, Královická 668</w:t>
      </w:r>
      <w:r w:rsidR="00D05B29" w:rsidRPr="00D24D39">
        <w:rPr>
          <w:rFonts w:ascii="Arial" w:hAnsi="Arial" w:cs="Arial"/>
        </w:rPr>
        <w:br/>
        <w:t xml:space="preserve">   </w:t>
      </w:r>
    </w:p>
    <w:p w14:paraId="61101F86" w14:textId="0870098B" w:rsidR="003043E4" w:rsidRPr="00D24D39" w:rsidRDefault="003043E4" w:rsidP="00252BB4">
      <w:pPr>
        <w:pStyle w:val="Zkladntext"/>
        <w:spacing w:after="200" w:line="276" w:lineRule="auto"/>
        <w:ind w:left="360"/>
        <w:rPr>
          <w:rFonts w:ascii="Arial" w:hAnsi="Arial" w:cs="Arial"/>
        </w:rPr>
        <w:sectPr w:rsidR="003043E4" w:rsidRPr="00D24D39" w:rsidSect="006B694E">
          <w:footerReference w:type="even" r:id="rId10"/>
          <w:footerReference w:type="default" r:id="rId11"/>
          <w:pgSz w:w="11906" w:h="16838"/>
          <w:pgMar w:top="1276" w:right="1133" w:bottom="993" w:left="1701" w:header="708" w:footer="510" w:gutter="0"/>
          <w:pgNumType w:start="1"/>
          <w:cols w:space="708"/>
        </w:sectPr>
      </w:pPr>
      <w:permStart w:id="1466910840" w:edGrp="everyone"/>
      <w:permEnd w:id="1466910840"/>
    </w:p>
    <w:p w14:paraId="42963604" w14:textId="21C4C19E" w:rsidR="000D5ED2" w:rsidRPr="00D24D39" w:rsidRDefault="003043E4" w:rsidP="00D01201">
      <w:pPr>
        <w:jc w:val="center"/>
        <w:rPr>
          <w:rFonts w:ascii="Arial" w:hAnsi="Arial" w:cs="Arial"/>
          <w:b/>
        </w:rPr>
      </w:pPr>
      <w:r w:rsidRPr="00D24D39">
        <w:rPr>
          <w:rFonts w:ascii="Arial" w:hAnsi="Arial" w:cs="Arial"/>
          <w:b/>
        </w:rPr>
        <w:lastRenderedPageBreak/>
        <w:t>P</w:t>
      </w:r>
      <w:r w:rsidR="00D01201" w:rsidRPr="00D24D39">
        <w:rPr>
          <w:rFonts w:ascii="Arial" w:hAnsi="Arial" w:cs="Arial"/>
          <w:b/>
        </w:rPr>
        <w:t xml:space="preserve">ŘÍLOHA Č. </w:t>
      </w:r>
      <w:r w:rsidR="00513159" w:rsidRPr="00D24D39">
        <w:rPr>
          <w:rFonts w:ascii="Arial" w:hAnsi="Arial" w:cs="Arial"/>
          <w:b/>
        </w:rPr>
        <w:t>2</w:t>
      </w:r>
      <w:r w:rsidR="00D01201" w:rsidRPr="00D24D39">
        <w:rPr>
          <w:rFonts w:ascii="Arial" w:hAnsi="Arial" w:cs="Arial"/>
          <w:b/>
        </w:rPr>
        <w:t xml:space="preserve"> KUPNÍ SMLOUVY – VZOR PŘEDÁVACÍHO PROTOKOLU</w:t>
      </w:r>
    </w:p>
    <w:p w14:paraId="17A3053B" w14:textId="77777777" w:rsidR="003043E4" w:rsidRPr="00D24D39" w:rsidRDefault="003043E4" w:rsidP="00D01201">
      <w:pPr>
        <w:jc w:val="center"/>
        <w:rPr>
          <w:rFonts w:ascii="Arial" w:hAnsi="Arial" w:cs="Arial"/>
          <w:b/>
        </w:rPr>
      </w:pPr>
    </w:p>
    <w:tbl>
      <w:tblPr>
        <w:tblStyle w:val="Mkatabulky"/>
        <w:tblW w:w="14689" w:type="dxa"/>
        <w:tblInd w:w="250" w:type="dxa"/>
        <w:tblLook w:val="04A0" w:firstRow="1" w:lastRow="0" w:firstColumn="1" w:lastColumn="0" w:noHBand="0" w:noVBand="1"/>
      </w:tblPr>
      <w:tblGrid>
        <w:gridCol w:w="7477"/>
        <w:gridCol w:w="1371"/>
        <w:gridCol w:w="5841"/>
      </w:tblGrid>
      <w:tr w:rsidR="00ED6114" w:rsidRPr="00D24D39" w14:paraId="43AFF780" w14:textId="77777777" w:rsidTr="000D10F1">
        <w:trPr>
          <w:gridAfter w:val="2"/>
          <w:wAfter w:w="7212" w:type="dxa"/>
          <w:trHeight w:val="454"/>
        </w:trPr>
        <w:tc>
          <w:tcPr>
            <w:tcW w:w="7477" w:type="dxa"/>
          </w:tcPr>
          <w:p w14:paraId="640C70BD" w14:textId="77777777" w:rsidR="00ED6114" w:rsidRPr="00D24D39" w:rsidRDefault="00ED6114" w:rsidP="003043E4">
            <w:pPr>
              <w:pStyle w:val="Prosttext"/>
              <w:spacing w:after="120"/>
              <w:jc w:val="both"/>
              <w:rPr>
                <w:rFonts w:ascii="Arial" w:hAnsi="Arial" w:cs="Arial"/>
                <w:sz w:val="20"/>
                <w:szCs w:val="20"/>
              </w:rPr>
            </w:pPr>
          </w:p>
          <w:p w14:paraId="4C4DE75D" w14:textId="77777777" w:rsidR="00ED6114" w:rsidRPr="00D24D39" w:rsidRDefault="00ED6114" w:rsidP="003043E4">
            <w:pPr>
              <w:pStyle w:val="Prosttext"/>
              <w:spacing w:after="120"/>
              <w:jc w:val="both"/>
              <w:rPr>
                <w:rFonts w:ascii="Arial" w:hAnsi="Arial" w:cs="Arial"/>
                <w:sz w:val="20"/>
                <w:szCs w:val="20"/>
              </w:rPr>
            </w:pPr>
            <w:r w:rsidRPr="00D24D39">
              <w:rPr>
                <w:rFonts w:ascii="Arial" w:hAnsi="Arial" w:cs="Arial"/>
                <w:sz w:val="20"/>
                <w:szCs w:val="20"/>
              </w:rPr>
              <w:t xml:space="preserve">Zástupce prodávajícího: </w:t>
            </w:r>
          </w:p>
          <w:p w14:paraId="63B1B96B" w14:textId="77777777" w:rsidR="00ED6114" w:rsidRPr="00D24D39" w:rsidRDefault="00ED6114" w:rsidP="003043E4">
            <w:pPr>
              <w:pStyle w:val="Prosttext"/>
              <w:spacing w:after="120"/>
              <w:jc w:val="both"/>
              <w:rPr>
                <w:rFonts w:ascii="Arial" w:hAnsi="Arial" w:cs="Arial"/>
                <w:sz w:val="20"/>
                <w:szCs w:val="20"/>
              </w:rPr>
            </w:pPr>
          </w:p>
        </w:tc>
      </w:tr>
      <w:tr w:rsidR="00ED6114" w:rsidRPr="00D24D39" w14:paraId="673FB5C1" w14:textId="77777777" w:rsidTr="000D10F1">
        <w:trPr>
          <w:gridAfter w:val="2"/>
          <w:wAfter w:w="7212" w:type="dxa"/>
          <w:trHeight w:val="541"/>
        </w:trPr>
        <w:tc>
          <w:tcPr>
            <w:tcW w:w="7477" w:type="dxa"/>
          </w:tcPr>
          <w:p w14:paraId="50B6CFB4" w14:textId="77777777" w:rsidR="00ED6114" w:rsidRPr="00D24D39" w:rsidRDefault="00ED6114" w:rsidP="003043E4">
            <w:pPr>
              <w:pStyle w:val="Prosttext"/>
              <w:spacing w:after="120"/>
              <w:jc w:val="both"/>
              <w:rPr>
                <w:rFonts w:ascii="Arial" w:hAnsi="Arial" w:cs="Arial"/>
                <w:sz w:val="20"/>
                <w:szCs w:val="20"/>
              </w:rPr>
            </w:pPr>
          </w:p>
          <w:p w14:paraId="34345CC8" w14:textId="77777777" w:rsidR="00ED6114" w:rsidRPr="00D24D39" w:rsidRDefault="00ED6114" w:rsidP="003043E4">
            <w:pPr>
              <w:pStyle w:val="Prosttext"/>
              <w:spacing w:after="120"/>
              <w:jc w:val="both"/>
              <w:rPr>
                <w:rFonts w:ascii="Arial" w:hAnsi="Arial" w:cs="Arial"/>
                <w:sz w:val="20"/>
                <w:szCs w:val="20"/>
              </w:rPr>
            </w:pPr>
            <w:r w:rsidRPr="00D24D39">
              <w:rPr>
                <w:rFonts w:ascii="Arial" w:hAnsi="Arial" w:cs="Arial"/>
                <w:sz w:val="20"/>
                <w:szCs w:val="20"/>
              </w:rPr>
              <w:t xml:space="preserve">Zástupce kupujícího: </w:t>
            </w:r>
          </w:p>
          <w:p w14:paraId="104AFCF1" w14:textId="626E154F" w:rsidR="00ED6114" w:rsidRPr="00D24D39" w:rsidRDefault="00ED6114" w:rsidP="003043E4">
            <w:pPr>
              <w:pStyle w:val="Prosttext"/>
              <w:spacing w:after="120"/>
              <w:jc w:val="both"/>
              <w:rPr>
                <w:rFonts w:ascii="Arial" w:hAnsi="Arial" w:cs="Arial"/>
                <w:sz w:val="20"/>
                <w:szCs w:val="20"/>
              </w:rPr>
            </w:pPr>
          </w:p>
        </w:tc>
      </w:tr>
      <w:tr w:rsidR="00ED6114" w:rsidRPr="00D24D39" w14:paraId="496A73D9" w14:textId="77777777" w:rsidTr="000D10F1">
        <w:trPr>
          <w:trHeight w:val="368"/>
        </w:trPr>
        <w:tc>
          <w:tcPr>
            <w:tcW w:w="7477" w:type="dxa"/>
          </w:tcPr>
          <w:p w14:paraId="122C999D" w14:textId="77777777" w:rsidR="00ED6114" w:rsidRPr="00D24D39" w:rsidRDefault="00ED6114" w:rsidP="003043E4">
            <w:pPr>
              <w:pStyle w:val="Prosttext"/>
              <w:spacing w:after="120"/>
              <w:jc w:val="both"/>
              <w:rPr>
                <w:rFonts w:ascii="Arial" w:hAnsi="Arial" w:cs="Arial"/>
                <w:sz w:val="20"/>
                <w:szCs w:val="20"/>
              </w:rPr>
            </w:pPr>
            <w:r w:rsidRPr="00D24D39">
              <w:rPr>
                <w:rFonts w:ascii="Arial" w:hAnsi="Arial" w:cs="Arial"/>
                <w:sz w:val="20"/>
                <w:szCs w:val="20"/>
              </w:rPr>
              <w:t xml:space="preserve">Název zboží / výrobce </w:t>
            </w:r>
          </w:p>
        </w:tc>
        <w:tc>
          <w:tcPr>
            <w:tcW w:w="1371" w:type="dxa"/>
          </w:tcPr>
          <w:p w14:paraId="540DD01C" w14:textId="77777777" w:rsidR="00ED6114" w:rsidRPr="00D24D39" w:rsidRDefault="00ED6114" w:rsidP="003043E4">
            <w:pPr>
              <w:pStyle w:val="Prosttext"/>
              <w:spacing w:after="120"/>
              <w:jc w:val="both"/>
              <w:rPr>
                <w:rFonts w:ascii="Arial" w:hAnsi="Arial" w:cs="Arial"/>
                <w:sz w:val="20"/>
                <w:szCs w:val="20"/>
              </w:rPr>
            </w:pPr>
            <w:r w:rsidRPr="00D24D39">
              <w:rPr>
                <w:rFonts w:ascii="Arial" w:hAnsi="Arial" w:cs="Arial"/>
                <w:sz w:val="20"/>
                <w:szCs w:val="20"/>
              </w:rPr>
              <w:t xml:space="preserve">Počet kusů </w:t>
            </w:r>
          </w:p>
        </w:tc>
        <w:tc>
          <w:tcPr>
            <w:tcW w:w="5841" w:type="dxa"/>
          </w:tcPr>
          <w:p w14:paraId="171EC748" w14:textId="77777777" w:rsidR="00ED6114" w:rsidRPr="00D24D39" w:rsidRDefault="00ED6114" w:rsidP="003043E4">
            <w:pPr>
              <w:pStyle w:val="Prosttext"/>
              <w:spacing w:after="120"/>
              <w:jc w:val="both"/>
              <w:rPr>
                <w:rFonts w:ascii="Arial" w:hAnsi="Arial" w:cs="Arial"/>
                <w:sz w:val="20"/>
                <w:szCs w:val="20"/>
              </w:rPr>
            </w:pPr>
            <w:r w:rsidRPr="00D24D39">
              <w:rPr>
                <w:rFonts w:ascii="Arial" w:hAnsi="Arial" w:cs="Arial"/>
                <w:sz w:val="20"/>
                <w:szCs w:val="20"/>
              </w:rPr>
              <w:t>Zjištěné vady</w:t>
            </w:r>
          </w:p>
          <w:p w14:paraId="12CFCFFA" w14:textId="77777777" w:rsidR="00ED6114" w:rsidRPr="00D24D39" w:rsidRDefault="00ED6114" w:rsidP="003043E4">
            <w:pPr>
              <w:pStyle w:val="Prosttext"/>
              <w:spacing w:after="120"/>
              <w:jc w:val="both"/>
              <w:rPr>
                <w:rFonts w:ascii="Arial" w:hAnsi="Arial" w:cs="Arial"/>
                <w:sz w:val="20"/>
                <w:szCs w:val="20"/>
              </w:rPr>
            </w:pPr>
            <w:r w:rsidRPr="00D24D39">
              <w:rPr>
                <w:rFonts w:ascii="Arial" w:hAnsi="Arial" w:cs="Arial"/>
                <w:sz w:val="20"/>
                <w:szCs w:val="20"/>
              </w:rPr>
              <w:t>ANO / NE</w:t>
            </w:r>
          </w:p>
        </w:tc>
      </w:tr>
      <w:tr w:rsidR="00ED6114" w:rsidRPr="00D24D39" w14:paraId="43C4D227" w14:textId="77777777" w:rsidTr="000D10F1">
        <w:trPr>
          <w:trHeight w:val="180"/>
        </w:trPr>
        <w:tc>
          <w:tcPr>
            <w:tcW w:w="7477" w:type="dxa"/>
          </w:tcPr>
          <w:p w14:paraId="13EB375B" w14:textId="77777777" w:rsidR="00ED6114" w:rsidRPr="00D24D39" w:rsidRDefault="00ED6114" w:rsidP="003043E4">
            <w:pPr>
              <w:pStyle w:val="Prosttext"/>
              <w:spacing w:after="120"/>
              <w:jc w:val="both"/>
              <w:rPr>
                <w:rFonts w:ascii="Arial" w:hAnsi="Arial" w:cs="Arial"/>
                <w:sz w:val="20"/>
                <w:szCs w:val="20"/>
              </w:rPr>
            </w:pPr>
          </w:p>
        </w:tc>
        <w:tc>
          <w:tcPr>
            <w:tcW w:w="1371" w:type="dxa"/>
          </w:tcPr>
          <w:p w14:paraId="41B76AA3" w14:textId="77777777" w:rsidR="00ED6114" w:rsidRPr="00D24D39" w:rsidRDefault="00ED6114" w:rsidP="003043E4">
            <w:pPr>
              <w:pStyle w:val="Prosttext"/>
              <w:spacing w:after="120"/>
              <w:jc w:val="both"/>
              <w:rPr>
                <w:rFonts w:ascii="Arial" w:hAnsi="Arial" w:cs="Arial"/>
                <w:sz w:val="20"/>
                <w:szCs w:val="20"/>
              </w:rPr>
            </w:pPr>
          </w:p>
        </w:tc>
        <w:tc>
          <w:tcPr>
            <w:tcW w:w="5841" w:type="dxa"/>
          </w:tcPr>
          <w:p w14:paraId="3F2684E3" w14:textId="77777777" w:rsidR="00ED6114" w:rsidRPr="00D24D39" w:rsidRDefault="00ED6114" w:rsidP="003043E4">
            <w:pPr>
              <w:pStyle w:val="Prosttext"/>
              <w:spacing w:after="120"/>
              <w:jc w:val="both"/>
              <w:rPr>
                <w:rFonts w:ascii="Arial" w:hAnsi="Arial" w:cs="Arial"/>
                <w:sz w:val="20"/>
                <w:szCs w:val="20"/>
              </w:rPr>
            </w:pPr>
          </w:p>
        </w:tc>
      </w:tr>
      <w:tr w:rsidR="00ED6114" w:rsidRPr="00D24D39" w14:paraId="140B51E6" w14:textId="77777777" w:rsidTr="000D10F1">
        <w:trPr>
          <w:trHeight w:val="180"/>
        </w:trPr>
        <w:tc>
          <w:tcPr>
            <w:tcW w:w="7477" w:type="dxa"/>
          </w:tcPr>
          <w:p w14:paraId="70BF0C44" w14:textId="77777777" w:rsidR="00ED6114" w:rsidRPr="00D24D39" w:rsidRDefault="00ED6114" w:rsidP="003043E4">
            <w:pPr>
              <w:pStyle w:val="Prosttext"/>
              <w:spacing w:after="120"/>
              <w:jc w:val="both"/>
              <w:rPr>
                <w:rFonts w:ascii="Arial" w:hAnsi="Arial" w:cs="Arial"/>
                <w:sz w:val="20"/>
                <w:szCs w:val="20"/>
              </w:rPr>
            </w:pPr>
          </w:p>
        </w:tc>
        <w:tc>
          <w:tcPr>
            <w:tcW w:w="1371" w:type="dxa"/>
          </w:tcPr>
          <w:p w14:paraId="6C466E55" w14:textId="77777777" w:rsidR="00ED6114" w:rsidRPr="00D24D39" w:rsidRDefault="00ED6114" w:rsidP="003043E4">
            <w:pPr>
              <w:pStyle w:val="Prosttext"/>
              <w:spacing w:after="120"/>
              <w:jc w:val="both"/>
              <w:rPr>
                <w:rFonts w:ascii="Arial" w:hAnsi="Arial" w:cs="Arial"/>
                <w:sz w:val="20"/>
                <w:szCs w:val="20"/>
              </w:rPr>
            </w:pPr>
          </w:p>
        </w:tc>
        <w:tc>
          <w:tcPr>
            <w:tcW w:w="5841" w:type="dxa"/>
          </w:tcPr>
          <w:p w14:paraId="3FB4BEDF" w14:textId="77777777" w:rsidR="00ED6114" w:rsidRPr="00D24D39" w:rsidRDefault="00ED6114" w:rsidP="003043E4">
            <w:pPr>
              <w:pStyle w:val="Prosttext"/>
              <w:spacing w:after="120"/>
              <w:jc w:val="both"/>
              <w:rPr>
                <w:rFonts w:ascii="Arial" w:hAnsi="Arial" w:cs="Arial"/>
                <w:sz w:val="20"/>
                <w:szCs w:val="20"/>
              </w:rPr>
            </w:pPr>
          </w:p>
        </w:tc>
      </w:tr>
      <w:tr w:rsidR="00ED6114" w:rsidRPr="00D24D39" w14:paraId="62EDC477" w14:textId="77777777" w:rsidTr="000D10F1">
        <w:trPr>
          <w:trHeight w:val="172"/>
        </w:trPr>
        <w:tc>
          <w:tcPr>
            <w:tcW w:w="7477" w:type="dxa"/>
          </w:tcPr>
          <w:p w14:paraId="115192B7" w14:textId="77777777" w:rsidR="00ED6114" w:rsidRPr="00D24D39" w:rsidRDefault="00ED6114" w:rsidP="003043E4">
            <w:pPr>
              <w:pStyle w:val="Prosttext"/>
              <w:spacing w:after="120"/>
              <w:jc w:val="both"/>
              <w:rPr>
                <w:rFonts w:ascii="Arial" w:hAnsi="Arial" w:cs="Arial"/>
                <w:sz w:val="20"/>
                <w:szCs w:val="20"/>
                <w:highlight w:val="yellow"/>
              </w:rPr>
            </w:pPr>
          </w:p>
        </w:tc>
        <w:tc>
          <w:tcPr>
            <w:tcW w:w="1371" w:type="dxa"/>
          </w:tcPr>
          <w:p w14:paraId="017625C4" w14:textId="77777777" w:rsidR="00ED6114" w:rsidRPr="00D24D39" w:rsidRDefault="00ED6114" w:rsidP="003043E4">
            <w:pPr>
              <w:pStyle w:val="Prosttext"/>
              <w:spacing w:after="120"/>
              <w:jc w:val="both"/>
              <w:rPr>
                <w:rFonts w:ascii="Arial" w:hAnsi="Arial" w:cs="Arial"/>
                <w:sz w:val="20"/>
                <w:szCs w:val="20"/>
                <w:highlight w:val="yellow"/>
              </w:rPr>
            </w:pPr>
          </w:p>
        </w:tc>
        <w:tc>
          <w:tcPr>
            <w:tcW w:w="5841" w:type="dxa"/>
          </w:tcPr>
          <w:p w14:paraId="351788F4" w14:textId="77777777" w:rsidR="00ED6114" w:rsidRPr="00D24D39" w:rsidRDefault="00ED6114" w:rsidP="003043E4">
            <w:pPr>
              <w:pStyle w:val="Prosttext"/>
              <w:spacing w:after="120"/>
              <w:jc w:val="both"/>
              <w:rPr>
                <w:rFonts w:ascii="Arial" w:hAnsi="Arial" w:cs="Arial"/>
                <w:sz w:val="20"/>
                <w:szCs w:val="20"/>
                <w:highlight w:val="yellow"/>
              </w:rPr>
            </w:pPr>
          </w:p>
        </w:tc>
      </w:tr>
    </w:tbl>
    <w:p w14:paraId="0204253F" w14:textId="77777777" w:rsidR="0040036E" w:rsidRPr="00D24D39" w:rsidRDefault="0040036E" w:rsidP="00ED6114">
      <w:pPr>
        <w:spacing w:after="200" w:line="276" w:lineRule="auto"/>
        <w:ind w:left="0" w:firstLine="0"/>
        <w:rPr>
          <w:rFonts w:ascii="Arial" w:hAnsi="Arial" w:cs="Arial"/>
          <w:highlight w:val="yellow"/>
        </w:rPr>
      </w:pPr>
    </w:p>
    <w:tbl>
      <w:tblPr>
        <w:tblStyle w:val="Mkatabulky"/>
        <w:tblW w:w="14740" w:type="dxa"/>
        <w:tblInd w:w="250" w:type="dxa"/>
        <w:tblLook w:val="04A0" w:firstRow="1" w:lastRow="0" w:firstColumn="1" w:lastColumn="0" w:noHBand="0" w:noVBand="1"/>
      </w:tblPr>
      <w:tblGrid>
        <w:gridCol w:w="5227"/>
        <w:gridCol w:w="2838"/>
        <w:gridCol w:w="2362"/>
        <w:gridCol w:w="4313"/>
      </w:tblGrid>
      <w:tr w:rsidR="003043E4" w:rsidRPr="00D24D39" w14:paraId="472597DB" w14:textId="77777777" w:rsidTr="000D10F1">
        <w:trPr>
          <w:trHeight w:val="193"/>
        </w:trPr>
        <w:tc>
          <w:tcPr>
            <w:tcW w:w="5227" w:type="dxa"/>
          </w:tcPr>
          <w:p w14:paraId="74159343" w14:textId="77777777" w:rsidR="003043E4" w:rsidRPr="00D24D39" w:rsidRDefault="003043E4" w:rsidP="003043E4">
            <w:pPr>
              <w:rPr>
                <w:rFonts w:ascii="Arial" w:hAnsi="Arial" w:cs="Arial"/>
                <w:highlight w:val="yellow"/>
              </w:rPr>
            </w:pPr>
          </w:p>
          <w:p w14:paraId="7ABF6614" w14:textId="77777777" w:rsidR="003043E4" w:rsidRPr="00D24D39" w:rsidRDefault="003043E4" w:rsidP="003043E4">
            <w:pPr>
              <w:rPr>
                <w:rFonts w:ascii="Arial" w:hAnsi="Arial" w:cs="Arial"/>
              </w:rPr>
            </w:pPr>
          </w:p>
          <w:p w14:paraId="1BBBFE09" w14:textId="77777777" w:rsidR="003043E4" w:rsidRPr="00D24D39" w:rsidRDefault="003043E4" w:rsidP="003043E4">
            <w:pPr>
              <w:rPr>
                <w:rFonts w:ascii="Arial" w:hAnsi="Arial" w:cs="Arial"/>
              </w:rPr>
            </w:pPr>
            <w:r w:rsidRPr="00D24D39">
              <w:rPr>
                <w:rFonts w:ascii="Arial" w:hAnsi="Arial" w:cs="Arial"/>
              </w:rPr>
              <w:t xml:space="preserve">Výsledek předání a převzetí zboží: </w:t>
            </w:r>
          </w:p>
          <w:p w14:paraId="160D60FC" w14:textId="77777777" w:rsidR="003043E4" w:rsidRPr="00D24D39" w:rsidRDefault="003043E4" w:rsidP="003043E4">
            <w:pPr>
              <w:rPr>
                <w:rFonts w:ascii="Arial" w:hAnsi="Arial" w:cs="Arial"/>
              </w:rPr>
            </w:pPr>
          </w:p>
          <w:p w14:paraId="1A4E627D" w14:textId="77777777" w:rsidR="003043E4" w:rsidRPr="00D24D39" w:rsidRDefault="003043E4" w:rsidP="003043E4">
            <w:pPr>
              <w:rPr>
                <w:rFonts w:ascii="Arial" w:hAnsi="Arial" w:cs="Arial"/>
                <w:highlight w:val="yellow"/>
              </w:rPr>
            </w:pPr>
          </w:p>
        </w:tc>
        <w:tc>
          <w:tcPr>
            <w:tcW w:w="9513" w:type="dxa"/>
            <w:gridSpan w:val="3"/>
          </w:tcPr>
          <w:p w14:paraId="4C251F10" w14:textId="77777777" w:rsidR="003043E4" w:rsidRPr="00D24D39" w:rsidRDefault="003043E4" w:rsidP="003043E4">
            <w:pPr>
              <w:rPr>
                <w:rFonts w:ascii="Arial" w:hAnsi="Arial" w:cs="Arial"/>
                <w:highlight w:val="yellow"/>
              </w:rPr>
            </w:pPr>
          </w:p>
        </w:tc>
      </w:tr>
      <w:tr w:rsidR="003043E4" w:rsidRPr="00D24D39" w14:paraId="0BE2922F" w14:textId="77777777" w:rsidTr="000D10F1">
        <w:trPr>
          <w:trHeight w:val="19"/>
        </w:trPr>
        <w:tc>
          <w:tcPr>
            <w:tcW w:w="5227" w:type="dxa"/>
            <w:vMerge w:val="restart"/>
          </w:tcPr>
          <w:p w14:paraId="083F8DBF" w14:textId="77777777" w:rsidR="003043E4" w:rsidRPr="00D24D39" w:rsidRDefault="003043E4" w:rsidP="003043E4">
            <w:pPr>
              <w:rPr>
                <w:rFonts w:ascii="Arial" w:hAnsi="Arial" w:cs="Arial"/>
                <w:highlight w:val="yellow"/>
              </w:rPr>
            </w:pPr>
          </w:p>
          <w:p w14:paraId="092D7C0E" w14:textId="77777777" w:rsidR="003043E4" w:rsidRPr="00D24D39" w:rsidRDefault="003043E4" w:rsidP="003043E4">
            <w:pPr>
              <w:rPr>
                <w:rFonts w:ascii="Arial" w:hAnsi="Arial" w:cs="Arial"/>
              </w:rPr>
            </w:pPr>
            <w:r w:rsidRPr="00D24D39">
              <w:rPr>
                <w:rFonts w:ascii="Arial" w:hAnsi="Arial" w:cs="Arial"/>
              </w:rPr>
              <w:t xml:space="preserve">Popis zjištěných vad při předání zboží: </w:t>
            </w:r>
          </w:p>
          <w:p w14:paraId="30FCEA3F" w14:textId="77777777" w:rsidR="003043E4" w:rsidRPr="00D24D39" w:rsidRDefault="003043E4" w:rsidP="003043E4">
            <w:pPr>
              <w:rPr>
                <w:rFonts w:ascii="Arial" w:hAnsi="Arial" w:cs="Arial"/>
                <w:highlight w:val="yellow"/>
              </w:rPr>
            </w:pPr>
          </w:p>
        </w:tc>
        <w:tc>
          <w:tcPr>
            <w:tcW w:w="2838" w:type="dxa"/>
          </w:tcPr>
          <w:p w14:paraId="71B33F76" w14:textId="77777777" w:rsidR="003043E4" w:rsidRPr="00D24D39" w:rsidRDefault="003043E4" w:rsidP="003043E4">
            <w:pPr>
              <w:rPr>
                <w:rFonts w:ascii="Arial" w:hAnsi="Arial" w:cs="Arial"/>
              </w:rPr>
            </w:pPr>
          </w:p>
          <w:p w14:paraId="04968423" w14:textId="77777777" w:rsidR="003043E4" w:rsidRPr="00D24D39" w:rsidRDefault="003043E4" w:rsidP="003043E4">
            <w:pPr>
              <w:rPr>
                <w:rFonts w:ascii="Arial" w:hAnsi="Arial" w:cs="Arial"/>
              </w:rPr>
            </w:pPr>
            <w:r w:rsidRPr="00D24D39">
              <w:rPr>
                <w:rFonts w:ascii="Arial" w:hAnsi="Arial" w:cs="Arial"/>
              </w:rPr>
              <w:t xml:space="preserve">Zboží </w:t>
            </w:r>
          </w:p>
          <w:p w14:paraId="1D57E658" w14:textId="77777777" w:rsidR="003043E4" w:rsidRPr="00D24D39" w:rsidRDefault="003043E4" w:rsidP="003043E4">
            <w:pPr>
              <w:rPr>
                <w:rFonts w:ascii="Arial" w:hAnsi="Arial" w:cs="Arial"/>
              </w:rPr>
            </w:pPr>
          </w:p>
        </w:tc>
        <w:tc>
          <w:tcPr>
            <w:tcW w:w="2362" w:type="dxa"/>
          </w:tcPr>
          <w:p w14:paraId="502C7737" w14:textId="77777777" w:rsidR="003043E4" w:rsidRPr="00D24D39" w:rsidRDefault="003043E4" w:rsidP="003043E4">
            <w:pPr>
              <w:rPr>
                <w:rFonts w:ascii="Arial" w:hAnsi="Arial" w:cs="Arial"/>
              </w:rPr>
            </w:pPr>
          </w:p>
          <w:p w14:paraId="54E64A20" w14:textId="77777777" w:rsidR="003043E4" w:rsidRPr="00D24D39" w:rsidRDefault="003043E4" w:rsidP="003043E4">
            <w:pPr>
              <w:rPr>
                <w:rFonts w:ascii="Arial" w:hAnsi="Arial" w:cs="Arial"/>
              </w:rPr>
            </w:pPr>
            <w:r w:rsidRPr="00D24D39">
              <w:rPr>
                <w:rFonts w:ascii="Arial" w:hAnsi="Arial" w:cs="Arial"/>
              </w:rPr>
              <w:t xml:space="preserve">Popis vady </w:t>
            </w:r>
          </w:p>
        </w:tc>
        <w:tc>
          <w:tcPr>
            <w:tcW w:w="4312" w:type="dxa"/>
          </w:tcPr>
          <w:p w14:paraId="21B6A2F7" w14:textId="77777777" w:rsidR="003043E4" w:rsidRPr="00D24D39" w:rsidRDefault="003043E4" w:rsidP="003043E4">
            <w:pPr>
              <w:rPr>
                <w:rFonts w:ascii="Arial" w:hAnsi="Arial" w:cs="Arial"/>
              </w:rPr>
            </w:pPr>
          </w:p>
          <w:p w14:paraId="7696A270" w14:textId="1378ADF2" w:rsidR="003043E4" w:rsidRPr="00D24D39" w:rsidRDefault="003043E4" w:rsidP="003043E4">
            <w:pPr>
              <w:ind w:left="34" w:firstLine="0"/>
              <w:rPr>
                <w:rFonts w:ascii="Arial" w:hAnsi="Arial" w:cs="Arial"/>
              </w:rPr>
            </w:pPr>
            <w:r w:rsidRPr="00D24D39">
              <w:rPr>
                <w:rFonts w:ascii="Arial" w:hAnsi="Arial" w:cs="Arial"/>
              </w:rPr>
              <w:t xml:space="preserve">Dohodnuté datum odstranění vady </w:t>
            </w:r>
          </w:p>
        </w:tc>
      </w:tr>
      <w:tr w:rsidR="003043E4" w:rsidRPr="00D24D39" w14:paraId="12AECE25" w14:textId="77777777" w:rsidTr="000D10F1">
        <w:trPr>
          <w:trHeight w:val="19"/>
        </w:trPr>
        <w:tc>
          <w:tcPr>
            <w:tcW w:w="5227" w:type="dxa"/>
            <w:vMerge/>
          </w:tcPr>
          <w:p w14:paraId="0E0ED358" w14:textId="77777777" w:rsidR="003043E4" w:rsidRPr="00D24D39" w:rsidRDefault="003043E4" w:rsidP="003043E4">
            <w:pPr>
              <w:rPr>
                <w:rFonts w:ascii="Arial" w:hAnsi="Arial" w:cs="Arial"/>
                <w:highlight w:val="yellow"/>
              </w:rPr>
            </w:pPr>
          </w:p>
        </w:tc>
        <w:tc>
          <w:tcPr>
            <w:tcW w:w="2838" w:type="dxa"/>
          </w:tcPr>
          <w:p w14:paraId="69CE8845" w14:textId="77777777" w:rsidR="003043E4" w:rsidRPr="00D24D39" w:rsidRDefault="003043E4" w:rsidP="003043E4">
            <w:pPr>
              <w:rPr>
                <w:rFonts w:ascii="Arial" w:hAnsi="Arial" w:cs="Arial"/>
                <w:highlight w:val="yellow"/>
              </w:rPr>
            </w:pPr>
          </w:p>
          <w:p w14:paraId="334EACD6" w14:textId="77777777" w:rsidR="003043E4" w:rsidRPr="00D24D39" w:rsidRDefault="003043E4" w:rsidP="003043E4">
            <w:pPr>
              <w:rPr>
                <w:rFonts w:ascii="Arial" w:hAnsi="Arial" w:cs="Arial"/>
                <w:highlight w:val="yellow"/>
              </w:rPr>
            </w:pPr>
          </w:p>
        </w:tc>
        <w:tc>
          <w:tcPr>
            <w:tcW w:w="2362" w:type="dxa"/>
          </w:tcPr>
          <w:p w14:paraId="6C496B8D" w14:textId="77777777" w:rsidR="003043E4" w:rsidRPr="00D24D39" w:rsidRDefault="003043E4" w:rsidP="003043E4">
            <w:pPr>
              <w:rPr>
                <w:rFonts w:ascii="Arial" w:hAnsi="Arial" w:cs="Arial"/>
                <w:highlight w:val="yellow"/>
              </w:rPr>
            </w:pPr>
          </w:p>
        </w:tc>
        <w:tc>
          <w:tcPr>
            <w:tcW w:w="4312" w:type="dxa"/>
          </w:tcPr>
          <w:p w14:paraId="57AFE9F2" w14:textId="77777777" w:rsidR="003043E4" w:rsidRPr="00D24D39" w:rsidRDefault="003043E4" w:rsidP="003043E4">
            <w:pPr>
              <w:rPr>
                <w:rFonts w:ascii="Arial" w:hAnsi="Arial" w:cs="Arial"/>
                <w:highlight w:val="yellow"/>
              </w:rPr>
            </w:pPr>
          </w:p>
        </w:tc>
      </w:tr>
      <w:tr w:rsidR="003043E4" w:rsidRPr="00D24D39" w14:paraId="0BB7F4B9" w14:textId="77777777" w:rsidTr="000D10F1">
        <w:trPr>
          <w:trHeight w:val="19"/>
        </w:trPr>
        <w:tc>
          <w:tcPr>
            <w:tcW w:w="5227" w:type="dxa"/>
            <w:vMerge/>
          </w:tcPr>
          <w:p w14:paraId="57272420" w14:textId="77777777" w:rsidR="003043E4" w:rsidRPr="00D24D39" w:rsidRDefault="003043E4" w:rsidP="003043E4">
            <w:pPr>
              <w:rPr>
                <w:rFonts w:ascii="Arial" w:hAnsi="Arial" w:cs="Arial"/>
                <w:highlight w:val="yellow"/>
              </w:rPr>
            </w:pPr>
          </w:p>
        </w:tc>
        <w:tc>
          <w:tcPr>
            <w:tcW w:w="2838" w:type="dxa"/>
          </w:tcPr>
          <w:p w14:paraId="13A1D2CB" w14:textId="77777777" w:rsidR="003043E4" w:rsidRPr="00D24D39" w:rsidRDefault="003043E4" w:rsidP="003043E4">
            <w:pPr>
              <w:rPr>
                <w:rFonts w:ascii="Arial" w:hAnsi="Arial" w:cs="Arial"/>
                <w:highlight w:val="yellow"/>
              </w:rPr>
            </w:pPr>
          </w:p>
          <w:p w14:paraId="42207031" w14:textId="77777777" w:rsidR="003043E4" w:rsidRPr="00D24D39" w:rsidRDefault="003043E4" w:rsidP="003043E4">
            <w:pPr>
              <w:rPr>
                <w:rFonts w:ascii="Arial" w:hAnsi="Arial" w:cs="Arial"/>
                <w:highlight w:val="yellow"/>
              </w:rPr>
            </w:pPr>
          </w:p>
        </w:tc>
        <w:tc>
          <w:tcPr>
            <w:tcW w:w="2362" w:type="dxa"/>
          </w:tcPr>
          <w:p w14:paraId="717CD559" w14:textId="77777777" w:rsidR="003043E4" w:rsidRPr="00D24D39" w:rsidRDefault="003043E4" w:rsidP="003043E4">
            <w:pPr>
              <w:rPr>
                <w:rFonts w:ascii="Arial" w:hAnsi="Arial" w:cs="Arial"/>
                <w:highlight w:val="yellow"/>
              </w:rPr>
            </w:pPr>
          </w:p>
        </w:tc>
        <w:tc>
          <w:tcPr>
            <w:tcW w:w="4312" w:type="dxa"/>
          </w:tcPr>
          <w:p w14:paraId="5D11B775" w14:textId="77777777" w:rsidR="003043E4" w:rsidRPr="00D24D39" w:rsidRDefault="003043E4" w:rsidP="003043E4">
            <w:pPr>
              <w:rPr>
                <w:rFonts w:ascii="Arial" w:hAnsi="Arial" w:cs="Arial"/>
                <w:highlight w:val="yellow"/>
              </w:rPr>
            </w:pPr>
          </w:p>
        </w:tc>
      </w:tr>
      <w:tr w:rsidR="003043E4" w:rsidRPr="00D24D39" w14:paraId="54A15607" w14:textId="77777777" w:rsidTr="000D10F1">
        <w:trPr>
          <w:trHeight w:val="19"/>
        </w:trPr>
        <w:tc>
          <w:tcPr>
            <w:tcW w:w="5227" w:type="dxa"/>
            <w:vMerge/>
          </w:tcPr>
          <w:p w14:paraId="2B34224B" w14:textId="77777777" w:rsidR="003043E4" w:rsidRPr="00D24D39" w:rsidRDefault="003043E4" w:rsidP="003043E4">
            <w:pPr>
              <w:rPr>
                <w:rFonts w:ascii="Arial" w:hAnsi="Arial" w:cs="Arial"/>
                <w:highlight w:val="yellow"/>
              </w:rPr>
            </w:pPr>
          </w:p>
        </w:tc>
        <w:tc>
          <w:tcPr>
            <w:tcW w:w="2838" w:type="dxa"/>
          </w:tcPr>
          <w:p w14:paraId="0A145CDC" w14:textId="77777777" w:rsidR="003043E4" w:rsidRPr="00D24D39" w:rsidRDefault="003043E4" w:rsidP="003043E4">
            <w:pPr>
              <w:rPr>
                <w:rFonts w:ascii="Arial" w:hAnsi="Arial" w:cs="Arial"/>
                <w:highlight w:val="yellow"/>
              </w:rPr>
            </w:pPr>
          </w:p>
          <w:p w14:paraId="4A3B0D95" w14:textId="77777777" w:rsidR="003043E4" w:rsidRPr="00D24D39" w:rsidRDefault="003043E4" w:rsidP="003043E4">
            <w:pPr>
              <w:rPr>
                <w:rFonts w:ascii="Arial" w:hAnsi="Arial" w:cs="Arial"/>
                <w:highlight w:val="yellow"/>
              </w:rPr>
            </w:pPr>
          </w:p>
        </w:tc>
        <w:tc>
          <w:tcPr>
            <w:tcW w:w="2362" w:type="dxa"/>
          </w:tcPr>
          <w:p w14:paraId="5684E6AB" w14:textId="77777777" w:rsidR="003043E4" w:rsidRPr="00D24D39" w:rsidRDefault="003043E4" w:rsidP="003043E4">
            <w:pPr>
              <w:rPr>
                <w:rFonts w:ascii="Arial" w:hAnsi="Arial" w:cs="Arial"/>
                <w:highlight w:val="yellow"/>
              </w:rPr>
            </w:pPr>
          </w:p>
        </w:tc>
        <w:tc>
          <w:tcPr>
            <w:tcW w:w="4312" w:type="dxa"/>
          </w:tcPr>
          <w:p w14:paraId="43920A48" w14:textId="77777777" w:rsidR="003043E4" w:rsidRPr="00D24D39" w:rsidRDefault="003043E4" w:rsidP="003043E4">
            <w:pPr>
              <w:rPr>
                <w:rFonts w:ascii="Arial" w:hAnsi="Arial" w:cs="Arial"/>
                <w:highlight w:val="yellow"/>
              </w:rPr>
            </w:pPr>
          </w:p>
        </w:tc>
      </w:tr>
    </w:tbl>
    <w:p w14:paraId="0A83B634" w14:textId="77777777" w:rsidR="00ED6114" w:rsidRPr="00D24D39" w:rsidRDefault="00ED6114" w:rsidP="00ED6114">
      <w:pPr>
        <w:jc w:val="left"/>
        <w:rPr>
          <w:rFonts w:ascii="Arial" w:hAnsi="Arial" w:cs="Arial"/>
        </w:rPr>
      </w:pPr>
    </w:p>
    <w:p w14:paraId="6750F9E2" w14:textId="7581AAD5" w:rsidR="003043E4" w:rsidRPr="00D24D39" w:rsidRDefault="00ED6114" w:rsidP="00ED6114">
      <w:pPr>
        <w:jc w:val="left"/>
        <w:rPr>
          <w:rFonts w:ascii="Arial" w:hAnsi="Arial" w:cs="Arial"/>
        </w:rPr>
      </w:pPr>
      <w:r w:rsidRPr="00D24D39">
        <w:rPr>
          <w:rFonts w:ascii="Arial" w:hAnsi="Arial" w:cs="Arial"/>
        </w:rPr>
        <w:t>Seznam proškolených osob na straně kupujícího:</w:t>
      </w:r>
    </w:p>
    <w:p w14:paraId="46A6A1A9" w14:textId="019497E2" w:rsidR="00ED6114" w:rsidRPr="00D24D39" w:rsidRDefault="00ED6114" w:rsidP="00ED6114">
      <w:pPr>
        <w:jc w:val="left"/>
        <w:rPr>
          <w:rFonts w:ascii="Arial" w:hAnsi="Arial" w:cs="Arial"/>
        </w:rPr>
      </w:pPr>
    </w:p>
    <w:p w14:paraId="3C936828" w14:textId="7E0FA311" w:rsidR="00ED6114" w:rsidRPr="00D24D39" w:rsidRDefault="00ED6114" w:rsidP="00ED6114">
      <w:pPr>
        <w:jc w:val="left"/>
        <w:rPr>
          <w:rFonts w:ascii="Arial" w:hAnsi="Arial" w:cs="Arial"/>
        </w:rPr>
      </w:pPr>
    </w:p>
    <w:p w14:paraId="38EFB4FE" w14:textId="5EFF4AD0" w:rsidR="00ED6114" w:rsidRPr="00D24D39" w:rsidRDefault="00ED6114" w:rsidP="00ED6114">
      <w:pPr>
        <w:jc w:val="left"/>
        <w:rPr>
          <w:rFonts w:ascii="Arial" w:hAnsi="Arial" w:cs="Arial"/>
        </w:rPr>
      </w:pPr>
    </w:p>
    <w:p w14:paraId="02E605E7" w14:textId="4D7D1774" w:rsidR="00ED6114" w:rsidRPr="00D24D39" w:rsidRDefault="00ED6114" w:rsidP="00ED6114">
      <w:pPr>
        <w:jc w:val="left"/>
        <w:rPr>
          <w:rFonts w:ascii="Arial" w:hAnsi="Arial" w:cs="Arial"/>
        </w:rPr>
      </w:pPr>
    </w:p>
    <w:p w14:paraId="52F9A13F" w14:textId="3B4CEFA1" w:rsidR="00ED6114" w:rsidRPr="00D24D39" w:rsidRDefault="00ED6114" w:rsidP="00ED6114">
      <w:pPr>
        <w:jc w:val="left"/>
        <w:rPr>
          <w:rFonts w:ascii="Arial" w:hAnsi="Arial" w:cs="Arial"/>
        </w:rPr>
      </w:pPr>
      <w:r w:rsidRPr="00D24D39">
        <w:rPr>
          <w:rFonts w:ascii="Arial" w:hAnsi="Arial" w:cs="Arial"/>
        </w:rPr>
        <w:t>Seznam předané dokumentace ze strany prodávajícího:</w:t>
      </w:r>
    </w:p>
    <w:p w14:paraId="531AA02E" w14:textId="3F7FF328" w:rsidR="00ED6114" w:rsidRPr="00D24D39" w:rsidRDefault="00ED6114" w:rsidP="00D01201">
      <w:pPr>
        <w:jc w:val="center"/>
        <w:rPr>
          <w:rFonts w:ascii="Arial" w:hAnsi="Arial" w:cs="Arial"/>
        </w:rPr>
      </w:pPr>
    </w:p>
    <w:p w14:paraId="2AA01555" w14:textId="6B43330A" w:rsidR="00ED6114" w:rsidRPr="00D24D39" w:rsidRDefault="00ED6114" w:rsidP="00D01201">
      <w:pPr>
        <w:jc w:val="center"/>
        <w:rPr>
          <w:rFonts w:ascii="Arial" w:hAnsi="Arial" w:cs="Arial"/>
        </w:rPr>
      </w:pPr>
    </w:p>
    <w:p w14:paraId="0C09F827" w14:textId="77777777" w:rsidR="00ED6114" w:rsidRPr="00D24D39" w:rsidRDefault="00ED6114" w:rsidP="00D01201">
      <w:pPr>
        <w:jc w:val="center"/>
        <w:rPr>
          <w:rFonts w:ascii="Arial" w:hAnsi="Arial" w:cs="Arial"/>
        </w:rPr>
      </w:pPr>
    </w:p>
    <w:p w14:paraId="0EBBE41E" w14:textId="77777777" w:rsidR="00ED6114" w:rsidRPr="00D24D39" w:rsidRDefault="00ED6114" w:rsidP="00D01201">
      <w:pPr>
        <w:jc w:val="center"/>
        <w:rPr>
          <w:rFonts w:ascii="Arial" w:hAnsi="Arial" w:cs="Arial"/>
        </w:rPr>
      </w:pPr>
    </w:p>
    <w:p w14:paraId="288F3B41" w14:textId="77777777" w:rsidR="003043E4" w:rsidRPr="00D24D39" w:rsidRDefault="003043E4" w:rsidP="003043E4">
      <w:pPr>
        <w:ind w:left="284" w:firstLine="425"/>
        <w:rPr>
          <w:rFonts w:ascii="Arial" w:hAnsi="Arial" w:cs="Arial"/>
        </w:rPr>
      </w:pPr>
      <w:r w:rsidRPr="00D24D39">
        <w:rPr>
          <w:rFonts w:ascii="Arial" w:hAnsi="Arial" w:cs="Arial"/>
        </w:rPr>
        <w:t>V ________, dne _________</w:t>
      </w:r>
    </w:p>
    <w:p w14:paraId="19E0F286" w14:textId="77777777" w:rsidR="003043E4" w:rsidRPr="00D24D39" w:rsidRDefault="003043E4" w:rsidP="003043E4">
      <w:pPr>
        <w:ind w:left="-567" w:firstLine="567"/>
        <w:rPr>
          <w:rFonts w:ascii="Arial" w:hAnsi="Arial" w:cs="Arial"/>
        </w:rPr>
      </w:pPr>
    </w:p>
    <w:p w14:paraId="65C4C436" w14:textId="77777777" w:rsidR="003043E4" w:rsidRPr="00D24D39" w:rsidRDefault="003043E4" w:rsidP="003043E4">
      <w:pPr>
        <w:ind w:left="-567" w:firstLine="567"/>
        <w:rPr>
          <w:rFonts w:ascii="Arial" w:hAnsi="Arial" w:cs="Arial"/>
        </w:rPr>
      </w:pPr>
    </w:p>
    <w:p w14:paraId="48A83B09" w14:textId="77777777" w:rsidR="003043E4" w:rsidRPr="00D24D39" w:rsidRDefault="003043E4" w:rsidP="003043E4">
      <w:pPr>
        <w:ind w:left="-567" w:firstLine="567"/>
        <w:rPr>
          <w:rFonts w:ascii="Arial" w:hAnsi="Arial" w:cs="Arial"/>
        </w:rPr>
      </w:pPr>
    </w:p>
    <w:p w14:paraId="78EDA5ED" w14:textId="77777777" w:rsidR="003043E4" w:rsidRPr="00D24D39" w:rsidRDefault="003043E4" w:rsidP="003043E4">
      <w:pPr>
        <w:ind w:left="-567" w:firstLine="567"/>
        <w:rPr>
          <w:rFonts w:ascii="Arial" w:hAnsi="Arial" w:cs="Arial"/>
        </w:rPr>
      </w:pPr>
    </w:p>
    <w:p w14:paraId="702BCA40" w14:textId="4B777163" w:rsidR="00FB1D89" w:rsidRPr="00FB1D89" w:rsidRDefault="00FB1D89" w:rsidP="00FB1D89">
      <w:pPr>
        <w:ind w:left="-567" w:firstLine="567"/>
        <w:rPr>
          <w:rFonts w:ascii="Arial" w:hAnsi="Arial" w:cs="Arial"/>
        </w:rPr>
      </w:pPr>
      <w:r w:rsidRPr="00FB1D89">
        <w:rPr>
          <w:rFonts w:ascii="Arial" w:hAnsi="Arial" w:cs="Arial"/>
        </w:rPr>
        <w:t xml:space="preserve">_____________________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B1D89">
        <w:rPr>
          <w:rFonts w:ascii="Arial" w:hAnsi="Arial" w:cs="Arial"/>
        </w:rPr>
        <w:t xml:space="preserve">_______________________ </w:t>
      </w:r>
    </w:p>
    <w:p w14:paraId="5AFAEC57" w14:textId="4045BFCD" w:rsidR="00FB1D89" w:rsidRPr="00FB1D89" w:rsidRDefault="00FB1D89" w:rsidP="00FB1D89">
      <w:pPr>
        <w:ind w:left="-567" w:firstLine="567"/>
        <w:rPr>
          <w:rFonts w:ascii="Arial" w:hAnsi="Arial" w:cs="Arial"/>
        </w:rPr>
      </w:pPr>
      <w:r w:rsidRPr="00FB1D89">
        <w:rPr>
          <w:rFonts w:ascii="Arial" w:hAnsi="Arial" w:cs="Arial"/>
          <w:b/>
          <w:bCs/>
        </w:rPr>
        <w:t xml:space="preserve">zástupce prodávajícího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FB1D89">
        <w:rPr>
          <w:rFonts w:ascii="Arial" w:hAnsi="Arial" w:cs="Arial"/>
          <w:b/>
          <w:bCs/>
        </w:rPr>
        <w:t xml:space="preserve">zástupce kupujícího </w:t>
      </w:r>
    </w:p>
    <w:p w14:paraId="28603D45" w14:textId="67AC6C3E" w:rsidR="003043E4" w:rsidRPr="00D24D39" w:rsidRDefault="00FB1D89" w:rsidP="00FB1D89">
      <w:pPr>
        <w:ind w:left="-567" w:firstLine="567"/>
        <w:rPr>
          <w:rFonts w:ascii="Arial" w:hAnsi="Arial" w:cs="Arial"/>
        </w:rPr>
      </w:pPr>
      <w:r w:rsidRPr="00FB1D89">
        <w:rPr>
          <w:rFonts w:ascii="Arial" w:hAnsi="Arial" w:cs="Arial"/>
        </w:rPr>
        <w:t>(jméno, razítko a podpis)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B1D89">
        <w:rPr>
          <w:rFonts w:ascii="Arial" w:hAnsi="Arial" w:cs="Arial"/>
        </w:rPr>
        <w:t xml:space="preserve"> (jméno, razítko a podpis)</w:t>
      </w:r>
      <w:r w:rsidR="003043E4" w:rsidRPr="00D24D39">
        <w:rPr>
          <w:rFonts w:ascii="Arial" w:hAnsi="Arial" w:cs="Arial"/>
        </w:rPr>
        <w:t xml:space="preserve">     </w:t>
      </w:r>
      <w:r w:rsidR="003043E4" w:rsidRPr="00D24D39">
        <w:rPr>
          <w:rFonts w:ascii="Arial" w:hAnsi="Arial" w:cs="Arial"/>
        </w:rPr>
        <w:tab/>
      </w:r>
      <w:r w:rsidR="003043E4" w:rsidRPr="00D24D39">
        <w:rPr>
          <w:rFonts w:ascii="Arial" w:hAnsi="Arial" w:cs="Arial"/>
        </w:rPr>
        <w:tab/>
      </w:r>
      <w:r w:rsidR="003043E4" w:rsidRPr="00D24D39">
        <w:rPr>
          <w:rFonts w:ascii="Arial" w:hAnsi="Arial" w:cs="Arial"/>
        </w:rPr>
        <w:tab/>
      </w:r>
      <w:r w:rsidR="003043E4" w:rsidRPr="00D24D39">
        <w:rPr>
          <w:rFonts w:ascii="Arial" w:hAnsi="Arial" w:cs="Arial"/>
        </w:rPr>
        <w:tab/>
      </w:r>
      <w:r w:rsidR="003043E4" w:rsidRPr="00D24D39">
        <w:rPr>
          <w:rFonts w:ascii="Arial" w:hAnsi="Arial" w:cs="Arial"/>
        </w:rPr>
        <w:tab/>
      </w:r>
      <w:r w:rsidR="003043E4" w:rsidRPr="00D24D39">
        <w:rPr>
          <w:rFonts w:ascii="Arial" w:hAnsi="Arial" w:cs="Arial"/>
        </w:rPr>
        <w:tab/>
      </w:r>
      <w:r w:rsidR="003043E4" w:rsidRPr="00D24D39">
        <w:rPr>
          <w:rFonts w:ascii="Arial" w:hAnsi="Arial" w:cs="Arial"/>
        </w:rPr>
        <w:tab/>
      </w:r>
      <w:r w:rsidR="003043E4" w:rsidRPr="00D24D39">
        <w:rPr>
          <w:rFonts w:ascii="Arial" w:hAnsi="Arial" w:cs="Arial"/>
        </w:rPr>
        <w:tab/>
      </w:r>
    </w:p>
    <w:p w14:paraId="0F1B3D70" w14:textId="77777777" w:rsidR="004E7A4E" w:rsidRPr="00D24D39" w:rsidRDefault="004E7A4E" w:rsidP="00CE6F3D">
      <w:pPr>
        <w:spacing w:after="200" w:line="276" w:lineRule="auto"/>
        <w:ind w:left="0"/>
        <w:contextualSpacing/>
        <w:jc w:val="center"/>
        <w:rPr>
          <w:rFonts w:ascii="Arial" w:hAnsi="Arial" w:cs="Arial"/>
          <w:sz w:val="22"/>
          <w:szCs w:val="22"/>
        </w:rPr>
      </w:pPr>
    </w:p>
    <w:sectPr w:rsidR="004E7A4E" w:rsidRPr="00D24D39" w:rsidSect="003043E4">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786E1" w14:textId="77777777" w:rsidR="00213242" w:rsidRDefault="00213242">
      <w:r>
        <w:separator/>
      </w:r>
    </w:p>
  </w:endnote>
  <w:endnote w:type="continuationSeparator" w:id="0">
    <w:p w14:paraId="3364EBB2" w14:textId="77777777" w:rsidR="00213242" w:rsidRDefault="0021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104" w14:textId="77777777" w:rsidR="00A925DE" w:rsidRDefault="00A63E7F">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C9BB16" w14:textId="77777777" w:rsidR="00A925DE" w:rsidRDefault="00A925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67B5" w14:textId="0BA4B422" w:rsidR="00A925DE" w:rsidRPr="00C42A44" w:rsidRDefault="00A63E7F"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637795">
      <w:rPr>
        <w:rStyle w:val="slostrnky"/>
        <w:rFonts w:ascii="Arial Narrow" w:hAnsi="Arial Narrow"/>
        <w:noProof/>
        <w:sz w:val="22"/>
        <w:szCs w:val="22"/>
      </w:rPr>
      <w:t>11</w:t>
    </w:r>
    <w:r w:rsidRPr="00C42A44">
      <w:rPr>
        <w:rStyle w:val="slostrnky"/>
        <w:rFonts w:ascii="Arial Narrow" w:hAnsi="Arial Narrow"/>
        <w:sz w:val="22"/>
        <w:szCs w:val="22"/>
      </w:rPr>
      <w:fldChar w:fldCharType="end"/>
    </w:r>
  </w:p>
  <w:p w14:paraId="264D3BAF"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708E" w14:textId="77777777" w:rsidR="00213242" w:rsidRDefault="00213242">
      <w:r>
        <w:separator/>
      </w:r>
    </w:p>
  </w:footnote>
  <w:footnote w:type="continuationSeparator" w:id="0">
    <w:p w14:paraId="2B7476BA" w14:textId="77777777" w:rsidR="00213242" w:rsidRDefault="00213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2D1"/>
    <w:multiLevelType w:val="multilevel"/>
    <w:tmpl w:val="785E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2">
    <w:nsid w:val="096753C9"/>
    <w:multiLevelType w:val="multilevel"/>
    <w:tmpl w:val="1034F7E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3">
    <w:nsid w:val="0B2E2383"/>
    <w:multiLevelType w:val="singleLevel"/>
    <w:tmpl w:val="BC021AC2"/>
    <w:lvl w:ilvl="0">
      <w:start w:val="1"/>
      <w:numFmt w:val="decimal"/>
      <w:lvlText w:val="3.%1"/>
      <w:lvlJc w:val="left"/>
      <w:pPr>
        <w:ind w:left="600" w:hanging="360"/>
      </w:pPr>
      <w:rPr>
        <w:rFonts w:hint="default"/>
        <w:sz w:val="24"/>
        <w:szCs w:val="24"/>
      </w:rPr>
    </w:lvl>
  </w:abstractNum>
  <w:abstractNum w:abstractNumId="4">
    <w:nsid w:val="10F07851"/>
    <w:multiLevelType w:val="hybridMultilevel"/>
    <w:tmpl w:val="F5267BAC"/>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5">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B16E01"/>
    <w:multiLevelType w:val="multilevel"/>
    <w:tmpl w:val="B4629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A19624F"/>
    <w:multiLevelType w:val="multilevel"/>
    <w:tmpl w:val="7ADA8BB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5FE3833"/>
    <w:multiLevelType w:val="multilevel"/>
    <w:tmpl w:val="A34AC0BE"/>
    <w:lvl w:ilvl="0">
      <w:start w:val="1"/>
      <w:numFmt w:val="decimal"/>
      <w:lvlText w:val="2.%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nsid w:val="29235C04"/>
    <w:multiLevelType w:val="hybridMultilevel"/>
    <w:tmpl w:val="2E76DBE6"/>
    <w:lvl w:ilvl="0" w:tplc="8B581C5A">
      <w:start w:val="1"/>
      <w:numFmt w:val="decimal"/>
      <w:lvlText w:val="6.%1."/>
      <w:lvlJc w:val="left"/>
      <w:pPr>
        <w:ind w:left="720" w:hanging="360"/>
      </w:pPr>
      <w:rPr>
        <w:rFonts w:ascii="Arial" w:hAnsi="Arial" w:cs="Arial" w:hint="default"/>
        <w:b w:val="0"/>
        <w:bCs w:val="0"/>
        <w:sz w:val="24"/>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35DB540C"/>
    <w:multiLevelType w:val="multilevel"/>
    <w:tmpl w:val="245E7924"/>
    <w:lvl w:ilvl="0">
      <w:start w:val="9"/>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3BA67D38"/>
    <w:multiLevelType w:val="hybridMultilevel"/>
    <w:tmpl w:val="B75E3030"/>
    <w:lvl w:ilvl="0" w:tplc="04050001">
      <w:start w:val="1"/>
      <w:numFmt w:val="bullet"/>
      <w:lvlText w:val=""/>
      <w:lvlJc w:val="left"/>
      <w:pPr>
        <w:ind w:left="1287" w:hanging="360"/>
      </w:pPr>
      <w:rPr>
        <w:rFonts w:ascii="Symbol" w:hAnsi="Symbol" w:hint="default"/>
      </w:rPr>
    </w:lvl>
    <w:lvl w:ilvl="1" w:tplc="1AE664F6">
      <w:numFmt w:val="bullet"/>
      <w:lvlText w:val="-"/>
      <w:lvlJc w:val="left"/>
      <w:pPr>
        <w:ind w:left="2007" w:hanging="360"/>
      </w:pPr>
      <w:rPr>
        <w:rFonts w:ascii="Arial Narrow" w:eastAsia="Times New Roman" w:hAnsi="Arial Narrow"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494E6694"/>
    <w:multiLevelType w:val="multilevel"/>
    <w:tmpl w:val="169E079C"/>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4">
    <w:nsid w:val="573020B9"/>
    <w:multiLevelType w:val="multilevel"/>
    <w:tmpl w:val="A34AC0BE"/>
    <w:lvl w:ilvl="0">
      <w:start w:val="1"/>
      <w:numFmt w:val="decimal"/>
      <w:lvlText w:val="2.%1"/>
      <w:lvlJc w:val="left"/>
      <w:pPr>
        <w:ind w:left="357" w:hanging="357"/>
      </w:pPr>
      <w:rPr>
        <w:rFonts w:hint="default"/>
      </w:rPr>
    </w:lvl>
    <w:lvl w:ilvl="1">
      <w:start w:val="1"/>
      <w:numFmt w:val="lowerLetter"/>
      <w:lvlText w:val="%2)"/>
      <w:lvlJc w:val="left"/>
      <w:pPr>
        <w:ind w:left="3749"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nsid w:val="5CE16BD6"/>
    <w:multiLevelType w:val="multilevel"/>
    <w:tmpl w:val="89BC9044"/>
    <w:lvl w:ilvl="0">
      <w:start w:val="8"/>
      <w:numFmt w:val="decimal"/>
      <w:lvlText w:val="%1"/>
      <w:lvlJc w:val="left"/>
      <w:pPr>
        <w:ind w:left="360" w:hanging="360"/>
      </w:pPr>
      <w:rPr>
        <w:rFonts w:cs="Arial" w:hint="default"/>
      </w:rPr>
    </w:lvl>
    <w:lvl w:ilvl="1">
      <w:start w:val="3"/>
      <w:numFmt w:val="decimal"/>
      <w:lvlText w:val="%1.%2"/>
      <w:lvlJc w:val="left"/>
      <w:pPr>
        <w:ind w:left="1287" w:hanging="360"/>
      </w:pPr>
      <w:rPr>
        <w:rFonts w:cs="Arial" w:hint="default"/>
      </w:rPr>
    </w:lvl>
    <w:lvl w:ilvl="2">
      <w:start w:val="1"/>
      <w:numFmt w:val="decimal"/>
      <w:lvlText w:val="%1.%2.%3"/>
      <w:lvlJc w:val="left"/>
      <w:pPr>
        <w:ind w:left="2574" w:hanging="720"/>
      </w:pPr>
      <w:rPr>
        <w:rFonts w:cs="Arial" w:hint="default"/>
      </w:rPr>
    </w:lvl>
    <w:lvl w:ilvl="3">
      <w:start w:val="1"/>
      <w:numFmt w:val="decimal"/>
      <w:lvlText w:val="%1.%2.%3.%4"/>
      <w:lvlJc w:val="left"/>
      <w:pPr>
        <w:ind w:left="3501" w:hanging="720"/>
      </w:pPr>
      <w:rPr>
        <w:rFonts w:cs="Arial" w:hint="default"/>
      </w:rPr>
    </w:lvl>
    <w:lvl w:ilvl="4">
      <w:start w:val="1"/>
      <w:numFmt w:val="decimal"/>
      <w:lvlText w:val="%1.%2.%3.%4.%5"/>
      <w:lvlJc w:val="left"/>
      <w:pPr>
        <w:ind w:left="4428" w:hanging="720"/>
      </w:pPr>
      <w:rPr>
        <w:rFonts w:cs="Arial" w:hint="default"/>
      </w:rPr>
    </w:lvl>
    <w:lvl w:ilvl="5">
      <w:start w:val="1"/>
      <w:numFmt w:val="decimal"/>
      <w:lvlText w:val="%1.%2.%3.%4.%5.%6"/>
      <w:lvlJc w:val="left"/>
      <w:pPr>
        <w:ind w:left="5715" w:hanging="1080"/>
      </w:pPr>
      <w:rPr>
        <w:rFonts w:cs="Arial" w:hint="default"/>
      </w:rPr>
    </w:lvl>
    <w:lvl w:ilvl="6">
      <w:start w:val="1"/>
      <w:numFmt w:val="decimal"/>
      <w:lvlText w:val="%1.%2.%3.%4.%5.%6.%7"/>
      <w:lvlJc w:val="left"/>
      <w:pPr>
        <w:ind w:left="6642" w:hanging="1080"/>
      </w:pPr>
      <w:rPr>
        <w:rFonts w:cs="Arial" w:hint="default"/>
      </w:rPr>
    </w:lvl>
    <w:lvl w:ilvl="7">
      <w:start w:val="1"/>
      <w:numFmt w:val="decimal"/>
      <w:lvlText w:val="%1.%2.%3.%4.%5.%6.%7.%8"/>
      <w:lvlJc w:val="left"/>
      <w:pPr>
        <w:ind w:left="7569" w:hanging="1080"/>
      </w:pPr>
      <w:rPr>
        <w:rFonts w:cs="Arial" w:hint="default"/>
      </w:rPr>
    </w:lvl>
    <w:lvl w:ilvl="8">
      <w:start w:val="1"/>
      <w:numFmt w:val="decimal"/>
      <w:lvlText w:val="%1.%2.%3.%4.%5.%6.%7.%8.%9"/>
      <w:lvlJc w:val="left"/>
      <w:pPr>
        <w:ind w:left="8856" w:hanging="1440"/>
      </w:pPr>
      <w:rPr>
        <w:rFonts w:cs="Arial" w:hint="default"/>
      </w:rPr>
    </w:lvl>
  </w:abstractNum>
  <w:abstractNum w:abstractNumId="16">
    <w:nsid w:val="6F6F4A66"/>
    <w:multiLevelType w:val="multilevel"/>
    <w:tmpl w:val="0278F228"/>
    <w:lvl w:ilvl="0">
      <w:start w:val="9"/>
      <w:numFmt w:val="decimal"/>
      <w:lvlText w:val="%1."/>
      <w:lvlJc w:val="left"/>
      <w:pPr>
        <w:ind w:left="405" w:hanging="405"/>
      </w:pPr>
      <w:rPr>
        <w:rFonts w:hint="default"/>
        <w:color w:val="000000"/>
      </w:rPr>
    </w:lvl>
    <w:lvl w:ilvl="1">
      <w:start w:val="10"/>
      <w:numFmt w:val="decimal"/>
      <w:lvlText w:val="%1.%2."/>
      <w:lvlJc w:val="left"/>
      <w:pPr>
        <w:ind w:left="405" w:hanging="40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7">
    <w:nsid w:val="725B61CF"/>
    <w:multiLevelType w:val="singleLevel"/>
    <w:tmpl w:val="57AE3D5E"/>
    <w:lvl w:ilvl="0">
      <w:start w:val="1"/>
      <w:numFmt w:val="decimal"/>
      <w:lvlText w:val="5.%1."/>
      <w:lvlJc w:val="left"/>
      <w:pPr>
        <w:ind w:left="720" w:hanging="360"/>
      </w:pPr>
      <w:rPr>
        <w:rFonts w:hint="default"/>
      </w:rPr>
    </w:lvl>
  </w:abstractNum>
  <w:abstractNum w:abstractNumId="18">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631DE6"/>
    <w:multiLevelType w:val="hybridMultilevel"/>
    <w:tmpl w:val="F790D084"/>
    <w:lvl w:ilvl="0" w:tplc="CF06BB56">
      <w:start w:val="1"/>
      <w:numFmt w:val="decimal"/>
      <w:lvlText w:val="7.%1."/>
      <w:lvlJc w:val="left"/>
      <w:pPr>
        <w:ind w:left="720" w:hanging="360"/>
      </w:pPr>
      <w:rPr>
        <w:rFonts w:ascii="Arial" w:hAnsi="Arial" w:cs="Arial"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8"/>
  </w:num>
  <w:num w:numId="5">
    <w:abstractNumId w:val="18"/>
  </w:num>
  <w:num w:numId="6">
    <w:abstractNumId w:val="1"/>
  </w:num>
  <w:num w:numId="7">
    <w:abstractNumId w:val="12"/>
  </w:num>
  <w:num w:numId="8">
    <w:abstractNumId w:val="9"/>
  </w:num>
  <w:num w:numId="9">
    <w:abstractNumId w:val="19"/>
  </w:num>
  <w:num w:numId="10">
    <w:abstractNumId w:val="10"/>
  </w:num>
  <w:num w:numId="11">
    <w:abstractNumId w:val="4"/>
  </w:num>
  <w:num w:numId="12">
    <w:abstractNumId w:val="14"/>
  </w:num>
  <w:num w:numId="13">
    <w:abstractNumId w:val="7"/>
  </w:num>
  <w:num w:numId="14">
    <w:abstractNumId w:val="15"/>
  </w:num>
  <w:num w:numId="15">
    <w:abstractNumId w:val="2"/>
  </w:num>
  <w:num w:numId="16">
    <w:abstractNumId w:val="16"/>
  </w:num>
  <w:num w:numId="17">
    <w:abstractNumId w:val="11"/>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9B"/>
    <w:rsid w:val="000121EE"/>
    <w:rsid w:val="000129C1"/>
    <w:rsid w:val="00013942"/>
    <w:rsid w:val="00014919"/>
    <w:rsid w:val="0001656F"/>
    <w:rsid w:val="00016654"/>
    <w:rsid w:val="00021D2B"/>
    <w:rsid w:val="000232DD"/>
    <w:rsid w:val="00031E47"/>
    <w:rsid w:val="00041EA3"/>
    <w:rsid w:val="000422A4"/>
    <w:rsid w:val="00046774"/>
    <w:rsid w:val="00050EA6"/>
    <w:rsid w:val="00052C21"/>
    <w:rsid w:val="00055401"/>
    <w:rsid w:val="00056A35"/>
    <w:rsid w:val="00060B9E"/>
    <w:rsid w:val="000638A7"/>
    <w:rsid w:val="00066453"/>
    <w:rsid w:val="00073286"/>
    <w:rsid w:val="00073C24"/>
    <w:rsid w:val="000747B2"/>
    <w:rsid w:val="000854D8"/>
    <w:rsid w:val="00085D12"/>
    <w:rsid w:val="0009026E"/>
    <w:rsid w:val="00093D2E"/>
    <w:rsid w:val="00095382"/>
    <w:rsid w:val="00095C9F"/>
    <w:rsid w:val="00097548"/>
    <w:rsid w:val="000A1413"/>
    <w:rsid w:val="000A2C20"/>
    <w:rsid w:val="000A68A1"/>
    <w:rsid w:val="000A7DAB"/>
    <w:rsid w:val="000B1F0A"/>
    <w:rsid w:val="000B53BE"/>
    <w:rsid w:val="000C07C5"/>
    <w:rsid w:val="000C468C"/>
    <w:rsid w:val="000C7555"/>
    <w:rsid w:val="000D10F1"/>
    <w:rsid w:val="000D5510"/>
    <w:rsid w:val="000D5ED2"/>
    <w:rsid w:val="000E0668"/>
    <w:rsid w:val="000E6D6B"/>
    <w:rsid w:val="000F3C74"/>
    <w:rsid w:val="000F6208"/>
    <w:rsid w:val="00100675"/>
    <w:rsid w:val="00105E5C"/>
    <w:rsid w:val="00106D55"/>
    <w:rsid w:val="00111807"/>
    <w:rsid w:val="00111B7F"/>
    <w:rsid w:val="00112D11"/>
    <w:rsid w:val="00113DE1"/>
    <w:rsid w:val="001227D9"/>
    <w:rsid w:val="0012563B"/>
    <w:rsid w:val="001269EF"/>
    <w:rsid w:val="001277A2"/>
    <w:rsid w:val="00127E6D"/>
    <w:rsid w:val="00132544"/>
    <w:rsid w:val="00135954"/>
    <w:rsid w:val="00136AA9"/>
    <w:rsid w:val="001453C7"/>
    <w:rsid w:val="001454C1"/>
    <w:rsid w:val="0014650E"/>
    <w:rsid w:val="00152F26"/>
    <w:rsid w:val="00153A70"/>
    <w:rsid w:val="00154228"/>
    <w:rsid w:val="00154F8E"/>
    <w:rsid w:val="00155112"/>
    <w:rsid w:val="0016423C"/>
    <w:rsid w:val="00164F36"/>
    <w:rsid w:val="00165C34"/>
    <w:rsid w:val="001677B6"/>
    <w:rsid w:val="001678EF"/>
    <w:rsid w:val="00167E41"/>
    <w:rsid w:val="00167F15"/>
    <w:rsid w:val="00181E18"/>
    <w:rsid w:val="001820F9"/>
    <w:rsid w:val="00190105"/>
    <w:rsid w:val="00197083"/>
    <w:rsid w:val="001A3783"/>
    <w:rsid w:val="001A6792"/>
    <w:rsid w:val="001B13A5"/>
    <w:rsid w:val="001B46D4"/>
    <w:rsid w:val="001B51AE"/>
    <w:rsid w:val="001B6576"/>
    <w:rsid w:val="001B680C"/>
    <w:rsid w:val="001B7362"/>
    <w:rsid w:val="001C41D0"/>
    <w:rsid w:val="001C7C82"/>
    <w:rsid w:val="001D025A"/>
    <w:rsid w:val="001D1186"/>
    <w:rsid w:val="001D1850"/>
    <w:rsid w:val="001D5DB1"/>
    <w:rsid w:val="001D625C"/>
    <w:rsid w:val="001E3AD1"/>
    <w:rsid w:val="001F2C2B"/>
    <w:rsid w:val="001F4024"/>
    <w:rsid w:val="001F518E"/>
    <w:rsid w:val="001F66CD"/>
    <w:rsid w:val="002010D5"/>
    <w:rsid w:val="00202603"/>
    <w:rsid w:val="00213242"/>
    <w:rsid w:val="002168C8"/>
    <w:rsid w:val="00217E63"/>
    <w:rsid w:val="002205AC"/>
    <w:rsid w:val="00222D1B"/>
    <w:rsid w:val="00225296"/>
    <w:rsid w:val="002256C4"/>
    <w:rsid w:val="00231D3B"/>
    <w:rsid w:val="0023255E"/>
    <w:rsid w:val="00234382"/>
    <w:rsid w:val="00234B9C"/>
    <w:rsid w:val="002372FF"/>
    <w:rsid w:val="0024053E"/>
    <w:rsid w:val="0024172D"/>
    <w:rsid w:val="00242922"/>
    <w:rsid w:val="00242E08"/>
    <w:rsid w:val="00245A17"/>
    <w:rsid w:val="002469EC"/>
    <w:rsid w:val="002522C4"/>
    <w:rsid w:val="00252BB4"/>
    <w:rsid w:val="00262C0E"/>
    <w:rsid w:val="00267F25"/>
    <w:rsid w:val="00270B67"/>
    <w:rsid w:val="002710FF"/>
    <w:rsid w:val="00273DC9"/>
    <w:rsid w:val="00273F96"/>
    <w:rsid w:val="00283F77"/>
    <w:rsid w:val="0028406D"/>
    <w:rsid w:val="002913A4"/>
    <w:rsid w:val="00292A82"/>
    <w:rsid w:val="00294C21"/>
    <w:rsid w:val="00295B2A"/>
    <w:rsid w:val="002A6B38"/>
    <w:rsid w:val="002B5642"/>
    <w:rsid w:val="002C001C"/>
    <w:rsid w:val="002C07CA"/>
    <w:rsid w:val="002C0C07"/>
    <w:rsid w:val="002C34A5"/>
    <w:rsid w:val="002C4977"/>
    <w:rsid w:val="002D2057"/>
    <w:rsid w:val="002D6770"/>
    <w:rsid w:val="002E33EB"/>
    <w:rsid w:val="002E7DDA"/>
    <w:rsid w:val="003043E4"/>
    <w:rsid w:val="003044F9"/>
    <w:rsid w:val="003053BB"/>
    <w:rsid w:val="003061DE"/>
    <w:rsid w:val="00312859"/>
    <w:rsid w:val="00317F71"/>
    <w:rsid w:val="003204F6"/>
    <w:rsid w:val="003211CD"/>
    <w:rsid w:val="0032664B"/>
    <w:rsid w:val="00327C3D"/>
    <w:rsid w:val="00335B5A"/>
    <w:rsid w:val="00335D9D"/>
    <w:rsid w:val="00343CC6"/>
    <w:rsid w:val="0034457A"/>
    <w:rsid w:val="00346218"/>
    <w:rsid w:val="00354988"/>
    <w:rsid w:val="00355AB4"/>
    <w:rsid w:val="00362055"/>
    <w:rsid w:val="003648CF"/>
    <w:rsid w:val="00366E17"/>
    <w:rsid w:val="00367307"/>
    <w:rsid w:val="003673DF"/>
    <w:rsid w:val="003723B5"/>
    <w:rsid w:val="003766E1"/>
    <w:rsid w:val="00382E38"/>
    <w:rsid w:val="00385EBF"/>
    <w:rsid w:val="00391718"/>
    <w:rsid w:val="00392B99"/>
    <w:rsid w:val="00393A3D"/>
    <w:rsid w:val="00393BE7"/>
    <w:rsid w:val="003967F0"/>
    <w:rsid w:val="003A1AA9"/>
    <w:rsid w:val="003A2658"/>
    <w:rsid w:val="003A63F2"/>
    <w:rsid w:val="003A7703"/>
    <w:rsid w:val="003A7FEA"/>
    <w:rsid w:val="003C01F3"/>
    <w:rsid w:val="003C4D54"/>
    <w:rsid w:val="003C6076"/>
    <w:rsid w:val="003C74C7"/>
    <w:rsid w:val="003C7F0A"/>
    <w:rsid w:val="003D2C2C"/>
    <w:rsid w:val="003D73B2"/>
    <w:rsid w:val="003D7B70"/>
    <w:rsid w:val="003E434D"/>
    <w:rsid w:val="003E439B"/>
    <w:rsid w:val="003E48B9"/>
    <w:rsid w:val="003E5523"/>
    <w:rsid w:val="003E7E73"/>
    <w:rsid w:val="003F1223"/>
    <w:rsid w:val="003F223E"/>
    <w:rsid w:val="003F77D1"/>
    <w:rsid w:val="0040036E"/>
    <w:rsid w:val="00406570"/>
    <w:rsid w:val="0041077A"/>
    <w:rsid w:val="00411D17"/>
    <w:rsid w:val="0041207F"/>
    <w:rsid w:val="0041385A"/>
    <w:rsid w:val="004172C5"/>
    <w:rsid w:val="00424A41"/>
    <w:rsid w:val="00433CCE"/>
    <w:rsid w:val="00434A0A"/>
    <w:rsid w:val="00437950"/>
    <w:rsid w:val="00443E8F"/>
    <w:rsid w:val="0044419E"/>
    <w:rsid w:val="004471F2"/>
    <w:rsid w:val="00454AB9"/>
    <w:rsid w:val="0046495E"/>
    <w:rsid w:val="00464B2D"/>
    <w:rsid w:val="00471DAC"/>
    <w:rsid w:val="00474466"/>
    <w:rsid w:val="00475478"/>
    <w:rsid w:val="00482A90"/>
    <w:rsid w:val="00491D3D"/>
    <w:rsid w:val="004A19BC"/>
    <w:rsid w:val="004A2782"/>
    <w:rsid w:val="004A38B3"/>
    <w:rsid w:val="004A6200"/>
    <w:rsid w:val="004B64C6"/>
    <w:rsid w:val="004D25FB"/>
    <w:rsid w:val="004D5F1E"/>
    <w:rsid w:val="004D61D3"/>
    <w:rsid w:val="004D6370"/>
    <w:rsid w:val="004D6CF5"/>
    <w:rsid w:val="004D6D2B"/>
    <w:rsid w:val="004E28DA"/>
    <w:rsid w:val="004E3E60"/>
    <w:rsid w:val="004E4F56"/>
    <w:rsid w:val="004E6231"/>
    <w:rsid w:val="004E7A4E"/>
    <w:rsid w:val="004F1B1A"/>
    <w:rsid w:val="004F4F97"/>
    <w:rsid w:val="00506E1D"/>
    <w:rsid w:val="00512F58"/>
    <w:rsid w:val="00513159"/>
    <w:rsid w:val="00517C40"/>
    <w:rsid w:val="00520B4D"/>
    <w:rsid w:val="00520FED"/>
    <w:rsid w:val="0052297B"/>
    <w:rsid w:val="00522E54"/>
    <w:rsid w:val="00523B72"/>
    <w:rsid w:val="00530587"/>
    <w:rsid w:val="00531FC0"/>
    <w:rsid w:val="00532480"/>
    <w:rsid w:val="005360F6"/>
    <w:rsid w:val="00537C56"/>
    <w:rsid w:val="005423B4"/>
    <w:rsid w:val="00542429"/>
    <w:rsid w:val="00546C87"/>
    <w:rsid w:val="00546CC5"/>
    <w:rsid w:val="00551996"/>
    <w:rsid w:val="005549C2"/>
    <w:rsid w:val="005606B4"/>
    <w:rsid w:val="00560FDE"/>
    <w:rsid w:val="00562FB6"/>
    <w:rsid w:val="00564B67"/>
    <w:rsid w:val="0056511E"/>
    <w:rsid w:val="0057091E"/>
    <w:rsid w:val="00571A5E"/>
    <w:rsid w:val="00575FC9"/>
    <w:rsid w:val="00576B84"/>
    <w:rsid w:val="005779CF"/>
    <w:rsid w:val="005834A9"/>
    <w:rsid w:val="00583743"/>
    <w:rsid w:val="00585206"/>
    <w:rsid w:val="005869AC"/>
    <w:rsid w:val="005A5770"/>
    <w:rsid w:val="005A61DE"/>
    <w:rsid w:val="005B2A00"/>
    <w:rsid w:val="005B326F"/>
    <w:rsid w:val="005B69FA"/>
    <w:rsid w:val="005B7637"/>
    <w:rsid w:val="005B7749"/>
    <w:rsid w:val="005B79B8"/>
    <w:rsid w:val="005C1080"/>
    <w:rsid w:val="005D3602"/>
    <w:rsid w:val="005E0202"/>
    <w:rsid w:val="005E2087"/>
    <w:rsid w:val="005F0B8A"/>
    <w:rsid w:val="005F2624"/>
    <w:rsid w:val="005F586D"/>
    <w:rsid w:val="006038F1"/>
    <w:rsid w:val="006102B2"/>
    <w:rsid w:val="00610E90"/>
    <w:rsid w:val="00613904"/>
    <w:rsid w:val="006173A0"/>
    <w:rsid w:val="006250B3"/>
    <w:rsid w:val="0063769B"/>
    <w:rsid w:val="00637795"/>
    <w:rsid w:val="006403B5"/>
    <w:rsid w:val="006408A3"/>
    <w:rsid w:val="00642F30"/>
    <w:rsid w:val="00643016"/>
    <w:rsid w:val="00645035"/>
    <w:rsid w:val="006458BE"/>
    <w:rsid w:val="006471F2"/>
    <w:rsid w:val="00650E44"/>
    <w:rsid w:val="00653F2B"/>
    <w:rsid w:val="00656503"/>
    <w:rsid w:val="00657EC9"/>
    <w:rsid w:val="00664037"/>
    <w:rsid w:val="00666A49"/>
    <w:rsid w:val="00671373"/>
    <w:rsid w:val="00671724"/>
    <w:rsid w:val="00673EF6"/>
    <w:rsid w:val="00680B37"/>
    <w:rsid w:val="0068163A"/>
    <w:rsid w:val="00685566"/>
    <w:rsid w:val="00686799"/>
    <w:rsid w:val="0069048E"/>
    <w:rsid w:val="00691B8F"/>
    <w:rsid w:val="00695A2F"/>
    <w:rsid w:val="006A1597"/>
    <w:rsid w:val="006A28D1"/>
    <w:rsid w:val="006A3AAF"/>
    <w:rsid w:val="006A68BD"/>
    <w:rsid w:val="006A6CFB"/>
    <w:rsid w:val="006B3276"/>
    <w:rsid w:val="006B694E"/>
    <w:rsid w:val="006B6FAC"/>
    <w:rsid w:val="006C2225"/>
    <w:rsid w:val="006C4CDB"/>
    <w:rsid w:val="006C6500"/>
    <w:rsid w:val="006D4545"/>
    <w:rsid w:val="006E4013"/>
    <w:rsid w:val="006E6C51"/>
    <w:rsid w:val="006E7E34"/>
    <w:rsid w:val="006F1198"/>
    <w:rsid w:val="006F6FC2"/>
    <w:rsid w:val="006F7020"/>
    <w:rsid w:val="007023F3"/>
    <w:rsid w:val="007070C4"/>
    <w:rsid w:val="0071354E"/>
    <w:rsid w:val="00721BA2"/>
    <w:rsid w:val="00724F56"/>
    <w:rsid w:val="007315C6"/>
    <w:rsid w:val="0073202D"/>
    <w:rsid w:val="0073414E"/>
    <w:rsid w:val="0073682D"/>
    <w:rsid w:val="00737C6A"/>
    <w:rsid w:val="007411B0"/>
    <w:rsid w:val="00741F5B"/>
    <w:rsid w:val="00742415"/>
    <w:rsid w:val="00742509"/>
    <w:rsid w:val="00743272"/>
    <w:rsid w:val="007449A7"/>
    <w:rsid w:val="00755691"/>
    <w:rsid w:val="00761AFD"/>
    <w:rsid w:val="00780875"/>
    <w:rsid w:val="00780F82"/>
    <w:rsid w:val="00782A2D"/>
    <w:rsid w:val="00783796"/>
    <w:rsid w:val="007863F9"/>
    <w:rsid w:val="007869D5"/>
    <w:rsid w:val="00790C3D"/>
    <w:rsid w:val="0079290D"/>
    <w:rsid w:val="0079398E"/>
    <w:rsid w:val="007A4279"/>
    <w:rsid w:val="007A6D56"/>
    <w:rsid w:val="007C2DDB"/>
    <w:rsid w:val="007D0CA5"/>
    <w:rsid w:val="007D1AA4"/>
    <w:rsid w:val="007E135D"/>
    <w:rsid w:val="00800A9A"/>
    <w:rsid w:val="00802370"/>
    <w:rsid w:val="00803912"/>
    <w:rsid w:val="0080536D"/>
    <w:rsid w:val="008077FC"/>
    <w:rsid w:val="008116A0"/>
    <w:rsid w:val="0081211C"/>
    <w:rsid w:val="0081266B"/>
    <w:rsid w:val="00812D36"/>
    <w:rsid w:val="00816DFF"/>
    <w:rsid w:val="00817B71"/>
    <w:rsid w:val="00821AC1"/>
    <w:rsid w:val="00827450"/>
    <w:rsid w:val="0083085D"/>
    <w:rsid w:val="008318A8"/>
    <w:rsid w:val="00834B94"/>
    <w:rsid w:val="008412D0"/>
    <w:rsid w:val="00841E8A"/>
    <w:rsid w:val="00843F2F"/>
    <w:rsid w:val="00844A5F"/>
    <w:rsid w:val="00846636"/>
    <w:rsid w:val="00846ADC"/>
    <w:rsid w:val="0084734B"/>
    <w:rsid w:val="0085587E"/>
    <w:rsid w:val="008575C2"/>
    <w:rsid w:val="00861797"/>
    <w:rsid w:val="008632E5"/>
    <w:rsid w:val="00863C9B"/>
    <w:rsid w:val="00863D32"/>
    <w:rsid w:val="00866212"/>
    <w:rsid w:val="00896742"/>
    <w:rsid w:val="008A3E27"/>
    <w:rsid w:val="008A6C9A"/>
    <w:rsid w:val="008B3FA9"/>
    <w:rsid w:val="008B77BE"/>
    <w:rsid w:val="008C2401"/>
    <w:rsid w:val="008C38B2"/>
    <w:rsid w:val="008C5CDB"/>
    <w:rsid w:val="008C67CF"/>
    <w:rsid w:val="008D06FA"/>
    <w:rsid w:val="008D154B"/>
    <w:rsid w:val="008D1D89"/>
    <w:rsid w:val="008D3D77"/>
    <w:rsid w:val="008E19E0"/>
    <w:rsid w:val="008E1CF6"/>
    <w:rsid w:val="008E6F39"/>
    <w:rsid w:val="008F0A5A"/>
    <w:rsid w:val="008F325C"/>
    <w:rsid w:val="008F3A12"/>
    <w:rsid w:val="008F5CB2"/>
    <w:rsid w:val="008F6F80"/>
    <w:rsid w:val="009019D7"/>
    <w:rsid w:val="00901FED"/>
    <w:rsid w:val="009032D0"/>
    <w:rsid w:val="00906009"/>
    <w:rsid w:val="009145FF"/>
    <w:rsid w:val="00915126"/>
    <w:rsid w:val="009205B8"/>
    <w:rsid w:val="0092079E"/>
    <w:rsid w:val="00923244"/>
    <w:rsid w:val="00924570"/>
    <w:rsid w:val="0092497A"/>
    <w:rsid w:val="0093214E"/>
    <w:rsid w:val="00947C7B"/>
    <w:rsid w:val="009517EC"/>
    <w:rsid w:val="00952664"/>
    <w:rsid w:val="00954EC8"/>
    <w:rsid w:val="00956A15"/>
    <w:rsid w:val="00956D03"/>
    <w:rsid w:val="00957D12"/>
    <w:rsid w:val="00960049"/>
    <w:rsid w:val="00964236"/>
    <w:rsid w:val="009675E0"/>
    <w:rsid w:val="00967CED"/>
    <w:rsid w:val="00970D3C"/>
    <w:rsid w:val="00973C13"/>
    <w:rsid w:val="00975B15"/>
    <w:rsid w:val="00975B46"/>
    <w:rsid w:val="009814BD"/>
    <w:rsid w:val="009823F2"/>
    <w:rsid w:val="009864A2"/>
    <w:rsid w:val="0099255B"/>
    <w:rsid w:val="00993D94"/>
    <w:rsid w:val="009A776A"/>
    <w:rsid w:val="009A7AC1"/>
    <w:rsid w:val="009B05E0"/>
    <w:rsid w:val="009C0104"/>
    <w:rsid w:val="009C3886"/>
    <w:rsid w:val="009C3999"/>
    <w:rsid w:val="009D2F15"/>
    <w:rsid w:val="009D48D1"/>
    <w:rsid w:val="009E18EE"/>
    <w:rsid w:val="009E7014"/>
    <w:rsid w:val="009E79D3"/>
    <w:rsid w:val="009F3E34"/>
    <w:rsid w:val="00A032C7"/>
    <w:rsid w:val="00A24271"/>
    <w:rsid w:val="00A272CD"/>
    <w:rsid w:val="00A30CCF"/>
    <w:rsid w:val="00A33AF1"/>
    <w:rsid w:val="00A36A9B"/>
    <w:rsid w:val="00A37785"/>
    <w:rsid w:val="00A40BD4"/>
    <w:rsid w:val="00A43FB2"/>
    <w:rsid w:val="00A47166"/>
    <w:rsid w:val="00A5738A"/>
    <w:rsid w:val="00A627D6"/>
    <w:rsid w:val="00A634BA"/>
    <w:rsid w:val="00A63E7F"/>
    <w:rsid w:val="00A66A5F"/>
    <w:rsid w:val="00A72043"/>
    <w:rsid w:val="00A7252D"/>
    <w:rsid w:val="00A77B70"/>
    <w:rsid w:val="00A83F6F"/>
    <w:rsid w:val="00A8568C"/>
    <w:rsid w:val="00A925DE"/>
    <w:rsid w:val="00A94536"/>
    <w:rsid w:val="00A9529D"/>
    <w:rsid w:val="00A95362"/>
    <w:rsid w:val="00A9537E"/>
    <w:rsid w:val="00AA51E1"/>
    <w:rsid w:val="00AA5D8B"/>
    <w:rsid w:val="00AA7CF8"/>
    <w:rsid w:val="00AB0041"/>
    <w:rsid w:val="00AB48DB"/>
    <w:rsid w:val="00AB4E85"/>
    <w:rsid w:val="00AB5B82"/>
    <w:rsid w:val="00AB5D72"/>
    <w:rsid w:val="00AB7FF7"/>
    <w:rsid w:val="00AD1BD0"/>
    <w:rsid w:val="00AD22B1"/>
    <w:rsid w:val="00AD26C0"/>
    <w:rsid w:val="00AD3375"/>
    <w:rsid w:val="00AD3CF0"/>
    <w:rsid w:val="00AD71DA"/>
    <w:rsid w:val="00AD7EDF"/>
    <w:rsid w:val="00AE1343"/>
    <w:rsid w:val="00AE2C0C"/>
    <w:rsid w:val="00AE4827"/>
    <w:rsid w:val="00AE7C81"/>
    <w:rsid w:val="00AF1D11"/>
    <w:rsid w:val="00AF22D3"/>
    <w:rsid w:val="00B03D8E"/>
    <w:rsid w:val="00B0452A"/>
    <w:rsid w:val="00B16BF7"/>
    <w:rsid w:val="00B17CD4"/>
    <w:rsid w:val="00B20E25"/>
    <w:rsid w:val="00B23898"/>
    <w:rsid w:val="00B264DA"/>
    <w:rsid w:val="00B3489E"/>
    <w:rsid w:val="00B37097"/>
    <w:rsid w:val="00B37A90"/>
    <w:rsid w:val="00B409F4"/>
    <w:rsid w:val="00B43BC8"/>
    <w:rsid w:val="00B43D90"/>
    <w:rsid w:val="00B460DA"/>
    <w:rsid w:val="00B50B8B"/>
    <w:rsid w:val="00B54606"/>
    <w:rsid w:val="00B56B20"/>
    <w:rsid w:val="00B64666"/>
    <w:rsid w:val="00B65556"/>
    <w:rsid w:val="00B67E48"/>
    <w:rsid w:val="00B70B1F"/>
    <w:rsid w:val="00B71216"/>
    <w:rsid w:val="00B76E71"/>
    <w:rsid w:val="00B7785F"/>
    <w:rsid w:val="00B804DA"/>
    <w:rsid w:val="00B8632A"/>
    <w:rsid w:val="00B920FF"/>
    <w:rsid w:val="00B97A69"/>
    <w:rsid w:val="00BA01EE"/>
    <w:rsid w:val="00BA2C42"/>
    <w:rsid w:val="00BA3FDF"/>
    <w:rsid w:val="00BA7533"/>
    <w:rsid w:val="00BB0319"/>
    <w:rsid w:val="00BB733F"/>
    <w:rsid w:val="00BC1B83"/>
    <w:rsid w:val="00BC74D4"/>
    <w:rsid w:val="00BD00F1"/>
    <w:rsid w:val="00BD0B66"/>
    <w:rsid w:val="00BF2C2A"/>
    <w:rsid w:val="00BF35CE"/>
    <w:rsid w:val="00BF70B6"/>
    <w:rsid w:val="00C0025D"/>
    <w:rsid w:val="00C04529"/>
    <w:rsid w:val="00C04FAF"/>
    <w:rsid w:val="00C06913"/>
    <w:rsid w:val="00C17413"/>
    <w:rsid w:val="00C20A06"/>
    <w:rsid w:val="00C31D0B"/>
    <w:rsid w:val="00C42A44"/>
    <w:rsid w:val="00C44BC2"/>
    <w:rsid w:val="00C51142"/>
    <w:rsid w:val="00C51436"/>
    <w:rsid w:val="00C5283F"/>
    <w:rsid w:val="00C55E83"/>
    <w:rsid w:val="00C5754D"/>
    <w:rsid w:val="00C57AA4"/>
    <w:rsid w:val="00C669B4"/>
    <w:rsid w:val="00C80D19"/>
    <w:rsid w:val="00C81FDC"/>
    <w:rsid w:val="00C83F59"/>
    <w:rsid w:val="00C83FB3"/>
    <w:rsid w:val="00C861C4"/>
    <w:rsid w:val="00C86B44"/>
    <w:rsid w:val="00C86DF0"/>
    <w:rsid w:val="00C87C04"/>
    <w:rsid w:val="00C87DFC"/>
    <w:rsid w:val="00C94D54"/>
    <w:rsid w:val="00CA249B"/>
    <w:rsid w:val="00CC152C"/>
    <w:rsid w:val="00CD110E"/>
    <w:rsid w:val="00CD237A"/>
    <w:rsid w:val="00CD7D0E"/>
    <w:rsid w:val="00CE054B"/>
    <w:rsid w:val="00CE3200"/>
    <w:rsid w:val="00CE6F3D"/>
    <w:rsid w:val="00CE715C"/>
    <w:rsid w:val="00CF30CF"/>
    <w:rsid w:val="00CF7F43"/>
    <w:rsid w:val="00D010ED"/>
    <w:rsid w:val="00D01201"/>
    <w:rsid w:val="00D0588E"/>
    <w:rsid w:val="00D05B29"/>
    <w:rsid w:val="00D10CF4"/>
    <w:rsid w:val="00D17F0C"/>
    <w:rsid w:val="00D24C16"/>
    <w:rsid w:val="00D24D39"/>
    <w:rsid w:val="00D257D5"/>
    <w:rsid w:val="00D25AE7"/>
    <w:rsid w:val="00D25DAA"/>
    <w:rsid w:val="00D311A6"/>
    <w:rsid w:val="00D32787"/>
    <w:rsid w:val="00D33467"/>
    <w:rsid w:val="00D33529"/>
    <w:rsid w:val="00D4069C"/>
    <w:rsid w:val="00D40BE9"/>
    <w:rsid w:val="00D4187B"/>
    <w:rsid w:val="00D44DAA"/>
    <w:rsid w:val="00D51CA8"/>
    <w:rsid w:val="00D51F31"/>
    <w:rsid w:val="00D5261D"/>
    <w:rsid w:val="00D530DE"/>
    <w:rsid w:val="00D607C7"/>
    <w:rsid w:val="00D61277"/>
    <w:rsid w:val="00D63A03"/>
    <w:rsid w:val="00D704E9"/>
    <w:rsid w:val="00D75E9F"/>
    <w:rsid w:val="00D83E04"/>
    <w:rsid w:val="00D85596"/>
    <w:rsid w:val="00D96B04"/>
    <w:rsid w:val="00DB2177"/>
    <w:rsid w:val="00DB3391"/>
    <w:rsid w:val="00DB474A"/>
    <w:rsid w:val="00DB6133"/>
    <w:rsid w:val="00DB728A"/>
    <w:rsid w:val="00DD0EE3"/>
    <w:rsid w:val="00DD170C"/>
    <w:rsid w:val="00DD73DB"/>
    <w:rsid w:val="00DE0DBC"/>
    <w:rsid w:val="00DE3CD5"/>
    <w:rsid w:val="00DE5FBB"/>
    <w:rsid w:val="00DF5AE9"/>
    <w:rsid w:val="00DF759D"/>
    <w:rsid w:val="00E03257"/>
    <w:rsid w:val="00E04AFB"/>
    <w:rsid w:val="00E055C3"/>
    <w:rsid w:val="00E067AD"/>
    <w:rsid w:val="00E06E4D"/>
    <w:rsid w:val="00E07ACE"/>
    <w:rsid w:val="00E10CAC"/>
    <w:rsid w:val="00E12232"/>
    <w:rsid w:val="00E24F4C"/>
    <w:rsid w:val="00E272BF"/>
    <w:rsid w:val="00E30C28"/>
    <w:rsid w:val="00E33E8D"/>
    <w:rsid w:val="00E349A5"/>
    <w:rsid w:val="00E35A5B"/>
    <w:rsid w:val="00E366DF"/>
    <w:rsid w:val="00E40C43"/>
    <w:rsid w:val="00E40DB9"/>
    <w:rsid w:val="00E427C5"/>
    <w:rsid w:val="00E46BDD"/>
    <w:rsid w:val="00E55E95"/>
    <w:rsid w:val="00E63675"/>
    <w:rsid w:val="00E652DE"/>
    <w:rsid w:val="00E72A31"/>
    <w:rsid w:val="00E7677C"/>
    <w:rsid w:val="00E8079A"/>
    <w:rsid w:val="00E822DD"/>
    <w:rsid w:val="00E832F2"/>
    <w:rsid w:val="00E83D2F"/>
    <w:rsid w:val="00E9308F"/>
    <w:rsid w:val="00E94076"/>
    <w:rsid w:val="00E95028"/>
    <w:rsid w:val="00E97177"/>
    <w:rsid w:val="00EA0C2B"/>
    <w:rsid w:val="00EA105E"/>
    <w:rsid w:val="00EA2C0B"/>
    <w:rsid w:val="00EA3B87"/>
    <w:rsid w:val="00EA6262"/>
    <w:rsid w:val="00EB02F2"/>
    <w:rsid w:val="00EB1E7F"/>
    <w:rsid w:val="00EB70EE"/>
    <w:rsid w:val="00EC0EA3"/>
    <w:rsid w:val="00EC48A6"/>
    <w:rsid w:val="00EC4E31"/>
    <w:rsid w:val="00ED6114"/>
    <w:rsid w:val="00ED792F"/>
    <w:rsid w:val="00EE127C"/>
    <w:rsid w:val="00EE18BF"/>
    <w:rsid w:val="00EE31D7"/>
    <w:rsid w:val="00EE4DD9"/>
    <w:rsid w:val="00EE74CF"/>
    <w:rsid w:val="00EF4242"/>
    <w:rsid w:val="00F01B22"/>
    <w:rsid w:val="00F10201"/>
    <w:rsid w:val="00F1318E"/>
    <w:rsid w:val="00F14A2B"/>
    <w:rsid w:val="00F15132"/>
    <w:rsid w:val="00F20F6D"/>
    <w:rsid w:val="00F25040"/>
    <w:rsid w:val="00F441BD"/>
    <w:rsid w:val="00F4570E"/>
    <w:rsid w:val="00F52E7E"/>
    <w:rsid w:val="00F53D9C"/>
    <w:rsid w:val="00F546EC"/>
    <w:rsid w:val="00F62E95"/>
    <w:rsid w:val="00F64917"/>
    <w:rsid w:val="00F77536"/>
    <w:rsid w:val="00F802D2"/>
    <w:rsid w:val="00F80F24"/>
    <w:rsid w:val="00F827C0"/>
    <w:rsid w:val="00F874D1"/>
    <w:rsid w:val="00F90558"/>
    <w:rsid w:val="00F909E8"/>
    <w:rsid w:val="00F90CD2"/>
    <w:rsid w:val="00F953CA"/>
    <w:rsid w:val="00FA0E59"/>
    <w:rsid w:val="00FA1210"/>
    <w:rsid w:val="00FB059A"/>
    <w:rsid w:val="00FB1007"/>
    <w:rsid w:val="00FB1D89"/>
    <w:rsid w:val="00FB4722"/>
    <w:rsid w:val="00FB7B04"/>
    <w:rsid w:val="00FC132B"/>
    <w:rsid w:val="00FD2A98"/>
    <w:rsid w:val="00FD5BE7"/>
    <w:rsid w:val="00FD5E2E"/>
    <w:rsid w:val="00FD65DA"/>
    <w:rsid w:val="00FD7E2A"/>
    <w:rsid w:val="00FF4A93"/>
    <w:rsid w:val="00FF7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54E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v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character" w:styleId="Siln">
    <w:name w:val="Strong"/>
    <w:basedOn w:val="Standardnpsmoodstavce"/>
    <w:uiPriority w:val="22"/>
    <w:qFormat/>
    <w:rsid w:val="00BD0B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v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character" w:styleId="Siln">
    <w:name w:val="Strong"/>
    <w:basedOn w:val="Standardnpsmoodstavce"/>
    <w:uiPriority w:val="22"/>
    <w:qFormat/>
    <w:rsid w:val="00BD0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1237087204">
      <w:bodyDiv w:val="1"/>
      <w:marLeft w:val="0"/>
      <w:marRight w:val="0"/>
      <w:marTop w:val="0"/>
      <w:marBottom w:val="0"/>
      <w:divBdr>
        <w:top w:val="none" w:sz="0" w:space="0" w:color="auto"/>
        <w:left w:val="none" w:sz="0" w:space="0" w:color="auto"/>
        <w:bottom w:val="none" w:sz="0" w:space="0" w:color="auto"/>
        <w:right w:val="none" w:sz="0" w:space="0" w:color="auto"/>
      </w:divBdr>
      <w:divsChild>
        <w:div w:id="329219239">
          <w:marLeft w:val="0"/>
          <w:marRight w:val="0"/>
          <w:marTop w:val="0"/>
          <w:marBottom w:val="0"/>
          <w:divBdr>
            <w:top w:val="none" w:sz="0" w:space="0" w:color="auto"/>
            <w:left w:val="none" w:sz="0" w:space="0" w:color="auto"/>
            <w:bottom w:val="none" w:sz="0" w:space="0" w:color="auto"/>
            <w:right w:val="none" w:sz="0" w:space="0" w:color="auto"/>
          </w:divBdr>
          <w:divsChild>
            <w:div w:id="144863581">
              <w:marLeft w:val="0"/>
              <w:marRight w:val="0"/>
              <w:marTop w:val="0"/>
              <w:marBottom w:val="0"/>
              <w:divBdr>
                <w:top w:val="none" w:sz="0" w:space="0" w:color="auto"/>
                <w:left w:val="none" w:sz="0" w:space="0" w:color="auto"/>
                <w:bottom w:val="none" w:sz="0" w:space="0" w:color="auto"/>
                <w:right w:val="none" w:sz="0" w:space="0" w:color="auto"/>
              </w:divBdr>
              <w:divsChild>
                <w:div w:id="1792017008">
                  <w:marLeft w:val="0"/>
                  <w:marRight w:val="0"/>
                  <w:marTop w:val="0"/>
                  <w:marBottom w:val="0"/>
                  <w:divBdr>
                    <w:top w:val="none" w:sz="0" w:space="0" w:color="auto"/>
                    <w:left w:val="none" w:sz="0" w:space="0" w:color="auto"/>
                    <w:bottom w:val="none" w:sz="0" w:space="0" w:color="auto"/>
                    <w:right w:val="none" w:sz="0" w:space="0" w:color="auto"/>
                  </w:divBdr>
                  <w:divsChild>
                    <w:div w:id="1780297027">
                      <w:marLeft w:val="0"/>
                      <w:marRight w:val="0"/>
                      <w:marTop w:val="0"/>
                      <w:marBottom w:val="0"/>
                      <w:divBdr>
                        <w:top w:val="none" w:sz="0" w:space="0" w:color="auto"/>
                        <w:left w:val="none" w:sz="0" w:space="0" w:color="auto"/>
                        <w:bottom w:val="none" w:sz="0" w:space="0" w:color="auto"/>
                        <w:right w:val="none" w:sz="0" w:space="0" w:color="auto"/>
                      </w:divBdr>
                      <w:divsChild>
                        <w:div w:id="19504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gabrielova@gbl.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F377C-89A8-46B9-9405-6763620F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4204</Words>
  <Characters>24806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Masarykova nemocnice UL</Company>
  <LinksUpToDate>false</LinksUpToDate>
  <CharactersWithSpaces>28953</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Ivana Mojdlová</cp:lastModifiedBy>
  <cp:revision>3</cp:revision>
  <cp:lastPrinted>2018-11-15T08:30:00Z</cp:lastPrinted>
  <dcterms:created xsi:type="dcterms:W3CDTF">2020-03-27T12:43:00Z</dcterms:created>
  <dcterms:modified xsi:type="dcterms:W3CDTF">2020-04-08T09:36:00Z</dcterms:modified>
</cp:coreProperties>
</file>