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2B262" w14:textId="59FB7713" w:rsidR="00295CA8" w:rsidRDefault="002C0565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="Garamond" w:eastAsia="Garamond" w:hAnsi="Garamond" w:cs="Garamond"/>
          <w:b/>
          <w:spacing w:val="420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Dodatek č. </w:t>
      </w:r>
      <w:r w:rsidR="00930D7E">
        <w:rPr>
          <w:rFonts w:asciiTheme="minorHAnsi" w:hAnsiTheme="minorHAnsi" w:cstheme="minorHAnsi"/>
          <w:b/>
          <w:bCs/>
          <w:sz w:val="28"/>
          <w:szCs w:val="22"/>
        </w:rPr>
        <w:t>2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 ke S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>mlouv</w:t>
      </w:r>
      <w:r>
        <w:rPr>
          <w:rFonts w:asciiTheme="minorHAnsi" w:hAnsiTheme="minorHAnsi" w:cstheme="minorHAnsi"/>
          <w:b/>
          <w:bCs/>
          <w:sz w:val="28"/>
          <w:szCs w:val="22"/>
        </w:rPr>
        <w:t>ě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 xml:space="preserve"> o podnájmu prostoru sloužícího podnikání</w:t>
      </w:r>
    </w:p>
    <w:p w14:paraId="2BD21180" w14:textId="77777777" w:rsidR="007A3683" w:rsidRPr="00676B69" w:rsidRDefault="007A3683" w:rsidP="00295C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F6224F" w14:textId="77777777" w:rsidR="007A3683" w:rsidRPr="00676B69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14:paraId="618EFD20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14:paraId="459198F4" w14:textId="77777777" w:rsidR="007A3683" w:rsidRPr="0049787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 xml:space="preserve">sídlo: Otakara Kubína 179, 680 </w:t>
      </w:r>
      <w:r w:rsidR="00122455" w:rsidRPr="00497879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14:paraId="7DA5AACB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IČ: 26925974</w:t>
      </w:r>
    </w:p>
    <w:p w14:paraId="57962C00" w14:textId="77777777" w:rsidR="00295CA8" w:rsidRPr="00676B69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14:paraId="3722D863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zastoupená jednatelem </w:t>
      </w:r>
      <w:r w:rsidR="00FD0DDC">
        <w:rPr>
          <w:rFonts w:asciiTheme="minorHAnsi" w:hAnsiTheme="minorHAnsi" w:cstheme="minorHAnsi"/>
          <w:spacing w:val="6"/>
          <w:sz w:val="22"/>
          <w:szCs w:val="22"/>
        </w:rPr>
        <w:t>RNDr. Danem Štěpánským</w:t>
      </w:r>
    </w:p>
    <w:p w14:paraId="4ED42661" w14:textId="77777777" w:rsidR="00D55B24" w:rsidRDefault="00D55B24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3BD13DF7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jako pronajímatel</w:t>
      </w:r>
    </w:p>
    <w:p w14:paraId="654307B1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578AFEC5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14:paraId="0A5CB3DF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766E033B" w14:textId="77777777" w:rsidR="00930D7E" w:rsidRPr="00930D7E" w:rsidRDefault="00930D7E" w:rsidP="00930D7E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30D7E">
        <w:rPr>
          <w:rFonts w:ascii="Calibri" w:hAnsi="Calibri" w:cs="Calibri"/>
          <w:b/>
          <w:bCs/>
          <w:sz w:val="22"/>
          <w:szCs w:val="22"/>
        </w:rPr>
        <w:t>Chirurgie Boskovice s.r.o.</w:t>
      </w:r>
    </w:p>
    <w:p w14:paraId="757EF108" w14:textId="77777777" w:rsidR="00930D7E" w:rsidRPr="00930D7E" w:rsidRDefault="00930D7E" w:rsidP="00930D7E">
      <w:pPr>
        <w:spacing w:line="276" w:lineRule="auto"/>
        <w:rPr>
          <w:rFonts w:ascii="Calibri" w:hAnsi="Calibri" w:cs="Calibri"/>
          <w:sz w:val="22"/>
          <w:szCs w:val="22"/>
        </w:rPr>
      </w:pPr>
      <w:r w:rsidRPr="00930D7E">
        <w:rPr>
          <w:rFonts w:ascii="Calibri" w:hAnsi="Calibri" w:cs="Calibri"/>
          <w:sz w:val="22"/>
          <w:szCs w:val="22"/>
        </w:rPr>
        <w:t>se sídlem Pod vrškem 275/4, Jehnice, 621 00 Brno</w:t>
      </w:r>
    </w:p>
    <w:p w14:paraId="21F1B0D3" w14:textId="77777777" w:rsidR="00930D7E" w:rsidRPr="00930D7E" w:rsidRDefault="00930D7E" w:rsidP="00930D7E">
      <w:pPr>
        <w:spacing w:line="276" w:lineRule="auto"/>
        <w:rPr>
          <w:rFonts w:ascii="Calibri" w:hAnsi="Calibri" w:cs="Calibri"/>
          <w:sz w:val="22"/>
          <w:szCs w:val="22"/>
        </w:rPr>
      </w:pPr>
      <w:r w:rsidRPr="00930D7E">
        <w:rPr>
          <w:rFonts w:ascii="Calibri" w:hAnsi="Calibri" w:cs="Calibri"/>
          <w:sz w:val="22"/>
          <w:szCs w:val="22"/>
        </w:rPr>
        <w:t>IČ: 07206496</w:t>
      </w:r>
    </w:p>
    <w:p w14:paraId="50195E4D" w14:textId="77777777" w:rsidR="00930D7E" w:rsidRPr="00930D7E" w:rsidRDefault="00930D7E" w:rsidP="00930D7E">
      <w:pPr>
        <w:spacing w:line="276" w:lineRule="auto"/>
        <w:rPr>
          <w:rFonts w:ascii="Calibri" w:hAnsi="Calibri" w:cs="Calibri"/>
          <w:sz w:val="22"/>
          <w:szCs w:val="22"/>
        </w:rPr>
      </w:pPr>
      <w:r w:rsidRPr="00930D7E">
        <w:rPr>
          <w:rFonts w:ascii="Calibri" w:hAnsi="Calibri" w:cs="Calibri"/>
          <w:sz w:val="22"/>
          <w:szCs w:val="22"/>
        </w:rPr>
        <w:t>zapsaná v obchodním rejstříku vedeném u Krajského soudu v Brně, oddíl C, vložka 106774</w:t>
      </w:r>
    </w:p>
    <w:p w14:paraId="29351845" w14:textId="77777777" w:rsidR="00930D7E" w:rsidRPr="00930D7E" w:rsidRDefault="00930D7E" w:rsidP="00930D7E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30D7E">
        <w:rPr>
          <w:rFonts w:ascii="Calibri" w:hAnsi="Calibri" w:cs="Calibri"/>
          <w:sz w:val="22"/>
          <w:szCs w:val="22"/>
        </w:rPr>
        <w:t>zastoupená MUDr. Danielem Rychnovským, jednatelem</w:t>
      </w:r>
    </w:p>
    <w:p w14:paraId="40B2854D" w14:textId="576DC540" w:rsidR="007A3683" w:rsidRPr="00930D7E" w:rsidRDefault="008B2151" w:rsidP="00930D7E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color w:val="000000"/>
          <w:spacing w:val="6"/>
          <w:sz w:val="22"/>
          <w:szCs w:val="22"/>
        </w:rPr>
      </w:pPr>
      <w:r w:rsidRPr="00930D7E">
        <w:rPr>
          <w:rFonts w:ascii="Calibri" w:hAnsi="Calibri" w:cs="Calibri"/>
          <w:color w:val="000000"/>
          <w:spacing w:val="6"/>
          <w:sz w:val="22"/>
          <w:szCs w:val="22"/>
        </w:rPr>
        <w:t xml:space="preserve">jako </w:t>
      </w:r>
      <w:r w:rsidR="00425A05" w:rsidRPr="00930D7E">
        <w:rPr>
          <w:rFonts w:ascii="Calibri" w:hAnsi="Calibri" w:cs="Calibri"/>
          <w:color w:val="000000"/>
          <w:spacing w:val="6"/>
          <w:sz w:val="22"/>
          <w:szCs w:val="22"/>
        </w:rPr>
        <w:t>pod</w:t>
      </w:r>
      <w:r w:rsidRPr="00930D7E">
        <w:rPr>
          <w:rFonts w:ascii="Calibri" w:hAnsi="Calibri" w:cs="Calibri"/>
          <w:color w:val="000000"/>
          <w:spacing w:val="6"/>
          <w:sz w:val="22"/>
          <w:szCs w:val="22"/>
        </w:rPr>
        <w:t>nájemce</w:t>
      </w:r>
    </w:p>
    <w:p w14:paraId="1BB0A155" w14:textId="77777777" w:rsidR="002C0565" w:rsidRPr="00930D7E" w:rsidRDefault="002C056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14:paraId="622A02DB" w14:textId="77777777" w:rsidR="00C900D9" w:rsidRPr="00676B69" w:rsidRDefault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C889E" w14:textId="602FBEAF" w:rsidR="002C0565" w:rsidRPr="002C0565" w:rsidRDefault="002C0565" w:rsidP="002C056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uzavírají podle ust. § 2201 a násl. zákona č. 89/2012 Sb., občanský zákoník, v </w:t>
      </w:r>
      <w:r w:rsidR="00B97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platném znění, dodatek č. </w:t>
      </w:r>
      <w:r w:rsidR="00930D7E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Smlouvě o podnájmu prostoru sloužícího podnikání ze dne </w:t>
      </w:r>
      <w:r w:rsidR="00930D7E">
        <w:rPr>
          <w:rFonts w:asciiTheme="minorHAnsi" w:eastAsiaTheme="minorHAnsi" w:hAnsiTheme="minorHAnsi" w:cstheme="minorBidi"/>
          <w:sz w:val="22"/>
          <w:szCs w:val="22"/>
          <w:lang w:eastAsia="en-US"/>
        </w:rPr>
        <w:t>28.08.2018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jen „Smlouva“).</w:t>
      </w:r>
    </w:p>
    <w:p w14:paraId="5BD1CEF1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 Předmět dodatku</w:t>
      </w:r>
    </w:p>
    <w:p w14:paraId="1AFCE093" w14:textId="77777777" w:rsidR="00FD0DDC" w:rsidRPr="00FD0DDC" w:rsidRDefault="002C0565" w:rsidP="00FD0DDC">
      <w:pPr>
        <w:pStyle w:val="Odstavecseseznamem"/>
        <w:numPr>
          <w:ilvl w:val="0"/>
          <w:numId w:val="14"/>
        </w:numPr>
        <w:spacing w:after="200" w:line="276" w:lineRule="auto"/>
        <w:ind w:left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Předmětem tohoto dodatku ke Smlouvě je úprava 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ceny za služby poskytované v souvislosti s podnájmem prostoru. </w:t>
      </w:r>
    </w:p>
    <w:p w14:paraId="7240315B" w14:textId="77777777" w:rsidR="00FD0DDC" w:rsidRDefault="00FD0DDC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 účinností od 01.04.2020 přestává pronajímatel podnájemci poskytovat internetové připojení, a proto se cena za nájemné snižuje o položku „Připojení k internetu“. </w:t>
      </w:r>
    </w:p>
    <w:p w14:paraId="23B2549D" w14:textId="77777777" w:rsidR="002826D0" w:rsidRPr="00FD0DDC" w:rsidRDefault="00D55B24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Příloha č. 2 Smlouvy se s účinností od 01.0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nahrazuje novým znění</w:t>
      </w:r>
      <w:r w:rsidR="00752090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které je </w:t>
      </w:r>
      <w:r w:rsid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nedílnou 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přílohou tohoto dodatku.</w:t>
      </w:r>
    </w:p>
    <w:p w14:paraId="0B64DBE3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 Závěrečná ustanovení</w:t>
      </w:r>
    </w:p>
    <w:p w14:paraId="37544691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Ostatní ustanovení Smlouvy zůstávají beze změny. </w:t>
      </w:r>
    </w:p>
    <w:p w14:paraId="3723FDDF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je vyhotoven ve dvou stejnopisech, z nichž po jednom obdrží každá ze smluvních stran.</w:t>
      </w:r>
    </w:p>
    <w:p w14:paraId="7ACF1BA4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potvrzují, že tento dodatek byl uzavřen podle jejich pravé a svobodné vůle, vážně, určitě a srozumitelně, nikoli v tísni nebo za nápadně nevýhodných podmínek. </w:t>
      </w:r>
    </w:p>
    <w:p w14:paraId="7664554A" w14:textId="77777777" w:rsidR="00391DC1" w:rsidRPr="002C0565" w:rsidRDefault="00391DC1" w:rsidP="00391DC1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nabývá platnosti dnem podpisu a účinnosti zveřejněním v Registru smluv.</w:t>
      </w:r>
    </w:p>
    <w:p w14:paraId="0228FBB0" w14:textId="77777777"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94C2F87" w14:textId="46CE2BE4" w:rsidR="007A3683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color w:val="FF0000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V Boskovicích</w:t>
      </w:r>
      <w:r w:rsidR="002826D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B2151" w:rsidRPr="00676B69">
        <w:rPr>
          <w:rFonts w:asciiTheme="minorHAnsi" w:hAnsiTheme="minorHAnsi" w:cstheme="minorHAnsi"/>
          <w:spacing w:val="6"/>
          <w:sz w:val="22"/>
          <w:szCs w:val="22"/>
        </w:rPr>
        <w:t>dne</w:t>
      </w:r>
      <w:r w:rsidR="008B2151"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="00930D7E" w:rsidRPr="00930D7E">
        <w:rPr>
          <w:rFonts w:asciiTheme="minorHAnsi" w:hAnsiTheme="minorHAnsi" w:cstheme="minorHAnsi"/>
          <w:color w:val="auto"/>
          <w:spacing w:val="6"/>
          <w:sz w:val="22"/>
          <w:szCs w:val="22"/>
        </w:rPr>
        <w:t>01.04.2020</w:t>
      </w:r>
      <w:r w:rsidRPr="00930D7E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930D7E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="00930D7E">
        <w:rPr>
          <w:rFonts w:asciiTheme="minorHAnsi" w:hAnsiTheme="minorHAnsi" w:cstheme="minorHAnsi"/>
          <w:color w:val="FF0000"/>
          <w:spacing w:val="6"/>
          <w:sz w:val="22"/>
          <w:szCs w:val="22"/>
        </w:rPr>
        <w:t xml:space="preserve"> </w:t>
      </w:r>
      <w:r w:rsidR="003E2071" w:rsidRPr="003E2071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V Boskovicích dne </w:t>
      </w:r>
      <w:r w:rsidR="00930D7E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930D7E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930D7E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  <w:t>01.04.2020</w:t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</w:p>
    <w:p w14:paraId="7AC84EC5" w14:textId="77777777" w:rsidR="00127BBC" w:rsidRPr="00676B69" w:rsidRDefault="00127BB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182CEBA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</w:p>
    <w:p w14:paraId="4241BCD1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                          ...................................................................</w:t>
      </w:r>
    </w:p>
    <w:p w14:paraId="6EF57284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</w:t>
      </w:r>
      <w:r w:rsidR="00FE2C0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</w:t>
      </w: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  </w:t>
      </w:r>
      <w:r w:rsidR="00127BBC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E2C0E">
        <w:rPr>
          <w:rFonts w:asciiTheme="minorHAnsi" w:hAnsiTheme="minorHAnsi" w:cstheme="minorHAnsi"/>
          <w:spacing w:val="6"/>
          <w:sz w:val="22"/>
          <w:szCs w:val="22"/>
        </w:rPr>
        <w:t xml:space="preserve">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nájemce</w:t>
      </w:r>
    </w:p>
    <w:p w14:paraId="593734ED" w14:textId="2BDD558E" w:rsidR="007E1BEF" w:rsidRDefault="00FD0DD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       RNDr. Dan Štěpánský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497879"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 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="00391DC1">
        <w:rPr>
          <w:rFonts w:asciiTheme="minorHAnsi" w:hAnsiTheme="minorHAnsi" w:cstheme="minorHAnsi"/>
          <w:spacing w:val="6"/>
          <w:sz w:val="22"/>
          <w:szCs w:val="22"/>
        </w:rPr>
        <w:t xml:space="preserve">MUDr. </w:t>
      </w:r>
      <w:r w:rsidR="00930D7E">
        <w:rPr>
          <w:rFonts w:asciiTheme="minorHAnsi" w:hAnsiTheme="minorHAnsi" w:cstheme="minorHAnsi"/>
          <w:spacing w:val="6"/>
          <w:sz w:val="22"/>
          <w:szCs w:val="22"/>
        </w:rPr>
        <w:t>Daniel Rychnovský</w:t>
      </w:r>
      <w:r w:rsidR="00FC317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14:paraId="6527EFB1" w14:textId="02159B26" w:rsidR="00CD4CA7" w:rsidRPr="00676B69" w:rsidRDefault="00CD4CA7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bookmarkStart w:id="0" w:name="_GoBack"/>
      <w:r w:rsidRPr="00CD4CA7">
        <w:rPr>
          <w:rFonts w:asciiTheme="minorHAnsi" w:hAnsiTheme="minorHAnsi" w:cstheme="minorHAnsi"/>
          <w:noProof/>
          <w:spacing w:val="6"/>
          <w:sz w:val="22"/>
          <w:szCs w:val="22"/>
        </w:rPr>
        <w:lastRenderedPageBreak/>
        <w:drawing>
          <wp:inline distT="0" distB="0" distL="0" distR="0" wp14:anchorId="0466E962" wp14:editId="4ADF762E">
            <wp:extent cx="6047740" cy="935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4CA7" w:rsidRPr="00676B69" w:rsidSect="00176DF7">
      <w:headerReference w:type="default" r:id="rId8"/>
      <w:footerReference w:type="default" r:id="rId9"/>
      <w:pgSz w:w="11906" w:h="16838"/>
      <w:pgMar w:top="1276" w:right="1191" w:bottom="1276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6F93" w14:textId="77777777" w:rsidR="00A772E9" w:rsidRDefault="008B2151">
      <w:r>
        <w:separator/>
      </w:r>
    </w:p>
  </w:endnote>
  <w:endnote w:type="continuationSeparator" w:id="0">
    <w:p w14:paraId="0935A0D8" w14:textId="77777777"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DC13" w14:textId="77777777"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556B" w14:textId="77777777" w:rsidR="00A772E9" w:rsidRDefault="008B2151">
      <w:r>
        <w:separator/>
      </w:r>
    </w:p>
  </w:footnote>
  <w:footnote w:type="continuationSeparator" w:id="0">
    <w:p w14:paraId="64700DE2" w14:textId="77777777" w:rsidR="00A772E9" w:rsidRDefault="008B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FFAB" w14:textId="77777777" w:rsidR="007A3683" w:rsidRDefault="007A368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77E35"/>
    <w:multiLevelType w:val="hybridMultilevel"/>
    <w:tmpl w:val="156E6974"/>
    <w:lvl w:ilvl="0" w:tplc="902EC0B2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197CFA"/>
    <w:multiLevelType w:val="multilevel"/>
    <w:tmpl w:val="B164E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CF745B"/>
    <w:multiLevelType w:val="hybridMultilevel"/>
    <w:tmpl w:val="B434D8D4"/>
    <w:lvl w:ilvl="0" w:tplc="F1D655B2">
      <w:start w:val="1"/>
      <w:numFmt w:val="decimal"/>
      <w:lvlText w:val="%1.1"/>
      <w:lvlJc w:val="left"/>
      <w:pPr>
        <w:ind w:left="1146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12950"/>
    <w:multiLevelType w:val="hybridMultilevel"/>
    <w:tmpl w:val="3FD89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745E"/>
    <w:multiLevelType w:val="hybridMultilevel"/>
    <w:tmpl w:val="4086C3CE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3"/>
    <w:rsid w:val="00005478"/>
    <w:rsid w:val="00023B12"/>
    <w:rsid w:val="00105CB2"/>
    <w:rsid w:val="00122455"/>
    <w:rsid w:val="00127BBC"/>
    <w:rsid w:val="00131D33"/>
    <w:rsid w:val="00176DF7"/>
    <w:rsid w:val="001932D7"/>
    <w:rsid w:val="001A51C8"/>
    <w:rsid w:val="001A5410"/>
    <w:rsid w:val="001F5F71"/>
    <w:rsid w:val="002826D0"/>
    <w:rsid w:val="002931C7"/>
    <w:rsid w:val="00295CA8"/>
    <w:rsid w:val="002B7C3F"/>
    <w:rsid w:val="002C0565"/>
    <w:rsid w:val="002E0280"/>
    <w:rsid w:val="002E69C1"/>
    <w:rsid w:val="002F0395"/>
    <w:rsid w:val="003629F7"/>
    <w:rsid w:val="00391DC1"/>
    <w:rsid w:val="003C6DE5"/>
    <w:rsid w:val="003D6942"/>
    <w:rsid w:val="003E2071"/>
    <w:rsid w:val="00416ECB"/>
    <w:rsid w:val="00425A05"/>
    <w:rsid w:val="00497879"/>
    <w:rsid w:val="004A7D94"/>
    <w:rsid w:val="004C547D"/>
    <w:rsid w:val="004C7A6D"/>
    <w:rsid w:val="00595A3C"/>
    <w:rsid w:val="00623D67"/>
    <w:rsid w:val="00661374"/>
    <w:rsid w:val="00676B69"/>
    <w:rsid w:val="006B65B5"/>
    <w:rsid w:val="006C01DA"/>
    <w:rsid w:val="00707D99"/>
    <w:rsid w:val="00752090"/>
    <w:rsid w:val="007A3683"/>
    <w:rsid w:val="007A7AF4"/>
    <w:rsid w:val="007C1F2A"/>
    <w:rsid w:val="007E1BEF"/>
    <w:rsid w:val="00815D4A"/>
    <w:rsid w:val="00820F8A"/>
    <w:rsid w:val="00826A4E"/>
    <w:rsid w:val="00827420"/>
    <w:rsid w:val="00844FCB"/>
    <w:rsid w:val="00854B90"/>
    <w:rsid w:val="00863F4C"/>
    <w:rsid w:val="008650F7"/>
    <w:rsid w:val="008B2151"/>
    <w:rsid w:val="00930D7E"/>
    <w:rsid w:val="00950344"/>
    <w:rsid w:val="00966990"/>
    <w:rsid w:val="00971D03"/>
    <w:rsid w:val="00980089"/>
    <w:rsid w:val="009B5EE6"/>
    <w:rsid w:val="00A11E26"/>
    <w:rsid w:val="00A40E07"/>
    <w:rsid w:val="00A55E78"/>
    <w:rsid w:val="00A772E9"/>
    <w:rsid w:val="00A97F81"/>
    <w:rsid w:val="00AA5D63"/>
    <w:rsid w:val="00AD53BD"/>
    <w:rsid w:val="00B006BA"/>
    <w:rsid w:val="00B32F48"/>
    <w:rsid w:val="00B425AC"/>
    <w:rsid w:val="00B61F99"/>
    <w:rsid w:val="00B90FCB"/>
    <w:rsid w:val="00B97E58"/>
    <w:rsid w:val="00BA7349"/>
    <w:rsid w:val="00BC37D0"/>
    <w:rsid w:val="00C900D9"/>
    <w:rsid w:val="00CC3E47"/>
    <w:rsid w:val="00CD4CA7"/>
    <w:rsid w:val="00CF5B23"/>
    <w:rsid w:val="00D10AF3"/>
    <w:rsid w:val="00D11C50"/>
    <w:rsid w:val="00D32F12"/>
    <w:rsid w:val="00D33A5E"/>
    <w:rsid w:val="00D51AAF"/>
    <w:rsid w:val="00D55B24"/>
    <w:rsid w:val="00D74176"/>
    <w:rsid w:val="00E473F7"/>
    <w:rsid w:val="00E551E7"/>
    <w:rsid w:val="00E728E1"/>
    <w:rsid w:val="00E77992"/>
    <w:rsid w:val="00E77C25"/>
    <w:rsid w:val="00F231C5"/>
    <w:rsid w:val="00F34135"/>
    <w:rsid w:val="00F74DC1"/>
    <w:rsid w:val="00FC3179"/>
    <w:rsid w:val="00FD0DDC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580"/>
  <w15:docId w15:val="{2BB32801-6E5F-4224-9DC9-F2E25A6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katerina_vorlicka</cp:lastModifiedBy>
  <cp:revision>3</cp:revision>
  <cp:lastPrinted>2020-04-01T11:05:00Z</cp:lastPrinted>
  <dcterms:created xsi:type="dcterms:W3CDTF">2020-04-08T05:10:00Z</dcterms:created>
  <dcterms:modified xsi:type="dcterms:W3CDTF">2020-04-08T05:14:00Z</dcterms:modified>
  <dc:language>cs-CZ</dc:language>
</cp:coreProperties>
</file>