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226" w:rsidRPr="00D77B61" w:rsidRDefault="00120226" w:rsidP="00D77B61">
      <w:pPr>
        <w:spacing w:before="120" w:line="280" w:lineRule="exac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77B61">
        <w:rPr>
          <w:rFonts w:ascii="Arial" w:hAnsi="Arial" w:cs="Arial"/>
          <w:b/>
          <w:sz w:val="22"/>
          <w:szCs w:val="22"/>
        </w:rPr>
        <w:t>SMLOUVA O DÍLO</w:t>
      </w:r>
    </w:p>
    <w:p w:rsidR="00120226" w:rsidRPr="00D77B61" w:rsidRDefault="00120226" w:rsidP="00120226">
      <w:pPr>
        <w:spacing w:line="280" w:lineRule="exact"/>
        <w:jc w:val="center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 xml:space="preserve">uzavřená dle ustanovení § </w:t>
      </w:r>
      <w:smartTag w:uri="urn:schemas-microsoft-com:office:smarttags" w:element="metricconverter">
        <w:smartTagPr>
          <w:attr w:name="ProductID" w:val="2586 a"/>
        </w:smartTagPr>
        <w:r w:rsidRPr="00D77B61">
          <w:rPr>
            <w:rFonts w:ascii="Arial" w:hAnsi="Arial" w:cs="Arial"/>
            <w:sz w:val="22"/>
            <w:szCs w:val="22"/>
          </w:rPr>
          <w:t>2586 a</w:t>
        </w:r>
      </w:smartTag>
      <w:r w:rsidRPr="00D77B61">
        <w:rPr>
          <w:rFonts w:ascii="Arial" w:hAnsi="Arial" w:cs="Arial"/>
          <w:sz w:val="22"/>
          <w:szCs w:val="22"/>
        </w:rPr>
        <w:t xml:space="preserve"> souvis. zák</w:t>
      </w:r>
      <w:r w:rsidR="0006260C" w:rsidRPr="00D77B61">
        <w:rPr>
          <w:rFonts w:ascii="Arial" w:hAnsi="Arial" w:cs="Arial"/>
          <w:sz w:val="22"/>
          <w:szCs w:val="22"/>
        </w:rPr>
        <w:t>ona</w:t>
      </w:r>
      <w:r w:rsidRPr="00D77B61">
        <w:rPr>
          <w:rFonts w:ascii="Arial" w:hAnsi="Arial" w:cs="Arial"/>
          <w:sz w:val="22"/>
          <w:szCs w:val="22"/>
        </w:rPr>
        <w:t xml:space="preserve"> č. 89/2012 Sb., občanský zákoník</w:t>
      </w:r>
      <w:r w:rsidR="0006260C" w:rsidRPr="00D77B61">
        <w:rPr>
          <w:rFonts w:ascii="Arial" w:hAnsi="Arial" w:cs="Arial"/>
          <w:sz w:val="22"/>
          <w:szCs w:val="22"/>
        </w:rPr>
        <w:t xml:space="preserve">, ve znění </w:t>
      </w:r>
      <w:proofErr w:type="spellStart"/>
      <w:r w:rsidR="0006260C" w:rsidRPr="00D77B61">
        <w:rPr>
          <w:rFonts w:ascii="Arial" w:hAnsi="Arial" w:cs="Arial"/>
          <w:sz w:val="22"/>
          <w:szCs w:val="22"/>
        </w:rPr>
        <w:t>pozd</w:t>
      </w:r>
      <w:proofErr w:type="spellEnd"/>
      <w:r w:rsidR="0006260C" w:rsidRPr="00D77B61">
        <w:rPr>
          <w:rFonts w:ascii="Arial" w:hAnsi="Arial" w:cs="Arial"/>
          <w:sz w:val="22"/>
          <w:szCs w:val="22"/>
        </w:rPr>
        <w:t>. předpisů</w:t>
      </w:r>
    </w:p>
    <w:p w:rsidR="00D26140" w:rsidRPr="00D77B61" w:rsidRDefault="00D26140" w:rsidP="00D26140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číslo smlouvy u objednatele: 142/2020/OSMI</w:t>
      </w:r>
      <w:r w:rsidRPr="00D77B61">
        <w:rPr>
          <w:rFonts w:ascii="Arial" w:hAnsi="Arial" w:cs="Arial"/>
          <w:sz w:val="22"/>
          <w:szCs w:val="22"/>
        </w:rPr>
        <w:tab/>
        <w:t xml:space="preserve">číslo smlouvy u zhotovitele: </w:t>
      </w:r>
      <w:r w:rsidRPr="00D77B61">
        <w:rPr>
          <w:rFonts w:ascii="Arial" w:hAnsi="Arial" w:cs="Arial"/>
          <w:b/>
          <w:bCs/>
          <w:sz w:val="22"/>
          <w:szCs w:val="22"/>
        </w:rPr>
        <w:t>S21-017-0005</w:t>
      </w:r>
    </w:p>
    <w:p w:rsidR="00120226" w:rsidRPr="00D77B61" w:rsidRDefault="00120226" w:rsidP="0006260C">
      <w:pPr>
        <w:numPr>
          <w:ilvl w:val="0"/>
          <w:numId w:val="1"/>
        </w:numPr>
        <w:spacing w:before="240" w:line="280" w:lineRule="exact"/>
        <w:jc w:val="both"/>
        <w:rPr>
          <w:rFonts w:ascii="Arial" w:hAnsi="Arial" w:cs="Arial"/>
          <w:b/>
          <w:sz w:val="22"/>
          <w:szCs w:val="22"/>
        </w:rPr>
      </w:pPr>
      <w:bookmarkStart w:id="1" w:name="_Ref365641065"/>
      <w:r w:rsidRPr="00D77B61">
        <w:rPr>
          <w:rFonts w:ascii="Arial" w:hAnsi="Arial" w:cs="Arial"/>
          <w:b/>
          <w:sz w:val="22"/>
          <w:szCs w:val="22"/>
        </w:rPr>
        <w:t>Smluvní strany</w:t>
      </w:r>
      <w:bookmarkEnd w:id="1"/>
    </w:p>
    <w:p w:rsidR="00120226" w:rsidRPr="00D77B61" w:rsidRDefault="00120226" w:rsidP="00852236">
      <w:pPr>
        <w:spacing w:before="120" w:line="28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77B61">
        <w:rPr>
          <w:rFonts w:ascii="Arial" w:hAnsi="Arial" w:cs="Arial"/>
          <w:b/>
          <w:sz w:val="22"/>
          <w:szCs w:val="22"/>
          <w:u w:val="single"/>
        </w:rPr>
        <w:t>Objednatel</w:t>
      </w:r>
    </w:p>
    <w:p w:rsidR="00120226" w:rsidRPr="00D77B61" w:rsidRDefault="00120226" w:rsidP="00852236">
      <w:pPr>
        <w:spacing w:before="120"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Název:</w:t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b/>
          <w:sz w:val="22"/>
          <w:szCs w:val="22"/>
        </w:rPr>
        <w:t>Město Český Krumlov</w:t>
      </w:r>
    </w:p>
    <w:p w:rsidR="00120226" w:rsidRPr="00D77B61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Sídlo:</w:t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  <w:t>PSČ 381 01 Český Krumlov, Vnitřní Město, náměstí Svornosti 1</w:t>
      </w:r>
    </w:p>
    <w:p w:rsidR="00120226" w:rsidRPr="00D77B61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Zastoupený:</w:t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  <w:t>Mgr. Daliborem Cardou, starostou města</w:t>
      </w:r>
    </w:p>
    <w:p w:rsidR="00120226" w:rsidRPr="00D77B61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 xml:space="preserve">IČO: </w:t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  <w:t>00245836</w:t>
      </w:r>
    </w:p>
    <w:p w:rsidR="00120226" w:rsidRPr="00D77B61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DIČ:</w:t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  <w:t>CZ00245836</w:t>
      </w:r>
    </w:p>
    <w:p w:rsidR="00120226" w:rsidRPr="00D77B61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Telefon:</w:t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  <w:t>+420 380 766 700</w:t>
      </w:r>
    </w:p>
    <w:p w:rsidR="00120226" w:rsidRPr="00D77B61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Korespondenční adresa:</w:t>
      </w:r>
      <w:r w:rsidRPr="00D77B61">
        <w:rPr>
          <w:rFonts w:ascii="Arial" w:hAnsi="Arial" w:cs="Arial"/>
          <w:sz w:val="22"/>
          <w:szCs w:val="22"/>
        </w:rPr>
        <w:tab/>
        <w:t>Kaplická 439, 381 01 Český Krumlov</w:t>
      </w:r>
    </w:p>
    <w:p w:rsidR="00120226" w:rsidRPr="00D77B61" w:rsidRDefault="00120226" w:rsidP="00120226">
      <w:pPr>
        <w:rPr>
          <w:rFonts w:ascii="Arial" w:hAnsi="Arial" w:cs="Arial"/>
          <w:b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  <w:t>(dále jen objednatel)</w:t>
      </w:r>
    </w:p>
    <w:p w:rsidR="00120226" w:rsidRPr="00D77B61" w:rsidRDefault="00120226" w:rsidP="00120226">
      <w:p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Za objednatele je oprávněn jednat a podepisovat:</w:t>
      </w:r>
    </w:p>
    <w:p w:rsidR="00120226" w:rsidRPr="00D77B61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- ve věcech smluvních</w:t>
      </w:r>
      <w:r w:rsidRPr="00D77B61">
        <w:rPr>
          <w:rFonts w:ascii="Arial" w:hAnsi="Arial" w:cs="Arial"/>
          <w:sz w:val="22"/>
          <w:szCs w:val="22"/>
        </w:rPr>
        <w:tab/>
        <w:t>Mgr. Dalibor Carda, starosta města</w:t>
      </w:r>
    </w:p>
    <w:p w:rsidR="00120226" w:rsidRPr="00D77B61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- ve věcech technických</w:t>
      </w:r>
      <w:r w:rsidRPr="00D77B61">
        <w:rPr>
          <w:rFonts w:ascii="Arial" w:hAnsi="Arial" w:cs="Arial"/>
          <w:sz w:val="22"/>
          <w:szCs w:val="22"/>
        </w:rPr>
        <w:tab/>
        <w:t xml:space="preserve">Ing. Petr Pešek, vedoucí odboru investic </w:t>
      </w:r>
      <w:proofErr w:type="spellStart"/>
      <w:r w:rsidRPr="00D77B61">
        <w:rPr>
          <w:rFonts w:ascii="Arial" w:hAnsi="Arial" w:cs="Arial"/>
          <w:sz w:val="22"/>
          <w:szCs w:val="22"/>
        </w:rPr>
        <w:t>MěÚ</w:t>
      </w:r>
      <w:proofErr w:type="spellEnd"/>
      <w:r w:rsidRPr="00D77B61">
        <w:rPr>
          <w:rFonts w:ascii="Arial" w:hAnsi="Arial" w:cs="Arial"/>
          <w:sz w:val="22"/>
          <w:szCs w:val="22"/>
        </w:rPr>
        <w:t xml:space="preserve"> Český Krumlov</w:t>
      </w:r>
      <w:r w:rsidR="003D1CC6" w:rsidRPr="00D77B61">
        <w:rPr>
          <w:rFonts w:ascii="Arial" w:hAnsi="Arial" w:cs="Arial"/>
          <w:sz w:val="22"/>
          <w:szCs w:val="22"/>
        </w:rPr>
        <w:t>,</w:t>
      </w:r>
    </w:p>
    <w:p w:rsidR="00120226" w:rsidRPr="00D77B61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  <w:t>telefon: 380 766 70</w:t>
      </w:r>
      <w:r w:rsidR="003D1CC6" w:rsidRPr="00D77B61">
        <w:rPr>
          <w:rFonts w:ascii="Arial" w:hAnsi="Arial" w:cs="Arial"/>
          <w:sz w:val="22"/>
          <w:szCs w:val="22"/>
        </w:rPr>
        <w:t>1</w:t>
      </w:r>
      <w:r w:rsidRPr="00D77B61">
        <w:rPr>
          <w:rFonts w:ascii="Arial" w:hAnsi="Arial" w:cs="Arial"/>
          <w:sz w:val="22"/>
          <w:szCs w:val="22"/>
        </w:rPr>
        <w:t xml:space="preserve">, e-mail: </w:t>
      </w:r>
      <w:r w:rsidR="00AD46B7" w:rsidRPr="00D77B61">
        <w:rPr>
          <w:rFonts w:ascii="Arial" w:hAnsi="Arial" w:cs="Arial"/>
          <w:sz w:val="22"/>
          <w:szCs w:val="22"/>
        </w:rPr>
        <w:t>petr.pesek@ckrumlov.cz</w:t>
      </w:r>
    </w:p>
    <w:p w:rsidR="00AD46B7" w:rsidRPr="00D77B61" w:rsidRDefault="00AD46B7" w:rsidP="00AD46B7">
      <w:pPr>
        <w:spacing w:line="280" w:lineRule="exact"/>
        <w:ind w:left="2829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 xml:space="preserve">p. Karel Jirovec, investiční technik odboru investic </w:t>
      </w:r>
      <w:proofErr w:type="spellStart"/>
      <w:r w:rsidRPr="00D77B61">
        <w:rPr>
          <w:rFonts w:ascii="Arial" w:hAnsi="Arial" w:cs="Arial"/>
          <w:sz w:val="22"/>
          <w:szCs w:val="22"/>
        </w:rPr>
        <w:t>MěÚ</w:t>
      </w:r>
      <w:proofErr w:type="spellEnd"/>
      <w:r w:rsidRPr="00D77B61">
        <w:rPr>
          <w:rFonts w:ascii="Arial" w:hAnsi="Arial" w:cs="Arial"/>
          <w:sz w:val="22"/>
          <w:szCs w:val="22"/>
        </w:rPr>
        <w:t xml:space="preserve"> Český Krumlov, telefon: 380 766 710, e-mail: arel.jirovec@ckrumlov.cz</w:t>
      </w:r>
    </w:p>
    <w:p w:rsidR="00120226" w:rsidRPr="00D77B61" w:rsidRDefault="00120226" w:rsidP="00852236">
      <w:pPr>
        <w:spacing w:before="120" w:line="28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77B61">
        <w:rPr>
          <w:rFonts w:ascii="Arial" w:hAnsi="Arial" w:cs="Arial"/>
          <w:b/>
          <w:sz w:val="22"/>
          <w:szCs w:val="22"/>
          <w:u w:val="single"/>
        </w:rPr>
        <w:t>Zhotovitel</w:t>
      </w:r>
    </w:p>
    <w:p w:rsidR="00120226" w:rsidRPr="00D77B61" w:rsidRDefault="00120226" w:rsidP="00852236">
      <w:p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Obchodní firma:</w:t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b/>
          <w:sz w:val="22"/>
          <w:szCs w:val="22"/>
        </w:rPr>
        <w:t>SWIETELSKY stavební s.r.o.</w:t>
      </w:r>
    </w:p>
    <w:p w:rsidR="00120226" w:rsidRPr="00D77B61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Odštěpný závod:</w:t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b/>
          <w:sz w:val="22"/>
          <w:szCs w:val="22"/>
        </w:rPr>
        <w:t>SWIETELSKY stavební s.r.o. odštěpný závod Dopravní stavby JIH</w:t>
      </w:r>
    </w:p>
    <w:p w:rsidR="00120226" w:rsidRPr="00D77B61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Sídlo:</w:t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  <w:t>Pražská tř. 495/58, 370 04 České Budějovice</w:t>
      </w:r>
    </w:p>
    <w:p w:rsidR="00120226" w:rsidRPr="00D77B61" w:rsidRDefault="00120226" w:rsidP="00120226">
      <w:pPr>
        <w:spacing w:line="280" w:lineRule="exact"/>
        <w:jc w:val="both"/>
        <w:rPr>
          <w:rFonts w:ascii="Arial" w:hAnsi="Arial" w:cs="Arial"/>
          <w:i/>
          <w:sz w:val="22"/>
          <w:szCs w:val="22"/>
        </w:rPr>
      </w:pPr>
      <w:r w:rsidRPr="00D77B61">
        <w:rPr>
          <w:rFonts w:ascii="Arial" w:hAnsi="Arial" w:cs="Arial"/>
          <w:i/>
          <w:sz w:val="22"/>
          <w:szCs w:val="22"/>
        </w:rPr>
        <w:t>Korespondenční adresa:</w:t>
      </w:r>
      <w:r w:rsidRPr="00D77B61">
        <w:rPr>
          <w:rFonts w:ascii="Arial" w:hAnsi="Arial" w:cs="Arial"/>
          <w:i/>
          <w:sz w:val="22"/>
          <w:szCs w:val="22"/>
        </w:rPr>
        <w:tab/>
        <w:t>Kájov 168, 382 21 Kájov</w:t>
      </w:r>
    </w:p>
    <w:p w:rsidR="00120226" w:rsidRPr="00D77B61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Zastoupený:</w:t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  <w:t>Ing. Ivanem Šotem, vedoucím odštěpného závodu</w:t>
      </w:r>
      <w:r w:rsidR="00DC2972" w:rsidRPr="00D77B61">
        <w:rPr>
          <w:rFonts w:ascii="Arial" w:hAnsi="Arial" w:cs="Arial"/>
          <w:sz w:val="22"/>
          <w:szCs w:val="22"/>
        </w:rPr>
        <w:t>,</w:t>
      </w:r>
    </w:p>
    <w:p w:rsidR="00120226" w:rsidRPr="00D77B61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 xml:space="preserve">IČO: </w:t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  <w:t>480 35 599</w:t>
      </w:r>
    </w:p>
    <w:p w:rsidR="00120226" w:rsidRPr="00D77B61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 xml:space="preserve">DIČ: </w:t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  <w:t>CZ48035599</w:t>
      </w:r>
    </w:p>
    <w:p w:rsidR="00120226" w:rsidRPr="00D77B61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Obchodní rejstřík:</w:t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  <w:t>Krajský soud České Budějovice, oddíl C, vložka 8032</w:t>
      </w:r>
    </w:p>
    <w:p w:rsidR="00120226" w:rsidRPr="00D77B61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Telefon:</w:t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  <w:t>380 731 121</w:t>
      </w:r>
    </w:p>
    <w:p w:rsidR="00120226" w:rsidRPr="00D77B61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  <w:t>(dále jen zhotovitel)</w:t>
      </w:r>
    </w:p>
    <w:p w:rsidR="00120226" w:rsidRPr="00D77B61" w:rsidRDefault="00120226" w:rsidP="00120226">
      <w:p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Za zhotovitele je oprávněn jednat a podepisovat:</w:t>
      </w:r>
    </w:p>
    <w:p w:rsidR="00120226" w:rsidRPr="00D77B61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- ve věcech smluvních</w:t>
      </w:r>
      <w:r w:rsidRPr="00D77B61">
        <w:rPr>
          <w:rFonts w:ascii="Arial" w:hAnsi="Arial" w:cs="Arial"/>
          <w:sz w:val="22"/>
          <w:szCs w:val="22"/>
        </w:rPr>
        <w:tab/>
        <w:t xml:space="preserve">Ing. Michal Pavlík, na základě plné moci, telefon: 725 966 130, </w:t>
      </w:r>
    </w:p>
    <w:p w:rsidR="00120226" w:rsidRPr="00D77B61" w:rsidRDefault="00120226" w:rsidP="00120226">
      <w:pPr>
        <w:spacing w:line="280" w:lineRule="exact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e-mail: m.pavlik@swietelsky.cz</w:t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</w:p>
    <w:p w:rsidR="00120226" w:rsidRPr="00D77B61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- ve věcech technických, ve věcech plnění a převzetí díla:</w:t>
      </w:r>
      <w:r w:rsidRPr="00D77B61">
        <w:rPr>
          <w:rFonts w:ascii="Arial" w:hAnsi="Arial" w:cs="Arial"/>
          <w:sz w:val="22"/>
          <w:szCs w:val="22"/>
        </w:rPr>
        <w:tab/>
      </w:r>
    </w:p>
    <w:p w:rsidR="00120226" w:rsidRPr="00D77B61" w:rsidRDefault="00120226" w:rsidP="00120226">
      <w:pPr>
        <w:spacing w:line="280" w:lineRule="exact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 xml:space="preserve">Zbyněk Soukup Dis., stavbyvedoucí, telefon 602 133 509, </w:t>
      </w:r>
    </w:p>
    <w:p w:rsidR="00120226" w:rsidRPr="00D77B61" w:rsidRDefault="00120226" w:rsidP="00120226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  <w:t>e-mail: z.soukup@swietelsky.cz</w:t>
      </w:r>
    </w:p>
    <w:p w:rsidR="00120226" w:rsidRPr="00D77B61" w:rsidRDefault="00120226" w:rsidP="0006260C">
      <w:pPr>
        <w:numPr>
          <w:ilvl w:val="0"/>
          <w:numId w:val="3"/>
        </w:numPr>
        <w:spacing w:before="240"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D77B61">
        <w:rPr>
          <w:rFonts w:ascii="Arial" w:hAnsi="Arial" w:cs="Arial"/>
          <w:b/>
          <w:sz w:val="22"/>
          <w:szCs w:val="22"/>
        </w:rPr>
        <w:t>Předmět díla</w:t>
      </w:r>
    </w:p>
    <w:p w:rsidR="0006260C" w:rsidRPr="00D77B61" w:rsidRDefault="00120226" w:rsidP="0012022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2" w:name="_Ref365640983"/>
      <w:r w:rsidRPr="00D77B61">
        <w:rPr>
          <w:rFonts w:ascii="Arial" w:hAnsi="Arial" w:cs="Arial"/>
          <w:sz w:val="22"/>
          <w:szCs w:val="22"/>
        </w:rPr>
        <w:t>Název díla:</w:t>
      </w:r>
      <w:bookmarkEnd w:id="2"/>
      <w:r w:rsidRPr="00D77B61">
        <w:rPr>
          <w:rFonts w:ascii="Arial" w:hAnsi="Arial" w:cs="Arial"/>
          <w:sz w:val="22"/>
          <w:szCs w:val="22"/>
        </w:rPr>
        <w:t xml:space="preserve"> </w:t>
      </w:r>
      <w:r w:rsidR="00D77B61">
        <w:rPr>
          <w:rFonts w:ascii="Arial" w:hAnsi="Arial" w:cs="Arial"/>
          <w:sz w:val="22"/>
          <w:szCs w:val="22"/>
        </w:rPr>
        <w:t>Rekonstrukce</w:t>
      </w:r>
      <w:r w:rsidRPr="00D77B61">
        <w:rPr>
          <w:rFonts w:ascii="Arial" w:hAnsi="Arial" w:cs="Arial"/>
          <w:sz w:val="22"/>
          <w:szCs w:val="22"/>
        </w:rPr>
        <w:t xml:space="preserve"> mostu ev. č. CK-001 TMS u pivovaru, Český Krumlov</w:t>
      </w:r>
      <w:r w:rsidR="0006260C" w:rsidRPr="00D77B61">
        <w:rPr>
          <w:rFonts w:ascii="Arial" w:hAnsi="Arial" w:cs="Arial"/>
          <w:sz w:val="22"/>
          <w:szCs w:val="22"/>
        </w:rPr>
        <w:t>.</w:t>
      </w:r>
    </w:p>
    <w:p w:rsidR="0006260C" w:rsidRPr="00D77B61" w:rsidRDefault="00120226" w:rsidP="0012022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 xml:space="preserve">Místo plnění: </w:t>
      </w:r>
      <w:r w:rsidR="0006260C" w:rsidRPr="00D77B61">
        <w:rPr>
          <w:rFonts w:ascii="Arial" w:hAnsi="Arial" w:cs="Arial"/>
          <w:sz w:val="22"/>
          <w:szCs w:val="22"/>
        </w:rPr>
        <w:t>M</w:t>
      </w:r>
      <w:r w:rsidRPr="00D77B61">
        <w:rPr>
          <w:rFonts w:ascii="Arial" w:hAnsi="Arial" w:cs="Arial"/>
          <w:sz w:val="22"/>
          <w:szCs w:val="22"/>
        </w:rPr>
        <w:t>ost ev. č. CK-001 TMS u pivovaru</w:t>
      </w:r>
      <w:r w:rsidR="0006260C" w:rsidRPr="00D77B61">
        <w:rPr>
          <w:rFonts w:ascii="Arial" w:hAnsi="Arial" w:cs="Arial"/>
          <w:sz w:val="22"/>
          <w:szCs w:val="22"/>
        </w:rPr>
        <w:t>.</w:t>
      </w:r>
    </w:p>
    <w:p w:rsidR="0006260C" w:rsidRPr="00D77B61" w:rsidRDefault="00120226" w:rsidP="0012022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 xml:space="preserve">Zhotovitel tímto přebírá v souladu s ustanovením § </w:t>
      </w:r>
      <w:smartTag w:uri="urn:schemas-microsoft-com:office:smarttags" w:element="metricconverter">
        <w:smartTagPr>
          <w:attr w:name="ProductID" w:val="2586 a"/>
        </w:smartTagPr>
        <w:r w:rsidRPr="00D77B61">
          <w:rPr>
            <w:rFonts w:ascii="Arial" w:hAnsi="Arial" w:cs="Arial"/>
            <w:sz w:val="22"/>
            <w:szCs w:val="22"/>
          </w:rPr>
          <w:t>2586 a</w:t>
        </w:r>
      </w:smartTag>
      <w:r w:rsidRPr="00D77B61">
        <w:rPr>
          <w:rFonts w:ascii="Arial" w:hAnsi="Arial" w:cs="Arial"/>
          <w:sz w:val="22"/>
          <w:szCs w:val="22"/>
        </w:rPr>
        <w:t xml:space="preserve"> související</w:t>
      </w:r>
      <w:r w:rsidR="0006260C" w:rsidRPr="00D77B61">
        <w:rPr>
          <w:rFonts w:ascii="Arial" w:hAnsi="Arial" w:cs="Arial"/>
          <w:sz w:val="22"/>
          <w:szCs w:val="22"/>
        </w:rPr>
        <w:t>ch</w:t>
      </w:r>
      <w:r w:rsidRPr="00D77B61">
        <w:rPr>
          <w:rFonts w:ascii="Arial" w:hAnsi="Arial" w:cs="Arial"/>
          <w:sz w:val="22"/>
          <w:szCs w:val="22"/>
        </w:rPr>
        <w:t xml:space="preserve"> zákona č.</w:t>
      </w:r>
      <w:r w:rsidR="0006260C" w:rsidRPr="00D77B61">
        <w:rPr>
          <w:rFonts w:ascii="Arial" w:hAnsi="Arial" w:cs="Arial"/>
          <w:sz w:val="22"/>
          <w:szCs w:val="22"/>
        </w:rPr>
        <w:t> </w:t>
      </w:r>
      <w:bookmarkStart w:id="3" w:name="_Hlk34837483"/>
      <w:r w:rsidRPr="00D77B61">
        <w:rPr>
          <w:rFonts w:ascii="Arial" w:hAnsi="Arial" w:cs="Arial"/>
          <w:sz w:val="22"/>
          <w:szCs w:val="22"/>
        </w:rPr>
        <w:t>89/2012 Sb., občanský zákoník</w:t>
      </w:r>
      <w:r w:rsidR="0006260C" w:rsidRPr="00D77B61">
        <w:rPr>
          <w:rFonts w:ascii="Arial" w:hAnsi="Arial" w:cs="Arial"/>
          <w:sz w:val="22"/>
          <w:szCs w:val="22"/>
        </w:rPr>
        <w:t>,</w:t>
      </w:r>
      <w:r w:rsidRPr="00D77B61">
        <w:rPr>
          <w:rFonts w:ascii="Arial" w:hAnsi="Arial" w:cs="Arial"/>
          <w:sz w:val="22"/>
          <w:szCs w:val="22"/>
        </w:rPr>
        <w:t xml:space="preserve"> v</w:t>
      </w:r>
      <w:r w:rsidR="0006260C" w:rsidRPr="00D77B61">
        <w:rPr>
          <w:rFonts w:ascii="Arial" w:hAnsi="Arial" w:cs="Arial"/>
          <w:sz w:val="22"/>
          <w:szCs w:val="22"/>
        </w:rPr>
        <w:t>e</w:t>
      </w:r>
      <w:r w:rsidRPr="00D77B61">
        <w:rPr>
          <w:rFonts w:ascii="Arial" w:hAnsi="Arial" w:cs="Arial"/>
          <w:sz w:val="22"/>
          <w:szCs w:val="22"/>
        </w:rPr>
        <w:t xml:space="preserve"> znění </w:t>
      </w:r>
      <w:proofErr w:type="spellStart"/>
      <w:r w:rsidR="0006260C" w:rsidRPr="00D77B61">
        <w:rPr>
          <w:rFonts w:ascii="Arial" w:hAnsi="Arial" w:cs="Arial"/>
          <w:sz w:val="22"/>
          <w:szCs w:val="22"/>
        </w:rPr>
        <w:t>pozd</w:t>
      </w:r>
      <w:proofErr w:type="spellEnd"/>
      <w:r w:rsidR="0006260C" w:rsidRPr="00D77B61">
        <w:rPr>
          <w:rFonts w:ascii="Arial" w:hAnsi="Arial" w:cs="Arial"/>
          <w:sz w:val="22"/>
          <w:szCs w:val="22"/>
        </w:rPr>
        <w:t>. předpisů (dále též jen „</w:t>
      </w:r>
      <w:r w:rsidR="00280E9F" w:rsidRPr="00D77B61">
        <w:rPr>
          <w:rFonts w:ascii="Arial" w:hAnsi="Arial" w:cs="Arial"/>
          <w:sz w:val="22"/>
          <w:szCs w:val="22"/>
        </w:rPr>
        <w:t>O</w:t>
      </w:r>
      <w:r w:rsidR="0006260C" w:rsidRPr="00D77B61">
        <w:rPr>
          <w:rFonts w:ascii="Arial" w:hAnsi="Arial" w:cs="Arial"/>
          <w:sz w:val="22"/>
          <w:szCs w:val="22"/>
        </w:rPr>
        <w:t xml:space="preserve">bčanský zákoník“), zakázku dle </w:t>
      </w:r>
      <w:r w:rsidRPr="00D77B61">
        <w:rPr>
          <w:rFonts w:ascii="Arial" w:hAnsi="Arial" w:cs="Arial"/>
          <w:sz w:val="22"/>
          <w:szCs w:val="22"/>
        </w:rPr>
        <w:t>této smlouvy o dílo za následujících podmínek:</w:t>
      </w:r>
    </w:p>
    <w:p w:rsidR="00120226" w:rsidRPr="00D77B61" w:rsidRDefault="00120226" w:rsidP="00D77B61">
      <w:pPr>
        <w:spacing w:before="60" w:line="28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Zhotovitel přebírá závazek k provedení prací za úhradu nad rámec PD, které bude nutno realizovat na podkladě oprávněných rozhodnutí příslušných orgánů při stavebním nebo kolaudačním řízení vedle prací, které budou kvalifikovány jako vady a nedodělky</w:t>
      </w:r>
      <w:bookmarkEnd w:id="3"/>
      <w:r w:rsidRPr="00D77B61">
        <w:rPr>
          <w:rFonts w:ascii="Arial" w:hAnsi="Arial" w:cs="Arial"/>
          <w:sz w:val="22"/>
          <w:szCs w:val="22"/>
        </w:rPr>
        <w:t>.</w:t>
      </w:r>
    </w:p>
    <w:p w:rsidR="00120226" w:rsidRPr="00D77B61" w:rsidRDefault="00120226" w:rsidP="00120226">
      <w:pPr>
        <w:numPr>
          <w:ilvl w:val="0"/>
          <w:numId w:val="3"/>
        </w:numPr>
        <w:spacing w:before="120" w:line="280" w:lineRule="exact"/>
        <w:jc w:val="both"/>
        <w:rPr>
          <w:rFonts w:ascii="Arial" w:hAnsi="Arial" w:cs="Arial"/>
          <w:b/>
          <w:sz w:val="22"/>
          <w:szCs w:val="22"/>
        </w:rPr>
      </w:pPr>
      <w:bookmarkStart w:id="4" w:name="_Ref379465254"/>
      <w:r w:rsidRPr="00D77B61">
        <w:rPr>
          <w:rFonts w:ascii="Arial" w:hAnsi="Arial" w:cs="Arial"/>
          <w:b/>
          <w:sz w:val="22"/>
          <w:szCs w:val="22"/>
        </w:rPr>
        <w:lastRenderedPageBreak/>
        <w:t>Termíny plnění</w:t>
      </w:r>
      <w:bookmarkEnd w:id="4"/>
      <w:r w:rsidRPr="00D77B61">
        <w:rPr>
          <w:rFonts w:ascii="Arial" w:hAnsi="Arial" w:cs="Arial"/>
          <w:b/>
          <w:sz w:val="22"/>
          <w:szCs w:val="22"/>
        </w:rPr>
        <w:t xml:space="preserve"> </w:t>
      </w:r>
    </w:p>
    <w:p w:rsidR="00120226" w:rsidRPr="00D77B61" w:rsidRDefault="00120226" w:rsidP="0006260C">
      <w:pPr>
        <w:numPr>
          <w:ilvl w:val="1"/>
          <w:numId w:val="3"/>
        </w:numPr>
        <w:tabs>
          <w:tab w:val="clear" w:pos="792"/>
        </w:tabs>
        <w:spacing w:before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Sjednávají se následující závazné termíny:</w:t>
      </w:r>
    </w:p>
    <w:p w:rsidR="0006260C" w:rsidRPr="00D77B61" w:rsidRDefault="0006260C" w:rsidP="0006260C">
      <w:pPr>
        <w:pStyle w:val="Zhlav"/>
        <w:tabs>
          <w:tab w:val="clear" w:pos="4536"/>
          <w:tab w:val="clear" w:pos="907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b/>
          <w:sz w:val="22"/>
          <w:szCs w:val="22"/>
        </w:rPr>
        <w:tab/>
      </w:r>
      <w:r w:rsidR="00120226" w:rsidRPr="00D77B61">
        <w:rPr>
          <w:rFonts w:ascii="Arial" w:hAnsi="Arial" w:cs="Arial"/>
          <w:b/>
          <w:sz w:val="22"/>
          <w:szCs w:val="22"/>
        </w:rPr>
        <w:t>Předání staveniště:</w:t>
      </w:r>
      <w:r w:rsidR="00120226" w:rsidRPr="00D77B61">
        <w:rPr>
          <w:rFonts w:ascii="Arial" w:hAnsi="Arial" w:cs="Arial"/>
          <w:b/>
          <w:sz w:val="22"/>
          <w:szCs w:val="22"/>
        </w:rPr>
        <w:tab/>
      </w:r>
      <w:bookmarkStart w:id="5" w:name="_Hlk34837543"/>
      <w:r w:rsidRPr="00D77B61">
        <w:rPr>
          <w:rFonts w:ascii="Arial" w:hAnsi="Arial" w:cs="Arial"/>
          <w:bCs/>
          <w:sz w:val="22"/>
          <w:szCs w:val="22"/>
        </w:rPr>
        <w:t>do 10 dnů</w:t>
      </w:r>
      <w:r w:rsidRPr="00D77B61">
        <w:rPr>
          <w:rFonts w:ascii="Arial" w:hAnsi="Arial" w:cs="Arial"/>
          <w:b/>
          <w:sz w:val="22"/>
          <w:szCs w:val="22"/>
        </w:rPr>
        <w:t xml:space="preserve"> </w:t>
      </w:r>
      <w:r w:rsidR="00120226" w:rsidRPr="00D77B61">
        <w:rPr>
          <w:rFonts w:ascii="Arial" w:hAnsi="Arial" w:cs="Arial"/>
          <w:sz w:val="22"/>
          <w:szCs w:val="22"/>
        </w:rPr>
        <w:t>po podpisu této smlouvy</w:t>
      </w:r>
      <w:r w:rsidRPr="00D77B61">
        <w:rPr>
          <w:rFonts w:ascii="Arial" w:hAnsi="Arial" w:cs="Arial"/>
          <w:sz w:val="22"/>
          <w:szCs w:val="22"/>
        </w:rPr>
        <w:t xml:space="preserve"> na písemnou výzvu objednatele,</w:t>
      </w:r>
    </w:p>
    <w:p w:rsidR="0006260C" w:rsidRPr="00D77B61" w:rsidRDefault="00120226" w:rsidP="0006260C">
      <w:pPr>
        <w:pStyle w:val="Zhlav"/>
        <w:tabs>
          <w:tab w:val="clear" w:pos="4536"/>
          <w:tab w:val="clear" w:pos="9072"/>
        </w:tabs>
        <w:spacing w:before="60" w:line="280" w:lineRule="exact"/>
        <w:ind w:left="567"/>
        <w:jc w:val="both"/>
        <w:rPr>
          <w:rFonts w:ascii="Arial" w:hAnsi="Arial" w:cs="Arial"/>
          <w:b/>
          <w:sz w:val="22"/>
          <w:szCs w:val="22"/>
        </w:rPr>
      </w:pPr>
      <w:r w:rsidRPr="00D77B61">
        <w:rPr>
          <w:rFonts w:ascii="Arial" w:hAnsi="Arial" w:cs="Arial"/>
          <w:b/>
          <w:sz w:val="22"/>
          <w:szCs w:val="22"/>
        </w:rPr>
        <w:t>Zahájení prací:</w:t>
      </w:r>
      <w:r w:rsidRPr="00D77B61">
        <w:rPr>
          <w:rFonts w:ascii="Arial" w:hAnsi="Arial" w:cs="Arial"/>
          <w:b/>
          <w:sz w:val="22"/>
          <w:szCs w:val="22"/>
        </w:rPr>
        <w:tab/>
      </w:r>
      <w:r w:rsidRPr="00D77B61">
        <w:rPr>
          <w:rFonts w:ascii="Arial" w:hAnsi="Arial" w:cs="Arial"/>
          <w:b/>
          <w:sz w:val="22"/>
          <w:szCs w:val="22"/>
        </w:rPr>
        <w:tab/>
      </w:r>
      <w:r w:rsidR="0006260C" w:rsidRPr="00D77B61">
        <w:rPr>
          <w:rFonts w:ascii="Arial" w:hAnsi="Arial" w:cs="Arial"/>
          <w:bCs/>
          <w:sz w:val="22"/>
          <w:szCs w:val="22"/>
        </w:rPr>
        <w:t>do 10 dnů</w:t>
      </w:r>
      <w:r w:rsidR="0006260C" w:rsidRPr="00D77B61">
        <w:rPr>
          <w:rFonts w:ascii="Arial" w:hAnsi="Arial" w:cs="Arial"/>
          <w:b/>
          <w:sz w:val="22"/>
          <w:szCs w:val="22"/>
        </w:rPr>
        <w:t xml:space="preserve"> </w:t>
      </w:r>
      <w:r w:rsidR="0006260C" w:rsidRPr="00D77B61">
        <w:rPr>
          <w:rFonts w:ascii="Arial" w:hAnsi="Arial" w:cs="Arial"/>
          <w:sz w:val="22"/>
          <w:szCs w:val="22"/>
        </w:rPr>
        <w:t>po předání staveniště,</w:t>
      </w:r>
    </w:p>
    <w:p w:rsidR="00120226" w:rsidRPr="00D77B61" w:rsidRDefault="00120226" w:rsidP="0006260C">
      <w:pPr>
        <w:pStyle w:val="Zhlav"/>
        <w:tabs>
          <w:tab w:val="clear" w:pos="4536"/>
          <w:tab w:val="clear" w:pos="9072"/>
        </w:tabs>
        <w:spacing w:before="60" w:line="280" w:lineRule="exact"/>
        <w:ind w:left="567"/>
        <w:jc w:val="both"/>
        <w:rPr>
          <w:rFonts w:ascii="Arial" w:hAnsi="Arial" w:cs="Arial"/>
          <w:b/>
          <w:sz w:val="22"/>
          <w:szCs w:val="22"/>
        </w:rPr>
      </w:pPr>
      <w:r w:rsidRPr="00D77B61">
        <w:rPr>
          <w:rFonts w:ascii="Arial" w:hAnsi="Arial" w:cs="Arial"/>
          <w:b/>
          <w:sz w:val="22"/>
          <w:szCs w:val="22"/>
        </w:rPr>
        <w:t>Dokončení díla:</w:t>
      </w:r>
      <w:r w:rsidRPr="00D77B61">
        <w:rPr>
          <w:rFonts w:ascii="Arial" w:hAnsi="Arial" w:cs="Arial"/>
          <w:b/>
          <w:sz w:val="22"/>
          <w:szCs w:val="22"/>
        </w:rPr>
        <w:tab/>
      </w:r>
      <w:r w:rsidR="0006260C" w:rsidRPr="00D77B61">
        <w:rPr>
          <w:rFonts w:ascii="Arial" w:hAnsi="Arial" w:cs="Arial"/>
          <w:b/>
          <w:sz w:val="22"/>
          <w:szCs w:val="22"/>
        </w:rPr>
        <w:t xml:space="preserve">do </w:t>
      </w:r>
      <w:r w:rsidRPr="00D77B61">
        <w:rPr>
          <w:rFonts w:ascii="Arial" w:hAnsi="Arial" w:cs="Arial"/>
          <w:b/>
          <w:bCs/>
          <w:sz w:val="22"/>
          <w:szCs w:val="22"/>
        </w:rPr>
        <w:t>30. 06</w:t>
      </w:r>
      <w:r w:rsidRPr="00D77B61">
        <w:rPr>
          <w:rFonts w:ascii="Arial" w:hAnsi="Arial" w:cs="Arial"/>
          <w:b/>
          <w:sz w:val="22"/>
          <w:szCs w:val="22"/>
        </w:rPr>
        <w:t>. 2020</w:t>
      </w:r>
      <w:bookmarkEnd w:id="5"/>
      <w:r w:rsidR="0006260C" w:rsidRPr="00D77B61">
        <w:rPr>
          <w:rFonts w:ascii="Arial" w:hAnsi="Arial" w:cs="Arial"/>
          <w:bCs/>
          <w:sz w:val="22"/>
          <w:szCs w:val="22"/>
        </w:rPr>
        <w:t>.</w:t>
      </w:r>
    </w:p>
    <w:p w:rsidR="00120226" w:rsidRPr="00D77B61" w:rsidRDefault="00120226" w:rsidP="00DC2972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 xml:space="preserve">Splnění termínu dodávky stavby je podmíněno včasným předáním staveniště zhotoviteli stavby. </w:t>
      </w:r>
    </w:p>
    <w:p w:rsidR="00120226" w:rsidRPr="00D77B61" w:rsidRDefault="00120226" w:rsidP="00DC2972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V případě, že dojde k pozdnímu předání staveniště zhotoviteli stavby, popřípadě dojde k přerušení stavebních prací z důvodů na straně objednatele, posune se automaticky termín dokončení prací o počet dnů, po které trvalo přerušení, popřípadě bylo opožděno předání staveniště.</w:t>
      </w:r>
    </w:p>
    <w:p w:rsidR="00120226" w:rsidRPr="00D77B61" w:rsidRDefault="00120226" w:rsidP="00DC2972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Dílo je provedeno, je-li dokončeno a předáno.</w:t>
      </w:r>
    </w:p>
    <w:p w:rsidR="00120226" w:rsidRPr="00D77B61" w:rsidRDefault="00120226" w:rsidP="00120226">
      <w:pPr>
        <w:numPr>
          <w:ilvl w:val="0"/>
          <w:numId w:val="3"/>
        </w:numPr>
        <w:spacing w:before="120"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D77B61">
        <w:rPr>
          <w:rFonts w:ascii="Arial" w:hAnsi="Arial" w:cs="Arial"/>
          <w:b/>
          <w:sz w:val="22"/>
          <w:szCs w:val="22"/>
        </w:rPr>
        <w:t>Smluvní cena</w:t>
      </w:r>
    </w:p>
    <w:p w:rsidR="0006260C" w:rsidRPr="00D77B61" w:rsidRDefault="00120226" w:rsidP="0012022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Právo na zaplacení smluvní ceny díla vzniká provedením díla.</w:t>
      </w:r>
    </w:p>
    <w:p w:rsidR="0006260C" w:rsidRPr="00D77B61" w:rsidRDefault="00120226" w:rsidP="0012022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Předpokládaná, účastníky dohodnutá</w:t>
      </w:r>
      <w:r w:rsidR="00852236" w:rsidRPr="00D77B61">
        <w:rPr>
          <w:rFonts w:ascii="Arial" w:hAnsi="Arial" w:cs="Arial"/>
          <w:sz w:val="22"/>
          <w:szCs w:val="22"/>
        </w:rPr>
        <w:t>,</w:t>
      </w:r>
      <w:r w:rsidRPr="00D77B61">
        <w:rPr>
          <w:rFonts w:ascii="Arial" w:hAnsi="Arial" w:cs="Arial"/>
          <w:sz w:val="22"/>
          <w:szCs w:val="22"/>
        </w:rPr>
        <w:t xml:space="preserve"> cena za dílo činí </w:t>
      </w:r>
      <w:r w:rsidRPr="00D77B61">
        <w:rPr>
          <w:rFonts w:ascii="Arial" w:hAnsi="Arial" w:cs="Arial"/>
          <w:b/>
          <w:bCs/>
          <w:sz w:val="22"/>
          <w:szCs w:val="22"/>
        </w:rPr>
        <w:t>2.605.885,55 Kč</w:t>
      </w:r>
      <w:r w:rsidRPr="00D77B61">
        <w:rPr>
          <w:rFonts w:ascii="Arial" w:hAnsi="Arial" w:cs="Arial"/>
          <w:sz w:val="22"/>
          <w:szCs w:val="22"/>
        </w:rPr>
        <w:t xml:space="preserve"> bez DPH (slovy: </w:t>
      </w:r>
      <w:proofErr w:type="spellStart"/>
      <w:r w:rsidRPr="00D77B61">
        <w:rPr>
          <w:rFonts w:ascii="Arial" w:hAnsi="Arial" w:cs="Arial"/>
          <w:sz w:val="22"/>
          <w:szCs w:val="22"/>
        </w:rPr>
        <w:t>Dvamilionyšestsetpěttisícosmsetosmdesátpět</w:t>
      </w:r>
      <w:proofErr w:type="spellEnd"/>
      <w:r w:rsidRPr="00D77B61">
        <w:rPr>
          <w:rFonts w:ascii="Arial" w:hAnsi="Arial" w:cs="Arial"/>
          <w:sz w:val="22"/>
          <w:szCs w:val="22"/>
        </w:rPr>
        <w:t xml:space="preserve"> a 55/100 korun českých bez DPH)</w:t>
      </w:r>
      <w:r w:rsidR="0006260C" w:rsidRPr="00D77B61">
        <w:rPr>
          <w:rFonts w:ascii="Arial" w:hAnsi="Arial" w:cs="Arial"/>
          <w:sz w:val="22"/>
          <w:szCs w:val="22"/>
        </w:rPr>
        <w:t xml:space="preserve"> </w:t>
      </w:r>
      <w:bookmarkStart w:id="6" w:name="_Hlk34837762"/>
      <w:r w:rsidR="0006260C" w:rsidRPr="00D77B61">
        <w:rPr>
          <w:rFonts w:ascii="Arial" w:hAnsi="Arial" w:cs="Arial"/>
          <w:sz w:val="22"/>
          <w:szCs w:val="22"/>
        </w:rPr>
        <w:t>a je stanovena dle cenové nabídky zhotovitele, která tvoří přílohu č. 1 této smlouvy.</w:t>
      </w:r>
      <w:bookmarkEnd w:id="6"/>
    </w:p>
    <w:p w:rsidR="0006260C" w:rsidRPr="00D77B61" w:rsidRDefault="00120226" w:rsidP="0012022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 xml:space="preserve">Konečná celková cena díla bude vyúčtována na základě skutečně provedeného rozsahu prací, hodnoty použitých věcí a výše dalších nákladů použitých při realizaci díla </w:t>
      </w:r>
      <w:r w:rsidR="00D26140" w:rsidRPr="00D77B61">
        <w:rPr>
          <w:rFonts w:ascii="Arial" w:hAnsi="Arial" w:cs="Arial"/>
          <w:sz w:val="22"/>
          <w:szCs w:val="22"/>
        </w:rPr>
        <w:t xml:space="preserve">   </w:t>
      </w:r>
      <w:r w:rsidRPr="00D77B61">
        <w:rPr>
          <w:rFonts w:ascii="Arial" w:hAnsi="Arial" w:cs="Arial"/>
          <w:sz w:val="22"/>
          <w:szCs w:val="22"/>
        </w:rPr>
        <w:t>oceněných v položkovém rozpisu ceny, který je nedílnou součástí této smlouvy a slouží jako podklad pro účely fakturace, ocenění objednatelem požadovaných víceprací a méněprací a k vystavení soupisu provedených prací.</w:t>
      </w:r>
    </w:p>
    <w:p w:rsidR="00120226" w:rsidRPr="00D77B61" w:rsidRDefault="00120226" w:rsidP="0012022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Cena se sjednává bez daně z přidané hodnoty, která bude účtována v zákonné výši.</w:t>
      </w:r>
    </w:p>
    <w:p w:rsidR="00120226" w:rsidRPr="00D77B61" w:rsidRDefault="00120226" w:rsidP="00120226">
      <w:pPr>
        <w:numPr>
          <w:ilvl w:val="0"/>
          <w:numId w:val="3"/>
        </w:numPr>
        <w:spacing w:before="120"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D77B61">
        <w:rPr>
          <w:rFonts w:ascii="Arial" w:hAnsi="Arial" w:cs="Arial"/>
          <w:b/>
          <w:sz w:val="22"/>
          <w:szCs w:val="22"/>
        </w:rPr>
        <w:t>Fakturace, platební podmínky</w:t>
      </w:r>
    </w:p>
    <w:p w:rsidR="00120226" w:rsidRPr="00D77B61" w:rsidRDefault="00120226" w:rsidP="003D1CC6">
      <w:pPr>
        <w:numPr>
          <w:ilvl w:val="1"/>
          <w:numId w:val="3"/>
        </w:numPr>
        <w:tabs>
          <w:tab w:val="clear" w:pos="792"/>
        </w:tabs>
        <w:spacing w:before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Daňový doklad včetně náležitostí stanovených zákonem musí obsahovat:</w:t>
      </w:r>
    </w:p>
    <w:p w:rsidR="00120226" w:rsidRPr="00D77B61" w:rsidRDefault="00120226" w:rsidP="0006260C">
      <w:pPr>
        <w:numPr>
          <w:ilvl w:val="2"/>
          <w:numId w:val="4"/>
        </w:numPr>
        <w:tabs>
          <w:tab w:val="clear" w:pos="1571"/>
        </w:tabs>
        <w:spacing w:before="60" w:line="280" w:lineRule="exact"/>
        <w:ind w:left="1276" w:hanging="709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číslo smlouvy o dílo</w:t>
      </w:r>
      <w:r w:rsidR="0006260C" w:rsidRPr="00D77B61">
        <w:rPr>
          <w:rFonts w:ascii="Arial" w:hAnsi="Arial" w:cs="Arial"/>
          <w:sz w:val="22"/>
          <w:szCs w:val="22"/>
        </w:rPr>
        <w:t>,</w:t>
      </w:r>
    </w:p>
    <w:p w:rsidR="00120226" w:rsidRPr="00D77B61" w:rsidRDefault="00120226" w:rsidP="0006260C">
      <w:pPr>
        <w:numPr>
          <w:ilvl w:val="2"/>
          <w:numId w:val="4"/>
        </w:numPr>
        <w:tabs>
          <w:tab w:val="clear" w:pos="1571"/>
        </w:tabs>
        <w:spacing w:before="60" w:line="280" w:lineRule="exact"/>
        <w:ind w:left="1276" w:hanging="709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zjišťovací protokol potvrzený objednatelem</w:t>
      </w:r>
      <w:r w:rsidR="0006260C" w:rsidRPr="00D77B61">
        <w:rPr>
          <w:rFonts w:ascii="Arial" w:hAnsi="Arial" w:cs="Arial"/>
          <w:sz w:val="22"/>
          <w:szCs w:val="22"/>
        </w:rPr>
        <w:t>,</w:t>
      </w:r>
    </w:p>
    <w:p w:rsidR="00120226" w:rsidRPr="00D77B61" w:rsidRDefault="00120226" w:rsidP="0006260C">
      <w:pPr>
        <w:numPr>
          <w:ilvl w:val="2"/>
          <w:numId w:val="4"/>
        </w:numPr>
        <w:tabs>
          <w:tab w:val="clear" w:pos="1571"/>
        </w:tabs>
        <w:spacing w:before="60" w:line="280" w:lineRule="exact"/>
        <w:ind w:left="1276" w:hanging="709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soupis skutečně provedených prací odsouhlasený objednatelem</w:t>
      </w:r>
      <w:r w:rsidR="0006260C" w:rsidRPr="00D77B61">
        <w:rPr>
          <w:rFonts w:ascii="Arial" w:hAnsi="Arial" w:cs="Arial"/>
          <w:sz w:val="22"/>
          <w:szCs w:val="22"/>
        </w:rPr>
        <w:t>.</w:t>
      </w:r>
    </w:p>
    <w:p w:rsidR="00120226" w:rsidRPr="00D77B61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Daňový doklad musí být odeslán na korespondenční adresu objednatele uvedenou</w:t>
      </w:r>
      <w:r w:rsidR="003D1CC6" w:rsidRPr="00D77B61">
        <w:rPr>
          <w:rFonts w:ascii="Arial" w:hAnsi="Arial" w:cs="Arial"/>
          <w:sz w:val="22"/>
          <w:szCs w:val="22"/>
        </w:rPr>
        <w:t xml:space="preserve"> </w:t>
      </w:r>
      <w:r w:rsidRPr="00D77B61">
        <w:rPr>
          <w:rFonts w:ascii="Arial" w:hAnsi="Arial" w:cs="Arial"/>
          <w:sz w:val="22"/>
          <w:szCs w:val="22"/>
        </w:rPr>
        <w:t>v záhlaví této smlouvy.</w:t>
      </w:r>
    </w:p>
    <w:p w:rsidR="00120226" w:rsidRPr="00D77B61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 xml:space="preserve">Splatnost dílčích daňových dokladů je </w:t>
      </w:r>
      <w:r w:rsidR="003D1CC6" w:rsidRPr="00D77B61">
        <w:rPr>
          <w:rFonts w:ascii="Arial" w:hAnsi="Arial" w:cs="Arial"/>
          <w:b/>
          <w:bCs/>
          <w:sz w:val="22"/>
          <w:szCs w:val="22"/>
        </w:rPr>
        <w:t>21</w:t>
      </w:r>
      <w:r w:rsidRPr="00D77B61">
        <w:rPr>
          <w:rFonts w:ascii="Arial" w:hAnsi="Arial" w:cs="Arial"/>
          <w:b/>
          <w:bCs/>
          <w:sz w:val="22"/>
          <w:szCs w:val="22"/>
        </w:rPr>
        <w:t xml:space="preserve"> dnů</w:t>
      </w:r>
      <w:r w:rsidRPr="00D77B61">
        <w:rPr>
          <w:rFonts w:ascii="Arial" w:hAnsi="Arial" w:cs="Arial"/>
          <w:sz w:val="22"/>
          <w:szCs w:val="22"/>
        </w:rPr>
        <w:t xml:space="preserve">. </w:t>
      </w:r>
    </w:p>
    <w:p w:rsidR="00120226" w:rsidRPr="00D77B61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Jako den úhrady platí datum připsání převáděné částky na bankovní účet zhotovitele.</w:t>
      </w:r>
    </w:p>
    <w:p w:rsidR="00120226" w:rsidRPr="00D77B61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Objednatel z důvodu §92a, zákona č. 235/2004 Sb., o dani z přidané hodnoty prohlašuje, že plnění, které je předmětem této smlouvy, nebude použito pro jeho ekonomickou činnost.</w:t>
      </w:r>
    </w:p>
    <w:p w:rsidR="00120226" w:rsidRPr="00D77B61" w:rsidRDefault="00120226" w:rsidP="00120226">
      <w:pPr>
        <w:numPr>
          <w:ilvl w:val="0"/>
          <w:numId w:val="3"/>
        </w:numPr>
        <w:spacing w:before="120"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D77B61">
        <w:rPr>
          <w:rFonts w:ascii="Arial" w:hAnsi="Arial" w:cs="Arial"/>
          <w:b/>
          <w:sz w:val="22"/>
          <w:szCs w:val="22"/>
        </w:rPr>
        <w:t>Způsob provedení díla</w:t>
      </w:r>
    </w:p>
    <w:p w:rsidR="00120226" w:rsidRPr="00D77B61" w:rsidRDefault="00120226" w:rsidP="003D1CC6">
      <w:pPr>
        <w:numPr>
          <w:ilvl w:val="1"/>
          <w:numId w:val="3"/>
        </w:numPr>
        <w:tabs>
          <w:tab w:val="clear" w:pos="792"/>
        </w:tabs>
        <w:spacing w:before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 xml:space="preserve">Způsob provádění díla se řídí ustanoveními občanského zákoníku, pokud není uvedeno ve smlouvě jinak, a dále bude dílo provedeno v souladu s jakostí požadovanou v § 156 zákona č. 183/2006 Sb., o územním plánování a stavebním řádu (stavební zákon), ve znění </w:t>
      </w:r>
      <w:proofErr w:type="spellStart"/>
      <w:r w:rsidRPr="00D77B61">
        <w:rPr>
          <w:rFonts w:ascii="Arial" w:hAnsi="Arial" w:cs="Arial"/>
          <w:sz w:val="22"/>
          <w:szCs w:val="22"/>
        </w:rPr>
        <w:t>pozd</w:t>
      </w:r>
      <w:proofErr w:type="spellEnd"/>
      <w:r w:rsidRPr="00D77B61">
        <w:rPr>
          <w:rFonts w:ascii="Arial" w:hAnsi="Arial" w:cs="Arial"/>
          <w:sz w:val="22"/>
          <w:szCs w:val="22"/>
        </w:rPr>
        <w:t>. předpisů</w:t>
      </w:r>
      <w:r w:rsidR="00DC2972" w:rsidRPr="00D77B61">
        <w:rPr>
          <w:rFonts w:ascii="Arial" w:hAnsi="Arial" w:cs="Arial"/>
          <w:sz w:val="22"/>
          <w:szCs w:val="22"/>
        </w:rPr>
        <w:t xml:space="preserve"> </w:t>
      </w:r>
      <w:bookmarkStart w:id="7" w:name="_Hlk34837832"/>
      <w:r w:rsidR="00DC2972" w:rsidRPr="00D77B61">
        <w:rPr>
          <w:rFonts w:ascii="Arial" w:hAnsi="Arial" w:cs="Arial"/>
          <w:sz w:val="22"/>
          <w:szCs w:val="22"/>
        </w:rPr>
        <w:t>(dále též „stavební zákon“)</w:t>
      </w:r>
      <w:r w:rsidRPr="00D77B61">
        <w:rPr>
          <w:rFonts w:ascii="Arial" w:hAnsi="Arial" w:cs="Arial"/>
          <w:sz w:val="22"/>
          <w:szCs w:val="22"/>
        </w:rPr>
        <w:t>.</w:t>
      </w:r>
    </w:p>
    <w:p w:rsidR="00120226" w:rsidRPr="00D77B61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Zhotovitel vede dle §</w:t>
      </w:r>
      <w:r w:rsidR="0006260C" w:rsidRPr="00D77B61">
        <w:rPr>
          <w:rFonts w:ascii="Arial" w:hAnsi="Arial" w:cs="Arial"/>
          <w:sz w:val="22"/>
          <w:szCs w:val="22"/>
        </w:rPr>
        <w:t xml:space="preserve"> 1</w:t>
      </w:r>
      <w:r w:rsidRPr="00D77B61">
        <w:rPr>
          <w:rFonts w:ascii="Arial" w:hAnsi="Arial" w:cs="Arial"/>
          <w:sz w:val="22"/>
          <w:szCs w:val="22"/>
        </w:rPr>
        <w:t xml:space="preserve">57 zákona č. 183/2006 Sb., </w:t>
      </w:r>
      <w:r w:rsidR="0006260C" w:rsidRPr="00D77B61">
        <w:rPr>
          <w:rFonts w:ascii="Arial" w:hAnsi="Arial" w:cs="Arial"/>
          <w:sz w:val="22"/>
          <w:szCs w:val="22"/>
        </w:rPr>
        <w:t xml:space="preserve">o územním plánování a stavebním </w:t>
      </w:r>
      <w:r w:rsidR="00D26140" w:rsidRPr="00D77B61">
        <w:rPr>
          <w:rFonts w:ascii="Arial" w:hAnsi="Arial" w:cs="Arial"/>
          <w:sz w:val="22"/>
          <w:szCs w:val="22"/>
        </w:rPr>
        <w:t xml:space="preserve">    </w:t>
      </w:r>
      <w:r w:rsidR="0006260C" w:rsidRPr="00D77B61">
        <w:rPr>
          <w:rFonts w:ascii="Arial" w:hAnsi="Arial" w:cs="Arial"/>
          <w:sz w:val="22"/>
          <w:szCs w:val="22"/>
        </w:rPr>
        <w:t>řádu (</w:t>
      </w:r>
      <w:r w:rsidRPr="00D77B61">
        <w:rPr>
          <w:rFonts w:ascii="Arial" w:hAnsi="Arial" w:cs="Arial"/>
          <w:sz w:val="22"/>
          <w:szCs w:val="22"/>
        </w:rPr>
        <w:t>stavební zákon</w:t>
      </w:r>
      <w:r w:rsidR="0006260C" w:rsidRPr="00D77B61">
        <w:rPr>
          <w:rFonts w:ascii="Arial" w:hAnsi="Arial" w:cs="Arial"/>
          <w:sz w:val="22"/>
          <w:szCs w:val="22"/>
        </w:rPr>
        <w:t xml:space="preserve">), ve znění </w:t>
      </w:r>
      <w:proofErr w:type="spellStart"/>
      <w:r w:rsidR="0006260C" w:rsidRPr="00D77B61">
        <w:rPr>
          <w:rFonts w:ascii="Arial" w:hAnsi="Arial" w:cs="Arial"/>
          <w:sz w:val="22"/>
          <w:szCs w:val="22"/>
        </w:rPr>
        <w:t>pozd</w:t>
      </w:r>
      <w:proofErr w:type="spellEnd"/>
      <w:r w:rsidR="0006260C" w:rsidRPr="00D77B61">
        <w:rPr>
          <w:rFonts w:ascii="Arial" w:hAnsi="Arial" w:cs="Arial"/>
          <w:sz w:val="22"/>
          <w:szCs w:val="22"/>
        </w:rPr>
        <w:t xml:space="preserve">. předpisů, </w:t>
      </w:r>
      <w:r w:rsidRPr="00D77B61">
        <w:rPr>
          <w:rFonts w:ascii="Arial" w:hAnsi="Arial" w:cs="Arial"/>
          <w:sz w:val="22"/>
          <w:szCs w:val="22"/>
        </w:rPr>
        <w:t>a dle vyhl</w:t>
      </w:r>
      <w:r w:rsidR="0006260C" w:rsidRPr="00D77B61">
        <w:rPr>
          <w:rFonts w:ascii="Arial" w:hAnsi="Arial" w:cs="Arial"/>
          <w:sz w:val="22"/>
          <w:szCs w:val="22"/>
        </w:rPr>
        <w:t xml:space="preserve">ášky </w:t>
      </w:r>
      <w:r w:rsidRPr="00D77B61">
        <w:rPr>
          <w:rFonts w:ascii="Arial" w:hAnsi="Arial" w:cs="Arial"/>
          <w:sz w:val="22"/>
          <w:szCs w:val="22"/>
        </w:rPr>
        <w:t xml:space="preserve">č. 499/2006Sb., o dokumentaci staveb, ve znění </w:t>
      </w:r>
      <w:proofErr w:type="spellStart"/>
      <w:r w:rsidRPr="00D77B61">
        <w:rPr>
          <w:rFonts w:ascii="Arial" w:hAnsi="Arial" w:cs="Arial"/>
          <w:sz w:val="22"/>
          <w:szCs w:val="22"/>
        </w:rPr>
        <w:t>pozd</w:t>
      </w:r>
      <w:proofErr w:type="spellEnd"/>
      <w:r w:rsidRPr="00D77B61">
        <w:rPr>
          <w:rFonts w:ascii="Arial" w:hAnsi="Arial" w:cs="Arial"/>
          <w:sz w:val="22"/>
          <w:szCs w:val="22"/>
        </w:rPr>
        <w:t xml:space="preserve">. předpisů, ode dne převzetí staveniště o pracích, které provádí, stavební deník. Do deníku se zapisují všechny skutečnosti rozhodné pro plnění smlouvy (zejména se jedná o údaje o časovém postupu prací, jejich jakosti a </w:t>
      </w:r>
      <w:r w:rsidRPr="00D77B61">
        <w:rPr>
          <w:rFonts w:ascii="Arial" w:hAnsi="Arial" w:cs="Arial"/>
          <w:sz w:val="22"/>
          <w:szCs w:val="22"/>
        </w:rPr>
        <w:lastRenderedPageBreak/>
        <w:t>množství, zdůvodnění odchylek od schválené proj</w:t>
      </w:r>
      <w:r w:rsidR="0006260C" w:rsidRPr="00D77B61">
        <w:rPr>
          <w:rFonts w:ascii="Arial" w:hAnsi="Arial" w:cs="Arial"/>
          <w:sz w:val="22"/>
          <w:szCs w:val="22"/>
        </w:rPr>
        <w:t>ektové</w:t>
      </w:r>
      <w:r w:rsidRPr="00D77B61">
        <w:rPr>
          <w:rFonts w:ascii="Arial" w:hAnsi="Arial" w:cs="Arial"/>
          <w:sz w:val="22"/>
          <w:szCs w:val="22"/>
        </w:rPr>
        <w:t xml:space="preserve"> dokumentace, povětrnostní podmínky na staveništi). Objednatel je povinen sledovat obsah deníku a k zápisům zhotovitele připojovat své stanovisko nejpozději do </w:t>
      </w:r>
      <w:r w:rsidR="0006260C" w:rsidRPr="00D77B61">
        <w:rPr>
          <w:rFonts w:ascii="Arial" w:hAnsi="Arial" w:cs="Arial"/>
          <w:sz w:val="22"/>
          <w:szCs w:val="22"/>
        </w:rPr>
        <w:t>tří</w:t>
      </w:r>
      <w:r w:rsidRPr="00D77B61">
        <w:rPr>
          <w:rFonts w:ascii="Arial" w:hAnsi="Arial" w:cs="Arial"/>
          <w:sz w:val="22"/>
          <w:szCs w:val="22"/>
        </w:rPr>
        <w:t xml:space="preserve"> pracovních dnů, jinak se má za to, že s obsahem zápisu souhlasí</w:t>
      </w:r>
      <w:bookmarkEnd w:id="7"/>
      <w:r w:rsidRPr="00D77B61">
        <w:rPr>
          <w:rFonts w:ascii="Arial" w:hAnsi="Arial" w:cs="Arial"/>
          <w:sz w:val="22"/>
          <w:szCs w:val="22"/>
        </w:rPr>
        <w:t>.</w:t>
      </w:r>
    </w:p>
    <w:p w:rsidR="00120226" w:rsidRPr="00D77B61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Denní záznamy podepisuje stavbyvedoucí nebo jeho zástupce zásadně v ten den, kdy byly práce provedeny nebo kdy nastaly skutečnosti, které jsou předmětem zápisu. Výjimečně může být zápis proveden následující den.</w:t>
      </w:r>
    </w:p>
    <w:p w:rsidR="00120226" w:rsidRPr="00D77B61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Mimo stavbyvedoucího může provádět záznamy ve stavebním deníku stavební dozor, osoba provádějící kontrolní prohlídku stavby, osoba odpovídající za provádění vybraných zeměměřičských prací, k tomu zmocnění zástupci objednatele a zhotovitele, technický dozor objednatele, autorský dozor, koordinátor bezpečnosti a ochrany zdraví při práci, autorizovaný inspektor a správní dozor podle zvláštních právních předpisů.</w:t>
      </w:r>
    </w:p>
    <w:p w:rsidR="00120226" w:rsidRPr="00D77B61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 xml:space="preserve">Jestliže stavbyvedoucí nesouhlasí se záznamem objednatele nebo generálního projektanta je povinen připojit k záznamu do </w:t>
      </w:r>
      <w:r w:rsidR="0006260C" w:rsidRPr="00D77B61">
        <w:rPr>
          <w:rFonts w:ascii="Arial" w:hAnsi="Arial" w:cs="Arial"/>
          <w:sz w:val="22"/>
          <w:szCs w:val="22"/>
        </w:rPr>
        <w:t>tří</w:t>
      </w:r>
      <w:r w:rsidRPr="00D77B61">
        <w:rPr>
          <w:rFonts w:ascii="Arial" w:hAnsi="Arial" w:cs="Arial"/>
          <w:sz w:val="22"/>
          <w:szCs w:val="22"/>
        </w:rPr>
        <w:t xml:space="preserve"> pracovních dnů své vyjádření, jinak se má za to, že s obsahem zápisu souhlasí. O svém nesouhlasném stanovisku uvědomí písemně objednatele.</w:t>
      </w:r>
    </w:p>
    <w:p w:rsidR="00120226" w:rsidRPr="00D77B61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Stavbyvedoucí je povinen předložit technickému dozoru objednatele denní záznamy nejpozději při nejbližším výkonu technického dozoru a odevzdat mu první průpis stavebního deníku.</w:t>
      </w:r>
    </w:p>
    <w:p w:rsidR="00120226" w:rsidRPr="00D77B61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Objednatel vykonává na stavbě občasný technický dozor a v jeho průběhu sleduje zejména, zda práce jsou prováděny v souladu se smlouvou a PD, podle technických norem, jiných právních předpisů</w:t>
      </w:r>
      <w:r w:rsidR="003D1CC6" w:rsidRPr="00D77B61">
        <w:rPr>
          <w:rFonts w:ascii="Arial" w:hAnsi="Arial" w:cs="Arial"/>
          <w:sz w:val="22"/>
          <w:szCs w:val="22"/>
        </w:rPr>
        <w:t xml:space="preserve"> </w:t>
      </w:r>
      <w:r w:rsidRPr="00D77B61">
        <w:rPr>
          <w:rFonts w:ascii="Arial" w:hAnsi="Arial" w:cs="Arial"/>
          <w:sz w:val="22"/>
          <w:szCs w:val="22"/>
        </w:rPr>
        <w:t xml:space="preserve">a rozhodnutí veřejnoprávních orgánů. Na nedostatky zjištěné v průběhu prací musí neprodleně </w:t>
      </w:r>
      <w:r w:rsidRPr="00D77B61">
        <w:rPr>
          <w:rFonts w:ascii="Arial" w:hAnsi="Arial" w:cs="Arial"/>
          <w:sz w:val="22"/>
          <w:szCs w:val="22"/>
        </w:rPr>
        <w:tab/>
        <w:t>upozornit zápisem do stavebního deníku.</w:t>
      </w:r>
    </w:p>
    <w:p w:rsidR="00120226" w:rsidRPr="00D77B61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Tech. dozor objednatele a autorský dozor nejsou oprávněni zasahovat do činnosti zhotovitele. Jsou však oprávněni dát pracovníkům zhotovitele příkaz přerušit práce, pokud odpovědný zástupce zhotovitele není dosažitelný na staveništi a je-li ohrožena bezpečnost prováděné stavby, život nebo zdraví pracujících na stavbě.</w:t>
      </w:r>
    </w:p>
    <w:p w:rsidR="00120226" w:rsidRPr="00D77B61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Zástupce zhotovitele je povinen zabezpečit účast svých pracovníků na prověřování svých dodávek a prací, které provádí tech. dozor objednatele a učinit neprodleně opatření k odstranění zjištěných závad.</w:t>
      </w:r>
    </w:p>
    <w:p w:rsidR="00120226" w:rsidRPr="00D77B61" w:rsidRDefault="00120226" w:rsidP="00120226">
      <w:pPr>
        <w:numPr>
          <w:ilvl w:val="0"/>
          <w:numId w:val="3"/>
        </w:numPr>
        <w:spacing w:before="120" w:line="28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D77B61">
        <w:rPr>
          <w:rFonts w:ascii="Arial" w:hAnsi="Arial" w:cs="Arial"/>
          <w:b/>
          <w:sz w:val="22"/>
          <w:szCs w:val="22"/>
        </w:rPr>
        <w:t>Staveniště</w:t>
      </w:r>
    </w:p>
    <w:p w:rsidR="00120226" w:rsidRPr="00D77B61" w:rsidRDefault="00120226" w:rsidP="003D1CC6">
      <w:pPr>
        <w:numPr>
          <w:ilvl w:val="1"/>
          <w:numId w:val="3"/>
        </w:numPr>
        <w:tabs>
          <w:tab w:val="clear" w:pos="792"/>
        </w:tabs>
        <w:spacing w:before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 xml:space="preserve">Objednatel předá zhotoviteli staveniště pro provedení díla prosté práv třetích osob v termínech dle čl. </w:t>
      </w:r>
      <w:r w:rsidRPr="00D77B61">
        <w:rPr>
          <w:rFonts w:ascii="Arial" w:hAnsi="Arial" w:cs="Arial"/>
          <w:sz w:val="22"/>
          <w:szCs w:val="22"/>
        </w:rPr>
        <w:fldChar w:fldCharType="begin"/>
      </w:r>
      <w:r w:rsidRPr="00D77B61">
        <w:rPr>
          <w:rFonts w:ascii="Arial" w:hAnsi="Arial" w:cs="Arial"/>
          <w:sz w:val="22"/>
          <w:szCs w:val="22"/>
        </w:rPr>
        <w:instrText xml:space="preserve"> REF _Ref379465254 \r \h  \* MERGEFORMAT </w:instrText>
      </w:r>
      <w:r w:rsidRPr="00D77B61">
        <w:rPr>
          <w:rFonts w:ascii="Arial" w:hAnsi="Arial" w:cs="Arial"/>
          <w:sz w:val="22"/>
          <w:szCs w:val="22"/>
        </w:rPr>
      </w:r>
      <w:r w:rsidRPr="00D77B61">
        <w:rPr>
          <w:rFonts w:ascii="Arial" w:hAnsi="Arial" w:cs="Arial"/>
          <w:sz w:val="22"/>
          <w:szCs w:val="22"/>
        </w:rPr>
        <w:fldChar w:fldCharType="separate"/>
      </w:r>
      <w:r w:rsidR="00D77B61">
        <w:rPr>
          <w:rFonts w:ascii="Arial" w:hAnsi="Arial" w:cs="Arial"/>
          <w:sz w:val="22"/>
          <w:szCs w:val="22"/>
        </w:rPr>
        <w:t>3</w:t>
      </w:r>
      <w:r w:rsidRPr="00D77B61">
        <w:rPr>
          <w:rFonts w:ascii="Arial" w:hAnsi="Arial" w:cs="Arial"/>
          <w:sz w:val="22"/>
          <w:szCs w:val="22"/>
        </w:rPr>
        <w:fldChar w:fldCharType="end"/>
      </w:r>
      <w:r w:rsidRPr="00D77B61">
        <w:rPr>
          <w:rFonts w:ascii="Arial" w:hAnsi="Arial" w:cs="Arial"/>
          <w:sz w:val="22"/>
          <w:szCs w:val="22"/>
        </w:rPr>
        <w:t xml:space="preserve"> této smlouvy.</w:t>
      </w:r>
    </w:p>
    <w:p w:rsidR="00120226" w:rsidRPr="00D77B61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 xml:space="preserve">Zařízení staveniště (dále jen </w:t>
      </w:r>
      <w:r w:rsidR="00F50359" w:rsidRPr="00D77B61">
        <w:rPr>
          <w:rFonts w:ascii="Arial" w:hAnsi="Arial" w:cs="Arial"/>
          <w:sz w:val="22"/>
          <w:szCs w:val="22"/>
        </w:rPr>
        <w:t>„</w:t>
      </w:r>
      <w:r w:rsidRPr="00D77B61">
        <w:rPr>
          <w:rFonts w:ascii="Arial" w:hAnsi="Arial" w:cs="Arial"/>
          <w:sz w:val="22"/>
          <w:szCs w:val="22"/>
        </w:rPr>
        <w:t>ZS</w:t>
      </w:r>
      <w:r w:rsidR="00F50359" w:rsidRPr="00D77B61">
        <w:rPr>
          <w:rFonts w:ascii="Arial" w:hAnsi="Arial" w:cs="Arial"/>
          <w:sz w:val="22"/>
          <w:szCs w:val="22"/>
        </w:rPr>
        <w:t>“</w:t>
      </w:r>
      <w:r w:rsidRPr="00D77B61">
        <w:rPr>
          <w:rFonts w:ascii="Arial" w:hAnsi="Arial" w:cs="Arial"/>
          <w:sz w:val="22"/>
          <w:szCs w:val="22"/>
        </w:rPr>
        <w:t>) si zajišťuje celé zhotovitel. Cena za vybudování, úpravy stávajících zařízení pro potřeby ZS a cena likvidace ZS je součástí smluvní ceny. Materiál zbylý po demontáži ZS je majetkem zhotovitele.</w:t>
      </w:r>
    </w:p>
    <w:p w:rsidR="00120226" w:rsidRPr="00D77B61" w:rsidRDefault="00120226" w:rsidP="00120226">
      <w:pPr>
        <w:numPr>
          <w:ilvl w:val="0"/>
          <w:numId w:val="3"/>
        </w:numPr>
        <w:spacing w:before="120" w:line="28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D77B61">
        <w:rPr>
          <w:rFonts w:ascii="Arial" w:hAnsi="Arial" w:cs="Arial"/>
          <w:b/>
          <w:sz w:val="22"/>
          <w:szCs w:val="22"/>
        </w:rPr>
        <w:t>Spolupůsobení objednatele</w:t>
      </w:r>
    </w:p>
    <w:p w:rsidR="00120226" w:rsidRPr="00D77B61" w:rsidRDefault="00120226" w:rsidP="003D1CC6">
      <w:pPr>
        <w:numPr>
          <w:ilvl w:val="1"/>
          <w:numId w:val="3"/>
        </w:numPr>
        <w:tabs>
          <w:tab w:val="clear" w:pos="792"/>
        </w:tabs>
        <w:spacing w:before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Objednatel prohlašuje, že má zajištěny finanční prostředky na provedení díla a je schopen předmětné dílo ve sjednaném čase financovat.</w:t>
      </w:r>
    </w:p>
    <w:p w:rsidR="00120226" w:rsidRPr="00D77B61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Po dohodě poskytne objednatel zhotoviteli plochy pro zařízení staveniště.</w:t>
      </w:r>
    </w:p>
    <w:p w:rsidR="00120226" w:rsidRPr="00D77B61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Zhotovitel zajistí vytýčení stávajících inženýrských sítí v prostoru stavby.</w:t>
      </w:r>
    </w:p>
    <w:p w:rsidR="00120226" w:rsidRPr="00D77B61" w:rsidRDefault="00120226" w:rsidP="00120226">
      <w:pPr>
        <w:numPr>
          <w:ilvl w:val="0"/>
          <w:numId w:val="3"/>
        </w:numPr>
        <w:spacing w:before="120" w:line="28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D77B61">
        <w:rPr>
          <w:rFonts w:ascii="Arial" w:hAnsi="Arial" w:cs="Arial"/>
          <w:b/>
          <w:sz w:val="22"/>
          <w:szCs w:val="22"/>
        </w:rPr>
        <w:t>Odevzdání a převzetí díla</w:t>
      </w:r>
    </w:p>
    <w:p w:rsidR="00120226" w:rsidRPr="00D77B61" w:rsidRDefault="00120226" w:rsidP="003D1CC6">
      <w:pPr>
        <w:numPr>
          <w:ilvl w:val="1"/>
          <w:numId w:val="3"/>
        </w:numPr>
        <w:tabs>
          <w:tab w:val="clear" w:pos="792"/>
        </w:tabs>
        <w:spacing w:before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Zhotovitel a objednatel se zavazují sepsat o předání díla zápis, který obě smluvní strany podepíší. V zápise se zejména uvede soupis předaných dokladů, odchylky od schváleného projektu stavby a jejich důvody,</w:t>
      </w:r>
      <w:r w:rsidR="00053F7D" w:rsidRPr="00D77B61">
        <w:rPr>
          <w:rFonts w:ascii="Arial" w:hAnsi="Arial" w:cs="Arial"/>
          <w:sz w:val="22"/>
          <w:szCs w:val="22"/>
        </w:rPr>
        <w:t xml:space="preserve"> </w:t>
      </w:r>
      <w:r w:rsidRPr="00D77B61">
        <w:rPr>
          <w:rFonts w:ascii="Arial" w:hAnsi="Arial" w:cs="Arial"/>
          <w:sz w:val="22"/>
          <w:szCs w:val="22"/>
        </w:rPr>
        <w:t>soupis ojedinělých vad a nedodělků zřejmých při odevzdání a převzetí včetně dohody o opatřeních a lhůtách k</w:t>
      </w:r>
      <w:r w:rsidR="00053F7D" w:rsidRPr="00D77B61">
        <w:rPr>
          <w:rFonts w:ascii="Arial" w:hAnsi="Arial" w:cs="Arial"/>
          <w:sz w:val="22"/>
          <w:szCs w:val="22"/>
        </w:rPr>
        <w:t xml:space="preserve"> </w:t>
      </w:r>
      <w:r w:rsidRPr="00D77B61">
        <w:rPr>
          <w:rFonts w:ascii="Arial" w:hAnsi="Arial" w:cs="Arial"/>
          <w:sz w:val="22"/>
          <w:szCs w:val="22"/>
        </w:rPr>
        <w:t xml:space="preserve">jejich odstranění, soupis dodatečně požadovaných prací a způsob jejich zajištění, datum skončení přejímacího řízení apod. </w:t>
      </w:r>
    </w:p>
    <w:p w:rsidR="00120226" w:rsidRPr="00D77B61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lastRenderedPageBreak/>
        <w:t>Objednatel převezme dílo i v případě, že má ojedinělé drobné vady a nedodělky, které samy o sobě ani ve spojení s jinými nebrání uvedení díla do užívání. Zároveň se smluvní strany dohodnou na opatřeních a lhůtách k jejich odstranění.</w:t>
      </w:r>
    </w:p>
    <w:p w:rsidR="00120226" w:rsidRPr="00D77B61" w:rsidRDefault="00120226" w:rsidP="003D1CC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Převzetím a zaplacením díla přechází na objednatele vlastnické právo k dílu.</w:t>
      </w:r>
    </w:p>
    <w:p w:rsidR="00120226" w:rsidRPr="00D77B61" w:rsidRDefault="00120226" w:rsidP="00120226">
      <w:pPr>
        <w:numPr>
          <w:ilvl w:val="0"/>
          <w:numId w:val="3"/>
        </w:numPr>
        <w:spacing w:before="120" w:line="28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D77B61">
        <w:rPr>
          <w:rFonts w:ascii="Arial" w:hAnsi="Arial" w:cs="Arial"/>
          <w:b/>
          <w:sz w:val="22"/>
          <w:szCs w:val="22"/>
        </w:rPr>
        <w:t>Reklamace</w:t>
      </w:r>
    </w:p>
    <w:p w:rsidR="00120226" w:rsidRPr="00D77B61" w:rsidRDefault="00120226" w:rsidP="003D1CC6">
      <w:pPr>
        <w:numPr>
          <w:ilvl w:val="1"/>
          <w:numId w:val="3"/>
        </w:numPr>
        <w:tabs>
          <w:tab w:val="clear" w:pos="792"/>
        </w:tabs>
        <w:spacing w:before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Postup při reklamaci:</w:t>
      </w:r>
    </w:p>
    <w:p w:rsidR="00F50359" w:rsidRPr="00D77B61" w:rsidRDefault="00F50359" w:rsidP="00F50359">
      <w:pPr>
        <w:pStyle w:val="Odstavecseseznamem"/>
        <w:numPr>
          <w:ilvl w:val="0"/>
          <w:numId w:val="4"/>
        </w:numPr>
        <w:spacing w:before="60" w:line="280" w:lineRule="exact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F50359" w:rsidRPr="00D77B61" w:rsidRDefault="00F50359" w:rsidP="00F50359">
      <w:pPr>
        <w:pStyle w:val="Odstavecseseznamem"/>
        <w:numPr>
          <w:ilvl w:val="0"/>
          <w:numId w:val="4"/>
        </w:numPr>
        <w:spacing w:before="60" w:line="280" w:lineRule="exact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F50359" w:rsidRPr="00D77B61" w:rsidRDefault="00F50359" w:rsidP="00F50359">
      <w:pPr>
        <w:pStyle w:val="Odstavecseseznamem"/>
        <w:numPr>
          <w:ilvl w:val="0"/>
          <w:numId w:val="4"/>
        </w:numPr>
        <w:spacing w:before="60" w:line="280" w:lineRule="exact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F50359" w:rsidRPr="00D77B61" w:rsidRDefault="00F50359" w:rsidP="00F50359">
      <w:pPr>
        <w:pStyle w:val="Odstavecseseznamem"/>
        <w:numPr>
          <w:ilvl w:val="0"/>
          <w:numId w:val="4"/>
        </w:numPr>
        <w:spacing w:before="60" w:line="280" w:lineRule="exact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F50359" w:rsidRPr="00D77B61" w:rsidRDefault="00F50359" w:rsidP="00F50359">
      <w:pPr>
        <w:pStyle w:val="Odstavecseseznamem"/>
        <w:numPr>
          <w:ilvl w:val="0"/>
          <w:numId w:val="4"/>
        </w:numPr>
        <w:spacing w:before="60" w:line="280" w:lineRule="exact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F50359" w:rsidRPr="00D77B61" w:rsidRDefault="00F50359" w:rsidP="00F50359">
      <w:pPr>
        <w:pStyle w:val="Odstavecseseznamem"/>
        <w:numPr>
          <w:ilvl w:val="1"/>
          <w:numId w:val="4"/>
        </w:numPr>
        <w:spacing w:before="60" w:line="280" w:lineRule="exact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120226" w:rsidRPr="00D77B61" w:rsidRDefault="00120226" w:rsidP="00F50359">
      <w:pPr>
        <w:numPr>
          <w:ilvl w:val="2"/>
          <w:numId w:val="4"/>
        </w:numPr>
        <w:tabs>
          <w:tab w:val="clear" w:pos="1571"/>
          <w:tab w:val="num" w:pos="1258"/>
        </w:tabs>
        <w:spacing w:before="60" w:line="280" w:lineRule="exact"/>
        <w:ind w:left="128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Objednatel je povinen neprodleně písemně oznámit zhotoviteli závadu na stavebním díle. Zhotovitel se zavazuje do 7 dnů od obdržení reklamace sepsat zápis postupem dále uvedeným.</w:t>
      </w:r>
    </w:p>
    <w:p w:rsidR="00120226" w:rsidRPr="00D77B61" w:rsidRDefault="00120226" w:rsidP="00F50359">
      <w:pPr>
        <w:numPr>
          <w:ilvl w:val="2"/>
          <w:numId w:val="4"/>
        </w:numPr>
        <w:tabs>
          <w:tab w:val="clear" w:pos="1571"/>
          <w:tab w:val="num" w:pos="1258"/>
        </w:tabs>
        <w:spacing w:before="60" w:line="280" w:lineRule="exact"/>
        <w:ind w:left="128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Zhotovitel společně se zástupcem objednatele provedou prohlídku závady a sepíšou zápis, ve kterém bude uvedeno:</w:t>
      </w:r>
    </w:p>
    <w:p w:rsidR="00120226" w:rsidRPr="00D77B61" w:rsidRDefault="00120226" w:rsidP="00F50359">
      <w:pPr>
        <w:numPr>
          <w:ilvl w:val="0"/>
          <w:numId w:val="7"/>
        </w:numPr>
        <w:tabs>
          <w:tab w:val="clear" w:pos="360"/>
        </w:tabs>
        <w:spacing w:before="60" w:line="280" w:lineRule="exact"/>
        <w:ind w:left="1560" w:hanging="284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datum prohlídky</w:t>
      </w:r>
      <w:r w:rsidR="00280E9F" w:rsidRPr="00D77B61">
        <w:rPr>
          <w:rFonts w:ascii="Arial" w:hAnsi="Arial" w:cs="Arial"/>
          <w:sz w:val="22"/>
          <w:szCs w:val="22"/>
        </w:rPr>
        <w:t>,</w:t>
      </w:r>
    </w:p>
    <w:p w:rsidR="00120226" w:rsidRPr="00D77B61" w:rsidRDefault="00120226" w:rsidP="00F50359">
      <w:pPr>
        <w:numPr>
          <w:ilvl w:val="0"/>
          <w:numId w:val="7"/>
        </w:numPr>
        <w:tabs>
          <w:tab w:val="clear" w:pos="360"/>
        </w:tabs>
        <w:spacing w:before="60" w:line="280" w:lineRule="exact"/>
        <w:ind w:left="1560" w:hanging="284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datum zjištění závady</w:t>
      </w:r>
      <w:r w:rsidR="00280E9F" w:rsidRPr="00D77B61">
        <w:rPr>
          <w:rFonts w:ascii="Arial" w:hAnsi="Arial" w:cs="Arial"/>
          <w:sz w:val="22"/>
          <w:szCs w:val="22"/>
        </w:rPr>
        <w:t>,</w:t>
      </w:r>
    </w:p>
    <w:p w:rsidR="00120226" w:rsidRPr="00D77B61" w:rsidRDefault="00120226" w:rsidP="00F50359">
      <w:pPr>
        <w:numPr>
          <w:ilvl w:val="0"/>
          <w:numId w:val="7"/>
        </w:numPr>
        <w:tabs>
          <w:tab w:val="clear" w:pos="360"/>
        </w:tabs>
        <w:spacing w:before="60" w:line="280" w:lineRule="exact"/>
        <w:ind w:left="1560" w:hanging="284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rozsah závady či poškození díla</w:t>
      </w:r>
      <w:r w:rsidR="00280E9F" w:rsidRPr="00D77B61">
        <w:rPr>
          <w:rFonts w:ascii="Arial" w:hAnsi="Arial" w:cs="Arial"/>
          <w:sz w:val="22"/>
          <w:szCs w:val="22"/>
        </w:rPr>
        <w:t>,</w:t>
      </w:r>
    </w:p>
    <w:p w:rsidR="00120226" w:rsidRPr="00D77B61" w:rsidRDefault="00120226" w:rsidP="00F50359">
      <w:pPr>
        <w:numPr>
          <w:ilvl w:val="0"/>
          <w:numId w:val="7"/>
        </w:numPr>
        <w:tabs>
          <w:tab w:val="clear" w:pos="360"/>
        </w:tabs>
        <w:spacing w:before="60" w:line="280" w:lineRule="exact"/>
        <w:ind w:left="1560" w:hanging="284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návrh opatření, aby nedošlo k dalším škodám</w:t>
      </w:r>
      <w:r w:rsidR="00280E9F" w:rsidRPr="00D77B61">
        <w:rPr>
          <w:rFonts w:ascii="Arial" w:hAnsi="Arial" w:cs="Arial"/>
          <w:sz w:val="22"/>
          <w:szCs w:val="22"/>
        </w:rPr>
        <w:t>,</w:t>
      </w:r>
    </w:p>
    <w:p w:rsidR="00120226" w:rsidRPr="00D77B61" w:rsidRDefault="00120226" w:rsidP="00F50359">
      <w:pPr>
        <w:numPr>
          <w:ilvl w:val="0"/>
          <w:numId w:val="7"/>
        </w:numPr>
        <w:tabs>
          <w:tab w:val="clear" w:pos="360"/>
        </w:tabs>
        <w:spacing w:before="60" w:line="280" w:lineRule="exact"/>
        <w:ind w:left="1560" w:hanging="284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předpokládaný postup odstranění závady včetně požadavků na objednatele</w:t>
      </w:r>
      <w:r w:rsidR="00280E9F" w:rsidRPr="00D77B61">
        <w:rPr>
          <w:rFonts w:ascii="Arial" w:hAnsi="Arial" w:cs="Arial"/>
          <w:sz w:val="22"/>
          <w:szCs w:val="22"/>
        </w:rPr>
        <w:t>,</w:t>
      </w:r>
    </w:p>
    <w:p w:rsidR="00120226" w:rsidRPr="00D77B61" w:rsidRDefault="00120226" w:rsidP="00F50359">
      <w:pPr>
        <w:numPr>
          <w:ilvl w:val="0"/>
          <w:numId w:val="7"/>
        </w:numPr>
        <w:tabs>
          <w:tab w:val="clear" w:pos="360"/>
        </w:tabs>
        <w:spacing w:before="60" w:line="280" w:lineRule="exact"/>
        <w:ind w:left="1560" w:hanging="284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uznání nebo neuznání závazku zhotovitele odstranit závadu v rámci záruční lhůty</w:t>
      </w:r>
      <w:r w:rsidR="00280E9F" w:rsidRPr="00D77B61">
        <w:rPr>
          <w:rFonts w:ascii="Arial" w:hAnsi="Arial" w:cs="Arial"/>
          <w:sz w:val="22"/>
          <w:szCs w:val="22"/>
        </w:rPr>
        <w:t>,</w:t>
      </w:r>
    </w:p>
    <w:p w:rsidR="00120226" w:rsidRPr="00D77B61" w:rsidRDefault="00120226" w:rsidP="00F50359">
      <w:pPr>
        <w:numPr>
          <w:ilvl w:val="0"/>
          <w:numId w:val="7"/>
        </w:numPr>
        <w:tabs>
          <w:tab w:val="clear" w:pos="360"/>
        </w:tabs>
        <w:spacing w:before="60" w:line="280" w:lineRule="exact"/>
        <w:ind w:left="1560" w:hanging="284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podpis zástupců zhotovitele a objednatele</w:t>
      </w:r>
      <w:r w:rsidR="00280E9F" w:rsidRPr="00D77B61">
        <w:rPr>
          <w:rFonts w:ascii="Arial" w:hAnsi="Arial" w:cs="Arial"/>
          <w:sz w:val="22"/>
          <w:szCs w:val="22"/>
        </w:rPr>
        <w:t>.</w:t>
      </w:r>
      <w:r w:rsidRPr="00D77B61">
        <w:rPr>
          <w:rFonts w:ascii="Arial" w:hAnsi="Arial" w:cs="Arial"/>
          <w:sz w:val="22"/>
          <w:szCs w:val="22"/>
        </w:rPr>
        <w:t xml:space="preserve"> </w:t>
      </w:r>
    </w:p>
    <w:p w:rsidR="00120226" w:rsidRPr="00D77B61" w:rsidRDefault="00120226" w:rsidP="00F50359">
      <w:pPr>
        <w:numPr>
          <w:ilvl w:val="2"/>
          <w:numId w:val="4"/>
        </w:numPr>
        <w:tabs>
          <w:tab w:val="clear" w:pos="1571"/>
          <w:tab w:val="num" w:pos="1258"/>
        </w:tabs>
        <w:spacing w:before="60" w:line="280" w:lineRule="exact"/>
        <w:ind w:left="128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Zhotovitel se zavazuje, že práce na „drobných reklamacích", které nemají podstatný vliv na funkci dokončeného díla, zahájí do 30 dnů od obdržení písemného oznámení reklamace.</w:t>
      </w:r>
    </w:p>
    <w:p w:rsidR="00120226" w:rsidRPr="00D77B61" w:rsidRDefault="00120226" w:rsidP="00F50359">
      <w:pPr>
        <w:numPr>
          <w:ilvl w:val="2"/>
          <w:numId w:val="4"/>
        </w:numPr>
        <w:tabs>
          <w:tab w:val="clear" w:pos="1571"/>
          <w:tab w:val="num" w:pos="1258"/>
        </w:tabs>
        <w:spacing w:before="60" w:line="280" w:lineRule="exact"/>
        <w:ind w:left="128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U reklamace, která má „podstatný vliv" na funkci dokončeného díla, zahájí zhotovitel práce na její odstranění do 7 dnů od sepsání zápisu o prohlídce závady.</w:t>
      </w:r>
    </w:p>
    <w:p w:rsidR="00120226" w:rsidRPr="00D77B61" w:rsidRDefault="00120226" w:rsidP="00F50359">
      <w:pPr>
        <w:numPr>
          <w:ilvl w:val="2"/>
          <w:numId w:val="4"/>
        </w:numPr>
        <w:tabs>
          <w:tab w:val="clear" w:pos="1571"/>
          <w:tab w:val="num" w:pos="1258"/>
        </w:tabs>
        <w:spacing w:before="60" w:line="280" w:lineRule="exact"/>
        <w:ind w:left="128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Reklamace nebude uznána, pokud se jedná o závadu způsobenou cizím zaviněním. V takovém případě je oprávněn definitivně rozhodnout soud na návrh některé ze smluvní strany.</w:t>
      </w:r>
    </w:p>
    <w:p w:rsidR="00120226" w:rsidRPr="00D77B61" w:rsidRDefault="00120226" w:rsidP="00F50359">
      <w:pPr>
        <w:numPr>
          <w:ilvl w:val="2"/>
          <w:numId w:val="4"/>
        </w:numPr>
        <w:tabs>
          <w:tab w:val="clear" w:pos="1571"/>
          <w:tab w:val="num" w:pos="1258"/>
        </w:tabs>
        <w:spacing w:before="60" w:line="280" w:lineRule="exact"/>
        <w:ind w:left="128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I když reklamace ze strany zhotovitele nebude uznána, přesto zhotovitel provede opravu závady,</w:t>
      </w:r>
      <w:r w:rsidR="00852236" w:rsidRPr="00D77B61">
        <w:rPr>
          <w:rFonts w:ascii="Arial" w:hAnsi="Arial" w:cs="Arial"/>
          <w:sz w:val="22"/>
          <w:szCs w:val="22"/>
        </w:rPr>
        <w:t xml:space="preserve"> </w:t>
      </w:r>
      <w:r w:rsidRPr="00D77B61">
        <w:rPr>
          <w:rFonts w:ascii="Arial" w:hAnsi="Arial" w:cs="Arial"/>
          <w:sz w:val="22"/>
          <w:szCs w:val="22"/>
        </w:rPr>
        <w:t>ale na náklady objednatele.</w:t>
      </w:r>
    </w:p>
    <w:p w:rsidR="00120226" w:rsidRPr="00D77B61" w:rsidRDefault="00120226" w:rsidP="0085223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Zhotovitel neodpovídá za škody vzniklé předáním neúplných podkladů o staveništi ani za škody vyplývající z neúplnosti projektu, čímž jsou myšleny nedostatky projektu, které zhotovitel nemohl odhalit před</w:t>
      </w:r>
      <w:r w:rsidR="003D1CC6" w:rsidRPr="00D77B61">
        <w:rPr>
          <w:rFonts w:ascii="Arial" w:hAnsi="Arial" w:cs="Arial"/>
          <w:sz w:val="22"/>
          <w:szCs w:val="22"/>
        </w:rPr>
        <w:t xml:space="preserve"> </w:t>
      </w:r>
      <w:r w:rsidRPr="00D77B61">
        <w:rPr>
          <w:rFonts w:ascii="Arial" w:hAnsi="Arial" w:cs="Arial"/>
          <w:sz w:val="22"/>
          <w:szCs w:val="22"/>
        </w:rPr>
        <w:t xml:space="preserve">zahájením </w:t>
      </w:r>
      <w:r w:rsidR="003D1CC6" w:rsidRPr="00D77B61">
        <w:rPr>
          <w:rFonts w:ascii="Arial" w:hAnsi="Arial" w:cs="Arial"/>
          <w:sz w:val="22"/>
          <w:szCs w:val="22"/>
        </w:rPr>
        <w:t>p</w:t>
      </w:r>
      <w:r w:rsidRPr="00D77B61">
        <w:rPr>
          <w:rFonts w:ascii="Arial" w:hAnsi="Arial" w:cs="Arial"/>
          <w:sz w:val="22"/>
          <w:szCs w:val="22"/>
        </w:rPr>
        <w:t>rací v rámci rozsahu své odbornosti.</w:t>
      </w:r>
    </w:p>
    <w:p w:rsidR="00120226" w:rsidRPr="00D77B61" w:rsidRDefault="00120226" w:rsidP="00120226">
      <w:pPr>
        <w:numPr>
          <w:ilvl w:val="0"/>
          <w:numId w:val="3"/>
        </w:numPr>
        <w:spacing w:before="120" w:line="280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D77B61">
        <w:rPr>
          <w:rFonts w:ascii="Arial" w:hAnsi="Arial" w:cs="Arial"/>
          <w:b/>
          <w:sz w:val="22"/>
          <w:szCs w:val="22"/>
        </w:rPr>
        <w:t>Odpovědnost za vady</w:t>
      </w:r>
    </w:p>
    <w:p w:rsidR="00120226" w:rsidRPr="00D77B61" w:rsidRDefault="00120226" w:rsidP="00852236">
      <w:p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 xml:space="preserve">Objednatel a zhotovitel dohodli, že zhotovitel odpovídá za vady díla od data řádného předání stavby objednateli v délce </w:t>
      </w:r>
      <w:r w:rsidRPr="00D77B61">
        <w:rPr>
          <w:rFonts w:ascii="Arial" w:hAnsi="Arial" w:cs="Arial"/>
          <w:b/>
          <w:sz w:val="22"/>
          <w:szCs w:val="22"/>
        </w:rPr>
        <w:t>60 měsíců</w:t>
      </w:r>
      <w:r w:rsidRPr="00D77B61">
        <w:rPr>
          <w:rFonts w:ascii="Arial" w:hAnsi="Arial" w:cs="Arial"/>
          <w:sz w:val="22"/>
          <w:szCs w:val="22"/>
        </w:rPr>
        <w:t>.</w:t>
      </w:r>
    </w:p>
    <w:p w:rsidR="00120226" w:rsidRPr="00D77B61" w:rsidRDefault="00120226" w:rsidP="00120226">
      <w:pPr>
        <w:numPr>
          <w:ilvl w:val="0"/>
          <w:numId w:val="3"/>
        </w:numPr>
        <w:spacing w:before="120"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D77B61">
        <w:rPr>
          <w:rFonts w:ascii="Arial" w:hAnsi="Arial" w:cs="Arial"/>
          <w:b/>
          <w:sz w:val="22"/>
          <w:szCs w:val="22"/>
        </w:rPr>
        <w:t>Smluvní pokuty</w:t>
      </w:r>
    </w:p>
    <w:p w:rsidR="00120226" w:rsidRPr="00D77B61" w:rsidRDefault="00120226" w:rsidP="00120226">
      <w:p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Smluvní strany se zavazují z titulu neplnění výše uvedených závazků z této smlouvy zaplatit oprávněné straně tyto pokuty:</w:t>
      </w:r>
    </w:p>
    <w:p w:rsidR="00F50359" w:rsidRPr="00D77B61" w:rsidRDefault="00120226" w:rsidP="00053F7D">
      <w:pPr>
        <w:numPr>
          <w:ilvl w:val="0"/>
          <w:numId w:val="8"/>
        </w:numPr>
        <w:spacing w:before="60"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 xml:space="preserve">za prodlení zhotovitele se splněním sjednané doby pro provedení díla v objednaném rozsahu díla smluvní pokutu </w:t>
      </w:r>
      <w:r w:rsidR="00053F7D" w:rsidRPr="00D77B61">
        <w:rPr>
          <w:rFonts w:ascii="Arial" w:hAnsi="Arial" w:cs="Arial"/>
          <w:sz w:val="22"/>
          <w:szCs w:val="22"/>
        </w:rPr>
        <w:t>v</w:t>
      </w:r>
      <w:r w:rsidRPr="00D77B61">
        <w:rPr>
          <w:rFonts w:ascii="Arial" w:hAnsi="Arial" w:cs="Arial"/>
          <w:sz w:val="22"/>
          <w:szCs w:val="22"/>
        </w:rPr>
        <w:t>e výši 0,05 % z ceny díla za každý den prodlení; smluvní pokuta se započítává na náhradu škody</w:t>
      </w:r>
      <w:r w:rsidR="00053F7D" w:rsidRPr="00D77B61">
        <w:rPr>
          <w:rFonts w:ascii="Arial" w:hAnsi="Arial" w:cs="Arial"/>
          <w:sz w:val="22"/>
          <w:szCs w:val="22"/>
        </w:rPr>
        <w:t>,</w:t>
      </w:r>
    </w:p>
    <w:p w:rsidR="00120226" w:rsidRPr="00D77B61" w:rsidRDefault="00120226" w:rsidP="00053F7D">
      <w:pPr>
        <w:numPr>
          <w:ilvl w:val="0"/>
          <w:numId w:val="8"/>
        </w:numPr>
        <w:spacing w:before="60"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za prodlení objednatele s úhradou vyúčtované ceny za provedení díla se sjednává smluvní pokuta ve výši 0,05 % z dlužné částky za každý den prodlení; zaplacením smluvní pokuty není dotčeno právo zhotovitele na náhradu škody.</w:t>
      </w:r>
    </w:p>
    <w:p w:rsidR="00120226" w:rsidRPr="00D77B61" w:rsidRDefault="00120226" w:rsidP="00120226">
      <w:pPr>
        <w:numPr>
          <w:ilvl w:val="0"/>
          <w:numId w:val="3"/>
        </w:numPr>
        <w:spacing w:before="120"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D77B61">
        <w:rPr>
          <w:rFonts w:ascii="Arial" w:hAnsi="Arial" w:cs="Arial"/>
          <w:b/>
          <w:sz w:val="22"/>
          <w:szCs w:val="22"/>
        </w:rPr>
        <w:t>Ostatní ujednání</w:t>
      </w:r>
    </w:p>
    <w:p w:rsidR="00120226" w:rsidRPr="00D77B61" w:rsidRDefault="00120226" w:rsidP="00120226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lastRenderedPageBreak/>
        <w:t>Bude-li nutno z důvodů na straně objednatele změnit způsob prací při realizaci stavebních a montážních prací, zajistí objednatel včas nezbytné doplnění příslušné dokumentace, změny projedná</w:t>
      </w:r>
      <w:r w:rsidR="00852236" w:rsidRPr="00D77B61">
        <w:rPr>
          <w:rFonts w:ascii="Arial" w:hAnsi="Arial" w:cs="Arial"/>
          <w:sz w:val="22"/>
          <w:szCs w:val="22"/>
        </w:rPr>
        <w:t xml:space="preserve"> </w:t>
      </w:r>
      <w:r w:rsidRPr="00D77B61">
        <w:rPr>
          <w:rFonts w:ascii="Arial" w:hAnsi="Arial" w:cs="Arial"/>
          <w:sz w:val="22"/>
          <w:szCs w:val="22"/>
        </w:rPr>
        <w:t>a</w:t>
      </w:r>
      <w:r w:rsidR="00852236" w:rsidRPr="00D77B61">
        <w:rPr>
          <w:rFonts w:ascii="Arial" w:hAnsi="Arial" w:cs="Arial"/>
          <w:sz w:val="22"/>
          <w:szCs w:val="22"/>
        </w:rPr>
        <w:t xml:space="preserve"> </w:t>
      </w:r>
      <w:r w:rsidRPr="00D77B61">
        <w:rPr>
          <w:rFonts w:ascii="Arial" w:hAnsi="Arial" w:cs="Arial"/>
          <w:sz w:val="22"/>
          <w:szCs w:val="22"/>
        </w:rPr>
        <w:t>schválí</w:t>
      </w:r>
      <w:r w:rsidR="00852236" w:rsidRPr="00D77B61">
        <w:rPr>
          <w:rFonts w:ascii="Arial" w:hAnsi="Arial" w:cs="Arial"/>
          <w:sz w:val="22"/>
          <w:szCs w:val="22"/>
        </w:rPr>
        <w:t xml:space="preserve"> </w:t>
      </w:r>
      <w:r w:rsidRPr="00D77B61">
        <w:rPr>
          <w:rFonts w:ascii="Arial" w:hAnsi="Arial" w:cs="Arial"/>
          <w:sz w:val="22"/>
          <w:szCs w:val="22"/>
        </w:rPr>
        <w:t>se</w:t>
      </w:r>
      <w:r w:rsidR="00852236" w:rsidRPr="00D77B61">
        <w:rPr>
          <w:rFonts w:ascii="Arial" w:hAnsi="Arial" w:cs="Arial"/>
          <w:sz w:val="22"/>
          <w:szCs w:val="22"/>
        </w:rPr>
        <w:t xml:space="preserve"> </w:t>
      </w:r>
      <w:r w:rsidRPr="00D77B61">
        <w:rPr>
          <w:rFonts w:ascii="Arial" w:hAnsi="Arial" w:cs="Arial"/>
          <w:sz w:val="22"/>
          <w:szCs w:val="22"/>
        </w:rPr>
        <w:t>zhotovitelem a uzavřou písemný dodatek smlouvy.</w:t>
      </w:r>
    </w:p>
    <w:p w:rsidR="00120226" w:rsidRPr="00D77B61" w:rsidRDefault="00120226" w:rsidP="00053F7D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Vícepracemi se rozumí veškerá činnost zhotovitele, kterou pro objednatele provede nad rámec smluvních povinností, předané projektové dokumentace a na základě dohody smluvních stran.</w:t>
      </w:r>
    </w:p>
    <w:p w:rsidR="00120226" w:rsidRPr="00D77B61" w:rsidRDefault="00120226" w:rsidP="00120226">
      <w:pPr>
        <w:numPr>
          <w:ilvl w:val="0"/>
          <w:numId w:val="3"/>
        </w:numPr>
        <w:spacing w:before="120"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D77B61">
        <w:rPr>
          <w:rFonts w:ascii="Arial" w:hAnsi="Arial" w:cs="Arial"/>
          <w:b/>
          <w:sz w:val="22"/>
          <w:szCs w:val="22"/>
        </w:rPr>
        <w:t>Platnosti smlouvy</w:t>
      </w:r>
    </w:p>
    <w:p w:rsidR="00120226" w:rsidRPr="00D77B61" w:rsidRDefault="00120226" w:rsidP="00852236">
      <w:pPr>
        <w:numPr>
          <w:ilvl w:val="1"/>
          <w:numId w:val="3"/>
        </w:numPr>
        <w:tabs>
          <w:tab w:val="clear" w:pos="792"/>
        </w:tabs>
        <w:spacing w:before="12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Tato smlouva nabývá účinnosti podpisem oběma smluvními stranami.</w:t>
      </w:r>
    </w:p>
    <w:p w:rsidR="00120226" w:rsidRPr="00D77B61" w:rsidRDefault="00120226" w:rsidP="00852236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Tato smlouva je platná pouze ve spojení s položkovým rozpisem ceny.</w:t>
      </w:r>
    </w:p>
    <w:p w:rsidR="00120226" w:rsidRPr="00D77B61" w:rsidRDefault="00120226" w:rsidP="00DC2972">
      <w:pPr>
        <w:numPr>
          <w:ilvl w:val="1"/>
          <w:numId w:val="3"/>
        </w:numPr>
        <w:tabs>
          <w:tab w:val="clear" w:pos="792"/>
        </w:tabs>
        <w:spacing w:before="60" w:line="28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Zhotovitel není oprávněn započít s předmětnými pracemi</w:t>
      </w:r>
      <w:r w:rsidR="00053F7D" w:rsidRPr="00D77B61">
        <w:rPr>
          <w:rFonts w:ascii="Arial" w:hAnsi="Arial" w:cs="Arial"/>
          <w:sz w:val="22"/>
          <w:szCs w:val="22"/>
        </w:rPr>
        <w:t>,</w:t>
      </w:r>
      <w:r w:rsidRPr="00D77B61">
        <w:rPr>
          <w:rFonts w:ascii="Arial" w:hAnsi="Arial" w:cs="Arial"/>
          <w:sz w:val="22"/>
          <w:szCs w:val="22"/>
        </w:rPr>
        <w:t xml:space="preserve"> resp. dodávkami</w:t>
      </w:r>
      <w:r w:rsidR="00053F7D" w:rsidRPr="00D77B61">
        <w:rPr>
          <w:rFonts w:ascii="Arial" w:hAnsi="Arial" w:cs="Arial"/>
          <w:sz w:val="22"/>
          <w:szCs w:val="22"/>
        </w:rPr>
        <w:t>,</w:t>
      </w:r>
      <w:r w:rsidRPr="00D77B61">
        <w:rPr>
          <w:rFonts w:ascii="Arial" w:hAnsi="Arial" w:cs="Arial"/>
          <w:sz w:val="22"/>
          <w:szCs w:val="22"/>
        </w:rPr>
        <w:t xml:space="preserve"> podle této smlouvy před samotným podpisem této smlouvy. </w:t>
      </w:r>
    </w:p>
    <w:p w:rsidR="00120226" w:rsidRPr="00D77B61" w:rsidRDefault="00120226" w:rsidP="00120226">
      <w:pPr>
        <w:numPr>
          <w:ilvl w:val="0"/>
          <w:numId w:val="3"/>
        </w:numPr>
        <w:spacing w:before="120"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D77B61">
        <w:rPr>
          <w:rFonts w:ascii="Arial" w:hAnsi="Arial" w:cs="Arial"/>
          <w:b/>
          <w:sz w:val="22"/>
          <w:szCs w:val="22"/>
        </w:rPr>
        <w:t>Závěrečná ustanovení</w:t>
      </w:r>
    </w:p>
    <w:p w:rsidR="00053F7D" w:rsidRPr="00D77B61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D77B61">
        <w:rPr>
          <w:rFonts w:ascii="Arial" w:hAnsi="Arial" w:cs="Arial"/>
          <w:sz w:val="22"/>
          <w:szCs w:val="22"/>
          <w:lang w:val="cs-CZ"/>
        </w:rPr>
        <w:t xml:space="preserve">Smlouva o dílo byla schválena usnesením Rady města Český Krumlov ze dne </w:t>
      </w:r>
      <w:r w:rsidR="00AD46B7" w:rsidRPr="00D77B61">
        <w:rPr>
          <w:rFonts w:ascii="Arial" w:hAnsi="Arial" w:cs="Arial"/>
          <w:sz w:val="22"/>
          <w:szCs w:val="22"/>
          <w:lang w:val="cs-CZ"/>
        </w:rPr>
        <w:t>20</w:t>
      </w:r>
      <w:r w:rsidRPr="00D77B61">
        <w:rPr>
          <w:rFonts w:ascii="Arial" w:hAnsi="Arial" w:cs="Arial"/>
          <w:sz w:val="22"/>
          <w:szCs w:val="22"/>
          <w:lang w:val="cs-CZ"/>
        </w:rPr>
        <w:t xml:space="preserve">. </w:t>
      </w:r>
      <w:r w:rsidR="00AD46B7" w:rsidRPr="00D77B61">
        <w:rPr>
          <w:rFonts w:ascii="Arial" w:hAnsi="Arial" w:cs="Arial"/>
          <w:sz w:val="22"/>
          <w:szCs w:val="22"/>
          <w:lang w:val="cs-CZ"/>
        </w:rPr>
        <w:t xml:space="preserve">ledna </w:t>
      </w:r>
      <w:r w:rsidRPr="00D77B61">
        <w:rPr>
          <w:rFonts w:ascii="Arial" w:hAnsi="Arial" w:cs="Arial"/>
          <w:sz w:val="22"/>
          <w:szCs w:val="22"/>
          <w:lang w:val="cs-CZ"/>
        </w:rPr>
        <w:t>20</w:t>
      </w:r>
      <w:r w:rsidR="00AD46B7" w:rsidRPr="00D77B61">
        <w:rPr>
          <w:rFonts w:ascii="Arial" w:hAnsi="Arial" w:cs="Arial"/>
          <w:sz w:val="22"/>
          <w:szCs w:val="22"/>
          <w:lang w:val="cs-CZ"/>
        </w:rPr>
        <w:t>20</w:t>
      </w:r>
      <w:r w:rsidRPr="00D77B61">
        <w:rPr>
          <w:rFonts w:ascii="Arial" w:hAnsi="Arial" w:cs="Arial"/>
          <w:sz w:val="22"/>
          <w:szCs w:val="22"/>
          <w:lang w:val="cs-CZ"/>
        </w:rPr>
        <w:t xml:space="preserve">, č. usnesení: </w:t>
      </w:r>
      <w:r w:rsidR="00AD46B7" w:rsidRPr="00D77B61">
        <w:rPr>
          <w:rFonts w:ascii="Arial" w:hAnsi="Arial" w:cs="Arial"/>
          <w:sz w:val="22"/>
          <w:szCs w:val="22"/>
          <w:lang w:val="cs-CZ"/>
        </w:rPr>
        <w:t>0034</w:t>
      </w:r>
      <w:r w:rsidRPr="00D77B61">
        <w:rPr>
          <w:rFonts w:ascii="Arial" w:hAnsi="Arial" w:cs="Arial"/>
          <w:sz w:val="22"/>
          <w:szCs w:val="22"/>
          <w:lang w:val="cs-CZ"/>
        </w:rPr>
        <w:t>/RM</w:t>
      </w:r>
      <w:r w:rsidR="00AD46B7" w:rsidRPr="00D77B61">
        <w:rPr>
          <w:rFonts w:ascii="Arial" w:hAnsi="Arial" w:cs="Arial"/>
          <w:sz w:val="22"/>
          <w:szCs w:val="22"/>
          <w:lang w:val="cs-CZ"/>
        </w:rPr>
        <w:t>2</w:t>
      </w:r>
      <w:r w:rsidRPr="00D77B61">
        <w:rPr>
          <w:rFonts w:ascii="Arial" w:hAnsi="Arial" w:cs="Arial"/>
          <w:sz w:val="22"/>
          <w:szCs w:val="22"/>
          <w:lang w:val="cs-CZ"/>
        </w:rPr>
        <w:t>/20</w:t>
      </w:r>
      <w:r w:rsidR="00AD46B7" w:rsidRPr="00D77B61">
        <w:rPr>
          <w:rFonts w:ascii="Arial" w:hAnsi="Arial" w:cs="Arial"/>
          <w:sz w:val="22"/>
          <w:szCs w:val="22"/>
          <w:lang w:val="cs-CZ"/>
        </w:rPr>
        <w:t>20</w:t>
      </w:r>
      <w:r w:rsidRPr="00D77B61">
        <w:rPr>
          <w:rFonts w:ascii="Arial" w:hAnsi="Arial" w:cs="Arial"/>
          <w:sz w:val="22"/>
          <w:szCs w:val="22"/>
          <w:lang w:val="cs-CZ"/>
        </w:rPr>
        <w:t>.</w:t>
      </w:r>
    </w:p>
    <w:p w:rsidR="00053F7D" w:rsidRPr="00D77B61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D77B61">
        <w:rPr>
          <w:rFonts w:ascii="Arial" w:hAnsi="Arial" w:cs="Arial"/>
          <w:sz w:val="22"/>
          <w:szCs w:val="22"/>
          <w:lang w:val="cs-CZ"/>
        </w:rPr>
        <w:t xml:space="preserve">Nedílnou součástí této smlouvy je </w:t>
      </w:r>
      <w:r w:rsidR="00852236" w:rsidRPr="00D77B61">
        <w:rPr>
          <w:rFonts w:ascii="Arial" w:hAnsi="Arial" w:cs="Arial"/>
          <w:sz w:val="22"/>
          <w:szCs w:val="22"/>
          <w:lang w:val="cs-CZ"/>
        </w:rPr>
        <w:t xml:space="preserve">ocenění nabídky </w:t>
      </w:r>
      <w:r w:rsidRPr="00D77B61">
        <w:rPr>
          <w:rFonts w:ascii="Arial" w:hAnsi="Arial" w:cs="Arial"/>
          <w:sz w:val="22"/>
          <w:szCs w:val="22"/>
          <w:lang w:val="cs-CZ"/>
        </w:rPr>
        <w:t>(</w:t>
      </w:r>
      <w:r w:rsidR="00852236" w:rsidRPr="00D77B61">
        <w:rPr>
          <w:rFonts w:ascii="Arial" w:hAnsi="Arial" w:cs="Arial"/>
          <w:sz w:val="22"/>
          <w:szCs w:val="22"/>
          <w:lang w:val="cs-CZ"/>
        </w:rPr>
        <w:t>oceněný soupis prací, dodávek a služeb s výkazem výměr</w:t>
      </w:r>
      <w:r w:rsidRPr="00D77B61">
        <w:rPr>
          <w:rFonts w:ascii="Arial" w:hAnsi="Arial" w:cs="Arial"/>
          <w:sz w:val="22"/>
          <w:szCs w:val="22"/>
          <w:lang w:val="cs-CZ"/>
        </w:rPr>
        <w:t>), jež zhotovitel poskytl objednateli při zpracování nabídky, a které tvoří přílohu této smlouvy.</w:t>
      </w:r>
    </w:p>
    <w:p w:rsidR="00053F7D" w:rsidRPr="00D77B61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D77B61">
        <w:rPr>
          <w:rFonts w:ascii="Arial" w:hAnsi="Arial" w:cs="Arial"/>
          <w:sz w:val="22"/>
          <w:szCs w:val="22"/>
          <w:lang w:val="cs-CZ"/>
        </w:rPr>
        <w:t>Pro ostatní práce a povinnosti a vzájemné vztahy smluvních stran touto smlouvou neupravené se vztahují příslušná ustanovení Občanského zákoníku.</w:t>
      </w:r>
      <w:r w:rsidR="003D1CC6" w:rsidRPr="00D77B61">
        <w:rPr>
          <w:rFonts w:ascii="Arial" w:hAnsi="Arial" w:cs="Arial"/>
          <w:sz w:val="22"/>
          <w:szCs w:val="22"/>
          <w:lang w:val="cs-CZ"/>
        </w:rPr>
        <w:t xml:space="preserve"> Veškeré okolnosti týkající se této smlouvy se řídí pouze dohodou zúčastněných stran, nikoliv zvyklostmi.</w:t>
      </w:r>
    </w:p>
    <w:p w:rsidR="003D1CC6" w:rsidRPr="00D77B61" w:rsidRDefault="003D1CC6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D77B61">
        <w:rPr>
          <w:rFonts w:ascii="Arial" w:hAnsi="Arial" w:cs="Arial"/>
          <w:sz w:val="22"/>
          <w:szCs w:val="22"/>
          <w:lang w:val="cs-CZ"/>
        </w:rPr>
        <w:t>Případné náklady, poplatky nebo jiné výdaje, které vzniknou ve spojitosti s vyhotovením této smlouvy, nese zhotovitel.</w:t>
      </w:r>
    </w:p>
    <w:p w:rsidR="00053F7D" w:rsidRPr="00D77B61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D77B61">
        <w:rPr>
          <w:rFonts w:ascii="Arial" w:hAnsi="Arial" w:cs="Arial"/>
          <w:sz w:val="22"/>
          <w:szCs w:val="22"/>
          <w:lang w:val="cs-CZ"/>
        </w:rPr>
        <w:t>Změnu smlouvy nebo její doplnění lze provést pouze písemnými dodatky, podepsanými oprávněnými zástupci smluvních stran dle čl. I. smlouvy. Za zhotovitele může také jednat a podepisovat osoba, která je k tomuto účelu vybavena plnou mocí. Plná moc se stává součástí podepsaného dodatku. Toto ustanovení se použije i v případě, kdy se při realizaci díla vyskytne potřeba provedení dalších prací, které nebyly předvídatelné; vždy se musí dohodnout jejich provedení i cena.</w:t>
      </w:r>
    </w:p>
    <w:p w:rsidR="00053F7D" w:rsidRPr="00D77B61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D77B61">
        <w:rPr>
          <w:rFonts w:ascii="Arial" w:hAnsi="Arial" w:cs="Arial"/>
          <w:sz w:val="22"/>
          <w:szCs w:val="22"/>
          <w:lang w:val="cs-CZ"/>
        </w:rPr>
        <w:t xml:space="preserve">Podstatné porušení smlouvy, při kterém druhá smluvní strana je oprávněna od smlouvy odstoupit (§§ 2001 a násl. Občanského zákoníku), je: </w:t>
      </w:r>
    </w:p>
    <w:p w:rsidR="00053F7D" w:rsidRPr="00D77B61" w:rsidRDefault="00053F7D" w:rsidP="00F50359">
      <w:pPr>
        <w:pStyle w:val="Zkladntext2"/>
        <w:numPr>
          <w:ilvl w:val="0"/>
          <w:numId w:val="12"/>
        </w:numPr>
        <w:spacing w:before="60"/>
        <w:ind w:left="993" w:hanging="284"/>
        <w:rPr>
          <w:rFonts w:ascii="Arial" w:hAnsi="Arial" w:cs="Arial"/>
          <w:sz w:val="22"/>
          <w:szCs w:val="22"/>
          <w:lang w:val="cs-CZ"/>
        </w:rPr>
      </w:pPr>
      <w:r w:rsidRPr="00D77B61">
        <w:rPr>
          <w:rFonts w:ascii="Arial" w:hAnsi="Arial" w:cs="Arial"/>
          <w:sz w:val="22"/>
          <w:szCs w:val="22"/>
          <w:lang w:val="cs-CZ"/>
        </w:rPr>
        <w:t>vyhlášení konkurzu na majetek kterékoliv ze smluvních stran,</w:t>
      </w:r>
    </w:p>
    <w:p w:rsidR="00053F7D" w:rsidRPr="00D77B61" w:rsidRDefault="00053F7D" w:rsidP="00F50359">
      <w:pPr>
        <w:pStyle w:val="Zkladntext2"/>
        <w:numPr>
          <w:ilvl w:val="0"/>
          <w:numId w:val="12"/>
        </w:numPr>
        <w:spacing w:before="60"/>
        <w:ind w:left="993" w:hanging="284"/>
        <w:rPr>
          <w:rFonts w:ascii="Arial" w:hAnsi="Arial" w:cs="Arial"/>
          <w:sz w:val="22"/>
          <w:szCs w:val="22"/>
          <w:lang w:val="cs-CZ"/>
        </w:rPr>
      </w:pPr>
      <w:r w:rsidRPr="00D77B61">
        <w:rPr>
          <w:rFonts w:ascii="Arial" w:hAnsi="Arial" w:cs="Arial"/>
          <w:sz w:val="22"/>
          <w:szCs w:val="22"/>
          <w:lang w:val="cs-CZ"/>
        </w:rPr>
        <w:t>návrh na vyhlášení konkurzu byl zamítnut z důvodu nedostatku majetku,</w:t>
      </w:r>
    </w:p>
    <w:p w:rsidR="00053F7D" w:rsidRPr="00D77B61" w:rsidRDefault="00053F7D" w:rsidP="00F50359">
      <w:pPr>
        <w:pStyle w:val="Zkladntext2"/>
        <w:numPr>
          <w:ilvl w:val="0"/>
          <w:numId w:val="12"/>
        </w:numPr>
        <w:spacing w:before="60"/>
        <w:ind w:left="993" w:hanging="284"/>
        <w:rPr>
          <w:rFonts w:ascii="Arial" w:hAnsi="Arial" w:cs="Arial"/>
          <w:sz w:val="22"/>
          <w:szCs w:val="22"/>
          <w:lang w:val="cs-CZ"/>
        </w:rPr>
      </w:pPr>
      <w:r w:rsidRPr="00D77B61">
        <w:rPr>
          <w:rFonts w:ascii="Arial" w:hAnsi="Arial" w:cs="Arial"/>
          <w:sz w:val="22"/>
          <w:szCs w:val="22"/>
          <w:lang w:val="cs-CZ"/>
        </w:rPr>
        <w:t>bylo zahájeno vyrovnávací řízení nebo smluvní strana vstoupila do likvidace,</w:t>
      </w:r>
    </w:p>
    <w:p w:rsidR="00053F7D" w:rsidRPr="00D77B61" w:rsidRDefault="00053F7D" w:rsidP="00F50359">
      <w:pPr>
        <w:pStyle w:val="Zkladntext2"/>
        <w:numPr>
          <w:ilvl w:val="0"/>
          <w:numId w:val="12"/>
        </w:numPr>
        <w:spacing w:before="60"/>
        <w:ind w:left="993" w:hanging="284"/>
        <w:rPr>
          <w:rFonts w:ascii="Arial" w:hAnsi="Arial" w:cs="Arial"/>
          <w:sz w:val="22"/>
          <w:szCs w:val="22"/>
          <w:lang w:val="cs-CZ"/>
        </w:rPr>
      </w:pPr>
      <w:r w:rsidRPr="00D77B61">
        <w:rPr>
          <w:rFonts w:ascii="Arial" w:hAnsi="Arial" w:cs="Arial"/>
          <w:sz w:val="22"/>
          <w:szCs w:val="22"/>
          <w:lang w:val="cs-CZ"/>
        </w:rPr>
        <w:t>prodlení zhotovitele se splněním jednotlivých částí díla v rozsahu dle čl. II.  nebo v termínech dle čl. III. smlouvy o více než 30 dnů,</w:t>
      </w:r>
    </w:p>
    <w:p w:rsidR="00053F7D" w:rsidRPr="00D77B61" w:rsidRDefault="00053F7D" w:rsidP="00F50359">
      <w:pPr>
        <w:pStyle w:val="Zkladntext2"/>
        <w:numPr>
          <w:ilvl w:val="0"/>
          <w:numId w:val="12"/>
        </w:numPr>
        <w:spacing w:before="60"/>
        <w:ind w:left="993" w:hanging="284"/>
        <w:rPr>
          <w:rFonts w:ascii="Arial" w:hAnsi="Arial" w:cs="Arial"/>
          <w:sz w:val="22"/>
          <w:szCs w:val="22"/>
          <w:lang w:val="cs-CZ"/>
        </w:rPr>
      </w:pPr>
      <w:r w:rsidRPr="00D77B61">
        <w:rPr>
          <w:rFonts w:ascii="Arial" w:hAnsi="Arial" w:cs="Arial"/>
          <w:sz w:val="22"/>
          <w:szCs w:val="22"/>
          <w:lang w:val="cs-CZ"/>
        </w:rPr>
        <w:t xml:space="preserve">prodlení objednatele s úhradou faktury dle čl. VI. smlouvy o více než čtrnáct dnů od doby splatnosti, </w:t>
      </w:r>
    </w:p>
    <w:p w:rsidR="00053F7D" w:rsidRPr="00D77B61" w:rsidRDefault="00053F7D" w:rsidP="00F50359">
      <w:pPr>
        <w:pStyle w:val="Zkladntext2"/>
        <w:numPr>
          <w:ilvl w:val="0"/>
          <w:numId w:val="12"/>
        </w:numPr>
        <w:spacing w:before="60"/>
        <w:ind w:left="993" w:hanging="284"/>
        <w:rPr>
          <w:rFonts w:ascii="Arial" w:hAnsi="Arial" w:cs="Arial"/>
          <w:sz w:val="22"/>
          <w:szCs w:val="22"/>
          <w:lang w:val="cs-CZ"/>
        </w:rPr>
      </w:pPr>
      <w:r w:rsidRPr="00D77B61">
        <w:rPr>
          <w:rFonts w:ascii="Arial" w:hAnsi="Arial" w:cs="Arial"/>
          <w:sz w:val="22"/>
          <w:szCs w:val="22"/>
          <w:lang w:val="cs-CZ"/>
        </w:rPr>
        <w:t>opakované neplnění povinností zhotovitele vyplývající ze smlouvy, a to po předchozím písemném upozornění,</w:t>
      </w:r>
    </w:p>
    <w:p w:rsidR="00053F7D" w:rsidRPr="00D77B61" w:rsidRDefault="00053F7D" w:rsidP="00F50359">
      <w:pPr>
        <w:pStyle w:val="Zkladntext2"/>
        <w:numPr>
          <w:ilvl w:val="0"/>
          <w:numId w:val="12"/>
        </w:numPr>
        <w:spacing w:before="60"/>
        <w:ind w:left="993" w:hanging="284"/>
        <w:rPr>
          <w:rFonts w:ascii="Arial" w:hAnsi="Arial" w:cs="Arial"/>
          <w:sz w:val="22"/>
          <w:szCs w:val="22"/>
          <w:lang w:val="cs-CZ"/>
        </w:rPr>
      </w:pPr>
      <w:r w:rsidRPr="00D77B61">
        <w:rPr>
          <w:rFonts w:ascii="Arial" w:hAnsi="Arial" w:cs="Arial"/>
          <w:sz w:val="22"/>
          <w:szCs w:val="22"/>
          <w:lang w:val="cs-CZ"/>
        </w:rPr>
        <w:t>bezdůvodné neprovádění služeb zhotovitele v rozsahu uvedeném ve smlouvě.</w:t>
      </w:r>
    </w:p>
    <w:p w:rsidR="00053F7D" w:rsidRPr="00D77B61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D77B61">
        <w:rPr>
          <w:rFonts w:ascii="Arial" w:hAnsi="Arial" w:cs="Arial"/>
          <w:sz w:val="22"/>
          <w:szCs w:val="22"/>
          <w:lang w:val="cs-CZ"/>
        </w:rPr>
        <w:t>V případě, že dojde k odstoupení od smlouvy z důvodů na straně objednatele, bude zhotovitel práce rozpracované ke dni zrušení nebo odstoupení fakturovat objednateli ve výši vzájemně dohodnutého rozsahu provedených prací ke dni zrušení nebo odstoupení od smlouvy, a to podílem ze sjednané ceny dle čl. IV. smlouvy.</w:t>
      </w:r>
    </w:p>
    <w:p w:rsidR="00053F7D" w:rsidRPr="00D77B61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D77B61">
        <w:rPr>
          <w:rFonts w:ascii="Arial" w:hAnsi="Arial" w:cs="Arial"/>
          <w:sz w:val="22"/>
          <w:szCs w:val="22"/>
          <w:lang w:val="cs-CZ"/>
        </w:rPr>
        <w:t>Smluvní strany označují informace, které si poskytly při všech vzájemných jednáních jako důvěrné a žádná strana je nesmí prozradit třetím osobám, vyjma osob, které se souhlasem obou stran účastnily jednání o přípravě smlouvy, ani je použít v rozporu s účelem smlouvy pro své potřeby. Kdo poruší tuto povinnost, je povinen k náhradě škody.</w:t>
      </w:r>
    </w:p>
    <w:p w:rsidR="00053F7D" w:rsidRPr="00D77B61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D77B61">
        <w:rPr>
          <w:rFonts w:ascii="Arial" w:hAnsi="Arial" w:cs="Arial"/>
          <w:sz w:val="22"/>
          <w:szCs w:val="22"/>
          <w:lang w:val="cs-CZ"/>
        </w:rPr>
        <w:lastRenderedPageBreak/>
        <w:t>Smluvní strany dál prohlašují, že jsou způsobilé k právním úkonům a smlouvu, tak jak ji podepsaly, četly, rozumí jejím ustanovením a uzavírají ji svobodně a vážně.</w:t>
      </w:r>
      <w:r w:rsidR="003D1CC6" w:rsidRPr="00D77B61">
        <w:rPr>
          <w:rFonts w:ascii="Arial" w:hAnsi="Arial" w:cs="Arial"/>
          <w:sz w:val="22"/>
          <w:szCs w:val="22"/>
          <w:lang w:val="cs-CZ"/>
        </w:rPr>
        <w:t xml:space="preserve"> Smlouva je uzavřena ve svobodné a pravé vůli všech účastníků, bez nátlaku, ne za nevýhodných podmínek, při znalosti všech okolností smluvního vztahu a všeobecných dodacích podmínek.</w:t>
      </w:r>
    </w:p>
    <w:p w:rsidR="00053F7D" w:rsidRPr="00D77B61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D77B61">
        <w:rPr>
          <w:rFonts w:ascii="Arial" w:hAnsi="Arial" w:cs="Arial"/>
          <w:sz w:val="22"/>
          <w:szCs w:val="22"/>
          <w:lang w:val="cs-CZ"/>
        </w:rPr>
        <w:t>Všechny spory, které vyplynou ze smlouvy nebo v souvislosti s ní, se pokusí obě smluvní strany řešit vzájemnou dohodou a přes své zmocněné zástupce. Nedojde-li ke smíru, budou všechny spory, které nastanou ze smlouvy nebo v souvislosti s ní, řešeny místně příslušným soudem. Rozhodnutí soudu jsou konečná a závazná pro obě smluvní strany.</w:t>
      </w:r>
    </w:p>
    <w:p w:rsidR="00053F7D" w:rsidRPr="00D77B61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D77B61">
        <w:rPr>
          <w:rFonts w:ascii="Arial" w:hAnsi="Arial" w:cs="Arial"/>
          <w:sz w:val="22"/>
          <w:szCs w:val="22"/>
          <w:lang w:val="cs-CZ"/>
        </w:rPr>
        <w:t>Pokud dojde k zániku subjektů smluvních stran smlouvy, přecházejí všechna práva a povinnosti, které vyplynou ze smlouvy, na jejich právní zástupce.</w:t>
      </w:r>
    </w:p>
    <w:p w:rsidR="00053F7D" w:rsidRPr="00D77B61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D77B61">
        <w:rPr>
          <w:rFonts w:ascii="Arial" w:hAnsi="Arial" w:cs="Arial"/>
          <w:sz w:val="22"/>
          <w:szCs w:val="22"/>
          <w:lang w:val="cs-CZ"/>
        </w:rPr>
        <w:t>Zhotovitel souhlasí se zveřejněním údajů, týkajících se realizované zakázky, tj. jméno, příjmení, název firmy, IČ a znění SOD, výše cen dle platného zákona o veřejných zakázkách a ostatních souvisejících právních norem. S tímto, stejně jako s dalším zpracováním údajů, vyslovuje zhotovitel souhlas dle ustanovení § 5 odst. 2 zákona č. 101/2000 Sb., o ochraně osobních údajů, ve znění pozdějších předpisů.</w:t>
      </w:r>
    </w:p>
    <w:p w:rsidR="00053F7D" w:rsidRPr="00D77B61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D77B61">
        <w:rPr>
          <w:rFonts w:ascii="Arial" w:hAnsi="Arial" w:cs="Arial"/>
          <w:sz w:val="22"/>
          <w:szCs w:val="22"/>
          <w:lang w:val="cs-CZ"/>
        </w:rPr>
        <w:t>Smluvní strany souhlasí, aby tato smlouva byla objednatelem zveřejněna v plném rozsahu v elektronickém registru smluv, který slouží k uveřejňování smluv dle zákona č. 340/2015 Sb., o zvláštních podmínkách účinnosti některých smluv, uveřejňování těchto smluv a o registru smluv (zákon o registru smluv).</w:t>
      </w:r>
    </w:p>
    <w:p w:rsidR="00053F7D" w:rsidRPr="00D77B61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D77B61">
        <w:rPr>
          <w:rFonts w:ascii="Arial" w:hAnsi="Arial" w:cs="Arial"/>
          <w:sz w:val="22"/>
          <w:szCs w:val="22"/>
          <w:lang w:val="cs-CZ"/>
        </w:rPr>
        <w:t>Smlouva nabývá platnosti dnem jejího podpisu oběma smluvními stranami. Smlouva, na niž se vztahuje povinnost uveřejnění prostřednictvím registru smluv, nabývá účinnosti nejdříve dnem uveřejnění. Nebyla-li smlouva uveřejněna prostřednictvím registru smluv ani do tří měsíců ode dne, kdy byla uzavřena, platí, že je zrušena od počátku (nikdy nebyla uzavřena). V ostatních případech platí, že smlouva nabývá účinnosti dnem podpisu oběma smluvními stranami.</w:t>
      </w:r>
    </w:p>
    <w:p w:rsidR="00053F7D" w:rsidRPr="00D77B61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D77B61">
        <w:rPr>
          <w:rFonts w:ascii="Arial" w:hAnsi="Arial" w:cs="Arial"/>
          <w:sz w:val="22"/>
          <w:szCs w:val="22"/>
          <w:lang w:val="cs-CZ"/>
        </w:rPr>
        <w:t>Smlouva o dílo je vyhotovena ve čtyřech vyhotoveních, z nichž každé má platnost originálu. Objednatel obdrží tři výtisky, zhotovitel obdrží jeden výtisk, oboustranně podepsaný.</w:t>
      </w:r>
    </w:p>
    <w:p w:rsidR="00053F7D" w:rsidRPr="00D77B61" w:rsidRDefault="00053F7D" w:rsidP="00852236">
      <w:pPr>
        <w:pStyle w:val="Zkladntext2"/>
        <w:numPr>
          <w:ilvl w:val="1"/>
          <w:numId w:val="3"/>
        </w:numPr>
        <w:tabs>
          <w:tab w:val="clear" w:pos="792"/>
        </w:tabs>
        <w:spacing w:before="60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D77B61">
        <w:rPr>
          <w:rFonts w:ascii="Arial" w:hAnsi="Arial" w:cs="Arial"/>
          <w:sz w:val="22"/>
          <w:szCs w:val="22"/>
          <w:lang w:val="cs-CZ"/>
        </w:rPr>
        <w:t xml:space="preserve">Tato smlouva obsahuje </w:t>
      </w:r>
      <w:r w:rsidR="003D1CC6" w:rsidRPr="00D77B61">
        <w:rPr>
          <w:rFonts w:ascii="Arial" w:hAnsi="Arial" w:cs="Arial"/>
          <w:sz w:val="22"/>
          <w:szCs w:val="22"/>
          <w:lang w:val="cs-CZ"/>
        </w:rPr>
        <w:t>6</w:t>
      </w:r>
      <w:r w:rsidRPr="00D77B61">
        <w:rPr>
          <w:rFonts w:ascii="Arial" w:hAnsi="Arial" w:cs="Arial"/>
          <w:sz w:val="22"/>
          <w:szCs w:val="22"/>
          <w:lang w:val="cs-CZ"/>
        </w:rPr>
        <w:t xml:space="preserve"> listů.</w:t>
      </w:r>
    </w:p>
    <w:p w:rsidR="00053F7D" w:rsidRPr="00D77B61" w:rsidRDefault="00053F7D" w:rsidP="003D1CC6">
      <w:pPr>
        <w:pStyle w:val="Zkladntext2"/>
        <w:spacing w:before="240"/>
        <w:rPr>
          <w:rFonts w:ascii="Arial" w:hAnsi="Arial" w:cs="Arial"/>
          <w:sz w:val="22"/>
          <w:szCs w:val="22"/>
          <w:lang w:val="cs-CZ"/>
        </w:rPr>
      </w:pPr>
      <w:r w:rsidRPr="00D77B61">
        <w:rPr>
          <w:rFonts w:ascii="Arial" w:hAnsi="Arial" w:cs="Arial"/>
          <w:sz w:val="22"/>
          <w:szCs w:val="22"/>
          <w:lang w:val="cs-CZ"/>
        </w:rPr>
        <w:t>Přílohy:</w:t>
      </w:r>
    </w:p>
    <w:p w:rsidR="00053F7D" w:rsidRPr="00D77B61" w:rsidRDefault="00053F7D" w:rsidP="00053F7D">
      <w:pPr>
        <w:pStyle w:val="Zkladntext2"/>
        <w:spacing w:before="60"/>
        <w:rPr>
          <w:rFonts w:ascii="Arial" w:hAnsi="Arial" w:cs="Arial"/>
          <w:sz w:val="22"/>
          <w:szCs w:val="22"/>
          <w:lang w:val="cs-CZ"/>
        </w:rPr>
      </w:pPr>
      <w:r w:rsidRPr="00D77B61">
        <w:rPr>
          <w:rFonts w:ascii="Arial" w:hAnsi="Arial" w:cs="Arial"/>
          <w:sz w:val="22"/>
          <w:szCs w:val="22"/>
          <w:lang w:val="cs-CZ"/>
        </w:rPr>
        <w:t xml:space="preserve">č. 1 – </w:t>
      </w:r>
      <w:r w:rsidR="003D1CC6" w:rsidRPr="00D77B61">
        <w:rPr>
          <w:rFonts w:ascii="Arial" w:hAnsi="Arial" w:cs="Arial"/>
          <w:sz w:val="22"/>
          <w:szCs w:val="22"/>
          <w:lang w:val="cs-CZ"/>
        </w:rPr>
        <w:t xml:space="preserve">Ocenění nabídky </w:t>
      </w:r>
      <w:r w:rsidRPr="00D77B61">
        <w:rPr>
          <w:rFonts w:ascii="Arial" w:hAnsi="Arial" w:cs="Arial"/>
          <w:sz w:val="22"/>
          <w:szCs w:val="22"/>
          <w:lang w:val="cs-CZ"/>
        </w:rPr>
        <w:t>(oceněný soupis prací, dodávek a služeb s výkazem výměr) - cenová nabídka zhotovitele</w:t>
      </w:r>
    </w:p>
    <w:p w:rsidR="00120226" w:rsidRPr="00D77B61" w:rsidRDefault="00120226" w:rsidP="00F50359">
      <w:pPr>
        <w:shd w:val="clear" w:color="000000" w:fill="FFFFFF"/>
        <w:tabs>
          <w:tab w:val="left" w:pos="4500"/>
        </w:tabs>
        <w:spacing w:before="240" w:line="280" w:lineRule="exact"/>
        <w:jc w:val="both"/>
        <w:rPr>
          <w:rFonts w:ascii="Arial" w:hAnsi="Arial" w:cs="Arial"/>
          <w:i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V Českém Krumlově dne</w:t>
      </w:r>
      <w:r w:rsidR="00BF4199">
        <w:rPr>
          <w:rFonts w:ascii="Arial" w:hAnsi="Arial" w:cs="Arial"/>
          <w:sz w:val="22"/>
          <w:szCs w:val="22"/>
        </w:rPr>
        <w:t xml:space="preserve"> 2. 4. 2020</w:t>
      </w:r>
      <w:r w:rsidRPr="00D77B61">
        <w:rPr>
          <w:rFonts w:ascii="Arial" w:hAnsi="Arial" w:cs="Arial"/>
          <w:sz w:val="22"/>
          <w:szCs w:val="22"/>
        </w:rPr>
        <w:tab/>
      </w:r>
      <w:r w:rsidRPr="00D77B61">
        <w:rPr>
          <w:rFonts w:ascii="Arial" w:hAnsi="Arial" w:cs="Arial"/>
          <w:sz w:val="22"/>
          <w:szCs w:val="22"/>
        </w:rPr>
        <w:tab/>
        <w:t xml:space="preserve">V Kájově dne </w:t>
      </w:r>
    </w:p>
    <w:p w:rsidR="00120226" w:rsidRPr="00D77B61" w:rsidRDefault="00120226" w:rsidP="00852236">
      <w:pPr>
        <w:tabs>
          <w:tab w:val="center" w:pos="1418"/>
          <w:tab w:val="center" w:pos="2410"/>
          <w:tab w:val="center" w:pos="3402"/>
          <w:tab w:val="left" w:pos="4500"/>
          <w:tab w:val="center" w:pos="7655"/>
        </w:tabs>
        <w:spacing w:before="360" w:line="280" w:lineRule="exact"/>
        <w:ind w:right="-1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bCs/>
          <w:sz w:val="22"/>
          <w:szCs w:val="22"/>
        </w:rPr>
        <w:t>Objednatel:</w:t>
      </w:r>
      <w:r w:rsidRPr="00D77B61">
        <w:rPr>
          <w:rFonts w:ascii="Arial" w:hAnsi="Arial" w:cs="Arial"/>
          <w:bCs/>
          <w:sz w:val="22"/>
          <w:szCs w:val="22"/>
        </w:rPr>
        <w:tab/>
      </w:r>
      <w:r w:rsidRPr="00D77B61">
        <w:rPr>
          <w:rFonts w:ascii="Arial" w:hAnsi="Arial" w:cs="Arial"/>
          <w:bCs/>
          <w:sz w:val="22"/>
          <w:szCs w:val="22"/>
        </w:rPr>
        <w:tab/>
      </w:r>
      <w:r w:rsidRPr="00D77B61">
        <w:rPr>
          <w:rFonts w:ascii="Arial" w:hAnsi="Arial" w:cs="Arial"/>
          <w:bCs/>
          <w:sz w:val="22"/>
          <w:szCs w:val="22"/>
        </w:rPr>
        <w:tab/>
      </w:r>
      <w:r w:rsidRPr="00D77B61">
        <w:rPr>
          <w:rFonts w:ascii="Arial" w:hAnsi="Arial" w:cs="Arial"/>
          <w:bCs/>
          <w:sz w:val="22"/>
          <w:szCs w:val="22"/>
        </w:rPr>
        <w:tab/>
        <w:t xml:space="preserve">         Zhotovitel:</w:t>
      </w:r>
    </w:p>
    <w:p w:rsidR="00120226" w:rsidRPr="00D77B61" w:rsidRDefault="00120226" w:rsidP="00F50359">
      <w:pPr>
        <w:tabs>
          <w:tab w:val="center" w:pos="2160"/>
          <w:tab w:val="center" w:pos="6480"/>
        </w:tabs>
        <w:spacing w:before="480" w:line="280" w:lineRule="exact"/>
        <w:ind w:right="-1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>…………………………..……………..</w:t>
      </w:r>
      <w:r w:rsidRPr="00D77B61">
        <w:rPr>
          <w:rFonts w:ascii="Arial" w:hAnsi="Arial" w:cs="Arial"/>
          <w:sz w:val="22"/>
          <w:szCs w:val="22"/>
        </w:rPr>
        <w:tab/>
        <w:t>…………………………..……………..</w:t>
      </w:r>
    </w:p>
    <w:p w:rsidR="00120226" w:rsidRPr="00D77B61" w:rsidRDefault="00F50359" w:rsidP="00F50359">
      <w:pPr>
        <w:tabs>
          <w:tab w:val="center" w:pos="6480"/>
        </w:tabs>
        <w:spacing w:line="280" w:lineRule="exact"/>
        <w:ind w:right="-1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 xml:space="preserve">              </w:t>
      </w:r>
      <w:r w:rsidR="00120226" w:rsidRPr="00D77B61">
        <w:rPr>
          <w:rFonts w:ascii="Arial" w:hAnsi="Arial" w:cs="Arial"/>
          <w:sz w:val="22"/>
          <w:szCs w:val="22"/>
        </w:rPr>
        <w:t>Mgr. Dalibor Carda</w:t>
      </w:r>
      <w:r w:rsidR="00120226" w:rsidRPr="00D77B61">
        <w:rPr>
          <w:rFonts w:ascii="Arial" w:hAnsi="Arial" w:cs="Arial"/>
          <w:sz w:val="22"/>
          <w:szCs w:val="22"/>
        </w:rPr>
        <w:tab/>
        <w:t>Ing. Michal Pavlík</w:t>
      </w:r>
    </w:p>
    <w:p w:rsidR="005F0683" w:rsidRPr="00D77B61" w:rsidRDefault="00F50359" w:rsidP="00F50359">
      <w:pPr>
        <w:tabs>
          <w:tab w:val="center" w:pos="2160"/>
          <w:tab w:val="center" w:pos="6480"/>
        </w:tabs>
        <w:spacing w:line="280" w:lineRule="exact"/>
        <w:ind w:right="-1"/>
        <w:jc w:val="both"/>
        <w:rPr>
          <w:rFonts w:ascii="Arial" w:hAnsi="Arial" w:cs="Arial"/>
          <w:sz w:val="22"/>
          <w:szCs w:val="22"/>
        </w:rPr>
      </w:pPr>
      <w:r w:rsidRPr="00D77B61">
        <w:rPr>
          <w:rFonts w:ascii="Arial" w:hAnsi="Arial" w:cs="Arial"/>
          <w:sz w:val="22"/>
          <w:szCs w:val="22"/>
        </w:rPr>
        <w:t xml:space="preserve">                 </w:t>
      </w:r>
      <w:r w:rsidR="00120226" w:rsidRPr="00D77B61">
        <w:rPr>
          <w:rFonts w:ascii="Arial" w:hAnsi="Arial" w:cs="Arial"/>
          <w:sz w:val="22"/>
          <w:szCs w:val="22"/>
        </w:rPr>
        <w:t>starosta města</w:t>
      </w:r>
      <w:r w:rsidR="00120226" w:rsidRPr="00D77B61">
        <w:rPr>
          <w:rFonts w:ascii="Arial" w:hAnsi="Arial" w:cs="Arial"/>
          <w:sz w:val="22"/>
          <w:szCs w:val="22"/>
        </w:rPr>
        <w:tab/>
        <w:t>na základě plné moci</w:t>
      </w:r>
    </w:p>
    <w:sectPr w:rsidR="005F0683" w:rsidRPr="00D77B61" w:rsidSect="00D77B6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21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AAF" w:rsidRDefault="00951AAF" w:rsidP="00852236">
      <w:r>
        <w:separator/>
      </w:r>
    </w:p>
  </w:endnote>
  <w:endnote w:type="continuationSeparator" w:id="0">
    <w:p w:rsidR="00951AAF" w:rsidRDefault="00951AAF" w:rsidP="008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359" w:rsidRDefault="00F50359" w:rsidP="00F50359">
    <w:pPr>
      <w:pStyle w:val="Zpat"/>
      <w:jc w:val="center"/>
    </w:pPr>
    <w:r w:rsidRPr="00F50359">
      <w:rPr>
        <w:rFonts w:ascii="Arial" w:hAnsi="Arial" w:cs="Arial"/>
        <w:sz w:val="18"/>
        <w:szCs w:val="18"/>
      </w:rPr>
      <w:t>Sm</w:t>
    </w:r>
    <w:r>
      <w:rPr>
        <w:rFonts w:ascii="Arial" w:hAnsi="Arial" w:cs="Arial"/>
        <w:sz w:val="18"/>
        <w:szCs w:val="18"/>
      </w:rPr>
      <w:t>l</w:t>
    </w:r>
    <w:r w:rsidRPr="00F50359">
      <w:rPr>
        <w:rFonts w:ascii="Arial" w:hAnsi="Arial" w:cs="Arial"/>
        <w:sz w:val="18"/>
        <w:szCs w:val="18"/>
      </w:rPr>
      <w:t xml:space="preserve">ouva o </w:t>
    </w:r>
    <w:proofErr w:type="gramStart"/>
    <w:r w:rsidRPr="00F50359">
      <w:rPr>
        <w:rFonts w:ascii="Arial" w:hAnsi="Arial" w:cs="Arial"/>
        <w:sz w:val="18"/>
        <w:szCs w:val="18"/>
      </w:rPr>
      <w:t>dílo - Oprava</w:t>
    </w:r>
    <w:proofErr w:type="gramEnd"/>
    <w:r w:rsidRPr="00F50359">
      <w:rPr>
        <w:rFonts w:ascii="Arial" w:hAnsi="Arial" w:cs="Arial"/>
        <w:sz w:val="18"/>
        <w:szCs w:val="18"/>
      </w:rPr>
      <w:t xml:space="preserve"> mostu ev. č. CK-001 TMS u pivovaru, Český Krumlov – strana </w:t>
    </w:r>
    <w:r w:rsidRPr="00F50359">
      <w:rPr>
        <w:rFonts w:ascii="Arial" w:hAnsi="Arial" w:cs="Arial"/>
        <w:sz w:val="18"/>
        <w:szCs w:val="18"/>
      </w:rPr>
      <w:fldChar w:fldCharType="begin"/>
    </w:r>
    <w:r w:rsidRPr="00F50359">
      <w:rPr>
        <w:rFonts w:ascii="Arial" w:hAnsi="Arial" w:cs="Arial"/>
        <w:sz w:val="18"/>
        <w:szCs w:val="18"/>
      </w:rPr>
      <w:instrText>PAGE   \* MERGEFORMAT</w:instrText>
    </w:r>
    <w:r w:rsidRPr="00F5035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F50359">
      <w:rPr>
        <w:rFonts w:ascii="Arial" w:hAnsi="Arial" w:cs="Arial"/>
        <w:sz w:val="18"/>
        <w:szCs w:val="18"/>
      </w:rPr>
      <w:fldChar w:fldCharType="end"/>
    </w:r>
    <w:r w:rsidRPr="00F50359">
      <w:rPr>
        <w:rFonts w:ascii="Arial" w:hAnsi="Arial" w:cs="Arial"/>
        <w:sz w:val="18"/>
        <w:szCs w:val="18"/>
      </w:rPr>
      <w:t xml:space="preserve"> (celkem 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359" w:rsidRPr="00F50359" w:rsidRDefault="00F50359" w:rsidP="00F50359">
    <w:pPr>
      <w:pStyle w:val="Zpat"/>
      <w:jc w:val="center"/>
      <w:rPr>
        <w:rFonts w:ascii="Arial" w:hAnsi="Arial" w:cs="Arial"/>
        <w:sz w:val="18"/>
        <w:szCs w:val="18"/>
      </w:rPr>
    </w:pPr>
    <w:r w:rsidRPr="00F50359">
      <w:rPr>
        <w:rFonts w:ascii="Arial" w:hAnsi="Arial" w:cs="Arial"/>
        <w:sz w:val="18"/>
        <w:szCs w:val="18"/>
      </w:rPr>
      <w:t>Sm</w:t>
    </w:r>
    <w:r>
      <w:rPr>
        <w:rFonts w:ascii="Arial" w:hAnsi="Arial" w:cs="Arial"/>
        <w:sz w:val="18"/>
        <w:szCs w:val="18"/>
      </w:rPr>
      <w:t>l</w:t>
    </w:r>
    <w:r w:rsidRPr="00F50359">
      <w:rPr>
        <w:rFonts w:ascii="Arial" w:hAnsi="Arial" w:cs="Arial"/>
        <w:sz w:val="18"/>
        <w:szCs w:val="18"/>
      </w:rPr>
      <w:t xml:space="preserve">ouva o </w:t>
    </w:r>
    <w:proofErr w:type="gramStart"/>
    <w:r w:rsidRPr="00F50359">
      <w:rPr>
        <w:rFonts w:ascii="Arial" w:hAnsi="Arial" w:cs="Arial"/>
        <w:sz w:val="18"/>
        <w:szCs w:val="18"/>
      </w:rPr>
      <w:t>dílo - Oprava</w:t>
    </w:r>
    <w:proofErr w:type="gramEnd"/>
    <w:r w:rsidRPr="00F50359">
      <w:rPr>
        <w:rFonts w:ascii="Arial" w:hAnsi="Arial" w:cs="Arial"/>
        <w:sz w:val="18"/>
        <w:szCs w:val="18"/>
      </w:rPr>
      <w:t xml:space="preserve"> mostu ev. č. CK-001 TMS u pivovaru, Český Krumlov – strana </w:t>
    </w:r>
    <w:r w:rsidRPr="00F50359">
      <w:rPr>
        <w:rFonts w:ascii="Arial" w:hAnsi="Arial" w:cs="Arial"/>
        <w:sz w:val="18"/>
        <w:szCs w:val="18"/>
      </w:rPr>
      <w:fldChar w:fldCharType="begin"/>
    </w:r>
    <w:r w:rsidRPr="00F50359">
      <w:rPr>
        <w:rFonts w:ascii="Arial" w:hAnsi="Arial" w:cs="Arial"/>
        <w:sz w:val="18"/>
        <w:szCs w:val="18"/>
      </w:rPr>
      <w:instrText>PAGE   \* MERGEFORMAT</w:instrText>
    </w:r>
    <w:r w:rsidRPr="00F50359">
      <w:rPr>
        <w:rFonts w:ascii="Arial" w:hAnsi="Arial" w:cs="Arial"/>
        <w:sz w:val="18"/>
        <w:szCs w:val="18"/>
      </w:rPr>
      <w:fldChar w:fldCharType="separate"/>
    </w:r>
    <w:r w:rsidRPr="00F50359">
      <w:rPr>
        <w:rFonts w:ascii="Arial" w:hAnsi="Arial" w:cs="Arial"/>
        <w:sz w:val="18"/>
        <w:szCs w:val="18"/>
      </w:rPr>
      <w:t>1</w:t>
    </w:r>
    <w:r w:rsidRPr="00F50359">
      <w:rPr>
        <w:rFonts w:ascii="Arial" w:hAnsi="Arial" w:cs="Arial"/>
        <w:sz w:val="18"/>
        <w:szCs w:val="18"/>
      </w:rPr>
      <w:fldChar w:fldCharType="end"/>
    </w:r>
    <w:r w:rsidRPr="00F50359">
      <w:rPr>
        <w:rFonts w:ascii="Arial" w:hAnsi="Arial" w:cs="Arial"/>
        <w:sz w:val="18"/>
        <w:szCs w:val="18"/>
      </w:rPr>
      <w:t xml:space="preserve"> (celkem 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AAF" w:rsidRDefault="00951AAF" w:rsidP="00852236">
      <w:r>
        <w:separator/>
      </w:r>
    </w:p>
  </w:footnote>
  <w:footnote w:type="continuationSeparator" w:id="0">
    <w:p w:rsidR="00951AAF" w:rsidRDefault="00951AAF" w:rsidP="00852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236" w:rsidRPr="00852236" w:rsidRDefault="00852236" w:rsidP="00852236">
    <w:pPr>
      <w:pStyle w:val="Zhlav"/>
      <w:jc w:val="right"/>
      <w:rPr>
        <w:rFonts w:ascii="Arial" w:hAnsi="Arial"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236" w:rsidRDefault="00852236" w:rsidP="0085223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340A"/>
    <w:multiLevelType w:val="multilevel"/>
    <w:tmpl w:val="5BB48C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C1E6A67"/>
    <w:multiLevelType w:val="multilevel"/>
    <w:tmpl w:val="8C24BA2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2" w15:restartNumberingAfterBreak="0">
    <w:nsid w:val="1F7875DD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3" w15:restartNumberingAfterBreak="0">
    <w:nsid w:val="27CF6A03"/>
    <w:multiLevelType w:val="hybridMultilevel"/>
    <w:tmpl w:val="F17CE0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61FB9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5" w15:restartNumberingAfterBreak="0">
    <w:nsid w:val="346C4888"/>
    <w:multiLevelType w:val="hybridMultilevel"/>
    <w:tmpl w:val="2E5604B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8E1B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AB5E62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7" w15:restartNumberingAfterBreak="0">
    <w:nsid w:val="3DCD19D2"/>
    <w:multiLevelType w:val="singleLevel"/>
    <w:tmpl w:val="FCEEC53C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8" w15:restartNumberingAfterBreak="0">
    <w:nsid w:val="44507DA1"/>
    <w:multiLevelType w:val="hybridMultilevel"/>
    <w:tmpl w:val="190E96EA"/>
    <w:lvl w:ilvl="0" w:tplc="F71A3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 w:tplc="6660D76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F1A6A"/>
    <w:multiLevelType w:val="multilevel"/>
    <w:tmpl w:val="121C00D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B26FAB"/>
    <w:multiLevelType w:val="hybridMultilevel"/>
    <w:tmpl w:val="ABE628EA"/>
    <w:lvl w:ilvl="0" w:tplc="6660D76C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DAB7BA2"/>
    <w:multiLevelType w:val="multilevel"/>
    <w:tmpl w:val="C6064B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26"/>
    <w:rsid w:val="00053F7D"/>
    <w:rsid w:val="0006260C"/>
    <w:rsid w:val="00120226"/>
    <w:rsid w:val="002050A0"/>
    <w:rsid w:val="002320B1"/>
    <w:rsid w:val="00280E9F"/>
    <w:rsid w:val="003A2910"/>
    <w:rsid w:val="003D1CC6"/>
    <w:rsid w:val="00415318"/>
    <w:rsid w:val="005F0683"/>
    <w:rsid w:val="00852236"/>
    <w:rsid w:val="00951AAF"/>
    <w:rsid w:val="00AB37CD"/>
    <w:rsid w:val="00AD46B7"/>
    <w:rsid w:val="00BF4199"/>
    <w:rsid w:val="00D26140"/>
    <w:rsid w:val="00D77B61"/>
    <w:rsid w:val="00DC2972"/>
    <w:rsid w:val="00DF17C2"/>
    <w:rsid w:val="00F5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5EC73A-2864-4BE9-8DCA-86FD3907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202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202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120226"/>
    <w:pPr>
      <w:spacing w:line="280" w:lineRule="exact"/>
      <w:jc w:val="both"/>
    </w:pPr>
    <w:rPr>
      <w:rFonts w:ascii="Verdana" w:hAnsi="Verdana"/>
      <w:sz w:val="18"/>
      <w:szCs w:val="20"/>
      <w:lang w:val="de-AT"/>
    </w:rPr>
  </w:style>
  <w:style w:type="character" w:customStyle="1" w:styleId="Zkladntext2Char">
    <w:name w:val="Základní text 2 Char"/>
    <w:basedOn w:val="Standardnpsmoodstavce"/>
    <w:link w:val="Zkladntext2"/>
    <w:rsid w:val="00120226"/>
    <w:rPr>
      <w:rFonts w:ascii="Verdana" w:eastAsia="Times New Roman" w:hAnsi="Verdana" w:cs="Times New Roman"/>
      <w:sz w:val="18"/>
      <w:szCs w:val="20"/>
      <w:lang w:val="de-AT" w:eastAsia="cs-CZ"/>
    </w:rPr>
  </w:style>
  <w:style w:type="paragraph" w:customStyle="1" w:styleId="Import0">
    <w:name w:val="Import 0"/>
    <w:rsid w:val="00120226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0"/>
      <w:szCs w:val="20"/>
      <w:lang w:val="en-US" w:eastAsia="cs-CZ"/>
    </w:rPr>
  </w:style>
  <w:style w:type="character" w:customStyle="1" w:styleId="NzevChar1">
    <w:name w:val="Název Char1"/>
    <w:basedOn w:val="Standardnpsmoodstavce"/>
    <w:uiPriority w:val="10"/>
    <w:rsid w:val="00053F7D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customStyle="1" w:styleId="Normln1">
    <w:name w:val="Normální1"/>
    <w:basedOn w:val="Normln"/>
    <w:rsid w:val="00053F7D"/>
    <w:pPr>
      <w:widowControl w:val="0"/>
      <w:suppressAutoHyphens/>
    </w:pPr>
    <w:rPr>
      <w:color w:val="000000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522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46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46B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503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61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14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2451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Pešek</dc:creator>
  <cp:keywords/>
  <dc:description/>
  <cp:lastModifiedBy>Pavla Čížková</cp:lastModifiedBy>
  <cp:revision>2</cp:revision>
  <cp:lastPrinted>2020-03-23T10:35:00Z</cp:lastPrinted>
  <dcterms:created xsi:type="dcterms:W3CDTF">2020-04-07T07:31:00Z</dcterms:created>
  <dcterms:modified xsi:type="dcterms:W3CDTF">2020-04-07T07:31:00Z</dcterms:modified>
</cp:coreProperties>
</file>