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BA" w:rsidRPr="00E669BA" w:rsidRDefault="00E669BA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669BA">
        <w:rPr>
          <w:rFonts w:asciiTheme="minorHAnsi" w:hAnsiTheme="minorHAnsi" w:cstheme="minorHAnsi"/>
          <w:b/>
          <w:color w:val="000000"/>
          <w:sz w:val="28"/>
          <w:szCs w:val="28"/>
        </w:rPr>
        <w:t>Příloha č. 2 – Další pra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vidla užívání předmětu výpůjčky</w:t>
      </w:r>
    </w:p>
    <w:p w:rsidR="00CC7A43" w:rsidRPr="00963EF2" w:rsidRDefault="00CC7A43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Instalaci a deinstalaci </w:t>
      </w:r>
      <w:r w:rsidR="00E21660" w:rsidRPr="00963EF2">
        <w:rPr>
          <w:rFonts w:asciiTheme="minorHAnsi" w:hAnsiTheme="minorHAnsi" w:cstheme="minorHAnsi"/>
          <w:color w:val="000000"/>
          <w:sz w:val="22"/>
          <w:szCs w:val="22"/>
        </w:rPr>
        <w:t>předmětu výpůjčky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>, včetně stavby stanů, silových i datových rozvodů zajistí pracovníci Půjčitele a pouze pracovníci Půjčitele smí provádět úpravy.</w:t>
      </w:r>
    </w:p>
    <w:p w:rsidR="00CC7A43" w:rsidRPr="00963EF2" w:rsidRDefault="00CC7A43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Manipulovat s</w:t>
      </w:r>
      <w:r w:rsidR="00C30844" w:rsidRPr="00963EF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>termovizní</w:t>
      </w:r>
      <w:r w:rsidR="00C30844"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(termo)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kamerou</w:t>
      </w:r>
      <w:r w:rsidR="00C30844"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(položky 1 a 3)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smí pouze osoba pověřená a proškolená Půjčitelem. </w:t>
      </w:r>
      <w:r w:rsidR="00D04AC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eznam proškolených osob </w:t>
      </w:r>
      <w:r w:rsidR="008F5919">
        <w:rPr>
          <w:rFonts w:asciiTheme="minorHAnsi" w:hAnsiTheme="minorHAnsi" w:cstheme="minorHAnsi"/>
          <w:color w:val="000000"/>
          <w:sz w:val="22"/>
          <w:szCs w:val="22"/>
        </w:rPr>
        <w:t xml:space="preserve">(s jasným označením osob - </w:t>
      </w:r>
      <w:r w:rsidR="008F5919" w:rsidRPr="00963EF2">
        <w:rPr>
          <w:rFonts w:asciiTheme="minorHAnsi" w:hAnsiTheme="minorHAnsi" w:cstheme="minorHAnsi"/>
          <w:color w:val="000000"/>
          <w:sz w:val="22"/>
          <w:szCs w:val="22"/>
        </w:rPr>
        <w:t>jméno, příjmení, datum narození, adresa trvalého bydliště, osobní číslo zaměstnance FN Bohunice</w:t>
      </w:r>
      <w:r w:rsidR="008F591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D04ACF">
        <w:rPr>
          <w:rFonts w:asciiTheme="minorHAnsi" w:hAnsiTheme="minorHAnsi" w:cstheme="minorHAnsi"/>
          <w:color w:val="000000"/>
          <w:sz w:val="22"/>
          <w:szCs w:val="22"/>
        </w:rPr>
        <w:t>případně další pokyny Půjčitele k nakládání s předmětem výpůjčky budou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5919">
        <w:rPr>
          <w:rFonts w:asciiTheme="minorHAnsi" w:hAnsiTheme="minorHAnsi" w:cstheme="minorHAnsi"/>
          <w:color w:val="000000"/>
          <w:sz w:val="22"/>
          <w:szCs w:val="22"/>
        </w:rPr>
        <w:t>vyhotoven</w:t>
      </w:r>
      <w:r w:rsidR="00D04AC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8F5919">
        <w:rPr>
          <w:rFonts w:asciiTheme="minorHAnsi" w:hAnsiTheme="minorHAnsi" w:cstheme="minorHAnsi"/>
          <w:color w:val="000000"/>
          <w:sz w:val="22"/>
          <w:szCs w:val="22"/>
        </w:rPr>
        <w:t xml:space="preserve"> v písemné podobě a odsouhlasený kontaktními osobami obou smluvních stran</w:t>
      </w:r>
      <w:r w:rsidR="00D04ACF">
        <w:rPr>
          <w:rFonts w:asciiTheme="minorHAnsi" w:hAnsiTheme="minorHAnsi" w:cstheme="minorHAnsi"/>
          <w:color w:val="000000"/>
          <w:sz w:val="22"/>
          <w:szCs w:val="22"/>
        </w:rPr>
        <w:t xml:space="preserve">, které je </w:t>
      </w:r>
      <w:r w:rsidR="008F5919">
        <w:rPr>
          <w:rFonts w:asciiTheme="minorHAnsi" w:hAnsiTheme="minorHAnsi" w:cstheme="minorHAnsi"/>
          <w:color w:val="000000"/>
          <w:sz w:val="22"/>
          <w:szCs w:val="22"/>
        </w:rPr>
        <w:t>mohou v průběhu výpůjčky rovněž aktualizovat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. Zjednodušený seznam osob bude uveden (vyvěšen) u centrálního ovládacího PC na vrátnici FN Bohunice s kontaktem na danou osobu. </w:t>
      </w:r>
    </w:p>
    <w:p w:rsidR="00CC7A43" w:rsidRPr="00963EF2" w:rsidRDefault="00CC7A43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Termovizní </w:t>
      </w:r>
      <w:r w:rsidR="00C30844"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(termo) 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>kamera v případě dlouhodobého nevyužívání (například na noc) bude uložena v přenosném kufru k tomu určeném a pouze v </w:t>
      </w:r>
      <w:r w:rsidRPr="00D04ACF">
        <w:rPr>
          <w:rFonts w:asciiTheme="minorHAnsi" w:hAnsiTheme="minorHAnsi" w:cstheme="minorHAnsi"/>
          <w:color w:val="000000"/>
          <w:sz w:val="22"/>
          <w:szCs w:val="22"/>
        </w:rPr>
        <w:t xml:space="preserve">tomto kufru smí být přenášena. Kufr s kamerou bude uložen ve střeženém prostoru areálu FN Bohunice. </w:t>
      </w:r>
      <w:r w:rsidR="00D04ACF" w:rsidRPr="00D04ACF">
        <w:rPr>
          <w:rFonts w:asciiTheme="minorHAnsi" w:hAnsiTheme="minorHAnsi" w:cstheme="minorHAnsi"/>
          <w:color w:val="000000"/>
          <w:sz w:val="22"/>
          <w:szCs w:val="22"/>
        </w:rPr>
        <w:t>Kamery se nesmí čistit/desinfikovat, zejména nesmí být použity</w:t>
      </w:r>
      <w:r w:rsidRPr="00D04ACF">
        <w:rPr>
          <w:rFonts w:asciiTheme="minorHAnsi" w:hAnsiTheme="minorHAnsi" w:cstheme="minorHAnsi"/>
          <w:color w:val="000000"/>
          <w:sz w:val="22"/>
          <w:szCs w:val="22"/>
        </w:rPr>
        <w:t xml:space="preserve"> žádné tekuté přípravky, gely a podobně. Přímo objektivu se </w:t>
      </w:r>
      <w:r w:rsidR="00D04ACF" w:rsidRPr="00D04ACF">
        <w:rPr>
          <w:rFonts w:asciiTheme="minorHAnsi" w:hAnsiTheme="minorHAnsi" w:cstheme="minorHAnsi"/>
          <w:color w:val="000000"/>
          <w:sz w:val="22"/>
          <w:szCs w:val="22"/>
        </w:rPr>
        <w:t>nelze dotýkat vůbec</w:t>
      </w:r>
      <w:r w:rsidRPr="00D04AC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C7A43" w:rsidRPr="00963EF2" w:rsidRDefault="00CC7A43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 Před uskladněním kamery do kufru musí být:</w:t>
      </w:r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(1) Nasazen kryt objektivu</w:t>
      </w:r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(2) </w:t>
      </w:r>
      <w:r w:rsidR="00C30844" w:rsidRPr="00963EF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963EF2">
        <w:rPr>
          <w:rFonts w:asciiTheme="minorHAnsi" w:hAnsiTheme="minorHAnsi" w:cstheme="minorHAnsi"/>
          <w:color w:val="000000"/>
          <w:sz w:val="22"/>
          <w:szCs w:val="22"/>
        </w:rPr>
        <w:t>amera vypnuta</w:t>
      </w:r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(3) Odpojen silový kabel ze sítě</w:t>
      </w:r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(4) Odpojeny silové a datové kabely z </w:t>
      </w:r>
      <w:proofErr w:type="spellStart"/>
      <w:r w:rsidRPr="00963EF2">
        <w:rPr>
          <w:rFonts w:asciiTheme="minorHAnsi" w:hAnsiTheme="minorHAnsi" w:cstheme="minorHAnsi"/>
          <w:color w:val="000000"/>
          <w:sz w:val="22"/>
          <w:szCs w:val="22"/>
        </w:rPr>
        <w:t>termovize</w:t>
      </w:r>
      <w:proofErr w:type="spellEnd"/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(5) Pravou rukou držet kameru v místech pro ruku k tomu určených (manuální ovládání kamery) a poté odepnout kameru z hlavice stativu</w:t>
      </w:r>
    </w:p>
    <w:p w:rsidR="00CC7A43" w:rsidRPr="00963EF2" w:rsidRDefault="00CC7A43" w:rsidP="00D14926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>(6) Levou rukou uchopit kameru v horní části v místech k tomu určených a uložit do kufru.</w:t>
      </w:r>
    </w:p>
    <w:p w:rsidR="00CC7A43" w:rsidRPr="00963EF2" w:rsidRDefault="00CC7A43" w:rsidP="00963EF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3EF2">
        <w:rPr>
          <w:rFonts w:asciiTheme="minorHAnsi" w:hAnsiTheme="minorHAnsi" w:cstheme="minorHAnsi"/>
          <w:color w:val="000000"/>
          <w:sz w:val="22"/>
          <w:szCs w:val="22"/>
        </w:rPr>
        <w:t xml:space="preserve">Pro zpětnou instalaci kamery platí obrácený postup </w:t>
      </w:r>
    </w:p>
    <w:p w:rsidR="00A95AF4" w:rsidRDefault="00A95AF4"/>
    <w:sectPr w:rsidR="00A9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DDB"/>
    <w:multiLevelType w:val="hybridMultilevel"/>
    <w:tmpl w:val="06ECE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06B9C"/>
    <w:multiLevelType w:val="hybridMultilevel"/>
    <w:tmpl w:val="1B8E6CC2"/>
    <w:lvl w:ilvl="0" w:tplc="13AAA6EC">
      <w:start w:val="1"/>
      <w:numFmt w:val="decimal"/>
      <w:lvlText w:val="%1)"/>
      <w:lvlJc w:val="left"/>
      <w:pPr>
        <w:ind w:left="45" w:hanging="405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3"/>
    <w:rsid w:val="00225CC9"/>
    <w:rsid w:val="008F5919"/>
    <w:rsid w:val="00963EF2"/>
    <w:rsid w:val="00A95AF4"/>
    <w:rsid w:val="00C30844"/>
    <w:rsid w:val="00CC7A43"/>
    <w:rsid w:val="00D04ACF"/>
    <w:rsid w:val="00D14926"/>
    <w:rsid w:val="00E21660"/>
    <w:rsid w:val="00E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CF4"/>
  <w15:chartTrackingRefBased/>
  <w15:docId w15:val="{4C72AFD2-9B10-41DE-AA4C-F9585168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A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Rudá Oxana (143120)</dc:creator>
  <cp:keywords/>
  <dc:description/>
  <cp:lastModifiedBy>Rudá Oxana (143120)</cp:lastModifiedBy>
  <cp:revision>7</cp:revision>
  <dcterms:created xsi:type="dcterms:W3CDTF">2020-04-06T06:43:00Z</dcterms:created>
  <dcterms:modified xsi:type="dcterms:W3CDTF">2020-04-06T10:20:00Z</dcterms:modified>
</cp:coreProperties>
</file>