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049" w:rsidRDefault="008A1590">
      <w:pPr>
        <w:pStyle w:val="Zkladntext30"/>
        <w:shd w:val="clear" w:color="auto" w:fill="auto"/>
        <w:ind w:left="20"/>
      </w:pPr>
      <w:bookmarkStart w:id="0" w:name="_GoBack"/>
      <w:bookmarkEnd w:id="0"/>
      <w:r>
        <w:rPr>
          <w:rStyle w:val="Zkladntext3dkovn0pt"/>
          <w:b/>
          <w:bCs/>
        </w:rPr>
        <w:t>Příloha č. 2</w:t>
      </w:r>
    </w:p>
    <w:p w:rsidR="001B0049" w:rsidRDefault="008A1590">
      <w:pPr>
        <w:pStyle w:val="Zkladntext30"/>
        <w:shd w:val="clear" w:color="auto" w:fill="auto"/>
        <w:jc w:val="left"/>
        <w:sectPr w:rsidR="001B0049">
          <w:pgSz w:w="11900" w:h="16840"/>
          <w:pgMar w:top="2347" w:right="4547" w:bottom="2347" w:left="4306" w:header="0" w:footer="3" w:gutter="0"/>
          <w:cols w:space="720"/>
          <w:noEndnote/>
          <w:docGrid w:linePitch="360"/>
        </w:sectPr>
      </w:pPr>
      <w:r>
        <w:rPr>
          <w:rStyle w:val="Zkladntext3dkovn0pt"/>
          <w:b/>
          <w:bCs/>
        </w:rPr>
        <w:t>Doklad o pojištění zhotovitele</w:t>
      </w:r>
    </w:p>
    <w:p w:rsidR="001B0049" w:rsidRDefault="00D25212">
      <w:pPr>
        <w:spacing w:line="360" w:lineRule="exact"/>
      </w:pPr>
      <w:r>
        <w:rPr>
          <w:noProof/>
          <w:lang w:bidi="ar-SA"/>
        </w:rPr>
        <w:lastRenderedPageBreak/>
        <w:drawing>
          <wp:anchor distT="0" distB="0" distL="63500" distR="63500" simplePos="0" relativeHeight="251640832" behindDoc="1" locked="0" layoutInCell="1" allowOverlap="1">
            <wp:simplePos x="0" y="0"/>
            <wp:positionH relativeFrom="margin">
              <wp:posOffset>527050</wp:posOffset>
            </wp:positionH>
            <wp:positionV relativeFrom="paragraph">
              <wp:posOffset>0</wp:posOffset>
            </wp:positionV>
            <wp:extent cx="338455" cy="307975"/>
            <wp:effectExtent l="0" t="0" r="4445" b="0"/>
            <wp:wrapNone/>
            <wp:docPr id="52" name="obrázek 2" descr="C:\Users\sandovam\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ovam\AppData\Local\Temp\ABBYY\PDFTransformer\12.00\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55" cy="30797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41856" behindDoc="0" locked="0" layoutInCell="1" allowOverlap="1">
                <wp:simplePos x="0" y="0"/>
                <wp:positionH relativeFrom="margin">
                  <wp:posOffset>91440</wp:posOffset>
                </wp:positionH>
                <wp:positionV relativeFrom="paragraph">
                  <wp:posOffset>224790</wp:posOffset>
                </wp:positionV>
                <wp:extent cx="1216025" cy="279400"/>
                <wp:effectExtent l="0" t="0" r="0" b="0"/>
                <wp:wrapNone/>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Nadpis30"/>
                              <w:keepNext/>
                              <w:keepLines/>
                              <w:shd w:val="clear" w:color="auto" w:fill="auto"/>
                            </w:pPr>
                            <w:bookmarkStart w:id="1" w:name="bookmark0"/>
                            <w:r>
                              <w:rPr>
                                <w:rStyle w:val="Nadpis3Exact"/>
                                <w:b/>
                                <w:bCs/>
                              </w:rPr>
                              <w:t>Kooperativa</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2pt;margin-top:17.7pt;width:95.75pt;height:22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6jrQIAAKo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" filled="f" stroked="f">
                <v:textbox style="mso-fit-shape-to-text:t" inset="0,0,0,0">
                  <w:txbxContent>
                    <w:p w:rsidR="001B0049" w:rsidRDefault="008A1590">
                      <w:pPr>
                        <w:pStyle w:val="Nadpis30"/>
                        <w:keepNext/>
                        <w:keepLines/>
                        <w:shd w:val="clear" w:color="auto" w:fill="auto"/>
                      </w:pPr>
                      <w:bookmarkStart w:id="2" w:name="bookmark0"/>
                      <w:r>
                        <w:rPr>
                          <w:rStyle w:val="Nadpis3Exact"/>
                          <w:b/>
                          <w:bCs/>
                        </w:rPr>
                        <w:t>Kooperativa</w:t>
                      </w:r>
                      <w:bookmarkEnd w:id="2"/>
                    </w:p>
                  </w:txbxContent>
                </v:textbox>
                <w10:wrap anchorx="margin"/>
              </v:shape>
            </w:pict>
          </mc:Fallback>
        </mc:AlternateContent>
      </w:r>
      <w:r>
        <w:rPr>
          <w:noProof/>
          <w:lang w:bidi="ar-SA"/>
        </w:rPr>
        <mc:AlternateContent>
          <mc:Choice Requires="wps">
            <w:drawing>
              <wp:anchor distT="0" distB="0" distL="63500" distR="63500" simplePos="0" relativeHeight="251642880" behindDoc="0" locked="0" layoutInCell="1" allowOverlap="1">
                <wp:simplePos x="0" y="0"/>
                <wp:positionH relativeFrom="margin">
                  <wp:posOffset>91440</wp:posOffset>
                </wp:positionH>
                <wp:positionV relativeFrom="paragraph">
                  <wp:posOffset>551815</wp:posOffset>
                </wp:positionV>
                <wp:extent cx="1219200" cy="114300"/>
                <wp:effectExtent l="0" t="0" r="3810" b="1905"/>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kladntext40"/>
                              <w:shd w:val="clear" w:color="auto" w:fill="auto"/>
                            </w:pPr>
                            <w:r>
                              <w:rPr>
                                <w:rStyle w:val="Zkladntext4Exact"/>
                              </w:rPr>
                              <w:t>VIENNA INSURANCE GROUP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2pt;margin-top:43.45pt;width:96pt;height:9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SBrQIAALE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" filled="f" stroked="f">
                <v:textbox style="mso-fit-shape-to-text:t" inset="0,0,0,0">
                  <w:txbxContent>
                    <w:p w:rsidR="001B0049" w:rsidRDefault="008A1590">
                      <w:pPr>
                        <w:pStyle w:val="Zkladntext40"/>
                        <w:shd w:val="clear" w:color="auto" w:fill="auto"/>
                      </w:pPr>
                      <w:r>
                        <w:rPr>
                          <w:rStyle w:val="Zkladntext4Exact"/>
                        </w:rPr>
                        <w:t>VIENNA INSURANCE GROUP</w:t>
                      </w:r>
                    </w:p>
                  </w:txbxContent>
                </v:textbox>
                <w10:wrap anchorx="margin"/>
              </v:shape>
            </w:pict>
          </mc:Fallback>
        </mc:AlternateContent>
      </w:r>
      <w:r>
        <w:rPr>
          <w:noProof/>
          <w:lang w:bidi="ar-SA"/>
        </w:rPr>
        <mc:AlternateContent>
          <mc:Choice Requires="wps">
            <w:drawing>
              <wp:anchor distT="0" distB="0" distL="63500" distR="63500" simplePos="0" relativeHeight="251643904" behindDoc="0" locked="0" layoutInCell="1" allowOverlap="1">
                <wp:simplePos x="0" y="0"/>
                <wp:positionH relativeFrom="margin">
                  <wp:posOffset>2776855</wp:posOffset>
                </wp:positionH>
                <wp:positionV relativeFrom="paragraph">
                  <wp:posOffset>135255</wp:posOffset>
                </wp:positionV>
                <wp:extent cx="3453130" cy="317500"/>
                <wp:effectExtent l="0" t="1905" r="0" b="0"/>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kladntext20"/>
                              <w:shd w:val="clear" w:color="auto" w:fill="auto"/>
                              <w:ind w:firstLine="0"/>
                            </w:pPr>
                            <w:r>
                              <w:rPr>
                                <w:rStyle w:val="Zkladntext2Exact"/>
                              </w:rPr>
                              <w:t>Kooperativa pojišťovna, a.s., Vienna Insurance Group se sídlem Pobřežní 665/21,186 00 Praha 8, Česká republika IČO: 47116617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18.65pt;margin-top:10.65pt;width:271.9pt;height:25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" filled="f" stroked="f">
                <v:textbox style="mso-fit-shape-to-text:t" inset="0,0,0,0">
                  <w:txbxContent>
                    <w:p w:rsidR="001B0049" w:rsidRDefault="008A1590">
                      <w:pPr>
                        <w:pStyle w:val="Zkladntext20"/>
                        <w:shd w:val="clear" w:color="auto" w:fill="auto"/>
                        <w:ind w:firstLine="0"/>
                      </w:pPr>
                      <w:r>
                        <w:rPr>
                          <w:rStyle w:val="Zkladntext2Exact"/>
                        </w:rPr>
                        <w:t>Kooperativa pojišťovna, a.s., Vienna Insurance Group se sídlem Pobřežní 665/21,186 00 Praha 8, Česká republika IČO: 47116617</w:t>
                      </w:r>
                    </w:p>
                  </w:txbxContent>
                </v:textbox>
                <w10:wrap anchorx="margin"/>
              </v:shape>
            </w:pict>
          </mc:Fallback>
        </mc:AlternateContent>
      </w:r>
    </w:p>
    <w:p w:rsidR="001B0049" w:rsidRDefault="001B0049">
      <w:pPr>
        <w:spacing w:line="707" w:lineRule="exact"/>
      </w:pPr>
    </w:p>
    <w:p w:rsidR="001B0049" w:rsidRDefault="001B0049">
      <w:pPr>
        <w:rPr>
          <w:sz w:val="2"/>
          <w:szCs w:val="2"/>
        </w:rPr>
        <w:sectPr w:rsidR="001B0049">
          <w:footerReference w:type="even" r:id="rId9"/>
          <w:footerReference w:type="default" r:id="rId10"/>
          <w:pgSz w:w="11900" w:h="16840"/>
          <w:pgMar w:top="1517" w:right="982" w:bottom="2083" w:left="704" w:header="0" w:footer="3" w:gutter="0"/>
          <w:pgNumType w:start="1"/>
          <w:cols w:space="720"/>
          <w:noEndnote/>
          <w:docGrid w:linePitch="360"/>
        </w:sectPr>
      </w:pPr>
    </w:p>
    <w:p w:rsidR="001B0049" w:rsidRDefault="001B0049">
      <w:pPr>
        <w:spacing w:before="26" w:after="26" w:line="240" w:lineRule="exact"/>
        <w:rPr>
          <w:sz w:val="19"/>
          <w:szCs w:val="19"/>
        </w:rPr>
      </w:pPr>
    </w:p>
    <w:p w:rsidR="001B0049" w:rsidRDefault="001B0049">
      <w:pPr>
        <w:rPr>
          <w:sz w:val="2"/>
          <w:szCs w:val="2"/>
        </w:rPr>
        <w:sectPr w:rsidR="001B0049">
          <w:type w:val="continuous"/>
          <w:pgSz w:w="11900" w:h="16840"/>
          <w:pgMar w:top="1492" w:right="0" w:bottom="2452" w:left="0" w:header="0" w:footer="3" w:gutter="0"/>
          <w:cols w:space="720"/>
          <w:noEndnote/>
          <w:docGrid w:linePitch="360"/>
        </w:sectPr>
      </w:pPr>
    </w:p>
    <w:p w:rsidR="001B0049" w:rsidRDefault="008A1590">
      <w:pPr>
        <w:pStyle w:val="Nadpis30"/>
        <w:keepNext/>
        <w:keepLines/>
        <w:shd w:val="clear" w:color="auto" w:fill="auto"/>
        <w:jc w:val="both"/>
      </w:pPr>
      <w:bookmarkStart w:id="3" w:name="bookmark1"/>
      <w:r>
        <w:lastRenderedPageBreak/>
        <w:t xml:space="preserve">IP©twra®oií © pqjištifní odpovědnosti za </w:t>
      </w:r>
      <w:r>
        <w:t>újmu</w:t>
      </w:r>
      <w:bookmarkEnd w:id="3"/>
    </w:p>
    <w:p w:rsidR="001B0049" w:rsidRDefault="008A1590">
      <w:pPr>
        <w:pStyle w:val="Zkladntext20"/>
        <w:shd w:val="clear" w:color="auto" w:fill="auto"/>
        <w:spacing w:after="231" w:line="218" w:lineRule="exact"/>
        <w:ind w:firstLine="0"/>
        <w:jc w:val="both"/>
      </w:pPr>
      <w:r>
        <w:t>Potvrzujeme, že jsme s pojistníkem:</w:t>
      </w:r>
    </w:p>
    <w:p w:rsidR="001B0049" w:rsidRDefault="008A1590">
      <w:pPr>
        <w:pStyle w:val="Zkladntext50"/>
        <w:shd w:val="clear" w:color="auto" w:fill="auto"/>
        <w:spacing w:before="0"/>
        <w:ind w:left="360" w:right="4040"/>
      </w:pPr>
      <w:r>
        <w:t xml:space="preserve">o </w:t>
      </w:r>
      <w:r>
        <w:rPr>
          <w:rStyle w:val="Zkladntext5Netun"/>
        </w:rPr>
        <w:t xml:space="preserve">Název: </w:t>
      </w:r>
      <w:r>
        <w:t xml:space="preserve">EKOSAT s.r.o. o </w:t>
      </w:r>
      <w:r>
        <w:rPr>
          <w:rStyle w:val="Zkladntext5Netun"/>
        </w:rPr>
        <w:t xml:space="preserve">IČO: </w:t>
      </w:r>
      <w:r>
        <w:t>07633084</w:t>
      </w:r>
    </w:p>
    <w:p w:rsidR="001B0049" w:rsidRDefault="008A1590">
      <w:pPr>
        <w:pStyle w:val="Zkladntext50"/>
        <w:shd w:val="clear" w:color="auto" w:fill="auto"/>
        <w:spacing w:before="0" w:after="293"/>
        <w:ind w:left="360"/>
      </w:pPr>
      <w:r>
        <w:t xml:space="preserve">o </w:t>
      </w:r>
      <w:r>
        <w:rPr>
          <w:rStyle w:val="Zkladntext5Netun"/>
        </w:rPr>
        <w:t xml:space="preserve">adresa sídla: </w:t>
      </w:r>
      <w:r>
        <w:t>Studánková 449,149 00 Praha, Česká republika</w:t>
      </w:r>
    </w:p>
    <w:p w:rsidR="001B0049" w:rsidRDefault="008A1590">
      <w:pPr>
        <w:pStyle w:val="Zkladntext20"/>
        <w:shd w:val="clear" w:color="auto" w:fill="auto"/>
        <w:spacing w:after="276" w:line="338" w:lineRule="exact"/>
        <w:ind w:firstLine="0"/>
        <w:jc w:val="both"/>
      </w:pPr>
      <w:r>
        <w:t xml:space="preserve">uzavřeli pojistnou smlouvu €* </w:t>
      </w:r>
      <w:r>
        <w:rPr>
          <w:rStyle w:val="Zkladntext214ptTun"/>
        </w:rPr>
        <w:t>8603464223</w:t>
      </w:r>
    </w:p>
    <w:p w:rsidR="001B0049" w:rsidRDefault="008A1590">
      <w:pPr>
        <w:pStyle w:val="Zkladntext50"/>
        <w:shd w:val="clear" w:color="auto" w:fill="auto"/>
        <w:spacing w:before="0" w:after="260" w:line="218" w:lineRule="exact"/>
        <w:jc w:val="both"/>
      </w:pPr>
      <w:r>
        <w:t>Pojistník je totožný s pojištěným.</w:t>
      </w:r>
    </w:p>
    <w:p w:rsidR="001B0049" w:rsidRDefault="008A1590">
      <w:pPr>
        <w:pStyle w:val="Zkladntext20"/>
        <w:shd w:val="clear" w:color="auto" w:fill="auto"/>
        <w:spacing w:after="235" w:line="218" w:lineRule="exact"/>
        <w:ind w:firstLine="0"/>
        <w:jc w:val="both"/>
      </w:pPr>
      <w:r>
        <w:t xml:space="preserve">Tato pojistná smlouva je uzavřena s účinností </w:t>
      </w:r>
      <w:r>
        <w:rPr>
          <w:rStyle w:val="Zkladntext2Tun"/>
        </w:rPr>
        <w:t>od 04.05.2019 do 03.05.2022.</w:t>
      </w:r>
    </w:p>
    <w:p w:rsidR="001B0049" w:rsidRDefault="008A1590">
      <w:pPr>
        <w:pStyle w:val="Zkladntext20"/>
        <w:shd w:val="clear" w:color="auto" w:fill="auto"/>
        <w:spacing w:after="264"/>
        <w:ind w:firstLine="0"/>
        <w:jc w:val="both"/>
      </w:pPr>
      <w:r>
        <w:t>Pojištění je sjednáno pro případ právním předpisem stanovené odpovědnosti pojištěného za újmu vzniklou jinému v souvislosti s činností nebo vztahem pojištěného, které jsou specifiko</w:t>
      </w:r>
      <w:r>
        <w:t>vány v pojistné smlouvě.</w:t>
      </w:r>
    </w:p>
    <w:p w:rsidR="001B0049" w:rsidRDefault="008A1590">
      <w:pPr>
        <w:pStyle w:val="Zkladntext20"/>
        <w:shd w:val="clear" w:color="auto" w:fill="auto"/>
        <w:spacing w:after="202" w:line="245" w:lineRule="exact"/>
        <w:ind w:firstLine="0"/>
        <w:jc w:val="both"/>
      </w:pPr>
      <w:r>
        <w:t>Pojištění se vtahuje i na odpovědnost za újmu způsobenou vadou výrobku a vadou vykonané práce, která se projeví po jejím předání, a to v souvislosti s výkonem činnosti zahrnuté do pojištěni výše uvedenou pojistnou smlouvou.</w:t>
      </w:r>
    </w:p>
    <w:p w:rsidR="001B0049" w:rsidRDefault="008A1590">
      <w:pPr>
        <w:pStyle w:val="Zkladntext60"/>
        <w:shd w:val="clear" w:color="auto" w:fill="auto"/>
        <w:spacing w:before="0" w:after="319"/>
      </w:pPr>
      <w:r>
        <w:t>Základn</w:t>
      </w:r>
      <w:r>
        <w:t>í pojištění je sjednáno s limitem pojistného plnění ve výši: 50 000 000 Kč</w:t>
      </w:r>
    </w:p>
    <w:p w:rsidR="001B0049" w:rsidRDefault="008A1590">
      <w:pPr>
        <w:pStyle w:val="Zkladntext20"/>
        <w:shd w:val="clear" w:color="auto" w:fill="auto"/>
        <w:spacing w:after="227" w:line="245" w:lineRule="exact"/>
        <w:ind w:firstLine="0"/>
        <w:jc w:val="both"/>
      </w:pPr>
      <w:r>
        <w:t>Výše uvedený limit pojistného plnění je horní hranicí plnění pojistitele z jedné pojistné události Na úhradu všech pojistných událostí nastalých během jednoho pojistného roku poskyt</w:t>
      </w:r>
      <w:r>
        <w:t>ne pojistitel odchylně od čL 8 odst. 1) ZPP P- 600/14 pojistné plnění v souhrnu maximálně do výše limitu pojistného plnění pro pojištění odpovědnosti za újmu sjednaného v pojistné smlouvě. ]e-li pojištění sjednáno na dobu kratší než jeden pojistný rok, pos</w:t>
      </w:r>
      <w:r>
        <w:t>kytne pojistitel na úhradu všech pojistných událostí nastalých během doby trvání pojištění pojistné plnění v souhrnu maximálně do výše limitu pojistného plnění sjednaného v pojistné smlouvě.</w:t>
      </w:r>
    </w:p>
    <w:p w:rsidR="001B0049" w:rsidRDefault="008A1590">
      <w:pPr>
        <w:pStyle w:val="Nadpis40"/>
        <w:keepNext/>
        <w:keepLines/>
        <w:shd w:val="clear" w:color="auto" w:fill="auto"/>
        <w:spacing w:before="0" w:after="293"/>
      </w:pPr>
      <w:bookmarkStart w:id="4" w:name="bookmark2"/>
      <w:r>
        <w:t>Pojištění odpovědností za újmu se dále rozšiřuje o tato připojišt</w:t>
      </w:r>
      <w:r>
        <w:t>ění:</w:t>
      </w:r>
      <w:bookmarkEnd w:id="4"/>
    </w:p>
    <w:p w:rsidR="001B0049" w:rsidRDefault="008A1590">
      <w:pPr>
        <w:pStyle w:val="Zkladntext20"/>
        <w:shd w:val="clear" w:color="auto" w:fill="auto"/>
        <w:spacing w:line="245" w:lineRule="exact"/>
        <w:ind w:firstLine="0"/>
      </w:pPr>
      <w:r>
        <w:t>Připojištění odpovědnosti za úimu na věcech převzatých nebo na věcech nebo zvířatech užívaných Připojištění odpovědnosti za újmu způsobenou na movité věci, kterou pojištěný převzal za účelem provedení objednané činnosti (např. opravy, úpravy, prodeje,</w:t>
      </w:r>
      <w:r>
        <w:t xml:space="preserve"> úschovy, uskladnění nebo poskytnutí odborné pomoci) a pojištění odpovědnosti za újmu způsobenou na movité věci nebo zvířeti, které pojištěný oprávněně užívá. Pojištění se nevztahuje na újmu způsobenou na užívaném motorovém vozidle a převzatém zvířeti.</w:t>
      </w:r>
    </w:p>
    <w:p w:rsidR="001B0049" w:rsidRDefault="008A1590">
      <w:pPr>
        <w:pStyle w:val="Zkladntext20"/>
        <w:shd w:val="clear" w:color="auto" w:fill="auto"/>
        <w:spacing w:after="282" w:line="245" w:lineRule="exact"/>
        <w:ind w:firstLine="0"/>
        <w:jc w:val="both"/>
      </w:pPr>
      <w:r>
        <w:t xml:space="preserve">Připojištění se </w:t>
      </w:r>
      <w:r>
        <w:rPr>
          <w:rStyle w:val="Zkladntext2Tun"/>
        </w:rPr>
        <w:t xml:space="preserve">nevztahuje </w:t>
      </w:r>
      <w:r>
        <w:t>na odpovědnost za újmu způsobenou na převzatém motorovém vozidle.</w:t>
      </w:r>
    </w:p>
    <w:p w:rsidR="001B0049" w:rsidRDefault="008A1590">
      <w:pPr>
        <w:pStyle w:val="Zkladntext70"/>
        <w:shd w:val="clear" w:color="auto" w:fill="auto"/>
        <w:spacing w:before="0" w:after="239"/>
      </w:pPr>
      <w:r>
        <w:t>Připojištění je sjednáno se sublimitem ve</w:t>
      </w:r>
      <w:r>
        <w:rPr>
          <w:rStyle w:val="Zkladntext7Nekurzva"/>
          <w:b/>
          <w:bCs/>
        </w:rPr>
        <w:t xml:space="preserve"> výši: </w:t>
      </w:r>
      <w:r>
        <w:t>1000 000 Kč.</w:t>
      </w:r>
    </w:p>
    <w:p w:rsidR="001B0049" w:rsidRDefault="008A1590">
      <w:pPr>
        <w:pStyle w:val="Zkladntext20"/>
        <w:shd w:val="clear" w:color="auto" w:fill="auto"/>
        <w:spacing w:line="245" w:lineRule="exact"/>
        <w:ind w:firstLine="0"/>
        <w:jc w:val="both"/>
      </w:pPr>
      <w:r>
        <w:t>Připojištění se sjednávají se sublimitem plnění v rámci limitu pojistného plnění sjednaného pro základ</w:t>
      </w:r>
      <w:r>
        <w:t xml:space="preserve">ní pojištění. Sublimit je horní hranicí plnění pojistitele pro jednu pojistnou událost. To platí i pro hromadnou pojistnou událost. Pojistné plnění vyplacené z pojistných událostí nastalých z připojištění v průběhu jednoho pojistného roku nesmí přesáhnout </w:t>
      </w:r>
      <w:r>
        <w:t>dvojnásobek sublimitu, není-li v pojistné smlouvě sjednáno jinak.</w:t>
      </w:r>
      <w:r>
        <w:br w:type="page"/>
      </w:r>
    </w:p>
    <w:p w:rsidR="001B0049" w:rsidRDefault="008A1590">
      <w:pPr>
        <w:pStyle w:val="Zkladntext20"/>
        <w:shd w:val="clear" w:color="auto" w:fill="auto"/>
        <w:spacing w:after="255" w:line="218" w:lineRule="exact"/>
        <w:ind w:firstLine="0"/>
        <w:jc w:val="both"/>
      </w:pPr>
      <w:r>
        <w:lastRenderedPageBreak/>
        <w:t>Pojištění se vztahuje na pojistné události, při nichž nastane škoda na území České republiky.</w:t>
      </w:r>
    </w:p>
    <w:p w:rsidR="001B0049" w:rsidRDefault="008A1590">
      <w:pPr>
        <w:pStyle w:val="Zkladntext20"/>
        <w:shd w:val="clear" w:color="auto" w:fill="auto"/>
        <w:spacing w:after="770"/>
        <w:ind w:firstLine="0"/>
        <w:jc w:val="both"/>
      </w:pPr>
      <w:r>
        <w:t>* Toto potvrzení o pojištění je vystaveno na žádost pojistníka. Rozsah pojištění se řídí pojist</w:t>
      </w:r>
      <w:r>
        <w:t>nou smlouvou pojistnými podmínkami, které jsou nedílnou součástí výše uvedené pojistné smlouvy.</w:t>
      </w:r>
    </w:p>
    <w:p w:rsidR="001B0049" w:rsidRDefault="00D25212">
      <w:pPr>
        <w:framePr w:h="2674" w:wrap="notBeside" w:vAnchor="text" w:hAnchor="text" w:xAlign="center" w:y="1"/>
        <w:jc w:val="center"/>
        <w:rPr>
          <w:sz w:val="2"/>
          <w:szCs w:val="2"/>
        </w:rPr>
      </w:pPr>
      <w:r>
        <w:rPr>
          <w:noProof/>
          <w:lang w:bidi="ar-SA"/>
        </w:rPr>
        <w:drawing>
          <wp:inline distT="0" distB="0" distL="0" distR="0">
            <wp:extent cx="6225540" cy="1699260"/>
            <wp:effectExtent l="0" t="0" r="3810" b="0"/>
            <wp:docPr id="18" name="obrázek 1" descr="C:\Users\sandovam\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ovam\AppData\Local\Temp\ABBYY\PDFTransformer\12.00\media\image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5540" cy="1699260"/>
                    </a:xfrm>
                    <a:prstGeom prst="rect">
                      <a:avLst/>
                    </a:prstGeom>
                    <a:noFill/>
                    <a:ln>
                      <a:noFill/>
                    </a:ln>
                  </pic:spPr>
                </pic:pic>
              </a:graphicData>
            </a:graphic>
          </wp:inline>
        </w:drawing>
      </w:r>
    </w:p>
    <w:p w:rsidR="001B0049" w:rsidRDefault="001B0049">
      <w:pPr>
        <w:rPr>
          <w:sz w:val="2"/>
          <w:szCs w:val="2"/>
        </w:rPr>
      </w:pPr>
    </w:p>
    <w:p w:rsidR="001B0049" w:rsidRDefault="001B0049">
      <w:pPr>
        <w:rPr>
          <w:sz w:val="2"/>
          <w:szCs w:val="2"/>
        </w:rPr>
        <w:sectPr w:rsidR="001B0049">
          <w:type w:val="continuous"/>
          <w:pgSz w:w="11900" w:h="16840"/>
          <w:pgMar w:top="1492" w:right="1008" w:bottom="2452" w:left="678" w:header="0" w:footer="3" w:gutter="0"/>
          <w:cols w:space="720"/>
          <w:noEndnote/>
          <w:docGrid w:linePitch="360"/>
        </w:sectPr>
      </w:pPr>
    </w:p>
    <w:p w:rsidR="001B0049" w:rsidRDefault="001B0049">
      <w:pPr>
        <w:spacing w:line="73" w:lineRule="exact"/>
        <w:rPr>
          <w:sz w:val="6"/>
          <w:szCs w:val="6"/>
        </w:rPr>
      </w:pPr>
    </w:p>
    <w:p w:rsidR="001B0049" w:rsidRDefault="001B0049">
      <w:pPr>
        <w:rPr>
          <w:sz w:val="2"/>
          <w:szCs w:val="2"/>
        </w:rPr>
        <w:sectPr w:rsidR="001B0049">
          <w:footerReference w:type="even" r:id="rId12"/>
          <w:footerReference w:type="default" r:id="rId13"/>
          <w:pgSz w:w="11900" w:h="16840"/>
          <w:pgMar w:top="1465" w:right="0" w:bottom="1776" w:left="0" w:header="0" w:footer="3" w:gutter="0"/>
          <w:pgNumType w:start="1"/>
          <w:cols w:space="720"/>
          <w:noEndnote/>
          <w:docGrid w:linePitch="360"/>
        </w:sectPr>
      </w:pPr>
    </w:p>
    <w:p w:rsidR="001B0049" w:rsidRDefault="00D25212">
      <w:pPr>
        <w:pStyle w:val="Zkladntext40"/>
        <w:shd w:val="clear" w:color="auto" w:fill="auto"/>
        <w:spacing w:after="2012"/>
        <w:jc w:val="both"/>
      </w:pPr>
      <w:r>
        <w:rPr>
          <w:noProof/>
          <w:lang w:bidi="ar-SA"/>
        </w:rPr>
        <w:drawing>
          <wp:anchor distT="3175" distB="143510" distL="417830" distR="63500" simplePos="0" relativeHeight="251644928" behindDoc="1" locked="0" layoutInCell="1" allowOverlap="1">
            <wp:simplePos x="0" y="0"/>
            <wp:positionH relativeFrom="margin">
              <wp:posOffset>4156075</wp:posOffset>
            </wp:positionH>
            <wp:positionV relativeFrom="paragraph">
              <wp:posOffset>24130</wp:posOffset>
            </wp:positionV>
            <wp:extent cx="1779905" cy="1779905"/>
            <wp:effectExtent l="0" t="0" r="0" b="0"/>
            <wp:wrapSquare wrapText="left"/>
            <wp:docPr id="47" name="obrázek 11" descr="C:\Users\sandovam\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ndovam\AppData\Local\Temp\ABBYY\PDFTransformer\12.00\media\image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9905" cy="1779905"/>
                    </a:xfrm>
                    <a:prstGeom prst="rect">
                      <a:avLst/>
                    </a:prstGeom>
                    <a:noFill/>
                  </pic:spPr>
                </pic:pic>
              </a:graphicData>
            </a:graphic>
            <wp14:sizeRelH relativeFrom="page">
              <wp14:pctWidth>0</wp14:pctWidth>
            </wp14:sizeRelH>
            <wp14:sizeRelV relativeFrom="page">
              <wp14:pctHeight>0</wp14:pctHeight>
            </wp14:sizeRelV>
          </wp:anchor>
        </w:drawing>
      </w:r>
      <w:r w:rsidR="008A1590">
        <w:t>VIENNA INSURANCE GROUP</w:t>
      </w:r>
    </w:p>
    <w:p w:rsidR="001B0049" w:rsidRDefault="00D25212">
      <w:pPr>
        <w:pStyle w:val="Nadpis10"/>
        <w:keepNext/>
        <w:keepLines/>
        <w:shd w:val="clear" w:color="auto" w:fill="auto"/>
        <w:spacing w:before="0" w:after="340"/>
      </w:pPr>
      <w:r>
        <w:rPr>
          <w:noProof/>
          <w:lang w:bidi="ar-SA"/>
        </w:rPr>
        <mc:AlternateContent>
          <mc:Choice Requires="wps">
            <w:drawing>
              <wp:anchor distT="0" distB="0" distL="63500" distR="63500" simplePos="0" relativeHeight="251645952" behindDoc="1" locked="0" layoutInCell="1" allowOverlap="1">
                <wp:simplePos x="0" y="0"/>
                <wp:positionH relativeFrom="margin">
                  <wp:posOffset>16510</wp:posOffset>
                </wp:positionH>
                <wp:positionV relativeFrom="paragraph">
                  <wp:posOffset>-649605</wp:posOffset>
                </wp:positionV>
                <wp:extent cx="822960" cy="271780"/>
                <wp:effectExtent l="0" t="0" r="0" b="2540"/>
                <wp:wrapTopAndBottom/>
                <wp:docPr id="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Titulekobrzku2"/>
                              <w:shd w:val="clear" w:color="auto" w:fill="auto"/>
                            </w:pPr>
                            <w:r>
                              <w:t>Dodáte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3pt;margin-top:-51.15pt;width:64.8pt;height:21.4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LsA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" filled="f" stroked="f">
                <v:textbox style="mso-fit-shape-to-text:t" inset="0,0,0,0">
                  <w:txbxContent>
                    <w:p w:rsidR="001B0049" w:rsidRDefault="008A1590">
                      <w:pPr>
                        <w:pStyle w:val="Titulekobrzku2"/>
                        <w:shd w:val="clear" w:color="auto" w:fill="auto"/>
                      </w:pPr>
                      <w:r>
                        <w:t>Dodáte</w:t>
                      </w:r>
                    </w:p>
                  </w:txbxContent>
                </v:textbox>
                <w10:wrap type="topAndBottom" anchorx="margin"/>
              </v:shape>
            </w:pict>
          </mc:Fallback>
        </mc:AlternateContent>
      </w:r>
      <w:r>
        <w:rPr>
          <w:noProof/>
          <w:lang w:bidi="ar-SA"/>
        </w:rPr>
        <mc:AlternateContent>
          <mc:Choice Requires="wps">
            <w:drawing>
              <wp:anchor distT="0" distB="0" distL="63500" distR="63500" simplePos="0" relativeHeight="251646976" behindDoc="1" locked="0" layoutInCell="1" allowOverlap="1">
                <wp:simplePos x="0" y="0"/>
                <wp:positionH relativeFrom="margin">
                  <wp:posOffset>16510</wp:posOffset>
                </wp:positionH>
                <wp:positionV relativeFrom="paragraph">
                  <wp:posOffset>-49530</wp:posOffset>
                </wp:positionV>
                <wp:extent cx="871855" cy="271780"/>
                <wp:effectExtent l="0" t="0" r="0" b="635"/>
                <wp:wrapTopAndBottom/>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Titulekobrzku2"/>
                              <w:shd w:val="clear" w:color="auto" w:fill="auto"/>
                            </w:pPr>
                            <w:r>
                              <w:t>k pojíst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1.3pt;margin-top:-3.9pt;width:68.65pt;height:21.4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z8sQ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" filled="f" stroked="f">
                <v:textbox style="mso-fit-shape-to-text:t" inset="0,0,0,0">
                  <w:txbxContent>
                    <w:p w:rsidR="001B0049" w:rsidRDefault="008A1590">
                      <w:pPr>
                        <w:pStyle w:val="Titulekobrzku2"/>
                        <w:shd w:val="clear" w:color="auto" w:fill="auto"/>
                      </w:pPr>
                      <w:r>
                        <w:t>k pojíst</w:t>
                      </w:r>
                    </w:p>
                  </w:txbxContent>
                </v:textbox>
                <w10:wrap type="topAndBottom" anchorx="margin"/>
              </v:shape>
            </w:pict>
          </mc:Fallback>
        </mc:AlternateContent>
      </w:r>
      <w:r>
        <w:rPr>
          <w:noProof/>
          <w:lang w:bidi="ar-SA"/>
        </w:rPr>
        <w:drawing>
          <wp:anchor distT="0" distB="0" distL="63500" distR="63500" simplePos="0" relativeHeight="251648000" behindDoc="1" locked="0" layoutInCell="1" allowOverlap="1">
            <wp:simplePos x="0" y="0"/>
            <wp:positionH relativeFrom="margin">
              <wp:posOffset>833120</wp:posOffset>
            </wp:positionH>
            <wp:positionV relativeFrom="paragraph">
              <wp:posOffset>-725170</wp:posOffset>
            </wp:positionV>
            <wp:extent cx="749935" cy="1109345"/>
            <wp:effectExtent l="0" t="0" r="0" b="0"/>
            <wp:wrapTopAndBottom/>
            <wp:docPr id="44" name="obrázek 14" descr="C:\Users\sandovam\AppData\Local\Temp\ABBYY\PDFTransform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ndovam\AppData\Local\Temp\ABBYY\PDFTransformer\12.00\media\image4.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9935" cy="110934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49024" behindDoc="1" locked="0" layoutInCell="1" allowOverlap="1">
            <wp:simplePos x="0" y="0"/>
            <wp:positionH relativeFrom="margin">
              <wp:posOffset>486410</wp:posOffset>
            </wp:positionH>
            <wp:positionV relativeFrom="paragraph">
              <wp:posOffset>-2023745</wp:posOffset>
            </wp:positionV>
            <wp:extent cx="356870" cy="313690"/>
            <wp:effectExtent l="0" t="0" r="5080" b="0"/>
            <wp:wrapTopAndBottom/>
            <wp:docPr id="42" name="obrázek 15" descr="C:\Users\sandovam\AppData\Local\Temp\ABBYY\PDFTransform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ndovam\AppData\Local\Temp\ABBYY\PDFTransformer\12.00\media\image5.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870" cy="3136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54610" distB="0" distL="2391410" distR="63500" simplePos="0" relativeHeight="251650048" behindDoc="1" locked="0" layoutInCell="1" allowOverlap="1">
                <wp:simplePos x="0" y="0"/>
                <wp:positionH relativeFrom="margin">
                  <wp:posOffset>3125470</wp:posOffset>
                </wp:positionH>
                <wp:positionV relativeFrom="paragraph">
                  <wp:posOffset>-1969135</wp:posOffset>
                </wp:positionV>
                <wp:extent cx="2712720" cy="325120"/>
                <wp:effectExtent l="1270" t="2540" r="635" b="0"/>
                <wp:wrapTopAndBottom/>
                <wp:docPr id="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D25212">
                            <w:pPr>
                              <w:jc w:val="center"/>
                              <w:rPr>
                                <w:sz w:val="2"/>
                                <w:szCs w:val="2"/>
                              </w:rPr>
                            </w:pPr>
                            <w:r>
                              <w:rPr>
                                <w:b/>
                                <w:bCs/>
                                <w:noProof/>
                                <w:lang w:bidi="ar-SA"/>
                              </w:rPr>
                              <w:drawing>
                                <wp:inline distT="0" distB="0" distL="0" distR="0">
                                  <wp:extent cx="2720340" cy="243840"/>
                                  <wp:effectExtent l="0" t="0" r="3810" b="3810"/>
                                  <wp:docPr id="16" name="obrázek 3" descr="C:\Users\sandovam\AppData\Local\Temp\ABBYY\PDFTransform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ovam\AppData\Local\Temp\ABBYY\PDFTransformer\12.00\media\image6.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0340" cy="243840"/>
                                          </a:xfrm>
                                          <a:prstGeom prst="rect">
                                            <a:avLst/>
                                          </a:prstGeom>
                                          <a:noFill/>
                                          <a:ln>
                                            <a:noFill/>
                                          </a:ln>
                                        </pic:spPr>
                                      </pic:pic>
                                    </a:graphicData>
                                  </a:graphic>
                                </wp:inline>
                              </w:drawing>
                            </w:r>
                          </w:p>
                          <w:p w:rsidR="001B0049" w:rsidRDefault="008A1590">
                            <w:pPr>
                              <w:pStyle w:val="Titulekobrzku3"/>
                              <w:shd w:val="clear" w:color="auto" w:fill="auto"/>
                            </w:pPr>
                            <w:r>
                              <w:rPr>
                                <w:rStyle w:val="Titulekobrzku3FranklinGothicHeavy4ptdkovn0ptExact"/>
                              </w:rPr>
                              <w:t>*</w:t>
                            </w:r>
                            <w:r>
                              <w:t>86034642231001000</w:t>
                            </w:r>
                            <w:r>
                              <w:rPr>
                                <w:rStyle w:val="Titulekobrzku3FranklinGothicHeavy4ptdkovn0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246.1pt;margin-top:-155.05pt;width:213.6pt;height:25.6pt;z-index:-251666432;visibility:visible;mso-wrap-style:square;mso-width-percent:0;mso-height-percent:0;mso-wrap-distance-left:188.3pt;mso-wrap-distance-top:4.3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PUrwIAALI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" filled="f" stroked="f">
                <v:textbox style="mso-fit-shape-to-text:t" inset="0,0,0,0">
                  <w:txbxContent>
                    <w:p w:rsidR="001B0049" w:rsidRDefault="00D25212">
                      <w:pPr>
                        <w:jc w:val="center"/>
                        <w:rPr>
                          <w:sz w:val="2"/>
                          <w:szCs w:val="2"/>
                        </w:rPr>
                      </w:pPr>
                      <w:r>
                        <w:rPr>
                          <w:b/>
                          <w:bCs/>
                          <w:noProof/>
                          <w:lang w:bidi="ar-SA"/>
                        </w:rPr>
                        <w:drawing>
                          <wp:inline distT="0" distB="0" distL="0" distR="0">
                            <wp:extent cx="2720340" cy="243840"/>
                            <wp:effectExtent l="0" t="0" r="3810" b="3810"/>
                            <wp:docPr id="16" name="obrázek 3" descr="C:\Users\sandovam\AppData\Local\Temp\ABBYY\PDFTransform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ovam\AppData\Local\Temp\ABBYY\PDFTransformer\12.00\media\image6.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0340" cy="243840"/>
                                    </a:xfrm>
                                    <a:prstGeom prst="rect">
                                      <a:avLst/>
                                    </a:prstGeom>
                                    <a:noFill/>
                                    <a:ln>
                                      <a:noFill/>
                                    </a:ln>
                                  </pic:spPr>
                                </pic:pic>
                              </a:graphicData>
                            </a:graphic>
                          </wp:inline>
                        </w:drawing>
                      </w:r>
                    </w:p>
                    <w:p w:rsidR="001B0049" w:rsidRDefault="008A1590">
                      <w:pPr>
                        <w:pStyle w:val="Titulekobrzku3"/>
                        <w:shd w:val="clear" w:color="auto" w:fill="auto"/>
                      </w:pPr>
                      <w:r>
                        <w:rPr>
                          <w:rStyle w:val="Titulekobrzku3FranklinGothicHeavy4ptdkovn0ptExact"/>
                        </w:rPr>
                        <w:t>*</w:t>
                      </w:r>
                      <w:r>
                        <w:t>86034642231001000</w:t>
                      </w:r>
                      <w:r>
                        <w:rPr>
                          <w:rStyle w:val="Titulekobrzku3FranklinGothicHeavy4ptdkovn0ptExact"/>
                        </w:rPr>
                        <w:t>*</w:t>
                      </w:r>
                    </w:p>
                  </w:txbxContent>
                </v:textbox>
                <w10:wrap type="topAndBottom" anchorx="margin"/>
              </v:shape>
            </w:pict>
          </mc:Fallback>
        </mc:AlternateContent>
      </w:r>
      <w:r>
        <w:rPr>
          <w:noProof/>
          <w:lang w:bidi="ar-SA"/>
        </w:rPr>
        <mc:AlternateContent>
          <mc:Choice Requires="wps">
            <w:drawing>
              <wp:anchor distT="0" distB="0" distL="63500" distR="1819910" simplePos="0" relativeHeight="251651072" behindDoc="1" locked="0" layoutInCell="1" allowOverlap="1">
                <wp:simplePos x="0" y="0"/>
                <wp:positionH relativeFrom="margin">
                  <wp:posOffset>34925</wp:posOffset>
                </wp:positionH>
                <wp:positionV relativeFrom="paragraph">
                  <wp:posOffset>-1784350</wp:posOffset>
                </wp:positionV>
                <wp:extent cx="1271270" cy="279400"/>
                <wp:effectExtent l="0" t="0" r="0" b="2540"/>
                <wp:wrapTopAndBottom/>
                <wp:docPr id="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Nadpis30"/>
                              <w:keepNext/>
                              <w:keepLines/>
                              <w:shd w:val="clear" w:color="auto" w:fill="auto"/>
                            </w:pPr>
                            <w:bookmarkStart w:id="5" w:name="bookmark3"/>
                            <w:r>
                              <w:rPr>
                                <w:rStyle w:val="Nadpis3Exact"/>
                                <w:b/>
                                <w:bCs/>
                              </w:rPr>
                              <w:t>Kooperativa</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75pt;margin-top:-140.5pt;width:100.1pt;height:22pt;z-index:-251665408;visibility:visible;mso-wrap-style:square;mso-width-percent:0;mso-height-percent:0;mso-wrap-distance-left:5pt;mso-wrap-distance-top:0;mso-wrap-distance-right:143.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" filled="f" stroked="f">
                <v:textbox style="mso-fit-shape-to-text:t" inset="0,0,0,0">
                  <w:txbxContent>
                    <w:p w:rsidR="001B0049" w:rsidRDefault="008A1590">
                      <w:pPr>
                        <w:pStyle w:val="Nadpis30"/>
                        <w:keepNext/>
                        <w:keepLines/>
                        <w:shd w:val="clear" w:color="auto" w:fill="auto"/>
                      </w:pPr>
                      <w:bookmarkStart w:id="6" w:name="bookmark3"/>
                      <w:r>
                        <w:rPr>
                          <w:rStyle w:val="Nadpis3Exact"/>
                          <w:b/>
                          <w:bCs/>
                        </w:rPr>
                        <w:t>Kooperativa</w:t>
                      </w:r>
                      <w:bookmarkEnd w:id="6"/>
                    </w:p>
                  </w:txbxContent>
                </v:textbox>
                <w10:wrap type="topAndBottom" anchorx="margin"/>
              </v:shape>
            </w:pict>
          </mc:Fallback>
        </mc:AlternateContent>
      </w:r>
      <w:bookmarkStart w:id="7" w:name="bookmark4"/>
      <w:r w:rsidR="008A1590">
        <w:t xml:space="preserve">ouvě </w:t>
      </w:r>
      <w:r w:rsidR="008A1590">
        <w:rPr>
          <w:rStyle w:val="Nadpis1Calibri"/>
          <w:b/>
          <w:bCs/>
        </w:rPr>
        <w:t xml:space="preserve">č. </w:t>
      </w:r>
      <w:r w:rsidR="008A1590">
        <w:t>8603464223</w:t>
      </w:r>
      <w:bookmarkEnd w:id="7"/>
    </w:p>
    <w:p w:rsidR="001B0049" w:rsidRDefault="008A1590">
      <w:pPr>
        <w:pStyle w:val="Nadpis420"/>
        <w:keepNext/>
        <w:keepLines/>
        <w:shd w:val="clear" w:color="auto" w:fill="auto"/>
        <w:spacing w:before="0" w:after="778"/>
      </w:pPr>
      <w:bookmarkStart w:id="8" w:name="bookmark5"/>
      <w:r>
        <w:t>pro pojištěnj8^^|atelských rizik</w:t>
      </w:r>
      <w:r>
        <w:t xml:space="preserve"> - TREND 14</w:t>
      </w:r>
      <w:bookmarkEnd w:id="8"/>
    </w:p>
    <w:p w:rsidR="001B0049" w:rsidRDefault="008A1590">
      <w:pPr>
        <w:pStyle w:val="Nadpis50"/>
        <w:keepNext/>
        <w:keepLines/>
        <w:shd w:val="clear" w:color="auto" w:fill="auto"/>
        <w:spacing w:before="0"/>
      </w:pPr>
      <w:bookmarkStart w:id="9" w:name="bookmark6"/>
      <w:r>
        <w:t xml:space="preserve">Kooperativa p o j i </w:t>
      </w:r>
      <w:r>
        <w:rPr>
          <w:rStyle w:val="Nadpis59ptdkovn0pt"/>
          <w:b/>
          <w:bCs/>
        </w:rPr>
        <w:t xml:space="preserve">š </w:t>
      </w:r>
      <w:r>
        <w:t>ť o v u a , a . s ., V i e n n a Insurance Group</w:t>
      </w:r>
      <w:bookmarkEnd w:id="9"/>
    </w:p>
    <w:p w:rsidR="001B0049" w:rsidRDefault="008A1590">
      <w:pPr>
        <w:pStyle w:val="Zkladntext20"/>
        <w:shd w:val="clear" w:color="auto" w:fill="auto"/>
        <w:spacing w:line="218" w:lineRule="exact"/>
        <w:ind w:firstLine="0"/>
        <w:jc w:val="both"/>
      </w:pPr>
      <w:r>
        <w:t>se sídlem Pobřežní 665/21,186 00 Praha 8, Česká republika</w:t>
      </w:r>
    </w:p>
    <w:p w:rsidR="001B0049" w:rsidRDefault="008A1590">
      <w:pPr>
        <w:pStyle w:val="Zkladntext20"/>
        <w:shd w:val="clear" w:color="auto" w:fill="auto"/>
        <w:spacing w:after="379" w:line="216" w:lineRule="exact"/>
        <w:ind w:right="1640" w:firstLine="0"/>
      </w:pPr>
      <w:r>
        <w:t xml:space="preserve">IČO: 47116617, zapsaná v obchodním rejstříku u Městského soudu v Praze, sp. zn. B 1897 (dále jen </w:t>
      </w:r>
      <w:r>
        <w:rPr>
          <w:rStyle w:val="Zkladntext2Tun"/>
        </w:rPr>
        <w:t>'pojistitel")</w:t>
      </w:r>
    </w:p>
    <w:p w:rsidR="001B0049" w:rsidRDefault="008A1590">
      <w:pPr>
        <w:pStyle w:val="Zkladntext30"/>
        <w:shd w:val="clear" w:color="auto" w:fill="auto"/>
        <w:spacing w:after="540"/>
        <w:ind w:right="20"/>
      </w:pPr>
      <w:r>
        <w:t>a</w:t>
      </w:r>
    </w:p>
    <w:p w:rsidR="001B0049" w:rsidRDefault="008A1590">
      <w:pPr>
        <w:pStyle w:val="Nadpis50"/>
        <w:keepNext/>
        <w:keepLines/>
        <w:shd w:val="clear" w:color="auto" w:fill="auto"/>
        <w:spacing w:before="0"/>
      </w:pPr>
      <w:bookmarkStart w:id="10" w:name="bookmark7"/>
      <w:r>
        <w:rPr>
          <w:rStyle w:val="Nadpis5dkovn0pt"/>
          <w:b/>
          <w:bCs/>
        </w:rPr>
        <w:t>EKOSAT s.r.o.</w:t>
      </w:r>
      <w:bookmarkEnd w:id="10"/>
    </w:p>
    <w:p w:rsidR="001B0049" w:rsidRDefault="008A1590">
      <w:pPr>
        <w:pStyle w:val="Zkladntext20"/>
        <w:shd w:val="clear" w:color="auto" w:fill="auto"/>
        <w:spacing w:line="218" w:lineRule="exact"/>
        <w:ind w:firstLine="0"/>
        <w:jc w:val="both"/>
      </w:pPr>
      <w:r>
        <w:t>Zastoupená:</w:t>
      </w:r>
    </w:p>
    <w:p w:rsidR="001B0049" w:rsidRDefault="008A1590">
      <w:pPr>
        <w:pStyle w:val="Zkladntext20"/>
        <w:shd w:val="clear" w:color="auto" w:fill="auto"/>
        <w:spacing w:line="216" w:lineRule="exact"/>
        <w:ind w:right="1640" w:firstLine="0"/>
      </w:pPr>
      <w:r>
        <w:t>Ing. Karel Řeháček, jednatel IČO: 07633084</w:t>
      </w:r>
    </w:p>
    <w:p w:rsidR="001B0049" w:rsidRDefault="008A1590">
      <w:pPr>
        <w:pStyle w:val="Zkladntext20"/>
        <w:shd w:val="clear" w:color="auto" w:fill="auto"/>
        <w:spacing w:after="288" w:line="302" w:lineRule="exact"/>
        <w:ind w:right="1640" w:firstLine="0"/>
      </w:pPr>
      <w:r>
        <w:t>se sídlem / bydlištěm: Studánková 449,149 00 Praha, Česká republika Korespondenční adresa je shodná s adresou sídla pojistníka.</w:t>
      </w:r>
    </w:p>
    <w:p w:rsidR="001B0049" w:rsidRDefault="008A1590">
      <w:pPr>
        <w:pStyle w:val="Zkladntext50"/>
        <w:shd w:val="clear" w:color="auto" w:fill="auto"/>
        <w:spacing w:before="0" w:after="521" w:line="218" w:lineRule="exact"/>
        <w:jc w:val="both"/>
      </w:pPr>
      <w:r>
        <w:rPr>
          <w:rStyle w:val="Zkladntext5Netun"/>
        </w:rPr>
        <w:t xml:space="preserve">(dále jen </w:t>
      </w:r>
      <w:r>
        <w:t>'pojistnik”)</w:t>
      </w:r>
    </w:p>
    <w:p w:rsidR="001B0049" w:rsidRDefault="008A1590">
      <w:pPr>
        <w:pStyle w:val="Nadpis50"/>
        <w:keepNext/>
        <w:keepLines/>
        <w:shd w:val="clear" w:color="auto" w:fill="auto"/>
        <w:spacing w:before="0" w:after="419"/>
        <w:ind w:right="20"/>
        <w:jc w:val="center"/>
      </w:pPr>
      <w:bookmarkStart w:id="11" w:name="bookmark8"/>
      <w:r>
        <w:rPr>
          <w:rStyle w:val="Nadpis5dkovn0pt"/>
          <w:b/>
          <w:bCs/>
        </w:rPr>
        <w:t>uzavírají</w:t>
      </w:r>
      <w:bookmarkEnd w:id="11"/>
    </w:p>
    <w:p w:rsidR="001B0049" w:rsidRDefault="008A1590">
      <w:pPr>
        <w:pStyle w:val="Zkladntext20"/>
        <w:shd w:val="clear" w:color="auto" w:fill="auto"/>
        <w:spacing w:line="218" w:lineRule="exact"/>
        <w:ind w:firstLine="0"/>
        <w:jc w:val="both"/>
      </w:pPr>
      <w:r>
        <w:t xml:space="preserve">prostřednictvím </w:t>
      </w:r>
      <w:r>
        <w:t>pojišťovacího makléře</w:t>
      </w:r>
    </w:p>
    <w:p w:rsidR="001B0049" w:rsidRDefault="008A1590">
      <w:pPr>
        <w:pStyle w:val="Zkladntext50"/>
        <w:shd w:val="clear" w:color="auto" w:fill="auto"/>
        <w:spacing w:before="0" w:line="218" w:lineRule="exact"/>
        <w:jc w:val="both"/>
      </w:pPr>
      <w:r>
        <w:t>]B Group s.r.o.</w:t>
      </w:r>
    </w:p>
    <w:p w:rsidR="001B0049" w:rsidRDefault="008A1590">
      <w:pPr>
        <w:pStyle w:val="Zkladntext20"/>
        <w:shd w:val="clear" w:color="auto" w:fill="auto"/>
        <w:spacing w:line="427" w:lineRule="exact"/>
        <w:ind w:right="1640" w:firstLine="0"/>
      </w:pPr>
      <w:r>
        <w:t xml:space="preserve">Korespondenční adresa: JB Group s.r.o., SNP 366, č. or. 7, 43401 Most, Česká republika (dále </w:t>
      </w:r>
      <w:r>
        <w:lastRenderedPageBreak/>
        <w:t>jen "pojišťovací makléř")</w:t>
      </w:r>
    </w:p>
    <w:p w:rsidR="001B0049" w:rsidRDefault="008A1590">
      <w:pPr>
        <w:pStyle w:val="Zkladntext20"/>
        <w:shd w:val="clear" w:color="auto" w:fill="auto"/>
        <w:spacing w:line="211" w:lineRule="exact"/>
        <w:ind w:firstLine="0"/>
        <w:jc w:val="both"/>
      </w:pPr>
      <w:r>
        <w:t>podle zákona č. 89/2012 Sb., občanský zákoník, v platném znění, tento dodatek k pojistné smlouvě (d</w:t>
      </w:r>
      <w:r>
        <w:t>ále jen "dodatek"), který spolu s pojistnými podmínkami pojistitele uvedenými v článku 1. tohoto dodatku a přílohami tohoto dodatku tvoří nedílný celek.</w:t>
      </w:r>
      <w:r>
        <w:br w:type="page"/>
      </w:r>
    </w:p>
    <w:p w:rsidR="001B0049" w:rsidRDefault="008A1590">
      <w:pPr>
        <w:pStyle w:val="Nadpis60"/>
        <w:keepNext/>
        <w:keepLines/>
        <w:shd w:val="clear" w:color="auto" w:fill="auto"/>
        <w:spacing w:after="202"/>
        <w:ind w:right="20" w:firstLine="0"/>
      </w:pPr>
      <w:bookmarkStart w:id="12" w:name="bookmark9"/>
      <w:r>
        <w:lastRenderedPageBreak/>
        <w:t>ČLÁNEK 1.</w:t>
      </w:r>
      <w:r>
        <w:br/>
      </w:r>
      <w:r>
        <w:rPr>
          <w:rStyle w:val="Nadpis61"/>
          <w:b/>
          <w:bCs/>
        </w:rPr>
        <w:t>Úvodní ustanovení</w:t>
      </w:r>
      <w:bookmarkEnd w:id="12"/>
    </w:p>
    <w:p w:rsidR="001B0049" w:rsidRDefault="008A1590">
      <w:pPr>
        <w:pStyle w:val="Zkladntext20"/>
        <w:numPr>
          <w:ilvl w:val="0"/>
          <w:numId w:val="1"/>
        </w:numPr>
        <w:shd w:val="clear" w:color="auto" w:fill="auto"/>
        <w:tabs>
          <w:tab w:val="left" w:pos="282"/>
        </w:tabs>
        <w:spacing w:after="200" w:line="218" w:lineRule="exact"/>
        <w:ind w:firstLine="0"/>
        <w:jc w:val="both"/>
      </w:pPr>
      <w:r>
        <w:t>Po změnách provedených tímto dodatkem je sjednaný rozsah pojištění následu</w:t>
      </w:r>
      <w:r>
        <w:t>jící:</w:t>
      </w:r>
    </w:p>
    <w:p w:rsidR="001B0049" w:rsidRDefault="008A1590">
      <w:pPr>
        <w:pStyle w:val="Zkladntext20"/>
        <w:numPr>
          <w:ilvl w:val="0"/>
          <w:numId w:val="1"/>
        </w:numPr>
        <w:shd w:val="clear" w:color="auto" w:fill="auto"/>
        <w:tabs>
          <w:tab w:val="left" w:pos="287"/>
        </w:tabs>
        <w:spacing w:line="218" w:lineRule="exact"/>
        <w:ind w:firstLine="0"/>
        <w:jc w:val="both"/>
      </w:pPr>
      <w:r>
        <w:t>Pojístník je zároveň pojištěným.</w:t>
      </w:r>
    </w:p>
    <w:p w:rsidR="001B0049" w:rsidRDefault="008A1590">
      <w:pPr>
        <w:pStyle w:val="Nadpis60"/>
        <w:keepNext/>
        <w:keepLines/>
        <w:numPr>
          <w:ilvl w:val="0"/>
          <w:numId w:val="1"/>
        </w:numPr>
        <w:shd w:val="clear" w:color="auto" w:fill="auto"/>
        <w:tabs>
          <w:tab w:val="left" w:pos="292"/>
        </w:tabs>
        <w:spacing w:line="216" w:lineRule="exact"/>
        <w:ind w:left="320"/>
        <w:jc w:val="left"/>
      </w:pPr>
      <w:bookmarkStart w:id="13" w:name="bookmark10"/>
      <w:r>
        <w:t>Předmět činnosti pojištěného ke dni uzavření tohoto dodatku zůstává beze změny a je vymezen pojistnou smlouvou ve znění před nabytím účinnosti tohoto dodatku.</w:t>
      </w:r>
      <w:bookmarkEnd w:id="13"/>
    </w:p>
    <w:p w:rsidR="001B0049" w:rsidRDefault="008A1590">
      <w:pPr>
        <w:pStyle w:val="Nadpis60"/>
        <w:keepNext/>
        <w:keepLines/>
        <w:numPr>
          <w:ilvl w:val="0"/>
          <w:numId w:val="1"/>
        </w:numPr>
        <w:shd w:val="clear" w:color="auto" w:fill="auto"/>
        <w:tabs>
          <w:tab w:val="left" w:pos="306"/>
        </w:tabs>
        <w:spacing w:after="0" w:line="216" w:lineRule="exact"/>
        <w:ind w:left="320"/>
        <w:jc w:val="left"/>
      </w:pPr>
      <w:bookmarkStart w:id="14" w:name="bookmark11"/>
      <w:r>
        <w:t xml:space="preserve">Pro pojištění sjednané tímto dodatkem platí občanský </w:t>
      </w:r>
      <w:r>
        <w:t>zákoník a ostatní obecně závazné právní předpisy v platném znění, ustanovení tohoto dodatku a následující pojistné podmínky:</w:t>
      </w:r>
      <w:bookmarkEnd w:id="14"/>
    </w:p>
    <w:p w:rsidR="001B0049" w:rsidRDefault="008A1590">
      <w:pPr>
        <w:pStyle w:val="Zkladntext20"/>
        <w:shd w:val="clear" w:color="auto" w:fill="auto"/>
        <w:spacing w:line="211" w:lineRule="exact"/>
        <w:ind w:left="320" w:right="720" w:firstLine="0"/>
      </w:pPr>
      <w:r>
        <w:rPr>
          <w:rStyle w:val="Zkladntext2Tun"/>
        </w:rPr>
        <w:t xml:space="preserve">P-100/14 </w:t>
      </w:r>
      <w:r>
        <w:t xml:space="preserve">- Všeobecné pojistné podmínky pro pojištění majetku a odpovědnosti </w:t>
      </w:r>
      <w:r>
        <w:rPr>
          <w:rStyle w:val="Zkladntext2Tun"/>
        </w:rPr>
        <w:t xml:space="preserve">ZSU </w:t>
      </w:r>
      <w:r>
        <w:t xml:space="preserve">- </w:t>
      </w:r>
      <w:r>
        <w:rPr>
          <w:rStyle w:val="Zkladntext2Tun"/>
        </w:rPr>
        <w:t xml:space="preserve">500/17 </w:t>
      </w:r>
      <w:r>
        <w:t>- Zvláštní smluvní ujednání k pojištění od</w:t>
      </w:r>
      <w:r>
        <w:t>povědnosti za újmu a dále:</w:t>
      </w:r>
    </w:p>
    <w:p w:rsidR="001B0049" w:rsidRDefault="008A1590">
      <w:pPr>
        <w:pStyle w:val="Zkladntext20"/>
        <w:shd w:val="clear" w:color="auto" w:fill="auto"/>
        <w:spacing w:after="195" w:line="211" w:lineRule="exact"/>
        <w:ind w:left="320" w:right="720" w:firstLine="0"/>
      </w:pPr>
      <w:r>
        <w:rPr>
          <w:rStyle w:val="Zkladntext2Tun"/>
        </w:rPr>
        <w:t xml:space="preserve">P-205/14 </w:t>
      </w:r>
      <w:r>
        <w:t xml:space="preserve">- Dodatkové pojistné podmínky upravující způsoby zabezpečení </w:t>
      </w:r>
      <w:r>
        <w:rPr>
          <w:rStyle w:val="Zkladntext2Tun"/>
        </w:rPr>
        <w:t xml:space="preserve">P-600/14 </w:t>
      </w:r>
      <w:r>
        <w:t>- Zvláštní pojistné podmínky pro pojištění odpovědnosti za újmu</w:t>
      </w:r>
    </w:p>
    <w:p w:rsidR="001B0049" w:rsidRDefault="008A1590">
      <w:pPr>
        <w:pStyle w:val="Nadpis60"/>
        <w:keepNext/>
        <w:keepLines/>
        <w:numPr>
          <w:ilvl w:val="0"/>
          <w:numId w:val="1"/>
        </w:numPr>
        <w:shd w:val="clear" w:color="auto" w:fill="auto"/>
        <w:tabs>
          <w:tab w:val="left" w:pos="306"/>
        </w:tabs>
        <w:spacing w:after="0" w:line="218" w:lineRule="exact"/>
        <w:ind w:firstLine="0"/>
        <w:jc w:val="both"/>
      </w:pPr>
      <w:bookmarkStart w:id="15" w:name="bookmark12"/>
      <w:r>
        <w:t>Doba trvání pojištění</w:t>
      </w:r>
      <w:bookmarkEnd w:id="15"/>
    </w:p>
    <w:p w:rsidR="001B0049" w:rsidRDefault="008A1590">
      <w:pPr>
        <w:pStyle w:val="Zkladntext80"/>
        <w:shd w:val="clear" w:color="auto" w:fill="auto"/>
        <w:spacing w:after="231"/>
        <w:ind w:left="320" w:right="720" w:firstLine="0"/>
      </w:pPr>
      <w:r>
        <w:t xml:space="preserve">Počátek změn provedených dodatkem: 2.3.2020 Výroční den počátku </w:t>
      </w:r>
      <w:r>
        <w:t>pojištění: 04.05.</w:t>
      </w:r>
    </w:p>
    <w:p w:rsidR="001B0049" w:rsidRDefault="008A1590">
      <w:pPr>
        <w:pStyle w:val="Zkladntext20"/>
        <w:shd w:val="clear" w:color="auto" w:fill="auto"/>
        <w:spacing w:line="216" w:lineRule="exact"/>
        <w:ind w:left="320" w:firstLine="0"/>
        <w:jc w:val="both"/>
      </w:pPr>
      <w:r>
        <w:t xml:space="preserve">Pojištění se sjednává </w:t>
      </w:r>
      <w:r>
        <w:rPr>
          <w:rStyle w:val="Zkladntext2Tun"/>
        </w:rPr>
        <w:t xml:space="preserve">na dobu jednoho pojistného roku. </w:t>
      </w:r>
      <w:r>
        <w:t>Pojištění se prodlužuje o další pojistný rok, pokud některá ze smluvních stran nesdělí písemně druhé smluvní straně nejpozději šest týdnů před uplynutím příslušného pojistného roku, ž</w:t>
      </w:r>
      <w:r>
        <w:t>e na dalším trvání pojištění nemá zájem. V případě nedodržení Lhůty pro doručení sdělení uvedené v předchozí větě pojištění zaniká až ke konci následujícího pojistného roku, pro který je tato lhůta dodržena.</w:t>
      </w:r>
    </w:p>
    <w:p w:rsidR="001B0049" w:rsidRDefault="008A1590">
      <w:pPr>
        <w:pStyle w:val="Zkladntext20"/>
        <w:shd w:val="clear" w:color="auto" w:fill="auto"/>
        <w:spacing w:after="420" w:line="218" w:lineRule="exact"/>
        <w:ind w:left="320" w:firstLine="0"/>
      </w:pPr>
      <w:r>
        <w:rPr>
          <w:rStyle w:val="Zkladntext2Tun"/>
        </w:rPr>
        <w:t xml:space="preserve">Pojištění však zanikne nejpozději k 3.5.2022 </w:t>
      </w:r>
      <w:r>
        <w:t xml:space="preserve">po </w:t>
      </w:r>
      <w:r>
        <w:t>tomto dni již k prodloužení pojištění nedochází.</w:t>
      </w:r>
    </w:p>
    <w:p w:rsidR="001B0049" w:rsidRDefault="008A1590">
      <w:pPr>
        <w:pStyle w:val="Nadpis60"/>
        <w:keepNext/>
        <w:keepLines/>
        <w:shd w:val="clear" w:color="auto" w:fill="auto"/>
        <w:spacing w:after="0" w:line="218" w:lineRule="exact"/>
        <w:ind w:right="20" w:firstLine="0"/>
      </w:pPr>
      <w:bookmarkStart w:id="16" w:name="bookmark13"/>
      <w:r>
        <w:t>ČLÁNEK 2.</w:t>
      </w:r>
      <w:bookmarkEnd w:id="16"/>
    </w:p>
    <w:p w:rsidR="001B0049" w:rsidRDefault="008A1590">
      <w:pPr>
        <w:pStyle w:val="Nadpis60"/>
        <w:keepNext/>
        <w:keepLines/>
        <w:shd w:val="clear" w:color="auto" w:fill="auto"/>
        <w:spacing w:line="218" w:lineRule="exact"/>
        <w:ind w:right="20" w:firstLine="0"/>
      </w:pPr>
      <w:bookmarkStart w:id="17" w:name="bookmark14"/>
      <w:r>
        <w:rPr>
          <w:rStyle w:val="Nadpis61"/>
          <w:b/>
          <w:bCs/>
        </w:rPr>
        <w:t>Další druhy pojištění</w:t>
      </w:r>
      <w:bookmarkEnd w:id="17"/>
    </w:p>
    <w:p w:rsidR="001B0049" w:rsidRDefault="008A1590">
      <w:pPr>
        <w:pStyle w:val="Nadpis60"/>
        <w:keepNext/>
        <w:keepLines/>
        <w:numPr>
          <w:ilvl w:val="0"/>
          <w:numId w:val="2"/>
        </w:numPr>
        <w:shd w:val="clear" w:color="auto" w:fill="auto"/>
        <w:tabs>
          <w:tab w:val="left" w:pos="301"/>
        </w:tabs>
        <w:spacing w:line="218" w:lineRule="exact"/>
        <w:ind w:firstLine="0"/>
        <w:jc w:val="both"/>
      </w:pPr>
      <w:bookmarkStart w:id="18" w:name="bookmark15"/>
      <w:r>
        <w:rPr>
          <w:rStyle w:val="Nadpis61"/>
          <w:b/>
          <w:bCs/>
        </w:rPr>
        <w:t>POUŠTĚNÍ ODPOVĚDNOSTI ZA ÚIAAU</w:t>
      </w:r>
      <w:bookmarkEnd w:id="18"/>
    </w:p>
    <w:p w:rsidR="001B0049" w:rsidRDefault="008A1590">
      <w:pPr>
        <w:pStyle w:val="Nadpis60"/>
        <w:keepNext/>
        <w:keepLines/>
        <w:numPr>
          <w:ilvl w:val="1"/>
          <w:numId w:val="2"/>
        </w:numPr>
        <w:shd w:val="clear" w:color="auto" w:fill="auto"/>
        <w:tabs>
          <w:tab w:val="left" w:pos="402"/>
        </w:tabs>
        <w:spacing w:after="0" w:line="218" w:lineRule="exact"/>
        <w:ind w:firstLine="0"/>
        <w:jc w:val="both"/>
      </w:pPr>
      <w:bookmarkStart w:id="19" w:name="bookmark16"/>
      <w:r>
        <w:t>Základní pojištění</w:t>
      </w:r>
      <w:bookmarkEnd w:id="19"/>
    </w:p>
    <w:p w:rsidR="001B0049" w:rsidRDefault="008A1590">
      <w:pPr>
        <w:pStyle w:val="Zkladntext20"/>
        <w:shd w:val="clear" w:color="auto" w:fill="auto"/>
        <w:spacing w:after="196" w:line="221" w:lineRule="exact"/>
        <w:ind w:firstLine="0"/>
        <w:jc w:val="both"/>
      </w:pPr>
      <w:r>
        <w:t xml:space="preserve">Pojištění se vztahuje na povinnost nahradit újmu </w:t>
      </w:r>
      <w:r>
        <w:rPr>
          <w:rStyle w:val="Zkladntext2Tun"/>
        </w:rPr>
        <w:t xml:space="preserve">včetně </w:t>
      </w:r>
      <w:r>
        <w:t xml:space="preserve">újmy způsobené </w:t>
      </w:r>
      <w:r>
        <w:rPr>
          <w:rStyle w:val="Zkladntext2Tun"/>
        </w:rPr>
        <w:t>vadou výrobku a vadou práce po předání.</w:t>
      </w:r>
    </w:p>
    <w:p w:rsidR="001B0049" w:rsidRDefault="008A1590">
      <w:pPr>
        <w:pStyle w:val="Zkladntext20"/>
        <w:shd w:val="clear" w:color="auto" w:fill="auto"/>
        <w:spacing w:line="226" w:lineRule="exact"/>
        <w:ind w:firstLine="0"/>
        <w:jc w:val="both"/>
      </w:pPr>
      <w:r>
        <w:t xml:space="preserve">Pojištění se </w:t>
      </w:r>
      <w:r>
        <w:t>vztahuje na povinnost nahradit újmu způsobenou v souvislosti s předmětem činnosti pojištěného vymezeného v čí. 1. odst. 3.</w:t>
      </w:r>
    </w:p>
    <w:p w:rsidR="001B0049" w:rsidRDefault="008A1590">
      <w:pPr>
        <w:pStyle w:val="Zkladntext80"/>
        <w:shd w:val="clear" w:color="auto" w:fill="auto"/>
        <w:spacing w:after="235" w:line="259" w:lineRule="exact"/>
        <w:ind w:firstLine="0"/>
      </w:pPr>
      <w:r>
        <w:t>Limit pojistného plnění: 50 000 000 Kč Spoluúčast; 10 000 Kč</w:t>
      </w:r>
    </w:p>
    <w:p w:rsidR="001B0049" w:rsidRDefault="008A1590">
      <w:pPr>
        <w:pStyle w:val="Zkladntext20"/>
        <w:shd w:val="clear" w:color="auto" w:fill="auto"/>
        <w:spacing w:after="200" w:line="216" w:lineRule="exact"/>
        <w:ind w:firstLine="0"/>
        <w:jc w:val="both"/>
      </w:pPr>
      <w:r>
        <w:t>Na úhradu všech pojistných událostí nastalých během jednoho pojistného r</w:t>
      </w:r>
      <w:r>
        <w:t>oku poskytne pojistitel odchylně od čl. 8 odst. 1) ZPP P-600/14 pojistné plnění v souhrnu maximálně do výše limitu pojistného plnění pro pojištění odpovědnosti za újmu.</w:t>
      </w:r>
    </w:p>
    <w:p w:rsidR="001B0049" w:rsidRDefault="008A1590">
      <w:pPr>
        <w:pStyle w:val="Zkladntext20"/>
        <w:shd w:val="clear" w:color="auto" w:fill="auto"/>
        <w:spacing w:line="216" w:lineRule="exact"/>
        <w:ind w:firstLine="0"/>
        <w:jc w:val="both"/>
      </w:pPr>
      <w:r>
        <w:t xml:space="preserve">Pokud činnost (některá z činností), na niž se vztahuje pojištění sjednané pojistnou </w:t>
      </w:r>
      <w:r>
        <w:t>smlouvou ve znění tohoto dodatku, zahrnuje více oborů či podskupin (dále jen „obory"), jako např. obory činnosti živnosti volné, vztahuje se pojištění pouze na ty obory, které jsou výslovně uvedeny v dokladu vymezujícím předmět činnosti pojištěného uvedené</w:t>
      </w:r>
      <w:r>
        <w:t>m v čl. I odst. 3 tohoto dodatku (např, výpis z živnostenského či jiného veřejného rejstříku).</w:t>
      </w:r>
    </w:p>
    <w:p w:rsidR="001B0049" w:rsidRDefault="008A1590">
      <w:pPr>
        <w:pStyle w:val="Zkladntext20"/>
        <w:shd w:val="clear" w:color="auto" w:fill="auto"/>
        <w:spacing w:after="198" w:line="216" w:lineRule="exact"/>
        <w:ind w:firstLine="0"/>
        <w:jc w:val="both"/>
      </w:pPr>
      <w:r>
        <w:t>Zůstává-lí podle čL. I. odst. 3 tohoto dodatku předmět činnosti pojištěného ke dni uzavření tohoto dodatku beze změny, platí pro určení toho, na jaké obory se po</w:t>
      </w:r>
      <w:r>
        <w:t>jištění vztahuje, rozhodné znění pojistné smlouvy před počátkem změn provedených tímto dodatkem.</w:t>
      </w:r>
    </w:p>
    <w:p w:rsidR="001B0049" w:rsidRDefault="008A1590">
      <w:pPr>
        <w:pStyle w:val="Nadpis60"/>
        <w:keepNext/>
        <w:keepLines/>
        <w:shd w:val="clear" w:color="auto" w:fill="auto"/>
        <w:spacing w:after="0" w:line="218" w:lineRule="exact"/>
        <w:ind w:firstLine="0"/>
        <w:jc w:val="both"/>
      </w:pPr>
      <w:bookmarkStart w:id="20" w:name="bookmark17"/>
      <w:r>
        <w:t>Hlavní činnosti pojištěného.</w:t>
      </w:r>
      <w:bookmarkEnd w:id="20"/>
    </w:p>
    <w:p w:rsidR="001B0049" w:rsidRDefault="008A1590">
      <w:pPr>
        <w:pStyle w:val="Zkladntext20"/>
        <w:shd w:val="clear" w:color="auto" w:fill="auto"/>
        <w:spacing w:line="218" w:lineRule="exact"/>
        <w:ind w:firstLine="0"/>
        <w:jc w:val="both"/>
      </w:pPr>
      <w:r>
        <w:t>Za hlavní činnosti se považují činnosti s nejvyšším podílem na ročních příjmech pojištěného:</w:t>
      </w:r>
    </w:p>
    <w:p w:rsidR="001B0049" w:rsidRDefault="008A1590">
      <w:pPr>
        <w:pStyle w:val="Zkladntext20"/>
        <w:numPr>
          <w:ilvl w:val="0"/>
          <w:numId w:val="3"/>
        </w:numPr>
        <w:shd w:val="clear" w:color="auto" w:fill="auto"/>
        <w:tabs>
          <w:tab w:val="left" w:pos="205"/>
        </w:tabs>
        <w:spacing w:line="206" w:lineRule="exact"/>
        <w:ind w:firstLine="0"/>
        <w:jc w:val="both"/>
      </w:pPr>
      <w:r>
        <w:t>stavebniny</w:t>
      </w:r>
    </w:p>
    <w:p w:rsidR="001B0049" w:rsidRDefault="008A1590">
      <w:pPr>
        <w:pStyle w:val="Zkladntext20"/>
        <w:numPr>
          <w:ilvl w:val="0"/>
          <w:numId w:val="3"/>
        </w:numPr>
        <w:shd w:val="clear" w:color="auto" w:fill="auto"/>
        <w:tabs>
          <w:tab w:val="left" w:pos="205"/>
        </w:tabs>
        <w:spacing w:line="206" w:lineRule="exact"/>
        <w:ind w:firstLine="0"/>
        <w:jc w:val="both"/>
      </w:pPr>
      <w:r>
        <w:t>svářečství</w:t>
      </w:r>
    </w:p>
    <w:p w:rsidR="001B0049" w:rsidRDefault="008A1590">
      <w:pPr>
        <w:pStyle w:val="Zkladntext20"/>
        <w:numPr>
          <w:ilvl w:val="0"/>
          <w:numId w:val="3"/>
        </w:numPr>
        <w:shd w:val="clear" w:color="auto" w:fill="auto"/>
        <w:tabs>
          <w:tab w:val="left" w:pos="205"/>
        </w:tabs>
        <w:spacing w:line="206" w:lineRule="exact"/>
        <w:ind w:firstLine="0"/>
        <w:jc w:val="both"/>
      </w:pPr>
      <w:r>
        <w:t xml:space="preserve">provádění </w:t>
      </w:r>
      <w:r>
        <w:t>staveb a jejich změn, přípravné práce pro stavby</w:t>
      </w:r>
    </w:p>
    <w:p w:rsidR="001B0049" w:rsidRDefault="008A1590">
      <w:pPr>
        <w:pStyle w:val="Zkladntext20"/>
        <w:shd w:val="clear" w:color="auto" w:fill="auto"/>
        <w:spacing w:line="221" w:lineRule="exact"/>
        <w:ind w:firstLine="0"/>
        <w:jc w:val="both"/>
      </w:pPr>
      <w:r>
        <w:t>Předpokladem plnění pojistitele je současné splnění následujících podmínek:</w:t>
      </w:r>
    </w:p>
    <w:p w:rsidR="001B0049" w:rsidRDefault="008A1590">
      <w:pPr>
        <w:pStyle w:val="Zkladntext20"/>
        <w:numPr>
          <w:ilvl w:val="0"/>
          <w:numId w:val="4"/>
        </w:numPr>
        <w:shd w:val="clear" w:color="auto" w:fill="auto"/>
        <w:tabs>
          <w:tab w:val="left" w:pos="386"/>
        </w:tabs>
        <w:spacing w:line="221" w:lineRule="exact"/>
        <w:ind w:left="440"/>
        <w:jc w:val="both"/>
      </w:pPr>
      <w:r>
        <w:t>újma byla způsobena v souvislosti s činností, která spadá do předmětu činnosti pojištěného vymezeného v čl. 1. odst. 3,</w:t>
      </w:r>
    </w:p>
    <w:p w:rsidR="001B0049" w:rsidRDefault="008A1590">
      <w:pPr>
        <w:pStyle w:val="Zkladntext20"/>
        <w:numPr>
          <w:ilvl w:val="0"/>
          <w:numId w:val="4"/>
        </w:numPr>
        <w:shd w:val="clear" w:color="auto" w:fill="auto"/>
        <w:tabs>
          <w:tab w:val="left" w:pos="386"/>
        </w:tabs>
        <w:spacing w:line="221" w:lineRule="exact"/>
        <w:ind w:left="440"/>
        <w:jc w:val="both"/>
      </w:pPr>
      <w:r>
        <w:t>pojištěný j</w:t>
      </w:r>
      <w:r>
        <w:t>e v době vzniku škodné události oprávněn k provozování příslušné činnosti na základě obecně závazných právních předpisů,</w:t>
      </w:r>
    </w:p>
    <w:p w:rsidR="001B0049" w:rsidRDefault="008A1590">
      <w:pPr>
        <w:pStyle w:val="Zkladntext20"/>
        <w:numPr>
          <w:ilvl w:val="0"/>
          <w:numId w:val="4"/>
        </w:numPr>
        <w:shd w:val="clear" w:color="auto" w:fill="auto"/>
        <w:tabs>
          <w:tab w:val="left" w:pos="386"/>
        </w:tabs>
        <w:spacing w:after="184" w:line="221" w:lineRule="exact"/>
        <w:ind w:left="440"/>
        <w:jc w:val="both"/>
      </w:pPr>
      <w:r>
        <w:t xml:space="preserve">odpovědnost za újmu způsobenou v souvislosti s příslušnou činností není z pojištění vyloučena touto pojistnou </w:t>
      </w:r>
      <w:r>
        <w:lastRenderedPageBreak/>
        <w:t>smlouvou, pojistnými podm</w:t>
      </w:r>
      <w:r>
        <w:t>ínkami nebo zvláštními ujednáními vztahujícími se k pojištění.</w:t>
      </w:r>
    </w:p>
    <w:p w:rsidR="001B0049" w:rsidRDefault="008A1590">
      <w:pPr>
        <w:pStyle w:val="Zkladntext20"/>
        <w:shd w:val="clear" w:color="auto" w:fill="auto"/>
        <w:spacing w:line="216" w:lineRule="exact"/>
        <w:ind w:firstLine="0"/>
        <w:jc w:val="both"/>
      </w:pPr>
      <w:r>
        <w:t xml:space="preserve">Výše hrubých ročních příjmů za předcházející rok: </w:t>
      </w:r>
      <w:r>
        <w:rPr>
          <w:rStyle w:val="Zkladntext2Tun"/>
        </w:rPr>
        <w:t>do 10 000 000 Kč</w:t>
      </w:r>
    </w:p>
    <w:p w:rsidR="001B0049" w:rsidRDefault="008A1590">
      <w:pPr>
        <w:pStyle w:val="Zkladntext20"/>
        <w:shd w:val="clear" w:color="auto" w:fill="auto"/>
        <w:spacing w:line="216" w:lineRule="exact"/>
        <w:ind w:firstLine="0"/>
        <w:jc w:val="both"/>
      </w:pPr>
      <w:r>
        <w:t>Pojištěný je povinen oznámit pojistiteli bez zbytečného odkladu zvýšení hrubých ročních příjmů nad</w:t>
      </w:r>
    </w:p>
    <w:p w:rsidR="001B0049" w:rsidRDefault="008A1590">
      <w:pPr>
        <w:pStyle w:val="Zkladntext80"/>
        <w:shd w:val="clear" w:color="auto" w:fill="auto"/>
        <w:spacing w:after="438" w:line="216" w:lineRule="exact"/>
        <w:ind w:firstLine="0"/>
        <w:jc w:val="both"/>
      </w:pPr>
      <w:r>
        <w:rPr>
          <w:rStyle w:val="Zkladntext8Netun"/>
        </w:rPr>
        <w:t xml:space="preserve">částku </w:t>
      </w:r>
      <w:r>
        <w:t>12 000 000 Kč</w:t>
      </w:r>
    </w:p>
    <w:p w:rsidR="001B0049" w:rsidRDefault="008A1590">
      <w:pPr>
        <w:pStyle w:val="Nadpis60"/>
        <w:keepNext/>
        <w:keepLines/>
        <w:numPr>
          <w:ilvl w:val="1"/>
          <w:numId w:val="2"/>
        </w:numPr>
        <w:shd w:val="clear" w:color="auto" w:fill="auto"/>
        <w:tabs>
          <w:tab w:val="left" w:pos="389"/>
        </w:tabs>
        <w:spacing w:after="0" w:line="218" w:lineRule="exact"/>
        <w:ind w:firstLine="0"/>
        <w:jc w:val="both"/>
      </w:pPr>
      <w:bookmarkStart w:id="21" w:name="bookmark18"/>
      <w:r>
        <w:t>Připojištění</w:t>
      </w:r>
      <w:bookmarkEnd w:id="21"/>
    </w:p>
    <w:p w:rsidR="001B0049" w:rsidRDefault="008A1590">
      <w:pPr>
        <w:pStyle w:val="Zkladntext20"/>
        <w:shd w:val="clear" w:color="auto" w:fill="auto"/>
        <w:spacing w:after="442" w:line="218" w:lineRule="exact"/>
        <w:ind w:firstLine="0"/>
        <w:jc w:val="both"/>
      </w:pPr>
      <w:r>
        <w:t>Sjednává se:</w:t>
      </w:r>
    </w:p>
    <w:p w:rsidR="001B0049" w:rsidRDefault="008A1590">
      <w:pPr>
        <w:pStyle w:val="Zkladntext80"/>
        <w:shd w:val="clear" w:color="auto" w:fill="auto"/>
        <w:spacing w:after="0" w:line="216" w:lineRule="exact"/>
        <w:ind w:firstLine="0"/>
        <w:jc w:val="both"/>
      </w:pPr>
      <w:r>
        <w:t>Připojištění "Z", které se vztahuje na povinnost nahradit újmu způsobenou na movité věci, kterou pojištěný převzal za účelem provedení objednané činnosti (dále jen "převzatá věc"), nebo na movité věci nebo zvířeti, které pojištěný</w:t>
      </w:r>
      <w:r>
        <w:t xml:space="preserve"> oprávněně užívá nebo požívá (dále jen "užívaná věc").</w:t>
      </w:r>
    </w:p>
    <w:p w:rsidR="001B0049" w:rsidRDefault="008A1590">
      <w:pPr>
        <w:pStyle w:val="Zkladntext20"/>
        <w:shd w:val="clear" w:color="auto" w:fill="auto"/>
        <w:spacing w:line="216" w:lineRule="exact"/>
        <w:ind w:firstLine="0"/>
        <w:jc w:val="both"/>
      </w:pPr>
      <w:r>
        <w:t>Pojištění se nevztahuje na povinnost nahradit újmu na:</w:t>
      </w:r>
    </w:p>
    <w:p w:rsidR="001B0049" w:rsidRDefault="008A1590">
      <w:pPr>
        <w:pStyle w:val="Zkladntext20"/>
        <w:numPr>
          <w:ilvl w:val="0"/>
          <w:numId w:val="5"/>
        </w:numPr>
        <w:shd w:val="clear" w:color="auto" w:fill="auto"/>
        <w:tabs>
          <w:tab w:val="left" w:pos="386"/>
        </w:tabs>
        <w:spacing w:line="216" w:lineRule="exact"/>
        <w:ind w:firstLine="0"/>
        <w:jc w:val="both"/>
      </w:pPr>
      <w:r>
        <w:t>užívaných motorových vozidlech,</w:t>
      </w:r>
    </w:p>
    <w:p w:rsidR="001B0049" w:rsidRDefault="008A1590">
      <w:pPr>
        <w:pStyle w:val="Zkladntext20"/>
        <w:numPr>
          <w:ilvl w:val="0"/>
          <w:numId w:val="5"/>
        </w:numPr>
        <w:shd w:val="clear" w:color="auto" w:fill="auto"/>
        <w:tabs>
          <w:tab w:val="left" w:pos="386"/>
        </w:tabs>
        <w:spacing w:line="216" w:lineRule="exact"/>
        <w:ind w:firstLine="0"/>
        <w:jc w:val="both"/>
      </w:pPr>
      <w:r>
        <w:t>převzatém zvířeti.</w:t>
      </w:r>
    </w:p>
    <w:p w:rsidR="001B0049" w:rsidRDefault="008A1590">
      <w:pPr>
        <w:pStyle w:val="Zkladntext20"/>
        <w:numPr>
          <w:ilvl w:val="0"/>
          <w:numId w:val="5"/>
        </w:numPr>
        <w:shd w:val="clear" w:color="auto" w:fill="auto"/>
        <w:tabs>
          <w:tab w:val="left" w:pos="386"/>
        </w:tabs>
        <w:spacing w:line="216" w:lineRule="exact"/>
        <w:ind w:firstLine="0"/>
        <w:jc w:val="both"/>
      </w:pPr>
      <w:r>
        <w:t>převzatých motorových vozidlech.</w:t>
      </w:r>
    </w:p>
    <w:p w:rsidR="001B0049" w:rsidRDefault="008A1590">
      <w:pPr>
        <w:pStyle w:val="Zkladntext20"/>
        <w:shd w:val="clear" w:color="auto" w:fill="auto"/>
        <w:spacing w:line="216" w:lineRule="exact"/>
        <w:ind w:firstLine="0"/>
        <w:jc w:val="both"/>
      </w:pPr>
      <w:r>
        <w:t>Pojištěný je povinen uložit a zabezpečit převzaté a užívané vě</w:t>
      </w:r>
      <w:r>
        <w:t>ci podle jejich charakteru a hodnoty tak, aby toto zabezpečení minimálně odpovídalo předepsanému způsobu zabezpečení vyplývajícímu z pojistných podmínek upravujících způsoby zabezpečeni ]e-Li požadovaný způsob zabezpečení stanoven ve vazbě na horní hranici</w:t>
      </w:r>
      <w:r>
        <w:t xml:space="preserve"> pojistného plnění, pojištěný porušil povinnost vyplývající z předchozí věty a porušení této povinnosti mělo podstatný vliv na vznik pojistné události, její průběh nebo na zvětšení rozsahu jejích následků, neposkytne pojistitel z takové pojistné události p</w:t>
      </w:r>
      <w:r>
        <w:t>lnění v rozsahu větším, než jaký podle Dodatkových pojistných podmínek upravujících způsoby zabezpečení odpovídá skutečnému způsobu zabezpečení věcí v době vzniku pojistné události</w:t>
      </w:r>
    </w:p>
    <w:p w:rsidR="001B0049" w:rsidRDefault="008A1590">
      <w:pPr>
        <w:pStyle w:val="Zkladntext20"/>
        <w:shd w:val="clear" w:color="auto" w:fill="auto"/>
        <w:spacing w:line="216" w:lineRule="exact"/>
        <w:ind w:firstLine="0"/>
        <w:jc w:val="both"/>
      </w:pPr>
      <w:r>
        <w:t>Pojistitel poskytne z tohoto připojištění nad rámec čl. 1 ZPP P-600/14 v př</w:t>
      </w:r>
      <w:r>
        <w:t xml:space="preserve">ípadě pojistné události spočívající v povinnosti pojištěného poskytnout náhradu újmy způsobené ztrátou či odcizením klíče příp. obdobného nástroje sloužících k řádnému uzamykání a odemykání (dále jen </w:t>
      </w:r>
      <w:r>
        <w:rPr>
          <w:rStyle w:val="Zkladntext2Tun"/>
        </w:rPr>
        <w:t xml:space="preserve">„klíč"), </w:t>
      </w:r>
      <w:r>
        <w:t>který pojištěný převzal nebo jej oprávněně užív</w:t>
      </w:r>
      <w:r>
        <w:t>á v souvislosti s činností, ve vztahu k níž je sjednáno pojištění odpovědnosti za újmu, také náhradu nákladů prokazatelné a účelně vynaložených k odvrácení nebezpečí zneužití klíče k neoprávněnému vniknutí do uzamčeného objektu (prostoru) na:</w:t>
      </w:r>
    </w:p>
    <w:p w:rsidR="001B0049" w:rsidRDefault="008A1590">
      <w:pPr>
        <w:pStyle w:val="Zkladntext20"/>
        <w:numPr>
          <w:ilvl w:val="0"/>
          <w:numId w:val="6"/>
        </w:numPr>
        <w:shd w:val="clear" w:color="auto" w:fill="auto"/>
        <w:tabs>
          <w:tab w:val="left" w:pos="386"/>
        </w:tabs>
        <w:spacing w:line="216" w:lineRule="exact"/>
        <w:ind w:left="440"/>
        <w:jc w:val="both"/>
      </w:pPr>
      <w:r>
        <w:t>výměnu stávaj</w:t>
      </w:r>
      <w:r>
        <w:t>ící vložky (vložek) zámků za vložku stejného či srovnatelného typu, včetně nákladů na pořízení klíčů k nové vložce v množství, v jakém existovaly k vložce vyměňované, nebo</w:t>
      </w:r>
    </w:p>
    <w:p w:rsidR="001B0049" w:rsidRDefault="008A1590">
      <w:pPr>
        <w:pStyle w:val="Zkladntext20"/>
        <w:numPr>
          <w:ilvl w:val="0"/>
          <w:numId w:val="6"/>
        </w:numPr>
        <w:shd w:val="clear" w:color="auto" w:fill="auto"/>
        <w:tabs>
          <w:tab w:val="left" w:pos="386"/>
        </w:tabs>
        <w:spacing w:line="216" w:lineRule="exact"/>
        <w:ind w:left="440"/>
        <w:jc w:val="both"/>
      </w:pPr>
      <w:r>
        <w:t>přenastavení vložky a vyrobení nových klíčů té úrovně klíčového systému (např. systé</w:t>
      </w:r>
      <w:r>
        <w:t>mu generálního klíče), do které patřil ztracený/ odcizený klíč, v množství, v jakém k vložce existovaly před ztrátou či odcizením klíče, pokud je takové řešení technicky možné, nebo</w:t>
      </w:r>
    </w:p>
    <w:p w:rsidR="001B0049" w:rsidRDefault="008A1590">
      <w:pPr>
        <w:pStyle w:val="Zkladntext20"/>
        <w:numPr>
          <w:ilvl w:val="0"/>
          <w:numId w:val="6"/>
        </w:numPr>
        <w:shd w:val="clear" w:color="auto" w:fill="auto"/>
        <w:tabs>
          <w:tab w:val="left" w:pos="386"/>
        </w:tabs>
        <w:spacing w:line="216" w:lineRule="exact"/>
        <w:ind w:left="440"/>
        <w:jc w:val="both"/>
      </w:pPr>
      <w:r>
        <w:t xml:space="preserve">překódování/ přeprogramování zamykacích mechanismů či jejich </w:t>
      </w:r>
      <w:r>
        <w:t>příslušenství, pokud je takové řešení technicky možné.</w:t>
      </w:r>
    </w:p>
    <w:p w:rsidR="001B0049" w:rsidRDefault="008A1590">
      <w:pPr>
        <w:pStyle w:val="Zkladntext20"/>
        <w:shd w:val="clear" w:color="auto" w:fill="auto"/>
        <w:spacing w:line="216" w:lineRule="exact"/>
        <w:ind w:firstLine="0"/>
        <w:jc w:val="both"/>
      </w:pPr>
      <w:r>
        <w:t>Přichází-li v úvahu více možností řešení uvedených pod písm. a) až c), uhradí pojistitel náklady pouze na nejhospodárnější (nejlevnější) z nich</w:t>
      </w:r>
    </w:p>
    <w:p w:rsidR="001B0049" w:rsidRDefault="008A1590">
      <w:pPr>
        <w:pStyle w:val="Zkladntext20"/>
        <w:shd w:val="clear" w:color="auto" w:fill="auto"/>
        <w:spacing w:line="216" w:lineRule="exact"/>
        <w:ind w:firstLine="0"/>
        <w:jc w:val="both"/>
      </w:pPr>
      <w:r>
        <w:t>Náhrada nákladů uvedených pod písm. a) až c) se pro účely</w:t>
      </w:r>
      <w:r>
        <w:t xml:space="preserve"> tohoto pojištění posuzuje obdobně jako náhrada újmy a platí pro ni přiměřeně podmínky vztahující se k odpovědnosti za újmu.</w:t>
      </w:r>
    </w:p>
    <w:p w:rsidR="001B0049" w:rsidRDefault="008A1590">
      <w:pPr>
        <w:pStyle w:val="Zkladntext20"/>
        <w:shd w:val="clear" w:color="auto" w:fill="auto"/>
        <w:spacing w:line="216" w:lineRule="exact"/>
        <w:ind w:firstLine="0"/>
        <w:jc w:val="both"/>
      </w:pPr>
      <w:r>
        <w:t xml:space="preserve">Na úhradu nákladů uvedených pod písm. a) až c) poskytne pojistitel pojistné plnění maximálně do výše </w:t>
      </w:r>
      <w:r>
        <w:rPr>
          <w:rStyle w:val="Zkladntext2Tun"/>
        </w:rPr>
        <w:t>10 % sublimitu pro připojištěn</w:t>
      </w:r>
      <w:r>
        <w:rPr>
          <w:rStyle w:val="Zkladntext2Tun"/>
        </w:rPr>
        <w:t xml:space="preserve">í „Z", maximálně však 30 000 Kč </w:t>
      </w:r>
      <w:r>
        <w:t xml:space="preserve">z jedné pojistné události a současně v souhrnu ze všech pojistných událostí nastalých v průběhu jednoho pojistného roku v rámci sublimitu sjednaného pro připojištění „Z"; výše plnění za tyto náklady současně nepřesáhne výši </w:t>
      </w:r>
      <w:r>
        <w:t>sublimitu sjednaného pro připojištění „Z".</w:t>
      </w:r>
    </w:p>
    <w:p w:rsidR="001B0049" w:rsidRDefault="008A1590">
      <w:pPr>
        <w:pStyle w:val="Zkladntext80"/>
        <w:shd w:val="clear" w:color="auto" w:fill="auto"/>
        <w:spacing w:after="209"/>
        <w:ind w:right="7260" w:firstLine="0"/>
      </w:pPr>
      <w:r>
        <w:t>Sublimit: 1000 000 Kč Spoluúčast: 5 000 Kč</w:t>
      </w:r>
    </w:p>
    <w:p w:rsidR="001B0049" w:rsidRDefault="008A1590">
      <w:pPr>
        <w:pStyle w:val="Nadpis60"/>
        <w:keepNext/>
        <w:keepLines/>
        <w:numPr>
          <w:ilvl w:val="1"/>
          <w:numId w:val="2"/>
        </w:numPr>
        <w:shd w:val="clear" w:color="auto" w:fill="auto"/>
        <w:tabs>
          <w:tab w:val="left" w:pos="389"/>
        </w:tabs>
        <w:spacing w:after="0" w:line="218" w:lineRule="exact"/>
        <w:ind w:firstLine="0"/>
        <w:jc w:val="both"/>
      </w:pPr>
      <w:bookmarkStart w:id="22" w:name="bookmark19"/>
      <w:r>
        <w:t>Územní platnost</w:t>
      </w:r>
      <w:bookmarkEnd w:id="22"/>
    </w:p>
    <w:p w:rsidR="001B0049" w:rsidRDefault="008A1590">
      <w:pPr>
        <w:pStyle w:val="Zkladntext20"/>
        <w:shd w:val="clear" w:color="auto" w:fill="auto"/>
        <w:spacing w:line="218" w:lineRule="exact"/>
        <w:ind w:firstLine="0"/>
        <w:jc w:val="both"/>
      </w:pPr>
      <w:r>
        <w:t>Pojištění se sjednává s územní platností: území České republiky.</w:t>
      </w:r>
      <w:r>
        <w:br w:type="page"/>
      </w:r>
    </w:p>
    <w:p w:rsidR="001B0049" w:rsidRDefault="008A1590">
      <w:pPr>
        <w:pStyle w:val="Nadpis60"/>
        <w:keepNext/>
        <w:keepLines/>
        <w:shd w:val="clear" w:color="auto" w:fill="auto"/>
        <w:spacing w:after="80" w:line="218" w:lineRule="exact"/>
        <w:ind w:firstLine="0"/>
      </w:pPr>
      <w:bookmarkStart w:id="23" w:name="bookmark20"/>
      <w:r>
        <w:lastRenderedPageBreak/>
        <w:t>ČLÁNEK 3.</w:t>
      </w:r>
      <w:bookmarkEnd w:id="23"/>
    </w:p>
    <w:p w:rsidR="001B0049" w:rsidRDefault="008A1590">
      <w:pPr>
        <w:pStyle w:val="Nadpis60"/>
        <w:keepNext/>
        <w:keepLines/>
        <w:shd w:val="clear" w:color="auto" w:fill="auto"/>
        <w:spacing w:after="222" w:line="218" w:lineRule="exact"/>
        <w:ind w:firstLine="0"/>
      </w:pPr>
      <w:bookmarkStart w:id="24" w:name="bookmark21"/>
      <w:r>
        <w:rPr>
          <w:rStyle w:val="Nadpis61"/>
          <w:b/>
          <w:bCs/>
        </w:rPr>
        <w:t>Zvláštní údaje a ujednání</w:t>
      </w:r>
      <w:bookmarkEnd w:id="24"/>
    </w:p>
    <w:p w:rsidR="001B0049" w:rsidRDefault="008A1590">
      <w:pPr>
        <w:pStyle w:val="Zkladntext20"/>
        <w:shd w:val="clear" w:color="auto" w:fill="auto"/>
        <w:spacing w:after="220" w:line="216" w:lineRule="exact"/>
        <w:ind w:firstLine="0"/>
        <w:jc w:val="both"/>
      </w:pPr>
      <w:r>
        <w:t xml:space="preserve">Pokud je věc umělecké, historické nebo sběratelské </w:t>
      </w:r>
      <w:r>
        <w:t>hodnoty současně cenným předmětem, musí být uložena a zabezpečena tak, aby toto zabezpečení minimálně odpovídalo předepsanému způsobu zabezpečení cenných předmětů vyplývajícímu z pojistných podmínek upravujících způsoby zabezpečení.</w:t>
      </w:r>
    </w:p>
    <w:p w:rsidR="001B0049" w:rsidRDefault="008A1590">
      <w:pPr>
        <w:pStyle w:val="Zkladntext20"/>
        <w:shd w:val="clear" w:color="auto" w:fill="auto"/>
        <w:spacing w:after="458" w:line="216" w:lineRule="exact"/>
        <w:ind w:firstLine="0"/>
        <w:jc w:val="both"/>
      </w:pPr>
      <w:r>
        <w:t>Ujednává se, že kromě p</w:t>
      </w:r>
      <w:r>
        <w:t>ojistných podmínek uvedených v čl. 1 odst. 3) této pojistné smlouvy platí pro pojištěni sjednané touto smlouvou rovněž příLožené Smluvní ujednání RENOMIA SUR-505/17.</w:t>
      </w:r>
    </w:p>
    <w:p w:rsidR="001B0049" w:rsidRDefault="008A1590">
      <w:pPr>
        <w:pStyle w:val="Nadpis60"/>
        <w:keepNext/>
        <w:keepLines/>
        <w:shd w:val="clear" w:color="auto" w:fill="auto"/>
        <w:spacing w:after="0" w:line="218" w:lineRule="exact"/>
        <w:ind w:firstLine="0"/>
      </w:pPr>
      <w:bookmarkStart w:id="25" w:name="bookmark22"/>
      <w:r>
        <w:t>ČLÁNEK 4.</w:t>
      </w:r>
      <w:bookmarkEnd w:id="25"/>
    </w:p>
    <w:p w:rsidR="001B0049" w:rsidRDefault="008A1590">
      <w:pPr>
        <w:pStyle w:val="Nadpis60"/>
        <w:keepNext/>
        <w:keepLines/>
        <w:shd w:val="clear" w:color="auto" w:fill="auto"/>
        <w:spacing w:after="222" w:line="218" w:lineRule="exact"/>
        <w:ind w:firstLine="0"/>
      </w:pPr>
      <w:bookmarkStart w:id="26" w:name="bookmark23"/>
      <w:r>
        <w:rPr>
          <w:rStyle w:val="Nadpis61"/>
          <w:b/>
          <w:bCs/>
        </w:rPr>
        <w:t>Údaie o makléři</w:t>
      </w:r>
      <w:bookmarkEnd w:id="26"/>
    </w:p>
    <w:p w:rsidR="001B0049" w:rsidRDefault="008A1590">
      <w:pPr>
        <w:pStyle w:val="Zkladntext20"/>
        <w:shd w:val="clear" w:color="auto" w:fill="auto"/>
        <w:spacing w:after="220" w:line="216" w:lineRule="exact"/>
        <w:ind w:firstLine="0"/>
      </w:pPr>
      <w:r>
        <w:t xml:space="preserve">Pojistník prohlašuje, že uzavřel s pojišťovacím makléřem </w:t>
      </w:r>
      <w:r>
        <w:rPr>
          <w:rStyle w:val="Zkladntext2Tun"/>
        </w:rPr>
        <w:t>]B Grou</w:t>
      </w:r>
      <w:r>
        <w:rPr>
          <w:rStyle w:val="Zkladntext2Tun"/>
        </w:rPr>
        <w:t xml:space="preserve">p s.r.o. </w:t>
      </w:r>
      <w:r>
        <w:t>smlouvu, na jejímž základě pojišťovací makléř vykonává zprostředkovatelskou činnost v pojišťovnictví pro pojistníka, a to v rozsahu této smlouvy.</w:t>
      </w:r>
    </w:p>
    <w:p w:rsidR="001B0049" w:rsidRDefault="008A1590">
      <w:pPr>
        <w:pStyle w:val="Zkladntext20"/>
        <w:shd w:val="clear" w:color="auto" w:fill="auto"/>
        <w:spacing w:after="798" w:line="216" w:lineRule="exact"/>
        <w:ind w:firstLine="0"/>
      </w:pPr>
      <w:r>
        <w:t xml:space="preserve">Pojistník podpisem této pojistné smlouvy prohlašuje, že zplnomocnil pojišťovacího makléře k příjímání písemností majících vztah k pojištění sjednanému touto pojistnou smlouvou zasílaných pojistitelem pojistníkovi </w:t>
      </w:r>
      <w:r>
        <w:rPr>
          <w:rStyle w:val="Zkladntext2Tun"/>
        </w:rPr>
        <w:t>s výjimkou písemností směřujících k ukončen</w:t>
      </w:r>
      <w:r>
        <w:rPr>
          <w:rStyle w:val="Zkladntext2Tun"/>
        </w:rPr>
        <w:t xml:space="preserve">í pojištění ze strany pojistitele. </w:t>
      </w:r>
      <w:r>
        <w:t>Pro případ uvedený v předchozí větě se "adresátem" ve smyslu příslušných ustanovení pojistných podmínek rozumí pojišťovací makléř a tyto písemnosti se považují za doručené pojistníkovi doručením pojišťovacímu makléři.</w:t>
      </w:r>
    </w:p>
    <w:p w:rsidR="001B0049" w:rsidRDefault="008A1590">
      <w:pPr>
        <w:pStyle w:val="Nadpis60"/>
        <w:keepNext/>
        <w:keepLines/>
        <w:shd w:val="clear" w:color="auto" w:fill="auto"/>
        <w:spacing w:after="0" w:line="218" w:lineRule="exact"/>
        <w:ind w:firstLine="0"/>
      </w:pPr>
      <w:bookmarkStart w:id="27" w:name="bookmark24"/>
      <w:r>
        <w:t>ČLÁ</w:t>
      </w:r>
      <w:r>
        <w:t>NEK 5.</w:t>
      </w:r>
      <w:bookmarkEnd w:id="27"/>
    </w:p>
    <w:p w:rsidR="001B0049" w:rsidRDefault="008A1590">
      <w:pPr>
        <w:pStyle w:val="Nadpis60"/>
        <w:keepNext/>
        <w:keepLines/>
        <w:shd w:val="clear" w:color="auto" w:fill="auto"/>
        <w:spacing w:after="80" w:line="218" w:lineRule="exact"/>
        <w:ind w:firstLine="0"/>
      </w:pPr>
      <w:bookmarkStart w:id="28" w:name="bookmark25"/>
      <w:r>
        <w:rPr>
          <w:rStyle w:val="Nadpis61"/>
          <w:b/>
          <w:bCs/>
        </w:rPr>
        <w:t>Údaie o ooiistném</w:t>
      </w:r>
      <w:bookmarkEnd w:id="28"/>
    </w:p>
    <w:p w:rsidR="001B0049" w:rsidRDefault="008A1590">
      <w:pPr>
        <w:pStyle w:val="Nadpis60"/>
        <w:keepNext/>
        <w:keepLines/>
        <w:numPr>
          <w:ilvl w:val="0"/>
          <w:numId w:val="7"/>
        </w:numPr>
        <w:shd w:val="clear" w:color="auto" w:fill="auto"/>
        <w:tabs>
          <w:tab w:val="left" w:pos="330"/>
        </w:tabs>
        <w:spacing w:after="80" w:line="218" w:lineRule="exact"/>
        <w:ind w:firstLine="0"/>
        <w:jc w:val="both"/>
      </w:pPr>
      <w:bookmarkStart w:id="29" w:name="bookmark26"/>
      <w:r>
        <w:t>Pojistné:</w:t>
      </w:r>
      <w:bookmarkEnd w:id="29"/>
    </w:p>
    <w:p w:rsidR="001B0049" w:rsidRDefault="008A1590">
      <w:pPr>
        <w:pStyle w:val="Zkladntext20"/>
        <w:shd w:val="clear" w:color="auto" w:fill="auto"/>
        <w:spacing w:after="80" w:line="218" w:lineRule="exact"/>
        <w:ind w:left="340" w:firstLine="0"/>
        <w:jc w:val="both"/>
      </w:pPr>
      <w:r>
        <w:t>Po zohlednění změn sjednaných tímto dodatkem je výsledná výše pojistného následující:</w:t>
      </w:r>
    </w:p>
    <w:p w:rsidR="001B0049" w:rsidRDefault="008A1590">
      <w:pPr>
        <w:pStyle w:val="Zkladntext80"/>
        <w:shd w:val="clear" w:color="auto" w:fill="auto"/>
        <w:spacing w:after="80" w:line="218" w:lineRule="exact"/>
        <w:ind w:left="340" w:firstLine="0"/>
        <w:jc w:val="both"/>
      </w:pPr>
      <w:r>
        <w:t>Pojištění odpovědnosti za újmu - základní</w:t>
      </w:r>
    </w:p>
    <w:p w:rsidR="001B0049" w:rsidRDefault="008A1590">
      <w:pPr>
        <w:pStyle w:val="Zkladntext20"/>
        <w:shd w:val="clear" w:color="auto" w:fill="auto"/>
        <w:tabs>
          <w:tab w:val="left" w:leader="dot" w:pos="6368"/>
        </w:tabs>
        <w:spacing w:after="80" w:line="218" w:lineRule="exact"/>
        <w:ind w:left="340" w:firstLine="0"/>
        <w:jc w:val="both"/>
      </w:pPr>
      <w:r>
        <w:t xml:space="preserve">Roční pojistné </w:t>
      </w:r>
      <w:r>
        <w:tab/>
        <w:t xml:space="preserve"> 27 486 Kč</w:t>
      </w:r>
    </w:p>
    <w:p w:rsidR="001B0049" w:rsidRDefault="008A1590">
      <w:pPr>
        <w:pStyle w:val="Zkladntext80"/>
        <w:shd w:val="clear" w:color="auto" w:fill="auto"/>
        <w:spacing w:after="80" w:line="218" w:lineRule="exact"/>
        <w:ind w:left="340" w:firstLine="0"/>
        <w:jc w:val="both"/>
      </w:pPr>
      <w:r>
        <w:t>Pojištění odpovědnosti za újmu - připojištění</w:t>
      </w:r>
    </w:p>
    <w:p w:rsidR="001B0049" w:rsidRDefault="008A1590">
      <w:pPr>
        <w:pStyle w:val="Zkladntext20"/>
        <w:shd w:val="clear" w:color="auto" w:fill="auto"/>
        <w:tabs>
          <w:tab w:val="left" w:leader="dot" w:pos="2150"/>
          <w:tab w:val="left" w:leader="dot" w:pos="2354"/>
          <w:tab w:val="left" w:leader="dot" w:pos="3059"/>
          <w:tab w:val="left" w:leader="dot" w:pos="3281"/>
          <w:tab w:val="left" w:leader="dot" w:pos="6368"/>
        </w:tabs>
        <w:spacing w:after="220" w:line="218" w:lineRule="exact"/>
        <w:ind w:left="340" w:firstLine="0"/>
        <w:jc w:val="both"/>
      </w:pPr>
      <w:r>
        <w:t xml:space="preserve">Roční pojistné </w:t>
      </w:r>
      <w:r>
        <w:tab/>
      </w:r>
      <w:r>
        <w:tab/>
      </w:r>
      <w:r>
        <w:tab/>
      </w:r>
      <w:r>
        <w:tab/>
      </w:r>
      <w:r>
        <w:tab/>
      </w:r>
      <w:r>
        <w:t xml:space="preserve"> 4 320 Kč</w:t>
      </w:r>
    </w:p>
    <w:p w:rsidR="001B0049" w:rsidRDefault="008A1590">
      <w:pPr>
        <w:pStyle w:val="Nadpis60"/>
        <w:keepNext/>
        <w:keepLines/>
        <w:shd w:val="clear" w:color="auto" w:fill="auto"/>
        <w:tabs>
          <w:tab w:val="left" w:leader="dot" w:pos="6368"/>
        </w:tabs>
        <w:spacing w:after="36" w:line="218" w:lineRule="exact"/>
        <w:ind w:left="340" w:firstLine="0"/>
        <w:jc w:val="both"/>
      </w:pPr>
      <w:bookmarkStart w:id="30" w:name="bookmark27"/>
      <w:r>
        <w:t xml:space="preserve">Celkové roční pojistné před úpravou </w:t>
      </w:r>
      <w:r>
        <w:tab/>
        <w:t xml:space="preserve"> 31 806 Kč</w:t>
      </w:r>
      <w:bookmarkEnd w:id="30"/>
    </w:p>
    <w:p w:rsidR="001B0049" w:rsidRDefault="008A1590">
      <w:pPr>
        <w:pStyle w:val="Zkladntext80"/>
        <w:shd w:val="clear" w:color="auto" w:fill="auto"/>
        <w:spacing w:after="80" w:line="274" w:lineRule="exact"/>
        <w:ind w:left="340" w:firstLine="0"/>
        <w:jc w:val="both"/>
      </w:pPr>
      <w:r>
        <w:t>Sjednává se běžné pojistné s pojistným obdobím 12 měsíců.</w:t>
      </w:r>
    </w:p>
    <w:p w:rsidR="001B0049" w:rsidRDefault="008A1590">
      <w:pPr>
        <w:pStyle w:val="Zkladntext80"/>
        <w:shd w:val="clear" w:color="auto" w:fill="auto"/>
        <w:tabs>
          <w:tab w:val="left" w:leader="dot" w:pos="6368"/>
        </w:tabs>
        <w:spacing w:after="0" w:line="274" w:lineRule="exact"/>
        <w:ind w:left="340" w:firstLine="0"/>
        <w:jc w:val="both"/>
      </w:pPr>
      <w:r>
        <w:t xml:space="preserve">Sleva za délku pojistného období </w:t>
      </w:r>
      <w:r>
        <w:tab/>
        <w:t xml:space="preserve"> -5 %</w:t>
      </w:r>
    </w:p>
    <w:p w:rsidR="001B0049" w:rsidRDefault="008A1590">
      <w:pPr>
        <w:pStyle w:val="Zkladntext80"/>
        <w:shd w:val="clear" w:color="auto" w:fill="auto"/>
        <w:tabs>
          <w:tab w:val="left" w:leader="dot" w:pos="6368"/>
        </w:tabs>
        <w:spacing w:after="80" w:line="274" w:lineRule="exact"/>
        <w:ind w:left="340" w:firstLine="0"/>
        <w:jc w:val="both"/>
      </w:pPr>
      <w:r>
        <w:t xml:space="preserve">Jiná sleva / přirážka </w:t>
      </w:r>
      <w:r>
        <w:tab/>
        <w:t xml:space="preserve"> -25 %</w:t>
      </w:r>
    </w:p>
    <w:p w:rsidR="001B0049" w:rsidRDefault="008A1590">
      <w:pPr>
        <w:pStyle w:val="Zkladntext80"/>
        <w:shd w:val="clear" w:color="auto" w:fill="auto"/>
        <w:tabs>
          <w:tab w:val="left" w:leader="dot" w:pos="6368"/>
        </w:tabs>
        <w:spacing w:after="0" w:line="274" w:lineRule="exact"/>
        <w:ind w:left="340" w:firstLine="0"/>
        <w:jc w:val="both"/>
      </w:pPr>
      <w:r>
        <w:t xml:space="preserve">Celkem sleva / přirážka </w:t>
      </w:r>
      <w:r>
        <w:tab/>
        <w:t xml:space="preserve"> -30 %</w:t>
      </w:r>
    </w:p>
    <w:p w:rsidR="001B0049" w:rsidRDefault="008A1590">
      <w:pPr>
        <w:pStyle w:val="Zkladntext80"/>
        <w:shd w:val="clear" w:color="auto" w:fill="auto"/>
        <w:tabs>
          <w:tab w:val="left" w:leader="dot" w:pos="6368"/>
        </w:tabs>
        <w:spacing w:after="80" w:line="274" w:lineRule="exact"/>
        <w:ind w:left="340" w:firstLine="0"/>
        <w:jc w:val="both"/>
      </w:pPr>
      <w:r>
        <w:t xml:space="preserve">Celkové roční pojistné po úpravě </w:t>
      </w:r>
      <w:r>
        <w:tab/>
      </w:r>
      <w:r>
        <w:t xml:space="preserve"> 22 264 Kč</w:t>
      </w:r>
    </w:p>
    <w:p w:rsidR="001B0049" w:rsidRDefault="008A1590">
      <w:pPr>
        <w:pStyle w:val="Zkladntext80"/>
        <w:shd w:val="clear" w:color="auto" w:fill="auto"/>
        <w:tabs>
          <w:tab w:val="left" w:leader="dot" w:pos="6368"/>
        </w:tabs>
        <w:spacing w:after="506" w:line="274" w:lineRule="exact"/>
        <w:ind w:left="340" w:firstLine="0"/>
        <w:jc w:val="both"/>
      </w:pPr>
      <w:r>
        <w:t xml:space="preserve">Pojistné za pojistné období </w:t>
      </w:r>
      <w:r>
        <w:tab/>
        <w:t xml:space="preserve"> 22 264 Kč</w:t>
      </w:r>
    </w:p>
    <w:p w:rsidR="001B0049" w:rsidRDefault="008A1590">
      <w:pPr>
        <w:pStyle w:val="Zkladntext20"/>
        <w:numPr>
          <w:ilvl w:val="0"/>
          <w:numId w:val="7"/>
        </w:numPr>
        <w:shd w:val="clear" w:color="auto" w:fill="auto"/>
        <w:tabs>
          <w:tab w:val="left" w:pos="320"/>
        </w:tabs>
        <w:spacing w:after="460" w:line="216" w:lineRule="exact"/>
        <w:ind w:left="340" w:hanging="340"/>
      </w:pPr>
      <w:r>
        <w:t xml:space="preserve">Vzniklý nedoplatek pojistného za pojistné období, v němž nabyl účinnosti tento dodatek, činí: </w:t>
      </w:r>
      <w:r>
        <w:rPr>
          <w:rStyle w:val="Zkladntext2Tun"/>
        </w:rPr>
        <w:t xml:space="preserve">2 098 Kč </w:t>
      </w:r>
      <w:r>
        <w:t>a bude uhrazen prostřednictvím mimořádného předpisu ke dni nabytí účinnosti tohoto dodatku.</w:t>
      </w:r>
    </w:p>
    <w:p w:rsidR="001B0049" w:rsidRDefault="008A1590">
      <w:pPr>
        <w:pStyle w:val="Nadpis60"/>
        <w:keepNext/>
        <w:keepLines/>
        <w:shd w:val="clear" w:color="auto" w:fill="auto"/>
        <w:spacing w:after="0" w:line="216" w:lineRule="exact"/>
        <w:ind w:left="340" w:firstLine="0"/>
        <w:jc w:val="both"/>
      </w:pPr>
      <w:bookmarkStart w:id="31" w:name="bookmark28"/>
      <w:r>
        <w:t>Pojistné z</w:t>
      </w:r>
      <w:r>
        <w:t>a pojistné období po zohlednění změn provedených tímto dodatkem je splatné:</w:t>
      </w:r>
      <w:bookmarkEnd w:id="31"/>
    </w:p>
    <w:p w:rsidR="001B0049" w:rsidRDefault="008A1590">
      <w:pPr>
        <w:pStyle w:val="Zkladntext20"/>
        <w:shd w:val="clear" w:color="auto" w:fill="auto"/>
        <w:spacing w:line="216" w:lineRule="exact"/>
        <w:ind w:left="2040" w:firstLine="0"/>
      </w:pPr>
      <w:r>
        <w:t>k 04.05.</w:t>
      </w:r>
    </w:p>
    <w:p w:rsidR="001B0049" w:rsidRDefault="008A1590">
      <w:pPr>
        <w:pStyle w:val="Zkladntext20"/>
        <w:shd w:val="clear" w:color="auto" w:fill="auto"/>
        <w:spacing w:after="80" w:line="216" w:lineRule="exact"/>
        <w:ind w:left="340" w:firstLine="0"/>
        <w:jc w:val="both"/>
      </w:pPr>
      <w:r>
        <w:t>každého roku na účet pojistitele.</w:t>
      </w:r>
    </w:p>
    <w:p w:rsidR="001B0049" w:rsidRDefault="00D25212">
      <w:pPr>
        <w:pStyle w:val="Zkladntext20"/>
        <w:shd w:val="clear" w:color="auto" w:fill="auto"/>
        <w:spacing w:after="80" w:line="216" w:lineRule="exact"/>
        <w:ind w:left="340" w:firstLine="0"/>
        <w:jc w:val="both"/>
      </w:pPr>
      <w:r>
        <w:rPr>
          <w:noProof/>
          <w:lang w:bidi="ar-SA"/>
        </w:rPr>
        <w:drawing>
          <wp:anchor distT="407035" distB="0" distL="63500" distR="63500" simplePos="0" relativeHeight="251652096" behindDoc="1" locked="0" layoutInCell="1" allowOverlap="1">
            <wp:simplePos x="0" y="0"/>
            <wp:positionH relativeFrom="margin">
              <wp:posOffset>5144770</wp:posOffset>
            </wp:positionH>
            <wp:positionV relativeFrom="paragraph">
              <wp:posOffset>42545</wp:posOffset>
            </wp:positionV>
            <wp:extent cx="682625" cy="670560"/>
            <wp:effectExtent l="0" t="0" r="3175" b="0"/>
            <wp:wrapSquare wrapText="left"/>
            <wp:docPr id="38" name="obrázek 19" descr="C:\Users\sandovam\AppData\Local\Temp\ABBYY\PDFTransform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andovam\AppData\Local\Temp\ABBYY\PDFTransformer\12.00\media\image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2625" cy="670560"/>
                    </a:xfrm>
                    <a:prstGeom prst="rect">
                      <a:avLst/>
                    </a:prstGeom>
                    <a:noFill/>
                  </pic:spPr>
                </pic:pic>
              </a:graphicData>
            </a:graphic>
            <wp14:sizeRelH relativeFrom="page">
              <wp14:pctWidth>0</wp14:pctWidth>
            </wp14:sizeRelH>
            <wp14:sizeRelV relativeFrom="page">
              <wp14:pctHeight>0</wp14:pctHeight>
            </wp14:sizeRelV>
          </wp:anchor>
        </w:drawing>
      </w:r>
      <w:r w:rsidR="008A1590">
        <w:t>Peněžní ústav: Česká spořitelna a.s.</w:t>
      </w:r>
    </w:p>
    <w:p w:rsidR="001B0049" w:rsidRDefault="008A1590">
      <w:pPr>
        <w:pStyle w:val="Zkladntext20"/>
        <w:shd w:val="clear" w:color="auto" w:fill="auto"/>
        <w:spacing w:line="216" w:lineRule="exact"/>
        <w:ind w:left="340" w:firstLine="0"/>
        <w:jc w:val="both"/>
      </w:pPr>
      <w:r>
        <w:t>Číslo účtu: 2226222</w:t>
      </w:r>
    </w:p>
    <w:p w:rsidR="001B0049" w:rsidRDefault="00D25212">
      <w:pPr>
        <w:pStyle w:val="Zkladntext20"/>
        <w:shd w:val="clear" w:color="auto" w:fill="auto"/>
        <w:tabs>
          <w:tab w:val="left" w:pos="3898"/>
        </w:tabs>
        <w:spacing w:after="80" w:line="254" w:lineRule="exact"/>
        <w:ind w:firstLine="0"/>
        <w:jc w:val="both"/>
      </w:pPr>
      <w:r>
        <w:rPr>
          <w:noProof/>
          <w:lang w:bidi="ar-SA"/>
        </w:rPr>
        <w:lastRenderedPageBreak/>
        <mc:AlternateContent>
          <mc:Choice Requires="wps">
            <w:drawing>
              <wp:anchor distT="617855" distB="139700" distL="63500" distR="63500" simplePos="0" relativeHeight="251653120" behindDoc="1" locked="0" layoutInCell="1" allowOverlap="1">
                <wp:simplePos x="0" y="0"/>
                <wp:positionH relativeFrom="margin">
                  <wp:posOffset>2675890</wp:posOffset>
                </wp:positionH>
                <wp:positionV relativeFrom="paragraph">
                  <wp:posOffset>102870</wp:posOffset>
                </wp:positionV>
                <wp:extent cx="1822450" cy="138430"/>
                <wp:effectExtent l="0" t="0" r="0" b="1270"/>
                <wp:wrapSquare wrapText="bothSides"/>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kladntext20"/>
                              <w:shd w:val="clear" w:color="auto" w:fill="auto"/>
                              <w:spacing w:line="218" w:lineRule="exact"/>
                              <w:ind w:firstLine="0"/>
                            </w:pPr>
                            <w:r>
                              <w:rPr>
                                <w:rStyle w:val="Zkladntext2Exact"/>
                              </w:rPr>
                              <w:t>na platbu nedoplatku pojistného: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210.7pt;margin-top:8.1pt;width:143.5pt;height:10.9pt;z-index:-251663360;visibility:visible;mso-wrap-style:square;mso-width-percent:0;mso-height-percent:0;mso-wrap-distance-left:5pt;mso-wrap-distance-top:48.65pt;mso-wrap-distance-right:5pt;mso-wrap-distance-bottom: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Q0sw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" filled="f" stroked="f">
                <v:textbox style="mso-fit-shape-to-text:t" inset="0,0,0,0">
                  <w:txbxContent>
                    <w:p w:rsidR="001B0049" w:rsidRDefault="008A1590">
                      <w:pPr>
                        <w:pStyle w:val="Zkladntext20"/>
                        <w:shd w:val="clear" w:color="auto" w:fill="auto"/>
                        <w:spacing w:line="218" w:lineRule="exact"/>
                        <w:ind w:firstLine="0"/>
                      </w:pPr>
                      <w:r>
                        <w:rPr>
                          <w:rStyle w:val="Zkladntext2Exact"/>
                        </w:rPr>
                        <w:t>na platbu nedoplatku pojistného:</w:t>
                      </w:r>
                    </w:p>
                  </w:txbxContent>
                </v:textbox>
                <w10:wrap type="square" anchorx="margin"/>
              </v:shape>
            </w:pict>
          </mc:Fallback>
        </mc:AlternateContent>
      </w:r>
      <w:r w:rsidR="008A1590">
        <w:t>Kód banky: 0800</w:t>
      </w:r>
      <w:r w:rsidR="008A1590">
        <w:tab/>
        <w:t>Q</w:t>
      </w:r>
      <w:r w:rsidR="008A1590">
        <w:rPr>
          <w:vertAlign w:val="superscript"/>
        </w:rPr>
        <w:t>R kód k v</w:t>
      </w:r>
      <w:r w:rsidR="008A1590">
        <w:t>VP</w:t>
      </w:r>
      <w:r w:rsidR="008A1590">
        <w:rPr>
          <w:vertAlign w:val="superscript"/>
        </w:rPr>
        <w:t>Lnění</w:t>
      </w:r>
      <w:r w:rsidR="008A1590">
        <w:t xml:space="preserve"> platebního příkazu</w:t>
      </w:r>
    </w:p>
    <w:p w:rsidR="001B0049" w:rsidRDefault="008A1590">
      <w:pPr>
        <w:pStyle w:val="Zkladntext20"/>
        <w:shd w:val="clear" w:color="auto" w:fill="auto"/>
        <w:spacing w:line="254" w:lineRule="exact"/>
        <w:ind w:left="340" w:right="1240" w:firstLine="0"/>
      </w:pPr>
      <w:r>
        <w:t>Konstantní symbol: 3558 Variabilní symbol: 8603464223</w:t>
      </w:r>
      <w:r>
        <w:br w:type="page"/>
      </w:r>
    </w:p>
    <w:p w:rsidR="001B0049" w:rsidRDefault="008A1590">
      <w:pPr>
        <w:pStyle w:val="Nadpis60"/>
        <w:keepNext/>
        <w:keepLines/>
        <w:shd w:val="clear" w:color="auto" w:fill="auto"/>
        <w:spacing w:after="0" w:line="218" w:lineRule="exact"/>
        <w:ind w:left="40" w:firstLine="0"/>
      </w:pPr>
      <w:bookmarkStart w:id="32" w:name="bookmark29"/>
      <w:r>
        <w:lastRenderedPageBreak/>
        <w:t>ČLÁNEK 6.</w:t>
      </w:r>
      <w:bookmarkEnd w:id="32"/>
    </w:p>
    <w:p w:rsidR="001B0049" w:rsidRDefault="008A1590">
      <w:pPr>
        <w:pStyle w:val="Nadpis60"/>
        <w:keepNext/>
        <w:keepLines/>
        <w:shd w:val="clear" w:color="auto" w:fill="auto"/>
        <w:spacing w:after="80" w:line="218" w:lineRule="exact"/>
        <w:ind w:left="40" w:firstLine="0"/>
      </w:pPr>
      <w:bookmarkStart w:id="33" w:name="bookmark30"/>
      <w:r>
        <w:rPr>
          <w:rStyle w:val="Nadpis61"/>
          <w:b/>
          <w:bCs/>
        </w:rPr>
        <w:t>Hlášení škodných události</w:t>
      </w:r>
      <w:bookmarkEnd w:id="33"/>
    </w:p>
    <w:p w:rsidR="001B0049" w:rsidRDefault="008A1590">
      <w:pPr>
        <w:pStyle w:val="Zkladntext20"/>
        <w:shd w:val="clear" w:color="auto" w:fill="auto"/>
        <w:spacing w:line="218" w:lineRule="exact"/>
        <w:ind w:left="300" w:firstLine="0"/>
      </w:pPr>
      <w:r>
        <w:t>Vznik škodné události hlásí pojistník bez zbytečného odkladu na níže uvedené kontaktní údaje:</w:t>
      </w:r>
    </w:p>
    <w:p w:rsidR="001B0049" w:rsidRDefault="008A1590">
      <w:pPr>
        <w:pStyle w:val="Zkladntext20"/>
        <w:shd w:val="clear" w:color="auto" w:fill="auto"/>
        <w:spacing w:line="216" w:lineRule="exact"/>
        <w:ind w:left="300" w:firstLine="0"/>
      </w:pPr>
      <w:r>
        <w:t xml:space="preserve">]B Group s.r.o., Slovenského národního povstání </w:t>
      </w:r>
      <w:r>
        <w:t>366, 43401 Most</w:t>
      </w:r>
    </w:p>
    <w:p w:rsidR="001B0049" w:rsidRDefault="008A1590">
      <w:pPr>
        <w:pStyle w:val="Zkladntext20"/>
        <w:shd w:val="clear" w:color="auto" w:fill="auto"/>
        <w:spacing w:line="216" w:lineRule="exact"/>
        <w:ind w:left="300" w:firstLine="0"/>
      </w:pPr>
      <w:r>
        <w:t>nebo</w:t>
      </w:r>
    </w:p>
    <w:p w:rsidR="001B0049" w:rsidRDefault="008A1590">
      <w:pPr>
        <w:pStyle w:val="Zkladntext20"/>
        <w:shd w:val="clear" w:color="auto" w:fill="auto"/>
        <w:spacing w:line="216" w:lineRule="exact"/>
        <w:ind w:left="300" w:firstLine="0"/>
      </w:pPr>
      <w:r>
        <w:t>Kooperativa pojišťovna, a s., Vienna Insurance Group</w:t>
      </w:r>
    </w:p>
    <w:p w:rsidR="001B0049" w:rsidRDefault="008A1590">
      <w:pPr>
        <w:pStyle w:val="Zkladntext20"/>
        <w:shd w:val="clear" w:color="auto" w:fill="auto"/>
        <w:spacing w:line="216" w:lineRule="exact"/>
        <w:ind w:left="300" w:firstLine="0"/>
      </w:pPr>
      <w:r>
        <w:t>CENTRUM ZÁKAZNICKÉ PODPORY</w:t>
      </w:r>
    </w:p>
    <w:p w:rsidR="001B0049" w:rsidRDefault="008A1590">
      <w:pPr>
        <w:pStyle w:val="Zkladntext20"/>
        <w:shd w:val="clear" w:color="auto" w:fill="auto"/>
        <w:spacing w:line="216" w:lineRule="exact"/>
        <w:ind w:left="300" w:firstLine="0"/>
      </w:pPr>
      <w:r>
        <w:t>Centrální podatelna</w:t>
      </w:r>
    </w:p>
    <w:p w:rsidR="001B0049" w:rsidRDefault="008A1590">
      <w:pPr>
        <w:pStyle w:val="Zkladntext20"/>
        <w:shd w:val="clear" w:color="auto" w:fill="auto"/>
        <w:spacing w:line="216" w:lineRule="exact"/>
        <w:ind w:left="300" w:firstLine="0"/>
      </w:pPr>
      <w:r>
        <w:t>Brněnská 634</w:t>
      </w:r>
    </w:p>
    <w:p w:rsidR="001B0049" w:rsidRDefault="008A1590">
      <w:pPr>
        <w:pStyle w:val="Zkladntext20"/>
        <w:shd w:val="clear" w:color="auto" w:fill="auto"/>
        <w:spacing w:line="216" w:lineRule="exact"/>
        <w:ind w:left="300" w:firstLine="0"/>
      </w:pPr>
      <w:r>
        <w:t>664 42 Modříce</w:t>
      </w:r>
    </w:p>
    <w:p w:rsidR="001B0049" w:rsidRDefault="008A1590">
      <w:pPr>
        <w:pStyle w:val="Zkladntext20"/>
        <w:shd w:val="clear" w:color="auto" w:fill="auto"/>
        <w:spacing w:line="216" w:lineRule="exact"/>
        <w:ind w:left="300" w:firstLine="0"/>
      </w:pPr>
      <w:r>
        <w:t>Tel: 957 105 105</w:t>
      </w:r>
    </w:p>
    <w:p w:rsidR="001B0049" w:rsidRDefault="008A1590">
      <w:pPr>
        <w:pStyle w:val="Zkladntext20"/>
        <w:shd w:val="clear" w:color="auto" w:fill="auto"/>
        <w:spacing w:after="438" w:line="216" w:lineRule="exact"/>
        <w:ind w:left="300" w:firstLine="0"/>
      </w:pPr>
      <w:hyperlink r:id="rId19" w:history="1">
        <w:r>
          <w:rPr>
            <w:lang w:val="en-US" w:eastAsia="en-US" w:bidi="en-US"/>
          </w:rPr>
          <w:t>www.koop.cz</w:t>
        </w:r>
      </w:hyperlink>
    </w:p>
    <w:p w:rsidR="001B0049" w:rsidRDefault="008A1590">
      <w:pPr>
        <w:pStyle w:val="Nadpis60"/>
        <w:keepNext/>
        <w:keepLines/>
        <w:shd w:val="clear" w:color="auto" w:fill="auto"/>
        <w:spacing w:after="0" w:line="218" w:lineRule="exact"/>
        <w:ind w:left="40" w:firstLine="0"/>
      </w:pPr>
      <w:bookmarkStart w:id="34" w:name="bookmark31"/>
      <w:r>
        <w:t>ČLÁNEK 7.</w:t>
      </w:r>
      <w:bookmarkEnd w:id="34"/>
    </w:p>
    <w:p w:rsidR="001B0049" w:rsidRDefault="008A1590">
      <w:pPr>
        <w:pStyle w:val="Nadpis60"/>
        <w:keepNext/>
        <w:keepLines/>
        <w:shd w:val="clear" w:color="auto" w:fill="auto"/>
        <w:spacing w:after="222" w:line="218" w:lineRule="exact"/>
        <w:ind w:left="40" w:firstLine="0"/>
      </w:pPr>
      <w:bookmarkStart w:id="35" w:name="bookmark32"/>
      <w:r>
        <w:rPr>
          <w:rStyle w:val="Nadpis61"/>
          <w:b/>
          <w:bCs/>
        </w:rPr>
        <w:t>Prohlášení pojistníka</w:t>
      </w:r>
      <w:bookmarkEnd w:id="35"/>
    </w:p>
    <w:p w:rsidR="001B0049" w:rsidRDefault="008A1590">
      <w:pPr>
        <w:pStyle w:val="Zkladntext20"/>
        <w:numPr>
          <w:ilvl w:val="0"/>
          <w:numId w:val="8"/>
        </w:numPr>
        <w:shd w:val="clear" w:color="auto" w:fill="auto"/>
        <w:tabs>
          <w:tab w:val="left" w:pos="270"/>
        </w:tabs>
        <w:spacing w:after="220" w:line="216" w:lineRule="exact"/>
        <w:ind w:left="300" w:hanging="300"/>
        <w:jc w:val="both"/>
      </w:pPr>
      <w:r>
        <w:t xml:space="preserve">Pojistník </w:t>
      </w:r>
      <w:r>
        <w:t>potvrzuje, že před uzavřením dodatku převzal v listinné nebo, s jeho souhlasem, v jiné textové podobě (např. na trvalém nosiči dat) Informace pro klienta a Informace o zpracování osobních údajů v neživotním pojištění a seznámil se s nimi. Pojistník si je v</w:t>
      </w:r>
      <w:r>
        <w:t>ědom, že se jedná o důležité informace, které mu napomohou porozumět podmínkám sjednávaného pojištění, obsahují upozornění na důležité aspekty pojištění i významná ustanovení pojistných podmínek.</w:t>
      </w:r>
    </w:p>
    <w:p w:rsidR="001B0049" w:rsidRDefault="008A1590">
      <w:pPr>
        <w:pStyle w:val="Zkladntext20"/>
        <w:numPr>
          <w:ilvl w:val="0"/>
          <w:numId w:val="8"/>
        </w:numPr>
        <w:shd w:val="clear" w:color="auto" w:fill="auto"/>
        <w:tabs>
          <w:tab w:val="left" w:pos="270"/>
        </w:tabs>
        <w:spacing w:after="218" w:line="216" w:lineRule="exact"/>
        <w:ind w:left="300" w:hanging="300"/>
        <w:jc w:val="both"/>
      </w:pPr>
      <w:r>
        <w:t>Pojistník dále potvrzuje, že v dostatečném předstihu před uz</w:t>
      </w:r>
      <w:r>
        <w:t>avřením dodatku převzal v Listinné nebo jiné textové podobě (např na trvalém nosiči dat) dokumenty uvedené v čl. 1 odst. 4) dodatku a seznámil se s nimi. Pojistník si je vědom, že tyto dokumenty tvoří nedílnou součást pojistné smlouvy ve znění tohoto dodat</w:t>
      </w:r>
      <w:r>
        <w:t>ku a upravují rozsah pojištění, jeho omezení (včetně výluk), práva a povinnosti účastníků pojištění a následky jejich porušení a další podmínky pojištění a pojistník je jimi vázán stejně jako pojistnou smlouvou.</w:t>
      </w:r>
    </w:p>
    <w:p w:rsidR="001B0049" w:rsidRDefault="008A1590">
      <w:pPr>
        <w:pStyle w:val="Zkladntext20"/>
        <w:numPr>
          <w:ilvl w:val="0"/>
          <w:numId w:val="8"/>
        </w:numPr>
        <w:shd w:val="clear" w:color="auto" w:fill="auto"/>
        <w:tabs>
          <w:tab w:val="left" w:pos="270"/>
        </w:tabs>
        <w:spacing w:after="222" w:line="218" w:lineRule="exact"/>
        <w:ind w:left="300" w:hanging="300"/>
        <w:jc w:val="both"/>
      </w:pPr>
      <w:r>
        <w:t>Pojistník prohlašuje, že má pojistný zájem n</w:t>
      </w:r>
      <w:r>
        <w:t>a pojištění pojištěného, pokud je osobou od něj odlišnou.</w:t>
      </w:r>
    </w:p>
    <w:p w:rsidR="001B0049" w:rsidRDefault="008A1590">
      <w:pPr>
        <w:pStyle w:val="Zkladntext20"/>
        <w:numPr>
          <w:ilvl w:val="0"/>
          <w:numId w:val="8"/>
        </w:numPr>
        <w:shd w:val="clear" w:color="auto" w:fill="auto"/>
        <w:tabs>
          <w:tab w:val="left" w:pos="270"/>
        </w:tabs>
        <w:spacing w:after="224" w:line="216" w:lineRule="exact"/>
        <w:ind w:left="300" w:hanging="300"/>
        <w:jc w:val="both"/>
      </w:pPr>
      <w:r>
        <w:t>Pojistník potvrzuje, že adresa jeho trvalého pobytu/bydliště či sídla a kontakty elektronické komunikace uvedené v tomto dodatku jsou aktuální, a souhlasí, aby tyto údaje byly v případě jejich rozpo</w:t>
      </w:r>
      <w:r>
        <w:t xml:space="preserve">ru s jinými údaji uvedenými v dříve uzavřených pojistných smlouvách, ve kterých je pojtstníkem nebo pojištěným, využívány i pro účely takových pojistných smluv. S tímto postupem pojistník souhlasí i pro případ, kdy pojistiteli oznámí změnu adresy trvalého </w:t>
      </w:r>
      <w:r>
        <w:t>pobytu/bydliště či sídla nebo kontaktů elektronické komunikace v době trvání této pojistné smlouvy.</w:t>
      </w:r>
    </w:p>
    <w:p w:rsidR="001B0049" w:rsidRDefault="008A1590">
      <w:pPr>
        <w:pStyle w:val="Zkladntext20"/>
        <w:numPr>
          <w:ilvl w:val="0"/>
          <w:numId w:val="8"/>
        </w:numPr>
        <w:shd w:val="clear" w:color="auto" w:fill="auto"/>
        <w:tabs>
          <w:tab w:val="left" w:pos="270"/>
        </w:tabs>
        <w:spacing w:after="220" w:line="211" w:lineRule="exact"/>
        <w:ind w:left="300" w:hanging="300"/>
        <w:jc w:val="both"/>
      </w:pPr>
      <w:r>
        <w:t>Pojistník prohlašuje, že věci nebo jiné hodnoty pojistného zájmu pojištěné pojistnou smlouvou ve znění tohoto dodatku nejsou k datu uzavření dodatku pojiště</w:t>
      </w:r>
      <w:r>
        <w:t>ny proti stejným nebezpečím u jiného pojistitele, pokud není v článku "Zvláštní údaje a ujednání" tohoto dodatku výslovně uvedeno jinak.</w:t>
      </w:r>
    </w:p>
    <w:p w:rsidR="001B0049" w:rsidRDefault="008A1590">
      <w:pPr>
        <w:pStyle w:val="Zkladntext20"/>
        <w:numPr>
          <w:ilvl w:val="0"/>
          <w:numId w:val="8"/>
        </w:numPr>
        <w:shd w:val="clear" w:color="auto" w:fill="auto"/>
        <w:tabs>
          <w:tab w:val="left" w:pos="270"/>
        </w:tabs>
        <w:spacing w:line="211" w:lineRule="exact"/>
        <w:ind w:left="300" w:hanging="300"/>
        <w:jc w:val="both"/>
        <w:sectPr w:rsidR="001B0049">
          <w:type w:val="continuous"/>
          <w:pgSz w:w="11900" w:h="16840"/>
          <w:pgMar w:top="1465" w:right="1362" w:bottom="1776" w:left="1327" w:header="0" w:footer="3" w:gutter="0"/>
          <w:cols w:space="720"/>
          <w:noEndnote/>
          <w:docGrid w:linePitch="360"/>
        </w:sectPr>
      </w:pPr>
      <w:r>
        <w:t>Pokud tato pojistná smlouva, resp. dodatek k pojistné smlouvě (dále jen "smlouva"</w:t>
      </w:r>
      <w:r>
        <w:t>) podléhá povinnosti uveřejnění v registru smluv (dále jen "registr") ve smyslu zákona č 340/2015 Sb, zavazuje se pojistník k jejímu uveřejnění v rozsahu, způsobem a ve lhůtách stanovených citovaným zákonem. To nezbavuje pojistitele práva, aby smlouvu uveř</w:t>
      </w:r>
      <w:r>
        <w:t xml:space="preserve">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w:t>
      </w:r>
      <w:r>
        <w:t xml:space="preserve">o pojistiteli (jako smluvní straně), do pole </w:t>
      </w:r>
      <w:r>
        <w:rPr>
          <w:rStyle w:val="Zkladntext2Tun"/>
        </w:rPr>
        <w:t xml:space="preserve">"Datová schránka" </w:t>
      </w:r>
      <w:r>
        <w:t xml:space="preserve">uvést: </w:t>
      </w:r>
      <w:r>
        <w:rPr>
          <w:rStyle w:val="Zkladntext2Tun"/>
        </w:rPr>
        <w:t xml:space="preserve">n6tetn3 </w:t>
      </w:r>
      <w:r>
        <w:t xml:space="preserve">a do pole </w:t>
      </w:r>
      <w:r>
        <w:rPr>
          <w:rStyle w:val="Zkladntext2Tun"/>
        </w:rPr>
        <w:t xml:space="preserve">"Číslo smlouvy" </w:t>
      </w:r>
      <w:r>
        <w:t xml:space="preserve">uvést: </w:t>
      </w:r>
      <w:r>
        <w:rPr>
          <w:rStyle w:val="Zkladntext2Tun"/>
        </w:rPr>
        <w:t xml:space="preserve">8603464223/1. </w:t>
      </w:r>
      <w:r>
        <w:t xml:space="preserve">Pojistník se dále zavazuje, že před zasláním smlouvy k uveřejnění zajistí znečitelnění neuveřejnitelných informací (např. osobních </w:t>
      </w:r>
      <w:r>
        <w:t xml:space="preserve">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w:t>
      </w:r>
      <w:r>
        <w:t>od data uvedeného jako počátek změn provedených dodatkem, jde-lt o účinky dodatku) do budoucna.</w:t>
      </w:r>
    </w:p>
    <w:p w:rsidR="001B0049" w:rsidRDefault="008A1590">
      <w:pPr>
        <w:pStyle w:val="Nadpis60"/>
        <w:keepNext/>
        <w:keepLines/>
        <w:shd w:val="clear" w:color="auto" w:fill="auto"/>
        <w:spacing w:after="0" w:line="218" w:lineRule="exact"/>
        <w:ind w:left="40" w:firstLine="0"/>
      </w:pPr>
      <w:bookmarkStart w:id="36" w:name="bookmark33"/>
      <w:r>
        <w:lastRenderedPageBreak/>
        <w:t>ČLÁNEK 8.</w:t>
      </w:r>
      <w:bookmarkEnd w:id="36"/>
    </w:p>
    <w:p w:rsidR="001B0049" w:rsidRDefault="008A1590">
      <w:pPr>
        <w:pStyle w:val="Zkladntext80"/>
        <w:shd w:val="clear" w:color="auto" w:fill="auto"/>
        <w:spacing w:after="222" w:line="218" w:lineRule="exact"/>
        <w:ind w:left="40" w:firstLine="0"/>
        <w:jc w:val="center"/>
      </w:pPr>
      <w:r>
        <w:rPr>
          <w:rStyle w:val="Zkladntext81"/>
          <w:b/>
          <w:bCs/>
        </w:rPr>
        <w:t>Zpracování osobních údajů</w:t>
      </w:r>
    </w:p>
    <w:p w:rsidR="001B0049" w:rsidRDefault="008A1590">
      <w:pPr>
        <w:pStyle w:val="Zkladntext20"/>
        <w:shd w:val="clear" w:color="auto" w:fill="auto"/>
        <w:spacing w:after="220" w:line="216" w:lineRule="exact"/>
        <w:ind w:left="300" w:hanging="300"/>
        <w:jc w:val="both"/>
      </w:pPr>
      <w:r>
        <w:t xml:space="preserve">1 V následující částí jsou uvedeny základní informace o zpracování Vašich osobních údajů. Tyto informace se na Vás uplatní, </w:t>
      </w:r>
      <w:r>
        <w:t>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w:t>
      </w:r>
      <w:r>
        <w:t xml:space="preserve">ím pojištěni, který je trvale dostupný na webové stránce www </w:t>
      </w:r>
      <w:r>
        <w:rPr>
          <w:lang w:val="en-US" w:eastAsia="en-US" w:bidi="en-US"/>
        </w:rPr>
        <w:t xml:space="preserve">koop.cz </w:t>
      </w:r>
      <w:r>
        <w:t>v sekci "O pojišťovně Kooperativa".</w:t>
      </w:r>
    </w:p>
    <w:p w:rsidR="001B0049" w:rsidRDefault="008A1590">
      <w:pPr>
        <w:pStyle w:val="Nadpis60"/>
        <w:keepNext/>
        <w:keepLines/>
        <w:numPr>
          <w:ilvl w:val="0"/>
          <w:numId w:val="2"/>
        </w:numPr>
        <w:shd w:val="clear" w:color="auto" w:fill="auto"/>
        <w:tabs>
          <w:tab w:val="left" w:pos="278"/>
        </w:tabs>
        <w:spacing w:after="0" w:line="216" w:lineRule="exact"/>
        <w:ind w:left="300" w:hanging="300"/>
        <w:jc w:val="both"/>
      </w:pPr>
      <w:bookmarkStart w:id="37" w:name="bookmark34"/>
      <w:r>
        <w:t>Souhlas se zpracováním osobních údajů pro účely marketingu</w:t>
      </w:r>
      <w:bookmarkEnd w:id="37"/>
    </w:p>
    <w:p w:rsidR="001B0049" w:rsidRDefault="008A1590">
      <w:pPr>
        <w:pStyle w:val="Zkladntext80"/>
        <w:shd w:val="clear" w:color="auto" w:fill="auto"/>
        <w:spacing w:after="0" w:line="216" w:lineRule="exact"/>
        <w:ind w:left="300" w:firstLine="0"/>
        <w:jc w:val="both"/>
      </w:pPr>
      <w:r>
        <w:rPr>
          <w:rStyle w:val="Zkladntext8Netun"/>
        </w:rPr>
        <w:t xml:space="preserve">Pojistitel bude s Vaším souhlasem zpracovávat Vaše </w:t>
      </w:r>
      <w:r>
        <w:t>identifikační a kontaktní údaje, údaje pr</w:t>
      </w:r>
      <w:r>
        <w:t xml:space="preserve">o ocenění rizika při vstupu do pojištění a údaje o využívání služeb, </w:t>
      </w:r>
      <w:r>
        <w:rPr>
          <w:rStyle w:val="Zkladntext8Netun"/>
        </w:rPr>
        <w:t>a to pro účely:</w:t>
      </w:r>
    </w:p>
    <w:p w:rsidR="001B0049" w:rsidRDefault="008A1590">
      <w:pPr>
        <w:pStyle w:val="Zkladntext20"/>
        <w:numPr>
          <w:ilvl w:val="0"/>
          <w:numId w:val="9"/>
        </w:numPr>
        <w:shd w:val="clear" w:color="auto" w:fill="auto"/>
        <w:tabs>
          <w:tab w:val="left" w:pos="583"/>
        </w:tabs>
        <w:spacing w:line="216" w:lineRule="exact"/>
        <w:ind w:left="300" w:firstLine="0"/>
        <w:jc w:val="both"/>
      </w:pPr>
      <w:r>
        <w:t>zasílání slev či jiných nabídek třetích stran, a to i elektronickými prostředky,</w:t>
      </w:r>
    </w:p>
    <w:p w:rsidR="001B0049" w:rsidRDefault="008A1590">
      <w:pPr>
        <w:pStyle w:val="Zkladntext20"/>
        <w:numPr>
          <w:ilvl w:val="0"/>
          <w:numId w:val="9"/>
        </w:numPr>
        <w:shd w:val="clear" w:color="auto" w:fill="auto"/>
        <w:tabs>
          <w:tab w:val="left" w:pos="592"/>
        </w:tabs>
        <w:spacing w:line="216" w:lineRule="exact"/>
        <w:ind w:left="580" w:hanging="280"/>
        <w:jc w:val="both"/>
      </w:pPr>
      <w:r>
        <w:t xml:space="preserve">zpracování Vašich osobních údajů nad rámec oprávněného zájmu pojistitele za účelem </w:t>
      </w:r>
      <w:r>
        <w:t>vyhodnocení Vašich potřeb a zasílání relevantnějších nabídek (jedná se o některé případy sledování Vašeho chování, spojování osobních údajů shromážděných pro odlišné účely, použití pokročilých analytických technik).</w:t>
      </w:r>
    </w:p>
    <w:p w:rsidR="001B0049" w:rsidRDefault="008A1590">
      <w:pPr>
        <w:pStyle w:val="Zkladntext20"/>
        <w:shd w:val="clear" w:color="auto" w:fill="auto"/>
        <w:spacing w:line="216" w:lineRule="exact"/>
        <w:ind w:left="300" w:firstLine="0"/>
        <w:jc w:val="both"/>
      </w:pPr>
      <w:r>
        <w:t>Tento souhlas je dobrovolný, platí po do</w:t>
      </w:r>
      <w:r>
        <w:t>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w:t>
      </w:r>
      <w:r>
        <w:t>stup ke svým osobním údajům.</w:t>
      </w:r>
    </w:p>
    <w:p w:rsidR="001B0049" w:rsidRDefault="008A1590">
      <w:pPr>
        <w:pStyle w:val="Zkladntext20"/>
        <w:shd w:val="clear" w:color="auto" w:fill="auto"/>
        <w:spacing w:line="216" w:lineRule="exact"/>
        <w:ind w:left="300" w:firstLine="0"/>
        <w:jc w:val="both"/>
      </w:pPr>
      <w:r>
        <w:t>Pojistník:</w:t>
      </w:r>
    </w:p>
    <w:p w:rsidR="001B0049" w:rsidRDefault="008A1590">
      <w:pPr>
        <w:pStyle w:val="Nadpis60"/>
        <w:keepNext/>
        <w:keepLines/>
        <w:shd w:val="clear" w:color="auto" w:fill="auto"/>
        <w:spacing w:after="218" w:line="216" w:lineRule="exact"/>
        <w:ind w:left="300" w:firstLine="0"/>
        <w:jc w:val="both"/>
      </w:pPr>
      <w:bookmarkStart w:id="38" w:name="bookmark35"/>
      <w:r>
        <w:t>[X] NESOUHLASÍM</w:t>
      </w:r>
      <w:bookmarkEnd w:id="38"/>
    </w:p>
    <w:p w:rsidR="001B0049" w:rsidRDefault="008A1590">
      <w:pPr>
        <w:pStyle w:val="Nadpis60"/>
        <w:keepNext/>
        <w:keepLines/>
        <w:numPr>
          <w:ilvl w:val="0"/>
          <w:numId w:val="2"/>
        </w:numPr>
        <w:shd w:val="clear" w:color="auto" w:fill="auto"/>
        <w:tabs>
          <w:tab w:val="left" w:pos="283"/>
        </w:tabs>
        <w:spacing w:after="102" w:line="218" w:lineRule="exact"/>
        <w:ind w:left="300" w:hanging="300"/>
        <w:jc w:val="both"/>
      </w:pPr>
      <w:bookmarkStart w:id="39" w:name="bookmark36"/>
      <w:r>
        <w:t>Informace o zpracování osobních údajů bez Vašeho souhlasu</w:t>
      </w:r>
      <w:bookmarkEnd w:id="39"/>
    </w:p>
    <w:p w:rsidR="001B0049" w:rsidRDefault="008A1590">
      <w:pPr>
        <w:pStyle w:val="Nadpis60"/>
        <w:keepNext/>
        <w:keepLines/>
        <w:shd w:val="clear" w:color="auto" w:fill="auto"/>
        <w:spacing w:after="0" w:line="216" w:lineRule="exact"/>
        <w:ind w:left="300" w:hanging="300"/>
        <w:jc w:val="both"/>
      </w:pPr>
      <w:bookmarkStart w:id="40" w:name="bookmark37"/>
      <w:r>
        <w:t>3.1. Zpracování pro účely plnění smlouvy a oprávněných zájmů pojistitele</w:t>
      </w:r>
      <w:bookmarkEnd w:id="40"/>
    </w:p>
    <w:p w:rsidR="001B0049" w:rsidRDefault="008A1590">
      <w:pPr>
        <w:pStyle w:val="Zkladntext20"/>
        <w:shd w:val="clear" w:color="auto" w:fill="auto"/>
        <w:spacing w:line="216" w:lineRule="exact"/>
        <w:ind w:left="300" w:firstLine="0"/>
        <w:jc w:val="both"/>
      </w:pPr>
      <w:r>
        <w:t>Pojistník bere na vědomí, že jeho identifikační a kontaktní údaje, úd</w:t>
      </w:r>
      <w:r>
        <w:t>aje pro ocenění rizika pří vstupu do</w:t>
      </w:r>
    </w:p>
    <w:p w:rsidR="001B0049" w:rsidRDefault="008A1590">
      <w:pPr>
        <w:pStyle w:val="Zkladntext20"/>
        <w:shd w:val="clear" w:color="auto" w:fill="auto"/>
        <w:spacing w:line="216" w:lineRule="exact"/>
        <w:ind w:left="300" w:firstLine="0"/>
        <w:jc w:val="both"/>
      </w:pPr>
      <w:r>
        <w:t>pojištění a údaje o využívání služeb zpracovává pojistitel:</w:t>
      </w:r>
    </w:p>
    <w:p w:rsidR="001B0049" w:rsidRDefault="008A1590">
      <w:pPr>
        <w:pStyle w:val="Zkladntext20"/>
        <w:numPr>
          <w:ilvl w:val="0"/>
          <w:numId w:val="10"/>
        </w:numPr>
        <w:shd w:val="clear" w:color="auto" w:fill="auto"/>
        <w:tabs>
          <w:tab w:val="left" w:pos="588"/>
        </w:tabs>
        <w:spacing w:line="216" w:lineRule="exact"/>
        <w:ind w:left="580" w:hanging="280"/>
        <w:jc w:val="both"/>
      </w:pPr>
      <w:r>
        <w:t xml:space="preserve">pro účely kalkulace, návrhu a uzavření pojistné smlouvy, posouzení přijatelnosti do pojištění, správy a ukončení pojistné smlouvy a likvidace pojistných událostí, když v těchto případech jde o zpracování nezbytné pro </w:t>
      </w:r>
      <w:r>
        <w:rPr>
          <w:rStyle w:val="Zkladntext2Tun"/>
        </w:rPr>
        <w:t xml:space="preserve">plnění smlouvy, </w:t>
      </w:r>
      <w:r>
        <w:t>a</w:t>
      </w:r>
    </w:p>
    <w:p w:rsidR="001B0049" w:rsidRDefault="008A1590">
      <w:pPr>
        <w:pStyle w:val="Zkladntext20"/>
        <w:numPr>
          <w:ilvl w:val="0"/>
          <w:numId w:val="10"/>
        </w:numPr>
        <w:shd w:val="clear" w:color="auto" w:fill="auto"/>
        <w:tabs>
          <w:tab w:val="left" w:pos="597"/>
        </w:tabs>
        <w:spacing w:after="100" w:line="216" w:lineRule="exact"/>
        <w:ind w:left="580" w:hanging="280"/>
        <w:jc w:val="both"/>
      </w:pPr>
      <w:r>
        <w:t>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w:t>
      </w:r>
      <w:r>
        <w:t xml:space="preserve"> těchto případech jde o zpracování založené na základě </w:t>
      </w:r>
      <w:r>
        <w:rPr>
          <w:rStyle w:val="Zkladntext2Tun"/>
        </w:rPr>
        <w:t xml:space="preserve">oprávněných zájmů </w:t>
      </w:r>
      <w:r>
        <w:t>pojistitele Proti takovému zpracování máte právo kdykoli podat námitku, která může být uplatněna způsobem uvedeným v Informacích o zpracování osobních údajů v neživotním pojištění.</w:t>
      </w:r>
    </w:p>
    <w:p w:rsidR="001B0049" w:rsidRDefault="008A1590">
      <w:pPr>
        <w:pStyle w:val="Nadpis60"/>
        <w:keepNext/>
        <w:keepLines/>
        <w:shd w:val="clear" w:color="auto" w:fill="auto"/>
        <w:spacing w:after="0" w:line="216" w:lineRule="exact"/>
        <w:ind w:left="300" w:hanging="300"/>
        <w:jc w:val="both"/>
      </w:pPr>
      <w:bookmarkStart w:id="41" w:name="bookmark38"/>
      <w:r>
        <w:t>3.</w:t>
      </w:r>
      <w:r>
        <w:t>2. Zpracování pro účely plnění zákonné povinnosti</w:t>
      </w:r>
      <w:bookmarkEnd w:id="41"/>
    </w:p>
    <w:p w:rsidR="001B0049" w:rsidRDefault="00D25212">
      <w:pPr>
        <w:pStyle w:val="Zkladntext20"/>
        <w:shd w:val="clear" w:color="auto" w:fill="auto"/>
        <w:spacing w:line="216" w:lineRule="exact"/>
        <w:ind w:left="300" w:firstLine="0"/>
        <w:jc w:val="both"/>
      </w:pPr>
      <w:r>
        <w:rPr>
          <w:noProof/>
          <w:lang w:bidi="ar-SA"/>
        </w:rPr>
        <mc:AlternateContent>
          <mc:Choice Requires="wps">
            <w:drawing>
              <wp:anchor distT="0" distB="0" distL="63500" distR="63500" simplePos="0" relativeHeight="251654144" behindDoc="1" locked="0" layoutInCell="1" allowOverlap="1">
                <wp:simplePos x="0" y="0"/>
                <wp:positionH relativeFrom="margin">
                  <wp:posOffset>635</wp:posOffset>
                </wp:positionH>
                <wp:positionV relativeFrom="paragraph">
                  <wp:posOffset>463550</wp:posOffset>
                </wp:positionV>
                <wp:extent cx="2633345" cy="138430"/>
                <wp:effectExtent l="635" t="0" r="4445" b="0"/>
                <wp:wrapTopAndBottom/>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Titulekobrzku4"/>
                              <w:shd w:val="clear" w:color="auto" w:fill="auto"/>
                            </w:pPr>
                            <w:r>
                              <w:t>3.3. Zpracování pro účely přímého marketing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05pt;margin-top:36.5pt;width:207.35pt;height:10.9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" filled="f" stroked="f">
                <v:textbox style="mso-fit-shape-to-text:t" inset="0,0,0,0">
                  <w:txbxContent>
                    <w:p w:rsidR="001B0049" w:rsidRDefault="008A1590">
                      <w:pPr>
                        <w:pStyle w:val="Titulekobrzku4"/>
                        <w:shd w:val="clear" w:color="auto" w:fill="auto"/>
                      </w:pPr>
                      <w:r>
                        <w:t>3.3. Zpracování pro účely přímého marketing</w:t>
                      </w:r>
                    </w:p>
                  </w:txbxContent>
                </v:textbox>
                <w10:wrap type="topAndBottom" anchorx="margin"/>
              </v:shape>
            </w:pict>
          </mc:Fallback>
        </mc:AlternateContent>
      </w:r>
      <w:r>
        <w:rPr>
          <w:noProof/>
          <w:lang w:bidi="ar-SA"/>
        </w:rPr>
        <mc:AlternateContent>
          <mc:Choice Requires="wps">
            <w:drawing>
              <wp:anchor distT="0" distB="0" distL="63500" distR="63500" simplePos="0" relativeHeight="251655168" behindDoc="1" locked="0" layoutInCell="1" allowOverlap="1">
                <wp:simplePos x="0" y="0"/>
                <wp:positionH relativeFrom="margin">
                  <wp:posOffset>171450</wp:posOffset>
                </wp:positionH>
                <wp:positionV relativeFrom="paragraph">
                  <wp:posOffset>603885</wp:posOffset>
                </wp:positionV>
                <wp:extent cx="567055" cy="548640"/>
                <wp:effectExtent l="0" t="3810" r="4445" b="1270"/>
                <wp:wrapTopAndBottom/>
                <wp:docPr id="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Titulekobrzku"/>
                              <w:shd w:val="clear" w:color="auto" w:fill="auto"/>
                            </w:pPr>
                            <w:r>
                              <w:t>Pojistník pojistitel' sdělení a e-mailem!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13.5pt;margin-top:47.55pt;width:44.65pt;height:43.2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BAsgIAALE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" filled="f" stroked="f">
                <v:textbox style="mso-fit-shape-to-text:t" inset="0,0,0,0">
                  <w:txbxContent>
                    <w:p w:rsidR="001B0049" w:rsidRDefault="008A1590">
                      <w:pPr>
                        <w:pStyle w:val="Titulekobrzku"/>
                        <w:shd w:val="clear" w:color="auto" w:fill="auto"/>
                      </w:pPr>
                      <w:r>
                        <w:t>Pojistník pojistitel' sdělení a e-mailem!</w:t>
                      </w:r>
                    </w:p>
                  </w:txbxContent>
                </v:textbox>
                <w10:wrap type="topAndBottom" anchorx="margin"/>
              </v:shape>
            </w:pict>
          </mc:Fallback>
        </mc:AlternateContent>
      </w:r>
      <w:r>
        <w:rPr>
          <w:noProof/>
          <w:lang w:bidi="ar-SA"/>
        </w:rPr>
        <w:drawing>
          <wp:anchor distT="0" distB="0" distL="63500" distR="63500" simplePos="0" relativeHeight="251656192" behindDoc="1" locked="0" layoutInCell="1" allowOverlap="1">
            <wp:simplePos x="0" y="0"/>
            <wp:positionH relativeFrom="margin">
              <wp:posOffset>720090</wp:posOffset>
            </wp:positionH>
            <wp:positionV relativeFrom="paragraph">
              <wp:posOffset>622300</wp:posOffset>
            </wp:positionV>
            <wp:extent cx="1871345" cy="914400"/>
            <wp:effectExtent l="0" t="0" r="0" b="0"/>
            <wp:wrapTopAndBottom/>
            <wp:docPr id="34" name="obrázek 23" descr="C:\Users\sandovam\AppData\Local\Temp\ABBYY\PDFTransformer\12.00\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ndovam\AppData\Local\Temp\ABBYY\PDFTransformer\12.00\media\image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1345"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7216" behindDoc="1" locked="0" layoutInCell="1" allowOverlap="1">
                <wp:simplePos x="0" y="0"/>
                <wp:positionH relativeFrom="margin">
                  <wp:posOffset>170815</wp:posOffset>
                </wp:positionH>
                <wp:positionV relativeFrom="paragraph">
                  <wp:posOffset>1139825</wp:posOffset>
                </wp:positionV>
                <wp:extent cx="1932305" cy="411480"/>
                <wp:effectExtent l="0" t="0" r="1905" b="0"/>
                <wp:wrapTopAndBottom/>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kladntext20"/>
                              <w:shd w:val="clear" w:color="auto" w:fill="auto"/>
                              <w:spacing w:line="216" w:lineRule="exact"/>
                              <w:ind w:firstLine="0"/>
                              <w:jc w:val="both"/>
                            </w:pPr>
                            <w:r>
                              <w:rPr>
                                <w:rStyle w:val="Zkladntext2Exact"/>
                              </w:rPr>
                              <w:t>pojistitele</w:t>
                            </w:r>
                          </w:p>
                          <w:p w:rsidR="001B0049" w:rsidRDefault="008A1590">
                            <w:pPr>
                              <w:pStyle w:val="Zkladntext20"/>
                              <w:shd w:val="clear" w:color="auto" w:fill="auto"/>
                              <w:spacing w:line="216" w:lineRule="exact"/>
                              <w:ind w:right="140" w:firstLine="0"/>
                              <w:jc w:val="both"/>
                            </w:pPr>
                            <w:r>
                              <w:rPr>
                                <w:rStyle w:val="Zkladntext2Exact"/>
                              </w:rPr>
                              <w:t>Proti takovéuiS$íř&gt;f3cov(ání ma , . pojistitefoslovoval s jakýmikoli nat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left:0;text-align:left;margin-left:13.45pt;margin-top:89.75pt;width:152.15pt;height:32.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nIswIAALM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" filled="f" stroked="f">
                <v:textbox style="mso-fit-shape-to-text:t" inset="0,0,0,0">
                  <w:txbxContent>
                    <w:p w:rsidR="001B0049" w:rsidRDefault="008A1590">
                      <w:pPr>
                        <w:pStyle w:val="Zkladntext20"/>
                        <w:shd w:val="clear" w:color="auto" w:fill="auto"/>
                        <w:spacing w:line="216" w:lineRule="exact"/>
                        <w:ind w:firstLine="0"/>
                        <w:jc w:val="both"/>
                      </w:pPr>
                      <w:r>
                        <w:rPr>
                          <w:rStyle w:val="Zkladntext2Exact"/>
                        </w:rPr>
                        <w:t>pojistitele</w:t>
                      </w:r>
                    </w:p>
                    <w:p w:rsidR="001B0049" w:rsidRDefault="008A1590">
                      <w:pPr>
                        <w:pStyle w:val="Zkladntext20"/>
                        <w:shd w:val="clear" w:color="auto" w:fill="auto"/>
                        <w:spacing w:line="216" w:lineRule="exact"/>
                        <w:ind w:right="140" w:firstLine="0"/>
                        <w:jc w:val="both"/>
                      </w:pPr>
                      <w:r>
                        <w:rPr>
                          <w:rStyle w:val="Zkladntext2Exact"/>
                        </w:rPr>
                        <w:t>Proti takovéuiS$íř&gt;f3cov(ání ma , . pojistitefoslovoval s jakýmikoli nat</w:t>
                      </w:r>
                    </w:p>
                  </w:txbxContent>
                </v:textbox>
                <w10:wrap type="topAndBottom" anchorx="margin"/>
              </v:shape>
            </w:pict>
          </mc:Fallback>
        </mc:AlternateContent>
      </w:r>
      <w:r>
        <w:rPr>
          <w:noProof/>
          <w:lang w:bidi="ar-SA"/>
        </w:rPr>
        <mc:AlternateContent>
          <mc:Choice Requires="wps">
            <w:drawing>
              <wp:anchor distT="0" distB="0" distL="63500" distR="63500" simplePos="0" relativeHeight="251658240" behindDoc="1" locked="0" layoutInCell="1" allowOverlap="1">
                <wp:simplePos x="0" y="0"/>
                <wp:positionH relativeFrom="margin">
                  <wp:posOffset>2529840</wp:posOffset>
                </wp:positionH>
                <wp:positionV relativeFrom="paragraph">
                  <wp:posOffset>593725</wp:posOffset>
                </wp:positionV>
                <wp:extent cx="1896110" cy="535940"/>
                <wp:effectExtent l="0" t="3175" r="3175" b="0"/>
                <wp:wrapTopAndBottom/>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Titulekobrzku"/>
                              <w:shd w:val="clear" w:color="auto" w:fill="auto"/>
                              <w:spacing w:line="211" w:lineRule="exact"/>
                              <w:ind w:right="140"/>
                            </w:pPr>
                            <w:r>
                              <w:t xml:space="preserve">kační a kontaktní údaje a údaje o </w:t>
                            </w:r>
                            <w:r>
                              <w:rPr>
                                <w:rStyle w:val="TitulekobrzkuTunExact"/>
                              </w:rPr>
                              <w:t xml:space="preserve">oprávněného zájmu </w:t>
                            </w:r>
                            <w:r>
                              <w:t>pro účely d pojistitele můžete dostat elek’ leky) nebo klasickým dopisem</w:t>
                            </w:r>
                            <w:r>
                              <w:rPr>
                                <w:vertAlign w:val="superscript"/>
                              </w:rPr>
                              <w:t>1</w:t>
                            </w:r>
                            <w:r>
                              <w:t xml:space="preserve"> 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199.2pt;margin-top:46.75pt;width:149.3pt;height:42.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" filled="f" stroked="f">
                <v:textbox style="mso-fit-shape-to-text:t" inset="0,0,0,0">
                  <w:txbxContent>
                    <w:p w:rsidR="001B0049" w:rsidRDefault="008A1590">
                      <w:pPr>
                        <w:pStyle w:val="Titulekobrzku"/>
                        <w:shd w:val="clear" w:color="auto" w:fill="auto"/>
                        <w:spacing w:line="211" w:lineRule="exact"/>
                        <w:ind w:right="140"/>
                      </w:pPr>
                      <w:r>
                        <w:t xml:space="preserve">kační a kontaktní údaje a údaje o </w:t>
                      </w:r>
                      <w:r>
                        <w:rPr>
                          <w:rStyle w:val="TitulekobrzkuTunExact"/>
                        </w:rPr>
                        <w:t xml:space="preserve">oprávněného zájmu </w:t>
                      </w:r>
                      <w:r>
                        <w:t>pro účely d pojistitele můžete dostat elek’ leky) nebo klasickým dopisem</w:t>
                      </w:r>
                      <w:r>
                        <w:rPr>
                          <w:vertAlign w:val="superscript"/>
                        </w:rPr>
                        <w:t>1</w:t>
                      </w:r>
                      <w:r>
                        <w:t xml:space="preserve"> č\</w:t>
                      </w:r>
                    </w:p>
                  </w:txbxContent>
                </v:textbox>
                <w10:wrap type="topAndBottom" anchorx="margin"/>
              </v:shape>
            </w:pict>
          </mc:Fallback>
        </mc:AlternateContent>
      </w:r>
      <w:r>
        <w:rPr>
          <w:noProof/>
          <w:lang w:bidi="ar-SA"/>
        </w:rPr>
        <mc:AlternateContent>
          <mc:Choice Requires="wps">
            <w:drawing>
              <wp:anchor distT="0" distB="0" distL="63500" distR="63500" simplePos="0" relativeHeight="251659264" behindDoc="1" locked="0" layoutInCell="1" allowOverlap="1">
                <wp:simplePos x="0" y="0"/>
                <wp:positionH relativeFrom="margin">
                  <wp:posOffset>5321300</wp:posOffset>
                </wp:positionH>
                <wp:positionV relativeFrom="paragraph">
                  <wp:posOffset>588010</wp:posOffset>
                </wp:positionV>
                <wp:extent cx="536575" cy="548640"/>
                <wp:effectExtent l="0" t="0" r="0" b="1905"/>
                <wp:wrapTopAndBottom/>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Titulekobrzku"/>
                              <w:shd w:val="clear" w:color="auto" w:fill="auto"/>
                              <w:jc w:val="right"/>
                            </w:pPr>
                            <w:r>
                              <w:t>,eb může lamních ISMSkou, ěstnanců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left:0;text-align:left;margin-left:419pt;margin-top:46.3pt;width:42.25pt;height:43.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j+tAIAALI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" filled="f" stroked="f">
                <v:textbox style="mso-fit-shape-to-text:t" inset="0,0,0,0">
                  <w:txbxContent>
                    <w:p w:rsidR="001B0049" w:rsidRDefault="008A1590">
                      <w:pPr>
                        <w:pStyle w:val="Titulekobrzku"/>
                        <w:shd w:val="clear" w:color="auto" w:fill="auto"/>
                        <w:jc w:val="right"/>
                      </w:pPr>
                      <w:r>
                        <w:t>,eb může lamních ISMSkou, ěstnanců</w:t>
                      </w:r>
                    </w:p>
                  </w:txbxContent>
                </v:textbox>
                <w10:wrap type="topAndBottom" anchorx="margin"/>
              </v:shape>
            </w:pict>
          </mc:Fallback>
        </mc:AlternateContent>
      </w:r>
      <w:r>
        <w:rPr>
          <w:noProof/>
          <w:lang w:bidi="ar-SA"/>
        </w:rPr>
        <w:drawing>
          <wp:anchor distT="0" distB="0" distL="63500" distR="63500" simplePos="0" relativeHeight="251660288" behindDoc="1" locked="0" layoutInCell="1" allowOverlap="1">
            <wp:simplePos x="0" y="0"/>
            <wp:positionH relativeFrom="margin">
              <wp:posOffset>4321810</wp:posOffset>
            </wp:positionH>
            <wp:positionV relativeFrom="paragraph">
              <wp:posOffset>572770</wp:posOffset>
            </wp:positionV>
            <wp:extent cx="1060450" cy="694690"/>
            <wp:effectExtent l="0" t="0" r="6350" b="0"/>
            <wp:wrapTopAndBottom/>
            <wp:docPr id="30" name="obrázek 27" descr="C:\Users\sandovam\AppData\Local\Temp\ABBYY\PDFTransformer\12.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andovam\AppData\Local\Temp\ABBYY\PDFTransformer\12.00\media\image9.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0450" cy="6946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61312" behindDoc="1" locked="0" layoutInCell="1" allowOverlap="1">
                <wp:simplePos x="0" y="0"/>
                <wp:positionH relativeFrom="margin">
                  <wp:posOffset>2480945</wp:posOffset>
                </wp:positionH>
                <wp:positionV relativeFrom="paragraph">
                  <wp:posOffset>1268095</wp:posOffset>
                </wp:positionV>
                <wp:extent cx="3376930" cy="267970"/>
                <wp:effectExtent l="4445" t="1270" r="0" b="3175"/>
                <wp:wrapTopAndBottom/>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kladntext20"/>
                              <w:shd w:val="clear" w:color="auto" w:fill="auto"/>
                              <w:tabs>
                                <w:tab w:val="left" w:pos="4560"/>
                              </w:tabs>
                              <w:spacing w:line="211" w:lineRule="exact"/>
                              <w:ind w:firstLine="0"/>
                              <w:jc w:val="both"/>
                            </w:pPr>
                            <w:r>
                              <w:rPr>
                                <w:rStyle w:val="Zkladntext2Exact"/>
                              </w:rPr>
                              <w:t>_ ík právo kdykoli podat námitku. IfjpIcSd</w:t>
                            </w:r>
                            <w:r>
                              <w:rPr>
                                <w:rStyle w:val="Zkladntext2Exact"/>
                              </w:rPr>
                              <w:tab/>
                              <w:t>aby Vás</w:t>
                            </w:r>
                          </w:p>
                          <w:p w:rsidR="001B0049" w:rsidRDefault="008A1590">
                            <w:pPr>
                              <w:pStyle w:val="Zkladntext20"/>
                              <w:shd w:val="clear" w:color="auto" w:fill="auto"/>
                              <w:spacing w:line="211" w:lineRule="exact"/>
                              <w:ind w:firstLine="0"/>
                              <w:jc w:val="both"/>
                            </w:pPr>
                            <w:r>
                              <w:rPr>
                                <w:rStyle w:val="Zkladntext2Exact"/>
                              </w:rPr>
                              <w:t xml:space="preserve">í zaškrtněte prosím toto pole: </w:t>
                            </w:r>
                            <w:r>
                              <w:rPr>
                                <w:rStyle w:val="Zkladntext2TunExact"/>
                              </w:rPr>
                              <w:t>[X]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left:0;text-align:left;margin-left:195.35pt;margin-top:99.85pt;width:265.9pt;height:21.1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pjM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" filled="f" stroked="f">
                <v:textbox style="mso-fit-shape-to-text:t" inset="0,0,0,0">
                  <w:txbxContent>
                    <w:p w:rsidR="001B0049" w:rsidRDefault="008A1590">
                      <w:pPr>
                        <w:pStyle w:val="Zkladntext20"/>
                        <w:shd w:val="clear" w:color="auto" w:fill="auto"/>
                        <w:tabs>
                          <w:tab w:val="left" w:pos="4560"/>
                        </w:tabs>
                        <w:spacing w:line="211" w:lineRule="exact"/>
                        <w:ind w:firstLine="0"/>
                        <w:jc w:val="both"/>
                      </w:pPr>
                      <w:r>
                        <w:rPr>
                          <w:rStyle w:val="Zkladntext2Exact"/>
                        </w:rPr>
                        <w:t>_ ík právo kdykoli podat námitku. IfjpIcSd</w:t>
                      </w:r>
                      <w:r>
                        <w:rPr>
                          <w:rStyle w:val="Zkladntext2Exact"/>
                        </w:rPr>
                        <w:tab/>
                        <w:t>aby Vás</w:t>
                      </w:r>
                    </w:p>
                    <w:p w:rsidR="001B0049" w:rsidRDefault="008A1590">
                      <w:pPr>
                        <w:pStyle w:val="Zkladntext20"/>
                        <w:shd w:val="clear" w:color="auto" w:fill="auto"/>
                        <w:spacing w:line="211" w:lineRule="exact"/>
                        <w:ind w:firstLine="0"/>
                        <w:jc w:val="both"/>
                      </w:pPr>
                      <w:r>
                        <w:rPr>
                          <w:rStyle w:val="Zkladntext2Exact"/>
                        </w:rPr>
                        <w:t xml:space="preserve">í zaškrtněte prosím toto pole: </w:t>
                      </w:r>
                      <w:r>
                        <w:rPr>
                          <w:rStyle w:val="Zkladntext2TunExact"/>
                        </w:rPr>
                        <w:t>[X]</w:t>
                      </w:r>
                    </w:p>
                  </w:txbxContent>
                </v:textbox>
                <w10:wrap type="topAndBottom" anchorx="margin"/>
              </v:shape>
            </w:pict>
          </mc:Fallback>
        </mc:AlternateContent>
      </w:r>
      <w:r w:rsidR="008A1590">
        <w:t xml:space="preserve">Pojistník bere na vědomí, že jeho identifikační a kontaktní údaje a údaje pro ocenění rizika při vstupu do pojištění pojistitel dále zpracovává ke </w:t>
      </w:r>
      <w:r w:rsidR="008A1590">
        <w:rPr>
          <w:rStyle w:val="Zkladntext2Tun"/>
        </w:rPr>
        <w:t xml:space="preserve">splnění své zákonné povinnosti </w:t>
      </w:r>
      <w:r w:rsidR="008A1590">
        <w:t>vyplývající zejména ze zákona upravujícího distribuci pojištění a zákona č. 6</w:t>
      </w:r>
      <w:r w:rsidR="008A1590">
        <w:t>9/2006 Sb., o provádění mezinárodních sankcí.</w:t>
      </w:r>
    </w:p>
    <w:p w:rsidR="001B0049" w:rsidRDefault="008A1590">
      <w:pPr>
        <w:pStyle w:val="Nadpis60"/>
        <w:keepNext/>
        <w:keepLines/>
        <w:numPr>
          <w:ilvl w:val="0"/>
          <w:numId w:val="2"/>
        </w:numPr>
        <w:shd w:val="clear" w:color="auto" w:fill="auto"/>
        <w:tabs>
          <w:tab w:val="left" w:pos="274"/>
        </w:tabs>
        <w:spacing w:after="0" w:line="211" w:lineRule="exact"/>
        <w:ind w:firstLine="0"/>
        <w:jc w:val="left"/>
      </w:pPr>
      <w:bookmarkStart w:id="42" w:name="bookmark39"/>
      <w:r>
        <w:t>Povinnost pojistníka informovat třetí osoby</w:t>
      </w:r>
      <w:bookmarkEnd w:id="42"/>
    </w:p>
    <w:p w:rsidR="001B0049" w:rsidRDefault="008A1590">
      <w:pPr>
        <w:pStyle w:val="Zkladntext20"/>
        <w:shd w:val="clear" w:color="auto" w:fill="auto"/>
        <w:spacing w:after="220" w:line="211" w:lineRule="exact"/>
        <w:ind w:left="320" w:firstLine="0"/>
        <w:jc w:val="both"/>
      </w:pPr>
      <w:r>
        <w:t xml:space="preserve">Pojistník se zavazuje informovat každého pojištěného, jenž je osobou odlišnou od pojistníka, a případné daiší osoby, které uvedl v pojistné smlouvě, o zpracování </w:t>
      </w:r>
      <w:r>
        <w:t>jejich osobních údajů.</w:t>
      </w:r>
    </w:p>
    <w:p w:rsidR="001B0049" w:rsidRDefault="008A1590">
      <w:pPr>
        <w:pStyle w:val="Nadpis60"/>
        <w:keepNext/>
        <w:keepLines/>
        <w:numPr>
          <w:ilvl w:val="0"/>
          <w:numId w:val="2"/>
        </w:numPr>
        <w:shd w:val="clear" w:color="auto" w:fill="auto"/>
        <w:tabs>
          <w:tab w:val="left" w:pos="274"/>
        </w:tabs>
        <w:spacing w:after="0" w:line="211" w:lineRule="exact"/>
        <w:ind w:firstLine="0"/>
        <w:jc w:val="left"/>
      </w:pPr>
      <w:bookmarkStart w:id="43" w:name="bookmark40"/>
      <w:r>
        <w:t>Informace o zpracování osobních údajů zástupce pojistníka</w:t>
      </w:r>
      <w:bookmarkEnd w:id="43"/>
    </w:p>
    <w:p w:rsidR="001B0049" w:rsidRDefault="008A1590">
      <w:pPr>
        <w:pStyle w:val="Zkladntext20"/>
        <w:shd w:val="clear" w:color="auto" w:fill="auto"/>
        <w:spacing w:line="211" w:lineRule="exact"/>
        <w:ind w:left="320" w:firstLine="0"/>
        <w:jc w:val="both"/>
      </w:pPr>
      <w:r>
        <w:t>Zástupce právnické osoby, zákonný zástupce nebo jiná osoba oprávněná zastupovat pojistníka bere na vědomí, že její identifikační a kontaktní údaje pojistitel zpracovává na zák</w:t>
      </w:r>
      <w:r>
        <w:t xml:space="preserve">ladě </w:t>
      </w:r>
      <w:r>
        <w:rPr>
          <w:rStyle w:val="Zkladntext2Tun"/>
        </w:rPr>
        <w:t xml:space="preserve">oprávněného zájmu </w:t>
      </w:r>
      <w:r>
        <w:t>pro účely kalkulace, návrhu a uzavření pojistné smlouvy, správy a ukončení pojistné smlouvy, likvidace pojistných událostí, zajištění a soupojištění, ochrany právních nároků pojistitele a prevence a odhalování pojistných podvodů a ji</w:t>
      </w:r>
      <w:r>
        <w:t>ných protiprávních jednání Proti takovému zpracování má taková osoba právo kdykoli podat námitku, která může být uplatněna způsobem uvedeným v Informacích o zpracování osobních údajů v neživotním pojištění</w:t>
      </w:r>
      <w:r>
        <w:br w:type="page"/>
      </w:r>
    </w:p>
    <w:p w:rsidR="001B0049" w:rsidRDefault="008A1590">
      <w:pPr>
        <w:pStyle w:val="Nadpis620"/>
        <w:keepNext/>
        <w:keepLines/>
        <w:shd w:val="clear" w:color="auto" w:fill="auto"/>
        <w:ind w:left="320"/>
      </w:pPr>
      <w:bookmarkStart w:id="44" w:name="bookmark41"/>
      <w:r>
        <w:lastRenderedPageBreak/>
        <w:t>Zpracování pro účely plnění zákonně povinnosti</w:t>
      </w:r>
      <w:bookmarkEnd w:id="44"/>
    </w:p>
    <w:p w:rsidR="001B0049" w:rsidRDefault="008A1590">
      <w:pPr>
        <w:pStyle w:val="Zkladntext20"/>
        <w:shd w:val="clear" w:color="auto" w:fill="auto"/>
        <w:spacing w:after="204" w:line="221" w:lineRule="exact"/>
        <w:ind w:left="320" w:firstLine="0"/>
        <w:jc w:val="both"/>
      </w:pPr>
      <w:r>
        <w:t>Zá</w:t>
      </w:r>
      <w:r>
        <w:t xml:space="preserve">stupce právnické osoby, zákonný zástupce nebo jiná osoba oprávněná zastupovat pojistnika bere na vědomi, že identifikační a kontaktní údaje pojistitel dále zpracovává ke </w:t>
      </w:r>
      <w:r>
        <w:rPr>
          <w:rStyle w:val="Zkladntext2Tun"/>
        </w:rPr>
        <w:t xml:space="preserve">splněni své zákonné povinnosti </w:t>
      </w:r>
      <w:r>
        <w:t>vyplývající zejména ze zákona upravujícího distribuci p</w:t>
      </w:r>
      <w:r>
        <w:t>ojištění a zákona č. 69/2006 Sb., o provádění mezinárodních sankci</w:t>
      </w:r>
    </w:p>
    <w:p w:rsidR="001B0049" w:rsidRDefault="008A1590">
      <w:pPr>
        <w:pStyle w:val="Zkladntext20"/>
        <w:numPr>
          <w:ilvl w:val="0"/>
          <w:numId w:val="2"/>
        </w:numPr>
        <w:shd w:val="clear" w:color="auto" w:fill="auto"/>
        <w:tabs>
          <w:tab w:val="left" w:pos="290"/>
        </w:tabs>
        <w:spacing w:after="418" w:line="216" w:lineRule="exact"/>
        <w:ind w:left="320" w:hanging="320"/>
        <w:jc w:val="both"/>
      </w:pPr>
      <w:r>
        <w:t xml:space="preserve">Podpisem dodatku potvrzujete, že jste se důkladně seznámil se smyslem a obsahem souhlasu se zpracováním osobních údajů a že jste se před jejích udělením seznámil s dokumentem </w:t>
      </w:r>
      <w:r>
        <w:rPr>
          <w:rStyle w:val="Zkladntext2Tun"/>
        </w:rPr>
        <w:t>Informace o zp</w:t>
      </w:r>
      <w:r>
        <w:rPr>
          <w:rStyle w:val="Zkladntext2Tun"/>
        </w:rPr>
        <w:t xml:space="preserve">racováni osobních údajů v neživotním pojištění, </w:t>
      </w:r>
      <w:r>
        <w:t>zejména s bližší identifikací dalších správců, rozsahem zpracovávaných údajů, právními základy (důvody), účely a dobou zpracování osobních údajů, způsobem odvoláni souhlasu a právy, která Vám v této souvislos</w:t>
      </w:r>
      <w:r>
        <w:t>ti náleží.</w:t>
      </w:r>
    </w:p>
    <w:p w:rsidR="001B0049" w:rsidRDefault="008A1590">
      <w:pPr>
        <w:pStyle w:val="Nadpis620"/>
        <w:keepNext/>
        <w:keepLines/>
        <w:shd w:val="clear" w:color="auto" w:fill="auto"/>
        <w:jc w:val="center"/>
      </w:pPr>
      <w:bookmarkStart w:id="45" w:name="bookmark42"/>
      <w:r>
        <w:t>ČLÁNEK 9.</w:t>
      </w:r>
      <w:bookmarkEnd w:id="45"/>
    </w:p>
    <w:p w:rsidR="001B0049" w:rsidRDefault="008A1590">
      <w:pPr>
        <w:pStyle w:val="Zkladntext90"/>
        <w:shd w:val="clear" w:color="auto" w:fill="auto"/>
        <w:spacing w:after="225"/>
      </w:pPr>
      <w:r>
        <w:t>Zžvžttžnájusíanayen</w:t>
      </w:r>
      <w:r>
        <w:rPr>
          <w:rStyle w:val="Zkladntext91"/>
          <w:b/>
          <w:bCs/>
        </w:rPr>
        <w:t>í</w:t>
      </w:r>
    </w:p>
    <w:p w:rsidR="001B0049" w:rsidRDefault="008A1590">
      <w:pPr>
        <w:pStyle w:val="Zkladntext20"/>
        <w:numPr>
          <w:ilvl w:val="0"/>
          <w:numId w:val="11"/>
        </w:numPr>
        <w:shd w:val="clear" w:color="auto" w:fill="auto"/>
        <w:tabs>
          <w:tab w:val="left" w:pos="275"/>
        </w:tabs>
        <w:spacing w:after="196" w:line="211" w:lineRule="exact"/>
        <w:ind w:left="320" w:hanging="320"/>
        <w:jc w:val="both"/>
      </w:pPr>
      <w:r>
        <w:t>Návrh pojistitele na uzavřeni dodatku (dále jen "nabídka") musí být pojistníkem přijat ve lhůtě stanovené pojistitelem, a není-li taková lhůta stanovena, pak do jednoho měsíce ode dne doručeni nabídky pojistníkovi.</w:t>
      </w:r>
      <w:r>
        <w:t xml:space="preserve"> Odpověď s dodatkem nebo odchylkou od nabídky se nepovažuje za její přijeti, a to ani v případě, že se takovou odchylkou podstatně nemění podmínky nabídky.</w:t>
      </w:r>
    </w:p>
    <w:p w:rsidR="001B0049" w:rsidRDefault="008A1590">
      <w:pPr>
        <w:pStyle w:val="Zkladntext20"/>
        <w:numPr>
          <w:ilvl w:val="0"/>
          <w:numId w:val="11"/>
        </w:numPr>
        <w:shd w:val="clear" w:color="auto" w:fill="auto"/>
        <w:tabs>
          <w:tab w:val="left" w:pos="275"/>
        </w:tabs>
        <w:spacing w:after="200" w:line="216" w:lineRule="exact"/>
        <w:ind w:left="320" w:hanging="320"/>
        <w:jc w:val="both"/>
      </w:pPr>
      <w:r>
        <w:t>Pojistitel neposkytne pojistné plněni ani jiné plnění či službu z pojistné smlouvy v rozsahu, v jaké</w:t>
      </w:r>
      <w:r>
        <w:t>m by takové plněni nebo služba znamenaly porušení mezinárodních sankci, obchodních nebo ekonomických sankcí či finančních embarg, vyhlášených za účelem udrženi nebo obnovení mezinárodního míru, bezpečností, ochrany základních lidských práv a boje proti ter</w:t>
      </w:r>
      <w:r>
        <w:t>orismu. Za tyto sankce a embarga se považují zejména sankce a embarga Organizace spojených národů, Evropské unie a České republiky. Dále také Spojených států amerických za předpokladu, že neodporuji sankcím a embargům uvedeným v předchozí větě.</w:t>
      </w:r>
    </w:p>
    <w:p w:rsidR="001B0049" w:rsidRDefault="008A1590">
      <w:pPr>
        <w:pStyle w:val="Zkladntext20"/>
        <w:numPr>
          <w:ilvl w:val="0"/>
          <w:numId w:val="11"/>
        </w:numPr>
        <w:shd w:val="clear" w:color="auto" w:fill="auto"/>
        <w:tabs>
          <w:tab w:val="left" w:pos="275"/>
        </w:tabs>
        <w:spacing w:after="640" w:line="216" w:lineRule="exact"/>
        <w:ind w:left="320" w:hanging="320"/>
        <w:jc w:val="both"/>
      </w:pPr>
      <w:r>
        <w:t xml:space="preserve">Dodatek je </w:t>
      </w:r>
      <w:r>
        <w:t>vyhotoven ve 4 stejnopisech. Pojistník obdrží 1 stejnopis, pojistitel si ponechá 2 stejnopisy a pojišťovací makléř obdrži 1 stejnopis.</w:t>
      </w:r>
    </w:p>
    <w:p w:rsidR="001B0049" w:rsidRDefault="008A1590">
      <w:pPr>
        <w:pStyle w:val="Zkladntext20"/>
        <w:shd w:val="clear" w:color="auto" w:fill="auto"/>
        <w:spacing w:line="216" w:lineRule="exact"/>
        <w:ind w:left="320" w:hanging="320"/>
        <w:jc w:val="both"/>
      </w:pPr>
      <w:r>
        <w:t>Dodatek uzavřen dne: 28.2.2020</w:t>
      </w:r>
    </w:p>
    <w:p w:rsidR="001B0049" w:rsidRDefault="008A1590">
      <w:pPr>
        <w:pStyle w:val="Zkladntext20"/>
        <w:shd w:val="clear" w:color="auto" w:fill="auto"/>
        <w:spacing w:line="216" w:lineRule="exact"/>
        <w:ind w:left="320" w:hanging="320"/>
        <w:jc w:val="both"/>
      </w:pPr>
      <w:r>
        <w:t>jméno, příjmení/název zástupce pojistitele (získatele): Jitka Palovčíková</w:t>
      </w:r>
    </w:p>
    <w:p w:rsidR="001B0049" w:rsidRDefault="008A1590">
      <w:pPr>
        <w:pStyle w:val="Zkladntext20"/>
        <w:shd w:val="clear" w:color="auto" w:fill="auto"/>
        <w:spacing w:line="216" w:lineRule="exact"/>
        <w:ind w:left="320" w:hanging="320"/>
        <w:jc w:val="both"/>
      </w:pPr>
      <w:r>
        <w:t>Zaměstnanec poji</w:t>
      </w:r>
      <w:r>
        <w:t>stitele</w:t>
      </w:r>
    </w:p>
    <w:p w:rsidR="001B0049" w:rsidRDefault="008A1590">
      <w:pPr>
        <w:pStyle w:val="Zkladntext20"/>
        <w:shd w:val="clear" w:color="auto" w:fill="auto"/>
        <w:spacing w:line="216" w:lineRule="exact"/>
        <w:ind w:left="320" w:hanging="320"/>
        <w:jc w:val="both"/>
      </w:pPr>
      <w:r>
        <w:t>Získatelské číslo: 11848</w:t>
      </w:r>
    </w:p>
    <w:p w:rsidR="001B0049" w:rsidRDefault="008A1590">
      <w:pPr>
        <w:pStyle w:val="Zkladntext20"/>
        <w:shd w:val="clear" w:color="auto" w:fill="auto"/>
        <w:spacing w:line="216" w:lineRule="exact"/>
        <w:ind w:left="320" w:hanging="320"/>
        <w:jc w:val="both"/>
      </w:pPr>
      <w:r>
        <w:t>Telefonní číslo: 724315027</w:t>
      </w:r>
    </w:p>
    <w:p w:rsidR="001B0049" w:rsidRDefault="008A1590">
      <w:pPr>
        <w:pStyle w:val="Zkladntext20"/>
        <w:shd w:val="clear" w:color="auto" w:fill="auto"/>
        <w:spacing w:line="216" w:lineRule="exact"/>
        <w:ind w:left="320" w:hanging="320"/>
        <w:jc w:val="both"/>
      </w:pPr>
      <w:r>
        <w:t xml:space="preserve">Email: </w:t>
      </w:r>
      <w:hyperlink r:id="rId22" w:history="1">
        <w:r>
          <w:rPr>
            <w:lang w:val="en-US" w:eastAsia="en-US" w:bidi="en-US"/>
          </w:rPr>
          <w:t>jpalovcikova@koop.cz</w:t>
        </w:r>
      </w:hyperlink>
    </w:p>
    <w:p w:rsidR="001B0049" w:rsidRDefault="00D25212">
      <w:pPr>
        <w:framePr w:h="2222" w:wrap="notBeside" w:vAnchor="text" w:hAnchor="text" w:xAlign="center" w:y="1"/>
        <w:jc w:val="center"/>
        <w:rPr>
          <w:sz w:val="2"/>
          <w:szCs w:val="2"/>
        </w:rPr>
      </w:pPr>
      <w:r>
        <w:rPr>
          <w:noProof/>
          <w:lang w:bidi="ar-SA"/>
        </w:rPr>
        <w:drawing>
          <wp:inline distT="0" distB="0" distL="0" distR="0">
            <wp:extent cx="5181600" cy="1409700"/>
            <wp:effectExtent l="0" t="0" r="0" b="0"/>
            <wp:docPr id="17" name="obrázek 2" descr="C:\Users\sandovam\AppData\Local\Temp\ABBYY\PDFTransform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ovam\AppData\Local\Temp\ABBYY\PDFTransformer\12.00\media\image10.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81600" cy="1409700"/>
                    </a:xfrm>
                    <a:prstGeom prst="rect">
                      <a:avLst/>
                    </a:prstGeom>
                    <a:noFill/>
                    <a:ln>
                      <a:noFill/>
                    </a:ln>
                  </pic:spPr>
                </pic:pic>
              </a:graphicData>
            </a:graphic>
          </wp:inline>
        </w:drawing>
      </w:r>
    </w:p>
    <w:p w:rsidR="001B0049" w:rsidRDefault="001B0049">
      <w:pPr>
        <w:rPr>
          <w:sz w:val="2"/>
          <w:szCs w:val="2"/>
        </w:rPr>
      </w:pPr>
    </w:p>
    <w:p w:rsidR="001B0049" w:rsidRDefault="001B0049">
      <w:pPr>
        <w:rPr>
          <w:sz w:val="2"/>
          <w:szCs w:val="2"/>
        </w:rPr>
        <w:sectPr w:rsidR="001B0049">
          <w:pgSz w:w="11900" w:h="16840"/>
          <w:pgMar w:top="1443" w:right="1321" w:bottom="1547" w:left="1372" w:header="0" w:footer="3" w:gutter="0"/>
          <w:cols w:space="720"/>
          <w:noEndnote/>
          <w:docGrid w:linePitch="360"/>
        </w:sectPr>
      </w:pPr>
    </w:p>
    <w:p w:rsidR="001B0049" w:rsidRDefault="008A1590">
      <w:pPr>
        <w:pStyle w:val="Nadpis60"/>
        <w:keepNext/>
        <w:keepLines/>
        <w:shd w:val="clear" w:color="auto" w:fill="auto"/>
        <w:spacing w:after="222" w:line="218" w:lineRule="exact"/>
        <w:ind w:left="320"/>
        <w:jc w:val="both"/>
      </w:pPr>
      <w:bookmarkStart w:id="46" w:name="bookmark43"/>
      <w:r>
        <w:lastRenderedPageBreak/>
        <w:t>Zvláštní smluvní ujednání k pojištění odpovědnosti za újmu</w:t>
      </w:r>
      <w:bookmarkEnd w:id="46"/>
    </w:p>
    <w:p w:rsidR="001B0049" w:rsidRDefault="00D25212">
      <w:pPr>
        <w:pStyle w:val="Zkladntext20"/>
        <w:shd w:val="clear" w:color="auto" w:fill="auto"/>
        <w:spacing w:line="216" w:lineRule="exact"/>
        <w:ind w:left="320" w:hanging="320"/>
        <w:jc w:val="both"/>
      </w:pPr>
      <w:r>
        <w:rPr>
          <w:noProof/>
          <w:lang w:bidi="ar-SA"/>
        </w:rPr>
        <mc:AlternateContent>
          <mc:Choice Requires="wps">
            <w:drawing>
              <wp:anchor distT="0" distB="0" distL="1877695" distR="63500" simplePos="0" relativeHeight="251662336" behindDoc="1" locked="0" layoutInCell="1" allowOverlap="1">
                <wp:simplePos x="0" y="0"/>
                <wp:positionH relativeFrom="margin">
                  <wp:posOffset>5152390</wp:posOffset>
                </wp:positionH>
                <wp:positionV relativeFrom="paragraph">
                  <wp:posOffset>-299085</wp:posOffset>
                </wp:positionV>
                <wp:extent cx="667385" cy="276860"/>
                <wp:effectExtent l="0" t="0" r="0" b="635"/>
                <wp:wrapSquare wrapText="left"/>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kladntext80"/>
                              <w:shd w:val="clear" w:color="auto" w:fill="auto"/>
                              <w:spacing w:after="0" w:line="218" w:lineRule="exact"/>
                              <w:ind w:firstLine="0"/>
                            </w:pPr>
                            <w:r>
                              <w:rPr>
                                <w:rStyle w:val="Zkladntext8Exact"/>
                                <w:b/>
                                <w:bCs/>
                              </w:rPr>
                              <w:t>ZSU-500/17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left:0;text-align:left;margin-left:405.7pt;margin-top:-23.55pt;width:52.55pt;height:21.8pt;z-index:-251654144;visibility:visible;mso-wrap-style:square;mso-width-percent:0;mso-height-percent:0;mso-wrap-distance-left:147.8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" filled="f" stroked="f">
                <v:textbox style="mso-fit-shape-to-text:t" inset="0,0,0,0">
                  <w:txbxContent>
                    <w:p w:rsidR="001B0049" w:rsidRDefault="008A1590">
                      <w:pPr>
                        <w:pStyle w:val="Zkladntext80"/>
                        <w:shd w:val="clear" w:color="auto" w:fill="auto"/>
                        <w:spacing w:after="0" w:line="218" w:lineRule="exact"/>
                        <w:ind w:firstLine="0"/>
                      </w:pPr>
                      <w:r>
                        <w:rPr>
                          <w:rStyle w:val="Zkladntext8Exact"/>
                          <w:b/>
                          <w:bCs/>
                        </w:rPr>
                        <w:t>ZSU-500/17</w:t>
                      </w:r>
                    </w:p>
                  </w:txbxContent>
                </v:textbox>
                <w10:wrap type="square" side="left" anchorx="margin"/>
              </v:shape>
            </w:pict>
          </mc:Fallback>
        </mc:AlternateContent>
      </w:r>
      <w:r w:rsidR="008A1590">
        <w:t>Tato zvláštní smluvní ujednání (dále jen "ZSU'') jsou nedílnou součástí pojistné smlouvy</w:t>
      </w:r>
    </w:p>
    <w:p w:rsidR="001B0049" w:rsidRDefault="008A1590">
      <w:pPr>
        <w:pStyle w:val="Zkladntext20"/>
        <w:numPr>
          <w:ilvl w:val="0"/>
          <w:numId w:val="12"/>
        </w:numPr>
        <w:shd w:val="clear" w:color="auto" w:fill="auto"/>
        <w:tabs>
          <w:tab w:val="left" w:pos="310"/>
        </w:tabs>
        <w:spacing w:line="216" w:lineRule="exact"/>
        <w:ind w:firstLine="0"/>
        <w:jc w:val="both"/>
      </w:pPr>
      <w:r>
        <w:t xml:space="preserve">případě, že je jakékoli ustanovení těchto ZSU v rozporu s </w:t>
      </w:r>
      <w:r>
        <w:t>ustanovením pojistné smlouvy, má přednost příslušné ustanovení pojistné smlouvy, Nejsou-li ustanovení pojistné smlouvy a těchto ZSU v rozporu, platí ustanovení pojistné smlouvy i ZSU zároveň.</w:t>
      </w:r>
    </w:p>
    <w:p w:rsidR="001B0049" w:rsidRDefault="008A1590">
      <w:pPr>
        <w:pStyle w:val="Zkladntext20"/>
        <w:numPr>
          <w:ilvl w:val="0"/>
          <w:numId w:val="12"/>
        </w:numPr>
        <w:shd w:val="clear" w:color="auto" w:fill="auto"/>
        <w:tabs>
          <w:tab w:val="left" w:pos="310"/>
        </w:tabs>
        <w:spacing w:after="220" w:line="216" w:lineRule="exact"/>
        <w:ind w:firstLine="0"/>
        <w:jc w:val="both"/>
      </w:pPr>
      <w:r>
        <w:t>případě, že je jakékoli ustanovení pojistných podmínek vztahujíc</w:t>
      </w:r>
      <w:r>
        <w:t>ích se k pojištění odpovědnosti za újmu v rozporu s ustanovením těchto ZSU, má přednost příslušné ustanovení ZSU. Nejsou-li ustanovení pojistných podmínek a ZSU v rozporu, platí ustanovení pojistných podmínek a ZSU zároveň.</w:t>
      </w:r>
    </w:p>
    <w:p w:rsidR="001B0049" w:rsidRDefault="008A1590">
      <w:pPr>
        <w:pStyle w:val="Nadpis60"/>
        <w:keepNext/>
        <w:keepLines/>
        <w:shd w:val="clear" w:color="auto" w:fill="auto"/>
        <w:spacing w:after="0" w:line="216" w:lineRule="exact"/>
        <w:ind w:left="320"/>
        <w:jc w:val="both"/>
      </w:pPr>
      <w:bookmarkStart w:id="47" w:name="bookmark44"/>
      <w:r>
        <w:t>Článek 1</w:t>
      </w:r>
      <w:bookmarkEnd w:id="47"/>
    </w:p>
    <w:p w:rsidR="001B0049" w:rsidRDefault="008A1590">
      <w:pPr>
        <w:pStyle w:val="Zkladntext80"/>
        <w:shd w:val="clear" w:color="auto" w:fill="auto"/>
        <w:spacing w:after="0" w:line="216" w:lineRule="exact"/>
        <w:ind w:left="320" w:hanging="320"/>
        <w:jc w:val="both"/>
      </w:pPr>
      <w:r>
        <w:t xml:space="preserve">Další výluky z </w:t>
      </w:r>
      <w:r>
        <w:t>pojištění</w:t>
      </w:r>
    </w:p>
    <w:p w:rsidR="001B0049" w:rsidRDefault="008A1590">
      <w:pPr>
        <w:pStyle w:val="Zkladntext20"/>
        <w:shd w:val="clear" w:color="auto" w:fill="auto"/>
        <w:spacing w:line="216" w:lineRule="exact"/>
        <w:ind w:firstLine="0"/>
        <w:jc w:val="both"/>
      </w:pPr>
      <w:r>
        <w:t>Vedle výluk vyplývajících z příslušných ustanovení pojistných podmínek a pojistné smlouvy se pojištěni nevztahuje na povinnost nahradit újmu způsobenou v souvislosti s:</w:t>
      </w:r>
    </w:p>
    <w:p w:rsidR="001B0049" w:rsidRDefault="008A1590">
      <w:pPr>
        <w:pStyle w:val="Zkladntext80"/>
        <w:numPr>
          <w:ilvl w:val="0"/>
          <w:numId w:val="13"/>
        </w:numPr>
        <w:shd w:val="clear" w:color="auto" w:fill="auto"/>
        <w:tabs>
          <w:tab w:val="left" w:pos="334"/>
        </w:tabs>
        <w:spacing w:after="0" w:line="216" w:lineRule="exact"/>
        <w:ind w:left="320" w:hanging="320"/>
        <w:jc w:val="both"/>
      </w:pPr>
      <w:r>
        <w:rPr>
          <w:rStyle w:val="Zkladntext8Netun"/>
        </w:rPr>
        <w:t xml:space="preserve">provozováním </w:t>
      </w:r>
      <w:r>
        <w:t xml:space="preserve">tržnic </w:t>
      </w:r>
      <w:r>
        <w:rPr>
          <w:rStyle w:val="Zkladntext8Netun"/>
        </w:rPr>
        <w:t xml:space="preserve">a </w:t>
      </w:r>
      <w:r>
        <w:t>stánkovým prodejem v tržnicích,</w:t>
      </w:r>
    </w:p>
    <w:p w:rsidR="001B0049" w:rsidRDefault="008A1590">
      <w:pPr>
        <w:pStyle w:val="Zkladntext80"/>
        <w:numPr>
          <w:ilvl w:val="0"/>
          <w:numId w:val="13"/>
        </w:numPr>
        <w:shd w:val="clear" w:color="auto" w:fill="auto"/>
        <w:tabs>
          <w:tab w:val="left" w:pos="339"/>
        </w:tabs>
        <w:spacing w:after="0" w:line="216" w:lineRule="exact"/>
        <w:ind w:left="320" w:hanging="320"/>
        <w:jc w:val="both"/>
      </w:pPr>
      <w:r>
        <w:rPr>
          <w:rStyle w:val="Zkladntext8Netun"/>
        </w:rPr>
        <w:t xml:space="preserve">provozováním </w:t>
      </w:r>
      <w:r>
        <w:t>zastaváren</w:t>
      </w:r>
      <w:r>
        <w:t xml:space="preserve">, heren, non-stop pohostinských zařízení </w:t>
      </w:r>
      <w:r>
        <w:rPr>
          <w:rStyle w:val="Zkladntext8Netun"/>
        </w:rPr>
        <w:t>(restaurací, barů apod.),</w:t>
      </w:r>
    </w:p>
    <w:p w:rsidR="001B0049" w:rsidRDefault="008A1590">
      <w:pPr>
        <w:pStyle w:val="Zkladntext80"/>
        <w:numPr>
          <w:ilvl w:val="0"/>
          <w:numId w:val="13"/>
        </w:numPr>
        <w:shd w:val="clear" w:color="auto" w:fill="auto"/>
        <w:tabs>
          <w:tab w:val="left" w:pos="339"/>
        </w:tabs>
        <w:spacing w:after="0" w:line="216" w:lineRule="exact"/>
        <w:ind w:left="320" w:hanging="320"/>
        <w:jc w:val="both"/>
      </w:pPr>
      <w:r>
        <w:rPr>
          <w:rStyle w:val="Zkladntext8Netun"/>
        </w:rPr>
        <w:t xml:space="preserve">provozováním a pořádáním akcí </w:t>
      </w:r>
      <w:r>
        <w:t xml:space="preserve">motoristického sportu, paintballových střelnic, bobových a motokárovýeh drah, </w:t>
      </w:r>
      <w:r>
        <w:rPr>
          <w:rStyle w:val="Zkladntext8Netun"/>
        </w:rPr>
        <w:t xml:space="preserve">vozítek </w:t>
      </w:r>
      <w:r>
        <w:t>segway, lanových parků, bungee jumpingu, zorbingu, potápění, parasailingu</w:t>
      </w:r>
      <w:r>
        <w:t xml:space="preserve">, swoopingu, surfingu, raftingu, canyoningu </w:t>
      </w:r>
      <w:r>
        <w:rPr>
          <w:rStyle w:val="Zkladntext8Netun"/>
        </w:rPr>
        <w:t>a obdobných aktivit,</w:t>
      </w:r>
    </w:p>
    <w:p w:rsidR="001B0049" w:rsidRDefault="008A1590">
      <w:pPr>
        <w:pStyle w:val="Zkladntext80"/>
        <w:numPr>
          <w:ilvl w:val="0"/>
          <w:numId w:val="13"/>
        </w:numPr>
        <w:shd w:val="clear" w:color="auto" w:fill="auto"/>
        <w:tabs>
          <w:tab w:val="left" w:pos="344"/>
        </w:tabs>
        <w:spacing w:after="0" w:line="216" w:lineRule="exact"/>
        <w:ind w:left="320" w:hanging="320"/>
        <w:jc w:val="both"/>
      </w:pPr>
      <w:r>
        <w:rPr>
          <w:rStyle w:val="Zkladntext8Netun"/>
        </w:rPr>
        <w:t xml:space="preserve">provozováním a pořádáním </w:t>
      </w:r>
      <w:r>
        <w:t>cirkusových představení, poutí a pouťových atrakcí, zábavních parků,</w:t>
      </w:r>
    </w:p>
    <w:p w:rsidR="001B0049" w:rsidRDefault="008A1590">
      <w:pPr>
        <w:pStyle w:val="Zkladntext80"/>
        <w:numPr>
          <w:ilvl w:val="0"/>
          <w:numId w:val="13"/>
        </w:numPr>
        <w:shd w:val="clear" w:color="auto" w:fill="auto"/>
        <w:tabs>
          <w:tab w:val="left" w:pos="344"/>
        </w:tabs>
        <w:spacing w:after="0" w:line="216" w:lineRule="exact"/>
        <w:ind w:left="320" w:hanging="320"/>
        <w:jc w:val="both"/>
      </w:pPr>
      <w:r>
        <w:rPr>
          <w:rStyle w:val="Zkladntext8Netun"/>
        </w:rPr>
        <w:t xml:space="preserve">pořádáním </w:t>
      </w:r>
      <w:r>
        <w:t>tanečních zábav a diskoték pro více než 500 návštěvníků,</w:t>
      </w:r>
    </w:p>
    <w:p w:rsidR="001B0049" w:rsidRDefault="008A1590">
      <w:pPr>
        <w:pStyle w:val="Zkladntext20"/>
        <w:numPr>
          <w:ilvl w:val="0"/>
          <w:numId w:val="13"/>
        </w:numPr>
        <w:shd w:val="clear" w:color="auto" w:fill="auto"/>
        <w:tabs>
          <w:tab w:val="left" w:pos="344"/>
        </w:tabs>
        <w:spacing w:line="216" w:lineRule="exact"/>
        <w:ind w:left="320" w:hanging="320"/>
        <w:jc w:val="both"/>
      </w:pPr>
      <w:r>
        <w:t>pořádáním koncertů a hudebních</w:t>
      </w:r>
      <w:r>
        <w:t xml:space="preserve"> festivalů; tato výluka se neuplatní ve vztahu ke koncertům a festivalům v oblasti vážné, lidové nebo dechové hudby,</w:t>
      </w:r>
    </w:p>
    <w:p w:rsidR="001B0049" w:rsidRDefault="008A1590">
      <w:pPr>
        <w:pStyle w:val="Zkladntext20"/>
        <w:numPr>
          <w:ilvl w:val="0"/>
          <w:numId w:val="13"/>
        </w:numPr>
        <w:shd w:val="clear" w:color="auto" w:fill="auto"/>
        <w:tabs>
          <w:tab w:val="left" w:pos="344"/>
        </w:tabs>
        <w:spacing w:line="216" w:lineRule="exact"/>
        <w:ind w:left="320" w:hanging="320"/>
        <w:jc w:val="both"/>
      </w:pPr>
      <w:r>
        <w:t xml:space="preserve">činností </w:t>
      </w:r>
      <w:r>
        <w:rPr>
          <w:rStyle w:val="Zkladntext2Tun"/>
        </w:rPr>
        <w:t>kaskadérů,</w:t>
      </w:r>
    </w:p>
    <w:p w:rsidR="001B0049" w:rsidRDefault="008A1590">
      <w:pPr>
        <w:pStyle w:val="Zkladntext20"/>
        <w:numPr>
          <w:ilvl w:val="0"/>
          <w:numId w:val="13"/>
        </w:numPr>
        <w:shd w:val="clear" w:color="auto" w:fill="auto"/>
        <w:tabs>
          <w:tab w:val="left" w:pos="344"/>
        </w:tabs>
        <w:spacing w:line="216" w:lineRule="exact"/>
        <w:ind w:left="320" w:hanging="320"/>
        <w:jc w:val="both"/>
      </w:pPr>
      <w:r>
        <w:rPr>
          <w:rStyle w:val="Zkladntext2Tun"/>
        </w:rPr>
        <w:t xml:space="preserve">porušováním integrity lidské kůže; </w:t>
      </w:r>
      <w:r>
        <w:t xml:space="preserve">tato výluka se vztahuje pouze na povinnost nahradit újmu způsobenou na životě nebo </w:t>
      </w:r>
      <w:r>
        <w:t>zdraví v důsledku porušení integrity lidské kůže,</w:t>
      </w:r>
    </w:p>
    <w:p w:rsidR="001B0049" w:rsidRDefault="008A1590">
      <w:pPr>
        <w:pStyle w:val="Zkladntext80"/>
        <w:numPr>
          <w:ilvl w:val="0"/>
          <w:numId w:val="13"/>
        </w:numPr>
        <w:shd w:val="clear" w:color="auto" w:fill="auto"/>
        <w:tabs>
          <w:tab w:val="left" w:pos="344"/>
        </w:tabs>
        <w:spacing w:after="0" w:line="216" w:lineRule="exact"/>
        <w:ind w:left="320" w:hanging="320"/>
        <w:jc w:val="both"/>
      </w:pPr>
      <w:r>
        <w:t xml:space="preserve">ochranou majetku a osob </w:t>
      </w:r>
      <w:r>
        <w:rPr>
          <w:rStyle w:val="Zkladntext8Netun"/>
        </w:rPr>
        <w:t xml:space="preserve">a službami </w:t>
      </w:r>
      <w:r>
        <w:t>soukromých detektivů,</w:t>
      </w:r>
    </w:p>
    <w:p w:rsidR="001B0049" w:rsidRDefault="008A1590">
      <w:pPr>
        <w:pStyle w:val="Zkladntext80"/>
        <w:numPr>
          <w:ilvl w:val="0"/>
          <w:numId w:val="13"/>
        </w:numPr>
        <w:shd w:val="clear" w:color="auto" w:fill="auto"/>
        <w:tabs>
          <w:tab w:val="left" w:pos="344"/>
        </w:tabs>
        <w:spacing w:after="0" w:line="216" w:lineRule="exact"/>
        <w:ind w:left="320" w:hanging="320"/>
        <w:jc w:val="both"/>
      </w:pPr>
      <w:r>
        <w:rPr>
          <w:rStyle w:val="Zkladntext8Netun"/>
        </w:rPr>
        <w:t xml:space="preserve">činností </w:t>
      </w:r>
      <w:r>
        <w:t>agentury práce,</w:t>
      </w:r>
    </w:p>
    <w:p w:rsidR="001B0049" w:rsidRDefault="008A1590">
      <w:pPr>
        <w:pStyle w:val="Zkladntext80"/>
        <w:numPr>
          <w:ilvl w:val="0"/>
          <w:numId w:val="13"/>
        </w:numPr>
        <w:shd w:val="clear" w:color="auto" w:fill="auto"/>
        <w:tabs>
          <w:tab w:val="left" w:pos="344"/>
        </w:tabs>
        <w:spacing w:after="0" w:line="216" w:lineRule="exact"/>
        <w:ind w:left="320" w:hanging="320"/>
        <w:jc w:val="both"/>
      </w:pPr>
      <w:r>
        <w:t>směnárenskou činností,</w:t>
      </w:r>
    </w:p>
    <w:p w:rsidR="001B0049" w:rsidRDefault="008A1590">
      <w:pPr>
        <w:pStyle w:val="Zkladntext80"/>
        <w:numPr>
          <w:ilvl w:val="0"/>
          <w:numId w:val="13"/>
        </w:numPr>
        <w:shd w:val="clear" w:color="auto" w:fill="auto"/>
        <w:tabs>
          <w:tab w:val="left" w:pos="344"/>
        </w:tabs>
        <w:spacing w:after="0" w:line="216" w:lineRule="exact"/>
        <w:ind w:left="320" w:hanging="320"/>
        <w:jc w:val="both"/>
      </w:pPr>
      <w:r>
        <w:t xml:space="preserve">hornickou činností </w:t>
      </w:r>
      <w:r>
        <w:rPr>
          <w:rStyle w:val="Zkladntext8Netun"/>
        </w:rPr>
        <w:t xml:space="preserve">a činností prováděnou </w:t>
      </w:r>
      <w:r>
        <w:t xml:space="preserve">hornickým způsobem, ražbou tunelů </w:t>
      </w:r>
      <w:r>
        <w:rPr>
          <w:rStyle w:val="Zkladntext8Netun"/>
        </w:rPr>
        <w:t xml:space="preserve">a </w:t>
      </w:r>
      <w:r>
        <w:t>štol,</w:t>
      </w:r>
    </w:p>
    <w:p w:rsidR="001B0049" w:rsidRDefault="008A1590">
      <w:pPr>
        <w:pStyle w:val="Zkladntext20"/>
        <w:numPr>
          <w:ilvl w:val="0"/>
          <w:numId w:val="13"/>
        </w:numPr>
        <w:shd w:val="clear" w:color="auto" w:fill="auto"/>
        <w:tabs>
          <w:tab w:val="left" w:pos="392"/>
        </w:tabs>
        <w:spacing w:after="224" w:line="216" w:lineRule="exact"/>
        <w:ind w:left="320" w:hanging="320"/>
        <w:jc w:val="both"/>
      </w:pPr>
      <w:r>
        <w:t>výrobou, opravami,</w:t>
      </w:r>
      <w:r>
        <w:t xml:space="preserve"> úpravami, přepravou, nákupem, prodejem, půjčováním, uschováváním a znehodnocováním </w:t>
      </w:r>
      <w:r>
        <w:rPr>
          <w:rStyle w:val="Zkladntext2Tun"/>
        </w:rPr>
        <w:t xml:space="preserve">zbraní </w:t>
      </w:r>
      <w:r>
        <w:t xml:space="preserve">a </w:t>
      </w:r>
      <w:r>
        <w:rPr>
          <w:rStyle w:val="Zkladntext2Tun"/>
        </w:rPr>
        <w:t>bezpečnostního materiálu.</w:t>
      </w:r>
    </w:p>
    <w:p w:rsidR="001B0049" w:rsidRDefault="008A1590">
      <w:pPr>
        <w:pStyle w:val="Nadpis60"/>
        <w:keepNext/>
        <w:keepLines/>
        <w:shd w:val="clear" w:color="auto" w:fill="auto"/>
        <w:spacing w:after="0" w:line="211" w:lineRule="exact"/>
        <w:ind w:left="320"/>
        <w:jc w:val="both"/>
      </w:pPr>
      <w:bookmarkStart w:id="48" w:name="bookmark45"/>
      <w:r>
        <w:t>Článek 2</w:t>
      </w:r>
      <w:bookmarkEnd w:id="48"/>
    </w:p>
    <w:p w:rsidR="001B0049" w:rsidRDefault="008A1590">
      <w:pPr>
        <w:pStyle w:val="Zkladntext80"/>
        <w:shd w:val="clear" w:color="auto" w:fill="auto"/>
        <w:spacing w:after="0" w:line="211" w:lineRule="exact"/>
        <w:ind w:left="320" w:hanging="320"/>
        <w:jc w:val="both"/>
      </w:pPr>
      <w:r>
        <w:t>Další výluky z pojištění odpovědnosti za újmu způsobenou vadou výrobku a vadou práce po předání</w:t>
      </w:r>
    </w:p>
    <w:p w:rsidR="001B0049" w:rsidRDefault="008A1590">
      <w:pPr>
        <w:pStyle w:val="Zkladntext20"/>
        <w:shd w:val="clear" w:color="auto" w:fill="auto"/>
        <w:spacing w:line="211" w:lineRule="exact"/>
        <w:ind w:firstLine="0"/>
        <w:jc w:val="both"/>
      </w:pPr>
      <w:r>
        <w:t xml:space="preserve">Vedle výluk vyplývajících z </w:t>
      </w:r>
      <w:r>
        <w:t>příslušných ustanovení pojistné smlouvy a pojistných podmínek se pojištění odpovědnosti za újmu způsobenou vadou výrobku a vadou práce po předání nevztahuje na povinnost nahradit újmu způsobenou v souvislosti s:</w:t>
      </w:r>
    </w:p>
    <w:p w:rsidR="001B0049" w:rsidRDefault="008A1590">
      <w:pPr>
        <w:pStyle w:val="Zkladntext80"/>
        <w:numPr>
          <w:ilvl w:val="0"/>
          <w:numId w:val="14"/>
        </w:numPr>
        <w:shd w:val="clear" w:color="auto" w:fill="auto"/>
        <w:tabs>
          <w:tab w:val="left" w:pos="334"/>
        </w:tabs>
        <w:spacing w:after="0" w:line="211" w:lineRule="exact"/>
        <w:ind w:left="320" w:hanging="320"/>
        <w:jc w:val="both"/>
      </w:pPr>
      <w:r>
        <w:rPr>
          <w:rStyle w:val="Zkladntext8Netun"/>
        </w:rPr>
        <w:t xml:space="preserve">výsledky </w:t>
      </w:r>
      <w:r>
        <w:t>projektové, konstrukční, analytické</w:t>
      </w:r>
      <w:r>
        <w:t xml:space="preserve">, testovací, poradenské, konzultační, účetní, plánovací, vyměřovací nebo zaměřovači, výzkumné, překladatelské </w:t>
      </w:r>
      <w:r>
        <w:rPr>
          <w:rStyle w:val="Zkladntext8Netun"/>
        </w:rPr>
        <w:t>a jakékoli duševní tvůrčí činnosti,</w:t>
      </w:r>
    </w:p>
    <w:p w:rsidR="001B0049" w:rsidRDefault="008A1590">
      <w:pPr>
        <w:pStyle w:val="Zkladntext20"/>
        <w:numPr>
          <w:ilvl w:val="0"/>
          <w:numId w:val="14"/>
        </w:numPr>
        <w:shd w:val="clear" w:color="auto" w:fill="auto"/>
        <w:tabs>
          <w:tab w:val="left" w:pos="344"/>
        </w:tabs>
        <w:spacing w:line="211" w:lineRule="exact"/>
        <w:ind w:left="320" w:hanging="320"/>
        <w:jc w:val="both"/>
      </w:pPr>
      <w:r>
        <w:t xml:space="preserve">výsledky </w:t>
      </w:r>
      <w:r>
        <w:rPr>
          <w:rStyle w:val="Zkladntext2Tun"/>
        </w:rPr>
        <w:t xml:space="preserve">zkušební, kontrolní </w:t>
      </w:r>
      <w:r>
        <w:t xml:space="preserve">a </w:t>
      </w:r>
      <w:r>
        <w:rPr>
          <w:rStyle w:val="Zkladntext2Tun"/>
        </w:rPr>
        <w:t xml:space="preserve">revizní činnosti, </w:t>
      </w:r>
      <w:r>
        <w:t>s výjimkou zkoušek, kontrol a revizí elektrických, plynových,</w:t>
      </w:r>
      <w:r>
        <w:t xml:space="preserve"> hasících, tlakových nebo zdvihacích zařízení, zařízení sloužících k vytápění nebo chlazení a určených technických zařízení v provozu,</w:t>
      </w:r>
    </w:p>
    <w:p w:rsidR="001B0049" w:rsidRDefault="008A1590">
      <w:pPr>
        <w:pStyle w:val="Zkladntext80"/>
        <w:numPr>
          <w:ilvl w:val="0"/>
          <w:numId w:val="14"/>
        </w:numPr>
        <w:shd w:val="clear" w:color="auto" w:fill="auto"/>
        <w:tabs>
          <w:tab w:val="left" w:pos="344"/>
        </w:tabs>
        <w:spacing w:after="0" w:line="211" w:lineRule="exact"/>
        <w:ind w:left="320" w:hanging="320"/>
        <w:jc w:val="both"/>
      </w:pPr>
      <w:r>
        <w:t>zastupováním, zprostředkovatelskou činností, správou majetku a jiných finančních hodnot,</w:t>
      </w:r>
    </w:p>
    <w:p w:rsidR="001B0049" w:rsidRDefault="008A1590">
      <w:pPr>
        <w:pStyle w:val="Zkladntext20"/>
        <w:numPr>
          <w:ilvl w:val="0"/>
          <w:numId w:val="14"/>
        </w:numPr>
        <w:shd w:val="clear" w:color="auto" w:fill="auto"/>
        <w:tabs>
          <w:tab w:val="left" w:pos="349"/>
        </w:tabs>
        <w:spacing w:line="211" w:lineRule="exact"/>
        <w:ind w:left="320" w:hanging="320"/>
        <w:jc w:val="both"/>
      </w:pPr>
      <w:r>
        <w:t xml:space="preserve">poskytováním </w:t>
      </w:r>
      <w:r>
        <w:rPr>
          <w:rStyle w:val="Zkladntext2Tun"/>
        </w:rPr>
        <w:t xml:space="preserve">software, </w:t>
      </w:r>
      <w:r>
        <w:t>zpracován</w:t>
      </w:r>
      <w:r>
        <w:t xml:space="preserve">ím a poskytováním </w:t>
      </w:r>
      <w:r>
        <w:rPr>
          <w:rStyle w:val="Zkladntext2Tun"/>
        </w:rPr>
        <w:t>dat a informací,</w:t>
      </w:r>
    </w:p>
    <w:p w:rsidR="001B0049" w:rsidRDefault="008A1590">
      <w:pPr>
        <w:pStyle w:val="Zkladntext20"/>
        <w:numPr>
          <w:ilvl w:val="0"/>
          <w:numId w:val="14"/>
        </w:numPr>
        <w:shd w:val="clear" w:color="auto" w:fill="auto"/>
        <w:tabs>
          <w:tab w:val="left" w:pos="349"/>
        </w:tabs>
        <w:spacing w:line="211" w:lineRule="exact"/>
        <w:ind w:left="320" w:hanging="320"/>
        <w:jc w:val="both"/>
      </w:pPr>
      <w:r>
        <w:t xml:space="preserve">poskytováním technických služeb k ochraně majetku a osob (např montáž EZS, EPS), jde-li o újmu způsobenou v souvislosti s jakoukoli </w:t>
      </w:r>
      <w:r>
        <w:rPr>
          <w:rStyle w:val="Zkladntext2Tun"/>
        </w:rPr>
        <w:t>nefunkčností či sníženou funkčností zařízení (systémů) určených k ochraně majetku a osob,</w:t>
      </w:r>
    </w:p>
    <w:p w:rsidR="001B0049" w:rsidRDefault="008A1590">
      <w:pPr>
        <w:pStyle w:val="Zkladntext20"/>
        <w:numPr>
          <w:ilvl w:val="0"/>
          <w:numId w:val="14"/>
        </w:numPr>
        <w:shd w:val="clear" w:color="auto" w:fill="auto"/>
        <w:tabs>
          <w:tab w:val="left" w:pos="349"/>
        </w:tabs>
        <w:spacing w:line="211" w:lineRule="exact"/>
        <w:ind w:left="320" w:hanging="320"/>
        <w:jc w:val="both"/>
      </w:pPr>
      <w:r>
        <w:t xml:space="preserve">obchodem s </w:t>
      </w:r>
      <w:r>
        <w:rPr>
          <w:rStyle w:val="Zkladntext2Tun"/>
        </w:rPr>
        <w:t xml:space="preserve">léčivy, </w:t>
      </w:r>
      <w:r>
        <w:t>s výjimkou obchodu s volně prodejnými léčivými přípravky mimo lékárny,</w:t>
      </w:r>
    </w:p>
    <w:p w:rsidR="001B0049" w:rsidRDefault="008A1590">
      <w:pPr>
        <w:pStyle w:val="Zkladntext80"/>
        <w:numPr>
          <w:ilvl w:val="0"/>
          <w:numId w:val="14"/>
        </w:numPr>
        <w:shd w:val="clear" w:color="auto" w:fill="auto"/>
        <w:tabs>
          <w:tab w:val="left" w:pos="349"/>
        </w:tabs>
        <w:spacing w:after="0" w:line="211" w:lineRule="exact"/>
        <w:ind w:left="320" w:hanging="320"/>
        <w:jc w:val="both"/>
      </w:pPr>
      <w:r>
        <w:rPr>
          <w:rStyle w:val="Zkladntext8Netun"/>
        </w:rPr>
        <w:t xml:space="preserve">poskytováním </w:t>
      </w:r>
      <w:r>
        <w:t>zdravotní a veterinární péče,</w:t>
      </w:r>
    </w:p>
    <w:p w:rsidR="001B0049" w:rsidRDefault="008A1590">
      <w:pPr>
        <w:pStyle w:val="Zkladntext80"/>
        <w:numPr>
          <w:ilvl w:val="0"/>
          <w:numId w:val="14"/>
        </w:numPr>
        <w:shd w:val="clear" w:color="auto" w:fill="auto"/>
        <w:tabs>
          <w:tab w:val="left" w:pos="349"/>
        </w:tabs>
        <w:spacing w:after="0" w:line="211" w:lineRule="exact"/>
        <w:ind w:left="320" w:hanging="320"/>
        <w:jc w:val="both"/>
      </w:pPr>
      <w:r>
        <w:rPr>
          <w:rStyle w:val="Zkladntext8Netun"/>
        </w:rPr>
        <w:t xml:space="preserve">provozováním </w:t>
      </w:r>
      <w:r>
        <w:t xml:space="preserve">tělovýchovných a sportovních zařízení, organizováním sportovní činnosti, poskytováním tělovýchovných služeb, </w:t>
      </w:r>
      <w:r>
        <w:rPr>
          <w:rStyle w:val="Zkladntext8Netun"/>
        </w:rPr>
        <w:t xml:space="preserve">poskytováním </w:t>
      </w:r>
      <w:r>
        <w:t xml:space="preserve">kosmetických, masérských, rekondičních </w:t>
      </w:r>
      <w:r>
        <w:rPr>
          <w:rStyle w:val="Zkladntext8Netun"/>
        </w:rPr>
        <w:t xml:space="preserve">a </w:t>
      </w:r>
      <w:r>
        <w:t>regeneračních služeb,</w:t>
      </w:r>
    </w:p>
    <w:p w:rsidR="001B0049" w:rsidRDefault="008A1590">
      <w:pPr>
        <w:pStyle w:val="Zkladntext80"/>
        <w:numPr>
          <w:ilvl w:val="0"/>
          <w:numId w:val="14"/>
        </w:numPr>
        <w:shd w:val="clear" w:color="auto" w:fill="auto"/>
        <w:tabs>
          <w:tab w:val="left" w:pos="349"/>
        </w:tabs>
        <w:spacing w:after="0" w:line="211" w:lineRule="exact"/>
        <w:ind w:left="320" w:hanging="320"/>
        <w:jc w:val="both"/>
      </w:pPr>
      <w:r>
        <w:rPr>
          <w:rStyle w:val="Zkladntext8Netun"/>
        </w:rPr>
        <w:t xml:space="preserve">prováděním </w:t>
      </w:r>
      <w:r>
        <w:t>geologických prací,</w:t>
      </w:r>
    </w:p>
    <w:p w:rsidR="001B0049" w:rsidRDefault="008A1590">
      <w:pPr>
        <w:pStyle w:val="Zkladntext80"/>
        <w:numPr>
          <w:ilvl w:val="0"/>
          <w:numId w:val="14"/>
        </w:numPr>
        <w:shd w:val="clear" w:color="auto" w:fill="auto"/>
        <w:tabs>
          <w:tab w:val="left" w:pos="349"/>
        </w:tabs>
        <w:spacing w:after="0" w:line="211" w:lineRule="exact"/>
        <w:ind w:left="320" w:hanging="320"/>
        <w:jc w:val="both"/>
      </w:pPr>
      <w:r>
        <w:t>úpravou a rozvodem vody, výrobou, rozvodem, distribucí a prodejem elektrické energie, plynu, tepla</w:t>
      </w:r>
    </w:p>
    <w:p w:rsidR="001B0049" w:rsidRDefault="008A1590">
      <w:pPr>
        <w:pStyle w:val="Zkladntext20"/>
        <w:shd w:val="clear" w:color="auto" w:fill="auto"/>
        <w:spacing w:line="211" w:lineRule="exact"/>
        <w:ind w:left="320" w:firstLine="0"/>
        <w:jc w:val="both"/>
      </w:pPr>
      <w:r>
        <w:t>apod. (tato výluka se vztahuje pouze na odpovědnos</w:t>
      </w:r>
      <w:r>
        <w:t>t osob zabývajících se úpravou, výrobou, rozvodem, distribucí nebo prodejem předmětných médií),</w:t>
      </w:r>
    </w:p>
    <w:p w:rsidR="001B0049" w:rsidRDefault="008A1590">
      <w:pPr>
        <w:pStyle w:val="Zkladntext80"/>
        <w:numPr>
          <w:ilvl w:val="0"/>
          <w:numId w:val="14"/>
        </w:numPr>
        <w:shd w:val="clear" w:color="auto" w:fill="auto"/>
        <w:tabs>
          <w:tab w:val="left" w:pos="349"/>
        </w:tabs>
        <w:spacing w:after="0" w:line="211" w:lineRule="exact"/>
        <w:ind w:left="320" w:hanging="320"/>
        <w:jc w:val="both"/>
      </w:pPr>
      <w:r>
        <w:rPr>
          <w:rStyle w:val="Zkladntext8Netun"/>
        </w:rPr>
        <w:t xml:space="preserve">obchodem s </w:t>
      </w:r>
      <w:r>
        <w:t>erotickým zbožím.</w:t>
      </w:r>
      <w:r>
        <w:br w:type="page"/>
      </w:r>
    </w:p>
    <w:p w:rsidR="001B0049" w:rsidRDefault="008A1590">
      <w:pPr>
        <w:pStyle w:val="Nadpis60"/>
        <w:keepNext/>
        <w:keepLines/>
        <w:shd w:val="clear" w:color="auto" w:fill="auto"/>
        <w:spacing w:after="0" w:line="218" w:lineRule="exact"/>
        <w:ind w:left="320"/>
        <w:jc w:val="both"/>
      </w:pPr>
      <w:bookmarkStart w:id="49" w:name="bookmark46"/>
      <w:r>
        <w:lastRenderedPageBreak/>
        <w:t>Článek 3</w:t>
      </w:r>
      <w:bookmarkEnd w:id="49"/>
    </w:p>
    <w:p w:rsidR="001B0049" w:rsidRDefault="008A1590">
      <w:pPr>
        <w:pStyle w:val="Zkladntext80"/>
        <w:shd w:val="clear" w:color="auto" w:fill="auto"/>
        <w:spacing w:after="0" w:line="216" w:lineRule="exact"/>
        <w:ind w:left="320" w:hanging="320"/>
        <w:jc w:val="both"/>
      </w:pPr>
      <w:r>
        <w:t>Pojištěni odpovědnosti z provozu pracovních strojů</w:t>
      </w:r>
    </w:p>
    <w:p w:rsidR="001B0049" w:rsidRDefault="008A1590">
      <w:pPr>
        <w:pStyle w:val="Zkladntext20"/>
        <w:numPr>
          <w:ilvl w:val="0"/>
          <w:numId w:val="15"/>
        </w:numPr>
        <w:shd w:val="clear" w:color="auto" w:fill="auto"/>
        <w:tabs>
          <w:tab w:val="left" w:pos="328"/>
        </w:tabs>
        <w:spacing w:line="216" w:lineRule="exact"/>
        <w:ind w:left="320" w:hanging="320"/>
        <w:jc w:val="both"/>
      </w:pPr>
      <w:r>
        <w:t>Pojištěni se vztahuje i na povinnost pojištěného nahradit újmu způsobe</w:t>
      </w:r>
      <w:r>
        <w:t xml:space="preserve">nou v souvislosti s </w:t>
      </w:r>
      <w:r>
        <w:rPr>
          <w:rStyle w:val="Zkladntext2Tun"/>
        </w:rPr>
        <w:t xml:space="preserve">vlastnictvím nebo provozem motorového vozidla sloužícího jako pracovní stroj, </w:t>
      </w:r>
      <w:r>
        <w:t>včetně újmy způsobené výkonem činnosti pracovního stroje (odchylně od čl. 2 odst. 1) písm. b) ZPP P-600/14).</w:t>
      </w:r>
    </w:p>
    <w:p w:rsidR="001B0049" w:rsidRDefault="008A1590">
      <w:pPr>
        <w:pStyle w:val="Zkladntext20"/>
        <w:numPr>
          <w:ilvl w:val="0"/>
          <w:numId w:val="15"/>
        </w:numPr>
        <w:shd w:val="clear" w:color="auto" w:fill="auto"/>
        <w:tabs>
          <w:tab w:val="left" w:pos="333"/>
        </w:tabs>
        <w:spacing w:line="216" w:lineRule="exact"/>
        <w:ind w:left="320" w:hanging="320"/>
        <w:jc w:val="both"/>
      </w:pPr>
      <w:r>
        <w:t xml:space="preserve">Pojištěni se však nevztahuje na povinnost </w:t>
      </w:r>
      <w:r>
        <w:t>pojištěného nahradit újmu, pokud:</w:t>
      </w:r>
    </w:p>
    <w:p w:rsidR="001B0049" w:rsidRDefault="008A1590">
      <w:pPr>
        <w:pStyle w:val="Zkladntext20"/>
        <w:numPr>
          <w:ilvl w:val="0"/>
          <w:numId w:val="16"/>
        </w:numPr>
        <w:shd w:val="clear" w:color="auto" w:fill="auto"/>
        <w:tabs>
          <w:tab w:val="left" w:pos="648"/>
        </w:tabs>
        <w:spacing w:line="216" w:lineRule="exact"/>
        <w:ind w:left="580" w:hanging="260"/>
        <w:jc w:val="both"/>
      </w:pPr>
      <w:r>
        <w:t>v souvislosti se škodnou událostí bylo nebo mohlo být uplatněno právo na plněni z pojištěni odpovědnosti za újmu (škodu) sjednaného ve prospěch pojištěného jinou pojistnou smlouvou (zejména z povinného pojištěni odpovědnos</w:t>
      </w:r>
      <w:r>
        <w:t>ti za újmu způsobenou provozem vozidla), nebo</w:t>
      </w:r>
    </w:p>
    <w:p w:rsidR="001B0049" w:rsidRDefault="008A1590">
      <w:pPr>
        <w:pStyle w:val="Zkladntext20"/>
        <w:numPr>
          <w:ilvl w:val="0"/>
          <w:numId w:val="16"/>
        </w:numPr>
        <w:shd w:val="clear" w:color="auto" w:fill="auto"/>
        <w:tabs>
          <w:tab w:val="left" w:pos="658"/>
        </w:tabs>
        <w:spacing w:line="216" w:lineRule="exact"/>
        <w:ind w:left="580" w:hanging="260"/>
        <w:jc w:val="both"/>
      </w:pPr>
      <w:r>
        <w:t>jde o újmu, jejíž náhrada je předmětem povinného pojištění odpovědností za ujmu způsobenou provozem vozidla, ale právo na plnění z takového pojištěni nemohlo být uplatněno z důvodu, že:</w:t>
      </w:r>
    </w:p>
    <w:p w:rsidR="001B0049" w:rsidRDefault="008A1590">
      <w:pPr>
        <w:pStyle w:val="Zkladntext20"/>
        <w:numPr>
          <w:ilvl w:val="0"/>
          <w:numId w:val="17"/>
        </w:numPr>
        <w:shd w:val="clear" w:color="auto" w:fill="auto"/>
        <w:tabs>
          <w:tab w:val="left" w:pos="865"/>
        </w:tabs>
        <w:spacing w:line="216" w:lineRule="exact"/>
        <w:ind w:left="860" w:hanging="280"/>
      </w:pPr>
      <w:r>
        <w:t xml:space="preserve">byla porušena povinnost </w:t>
      </w:r>
      <w:r>
        <w:t>takové pojištěni uzavřít,</w:t>
      </w:r>
    </w:p>
    <w:p w:rsidR="001B0049" w:rsidRDefault="008A1590">
      <w:pPr>
        <w:pStyle w:val="Zkladntext20"/>
        <w:shd w:val="clear" w:color="auto" w:fill="auto"/>
        <w:spacing w:line="216" w:lineRule="exact"/>
        <w:ind w:left="860" w:hanging="280"/>
      </w:pPr>
      <w:r>
        <w:t>ii jde o vozidlo, pro které právní předpis stanoví výjimku z povinného pojištění odpovědnosti za újmu způsobenou provozem vozidla, nebo</w:t>
      </w:r>
    </w:p>
    <w:p w:rsidR="001B0049" w:rsidRDefault="008A1590">
      <w:pPr>
        <w:pStyle w:val="Zkladntext20"/>
        <w:shd w:val="clear" w:color="auto" w:fill="auto"/>
        <w:spacing w:line="216" w:lineRule="exact"/>
        <w:ind w:left="860" w:hanging="280"/>
      </w:pPr>
      <w:r>
        <w:t>ui. k újmě došlo pří provozu vozidla na pozemní komunikací, na které bylo toto vozidlo provozo</w:t>
      </w:r>
      <w:r>
        <w:t>váno v rozporu s právními předpisy,</w:t>
      </w:r>
    </w:p>
    <w:p w:rsidR="001B0049" w:rsidRDefault="008A1590">
      <w:pPr>
        <w:pStyle w:val="Zkladntext20"/>
        <w:numPr>
          <w:ilvl w:val="0"/>
          <w:numId w:val="16"/>
        </w:numPr>
        <w:shd w:val="clear" w:color="auto" w:fill="auto"/>
        <w:tabs>
          <w:tab w:val="left" w:pos="658"/>
        </w:tabs>
        <w:spacing w:line="216" w:lineRule="exact"/>
        <w:ind w:left="580" w:hanging="260"/>
        <w:jc w:val="both"/>
      </w:pPr>
      <w:r>
        <w:t>jde o újmu, jejíž náhrada je právním předpisem vyloučena z povinného pojištěni odpovědnosti za újmu způsobenou provozem vozidla,</w:t>
      </w:r>
    </w:p>
    <w:p w:rsidR="001B0049" w:rsidRDefault="008A1590">
      <w:pPr>
        <w:pStyle w:val="Zkladntext20"/>
        <w:numPr>
          <w:ilvl w:val="0"/>
          <w:numId w:val="16"/>
        </w:numPr>
        <w:shd w:val="clear" w:color="auto" w:fill="auto"/>
        <w:tabs>
          <w:tab w:val="left" w:pos="658"/>
        </w:tabs>
        <w:spacing w:line="216" w:lineRule="exact"/>
        <w:ind w:left="320" w:firstLine="0"/>
        <w:jc w:val="both"/>
      </w:pPr>
      <w:r>
        <w:t>ke vzniku újmy došlo při účasti na motoristickém závodě nebo soutěži nebo v průběhu příprav</w:t>
      </w:r>
      <w:r>
        <w:t>y na ně.</w:t>
      </w:r>
    </w:p>
    <w:p w:rsidR="001B0049" w:rsidRDefault="008A1590">
      <w:pPr>
        <w:pStyle w:val="Zkladntext20"/>
        <w:numPr>
          <w:ilvl w:val="0"/>
          <w:numId w:val="15"/>
        </w:numPr>
        <w:shd w:val="clear" w:color="auto" w:fill="auto"/>
        <w:tabs>
          <w:tab w:val="left" w:pos="333"/>
        </w:tabs>
        <w:spacing w:line="216" w:lineRule="exact"/>
        <w:ind w:left="320" w:hanging="320"/>
        <w:jc w:val="both"/>
      </w:pPr>
      <w:r>
        <w:t>Pojistitel poskytne z pojištěni dle tohoto článku pojistné plnění:</w:t>
      </w:r>
    </w:p>
    <w:p w:rsidR="001B0049" w:rsidRDefault="008A1590">
      <w:pPr>
        <w:pStyle w:val="Zkladntext20"/>
        <w:numPr>
          <w:ilvl w:val="0"/>
          <w:numId w:val="18"/>
        </w:numPr>
        <w:shd w:val="clear" w:color="auto" w:fill="auto"/>
        <w:tabs>
          <w:tab w:val="left" w:pos="648"/>
        </w:tabs>
        <w:spacing w:line="216" w:lineRule="exact"/>
        <w:ind w:left="580" w:hanging="260"/>
        <w:jc w:val="both"/>
      </w:pPr>
      <w:r>
        <w:t xml:space="preserve">v případě újmy způsobené výkonem činnosti pracovního stroje, která nemá původ v jeho jízdě, nejvýše do částky odpovídajíc! sjednanému limitu pojistného plnění pro pojištění </w:t>
      </w:r>
      <w:r>
        <w:t>odpovědnosti za újmu a v jeho rámci (sublimit),</w:t>
      </w:r>
    </w:p>
    <w:p w:rsidR="001B0049" w:rsidRDefault="008A1590">
      <w:pPr>
        <w:pStyle w:val="Zkladntext20"/>
        <w:numPr>
          <w:ilvl w:val="0"/>
          <w:numId w:val="18"/>
        </w:numPr>
        <w:shd w:val="clear" w:color="auto" w:fill="auto"/>
        <w:tabs>
          <w:tab w:val="left" w:pos="658"/>
        </w:tabs>
        <w:spacing w:after="220" w:line="216" w:lineRule="exact"/>
        <w:ind w:left="580" w:hanging="260"/>
        <w:jc w:val="both"/>
      </w:pPr>
      <w:r>
        <w:t xml:space="preserve">v případech neuvedených pod písm. a) nejvýše do částky odpovídající sjednanému limitu pojistného plnění pro pojištěni odpovědnosti za újmu, maximálně však do výše </w:t>
      </w:r>
      <w:r>
        <w:rPr>
          <w:rStyle w:val="Zkladntext2Tun"/>
        </w:rPr>
        <w:t xml:space="preserve">500 000 Kč </w:t>
      </w:r>
      <w:r>
        <w:t>ze všech pojistných události nasta</w:t>
      </w:r>
      <w:r>
        <w:t>lých v průběhu jednoho pojistného roku v rámci limitu pojistného plnění sjednaného pro základní pojištěni odpovědnosti za újmu (sublimit)</w:t>
      </w:r>
    </w:p>
    <w:p w:rsidR="001B0049" w:rsidRDefault="008A1590">
      <w:pPr>
        <w:pStyle w:val="Nadpis60"/>
        <w:keepNext/>
        <w:keepLines/>
        <w:shd w:val="clear" w:color="auto" w:fill="auto"/>
        <w:spacing w:after="0" w:line="216" w:lineRule="exact"/>
        <w:ind w:left="320"/>
        <w:jc w:val="both"/>
      </w:pPr>
      <w:bookmarkStart w:id="50" w:name="bookmark47"/>
      <w:r>
        <w:t>Článek 4</w:t>
      </w:r>
      <w:bookmarkEnd w:id="50"/>
    </w:p>
    <w:p w:rsidR="001B0049" w:rsidRDefault="008A1590">
      <w:pPr>
        <w:pStyle w:val="Zkladntext80"/>
        <w:shd w:val="clear" w:color="auto" w:fill="auto"/>
        <w:spacing w:after="0" w:line="216" w:lineRule="exact"/>
        <w:ind w:left="320" w:hanging="320"/>
        <w:jc w:val="both"/>
      </w:pPr>
      <w:r>
        <w:t>Rozsah pojištění ve vztahu k vyjmenovaným případům odpovědnosti za újmu</w:t>
      </w:r>
    </w:p>
    <w:p w:rsidR="001B0049" w:rsidRDefault="008A1590">
      <w:pPr>
        <w:pStyle w:val="Zkladntext20"/>
        <w:numPr>
          <w:ilvl w:val="0"/>
          <w:numId w:val="19"/>
        </w:numPr>
        <w:shd w:val="clear" w:color="auto" w:fill="auto"/>
        <w:tabs>
          <w:tab w:val="left" w:pos="319"/>
        </w:tabs>
        <w:spacing w:line="216" w:lineRule="exact"/>
        <w:ind w:left="320" w:hanging="320"/>
        <w:jc w:val="both"/>
      </w:pPr>
      <w:r>
        <w:t>Z pojištění odpovědnosti za újmu způs</w:t>
      </w:r>
      <w:r>
        <w:t>obenou v souvislosti s:</w:t>
      </w:r>
    </w:p>
    <w:p w:rsidR="001B0049" w:rsidRDefault="008A1590">
      <w:pPr>
        <w:pStyle w:val="Zkladntext80"/>
        <w:numPr>
          <w:ilvl w:val="0"/>
          <w:numId w:val="20"/>
        </w:numPr>
        <w:shd w:val="clear" w:color="auto" w:fill="auto"/>
        <w:tabs>
          <w:tab w:val="left" w:pos="648"/>
        </w:tabs>
        <w:spacing w:after="0" w:line="216" w:lineRule="exact"/>
        <w:ind w:left="320" w:firstLine="0"/>
        <w:jc w:val="both"/>
      </w:pPr>
      <w:r>
        <w:rPr>
          <w:rStyle w:val="Zkladntext8Netun"/>
        </w:rPr>
        <w:t xml:space="preserve">nakládánim s </w:t>
      </w:r>
      <w:r>
        <w:t>nebezpečnými chemickými látkami a přípravky, stlačenými nebo zkapalněnými plyny</w:t>
      </w:r>
    </w:p>
    <w:p w:rsidR="001B0049" w:rsidRDefault="008A1590">
      <w:pPr>
        <w:pStyle w:val="Zkladntext20"/>
        <w:shd w:val="clear" w:color="auto" w:fill="auto"/>
        <w:spacing w:line="216" w:lineRule="exact"/>
        <w:ind w:left="860" w:hanging="280"/>
      </w:pPr>
      <w:r>
        <w:t>(odchylně od čl. 2 odst 1) písm. s) ZPP P-600/14),</w:t>
      </w:r>
    </w:p>
    <w:p w:rsidR="001B0049" w:rsidRDefault="008A1590">
      <w:pPr>
        <w:pStyle w:val="Zkladntext20"/>
        <w:numPr>
          <w:ilvl w:val="0"/>
          <w:numId w:val="20"/>
        </w:numPr>
        <w:shd w:val="clear" w:color="auto" w:fill="auto"/>
        <w:tabs>
          <w:tab w:val="left" w:pos="658"/>
        </w:tabs>
        <w:spacing w:line="216" w:lineRule="exact"/>
        <w:ind w:left="580" w:hanging="260"/>
        <w:jc w:val="both"/>
      </w:pPr>
      <w:r>
        <w:rPr>
          <w:rStyle w:val="Zkladntext2Tun"/>
        </w:rPr>
        <w:t xml:space="preserve">provozováním vodovodů a kanalizací, úpravou a rozvodem vody; </w:t>
      </w:r>
      <w:r>
        <w:t xml:space="preserve">výluka vyplývající z čl. 2 </w:t>
      </w:r>
      <w:r>
        <w:t>odst. 1 písm r) ZPP P - 600/14 není dotčena,</w:t>
      </w:r>
    </w:p>
    <w:p w:rsidR="001B0049" w:rsidRDefault="008A1590">
      <w:pPr>
        <w:pStyle w:val="Zkladntext80"/>
        <w:numPr>
          <w:ilvl w:val="0"/>
          <w:numId w:val="20"/>
        </w:numPr>
        <w:shd w:val="clear" w:color="auto" w:fill="auto"/>
        <w:tabs>
          <w:tab w:val="left" w:pos="658"/>
        </w:tabs>
        <w:spacing w:after="0" w:line="216" w:lineRule="exact"/>
        <w:ind w:left="580" w:hanging="260"/>
        <w:jc w:val="both"/>
      </w:pPr>
      <w:r>
        <w:rPr>
          <w:rStyle w:val="Zkladntext8Netun"/>
        </w:rPr>
        <w:t xml:space="preserve">pořádáním </w:t>
      </w:r>
      <w:r>
        <w:t>kulturních, prodejních a obdobných akcí, provozováním tělovýchovných a sportovních zařízeni, organizováním sportovní činnosti, poskytováním tělovýchovných služeb,</w:t>
      </w:r>
    </w:p>
    <w:p w:rsidR="001B0049" w:rsidRDefault="008A1590">
      <w:pPr>
        <w:pStyle w:val="Zkladntext20"/>
        <w:numPr>
          <w:ilvl w:val="0"/>
          <w:numId w:val="20"/>
        </w:numPr>
        <w:shd w:val="clear" w:color="auto" w:fill="auto"/>
        <w:tabs>
          <w:tab w:val="left" w:pos="658"/>
        </w:tabs>
        <w:spacing w:line="216" w:lineRule="exact"/>
        <w:ind w:left="320" w:firstLine="0"/>
        <w:jc w:val="both"/>
      </w:pPr>
      <w:r>
        <w:t xml:space="preserve">stavbou, opravami a likvidací </w:t>
      </w:r>
      <w:r>
        <w:rPr>
          <w:rStyle w:val="Zkladntext2Tun"/>
        </w:rPr>
        <w:t>lodí,</w:t>
      </w:r>
    </w:p>
    <w:p w:rsidR="001B0049" w:rsidRDefault="008A1590">
      <w:pPr>
        <w:pStyle w:val="Zkladntext80"/>
        <w:numPr>
          <w:ilvl w:val="0"/>
          <w:numId w:val="20"/>
        </w:numPr>
        <w:shd w:val="clear" w:color="auto" w:fill="auto"/>
        <w:tabs>
          <w:tab w:val="left" w:pos="658"/>
        </w:tabs>
        <w:spacing w:after="0" w:line="216" w:lineRule="exact"/>
        <w:ind w:left="320" w:firstLine="0"/>
        <w:jc w:val="both"/>
      </w:pPr>
      <w:r>
        <w:rPr>
          <w:rStyle w:val="Zkladntext8Netun"/>
        </w:rPr>
        <w:t>vý</w:t>
      </w:r>
      <w:r>
        <w:rPr>
          <w:rStyle w:val="Zkladntext8Netun"/>
        </w:rPr>
        <w:t xml:space="preserve">stavbou a údržbou </w:t>
      </w:r>
      <w:r>
        <w:t>přehrad, pracemi pod vodou,</w:t>
      </w:r>
    </w:p>
    <w:p w:rsidR="001B0049" w:rsidRDefault="008A1590">
      <w:pPr>
        <w:pStyle w:val="Zkladntext20"/>
        <w:shd w:val="clear" w:color="auto" w:fill="auto"/>
        <w:spacing w:after="224" w:line="216" w:lineRule="exact"/>
        <w:ind w:left="320" w:firstLine="0"/>
        <w:jc w:val="both"/>
      </w:pPr>
      <w:r>
        <w:t xml:space="preserve">poskytne pojistitel pojistné plnění do výše sjednaného limitu pojistného plněni pro pojištěni odpovědností za újmu, maximálně však do výše </w:t>
      </w:r>
      <w:r>
        <w:rPr>
          <w:rStyle w:val="Zkladntext2Tun"/>
        </w:rPr>
        <w:t xml:space="preserve">5 000 000 Kč </w:t>
      </w:r>
      <w:r>
        <w:t xml:space="preserve">ze všech pojistných událostí nastalých v průběhu jednoho </w:t>
      </w:r>
      <w:r>
        <w:t>pojistného roku v rámci limitu pojistného plnění sjednaného pro základní pojištění odpovědnosti za újmu (sublimit).</w:t>
      </w:r>
    </w:p>
    <w:p w:rsidR="001B0049" w:rsidRDefault="008A1590">
      <w:pPr>
        <w:pStyle w:val="Zkladntext20"/>
        <w:numPr>
          <w:ilvl w:val="0"/>
          <w:numId w:val="19"/>
        </w:numPr>
        <w:shd w:val="clear" w:color="auto" w:fill="auto"/>
        <w:tabs>
          <w:tab w:val="left" w:pos="324"/>
        </w:tabs>
        <w:spacing w:line="211" w:lineRule="exact"/>
        <w:ind w:left="320" w:hanging="320"/>
        <w:jc w:val="both"/>
      </w:pPr>
      <w:r>
        <w:t>Z pojištěni odpovědnosti za újmu způsobenou vadou výrobku a vadou práce po předání v souvislosti s:</w:t>
      </w:r>
    </w:p>
    <w:p w:rsidR="001B0049" w:rsidRDefault="008A1590">
      <w:pPr>
        <w:pStyle w:val="Zkladntext80"/>
        <w:numPr>
          <w:ilvl w:val="0"/>
          <w:numId w:val="21"/>
        </w:numPr>
        <w:shd w:val="clear" w:color="auto" w:fill="auto"/>
        <w:tabs>
          <w:tab w:val="left" w:pos="639"/>
        </w:tabs>
        <w:spacing w:after="0" w:line="211" w:lineRule="exact"/>
        <w:ind w:left="580" w:hanging="260"/>
        <w:jc w:val="both"/>
      </w:pPr>
      <w:r>
        <w:t xml:space="preserve">výrobou a obchodem </w:t>
      </w:r>
      <w:r>
        <w:rPr>
          <w:rStyle w:val="Zkladntext8Netun"/>
        </w:rPr>
        <w:t xml:space="preserve">s </w:t>
      </w:r>
      <w:r>
        <w:t xml:space="preserve">motorovými vozidly </w:t>
      </w:r>
      <w:r>
        <w:rPr>
          <w:rStyle w:val="Zkladntext8Netun"/>
        </w:rPr>
        <w:t xml:space="preserve">a dalšími </w:t>
      </w:r>
      <w:r>
        <w:t xml:space="preserve">motorovými dopravními prostředky, </w:t>
      </w:r>
      <w:r>
        <w:rPr>
          <w:rStyle w:val="Zkladntext8Netun"/>
        </w:rPr>
        <w:t xml:space="preserve">včetně jejich </w:t>
      </w:r>
      <w:r>
        <w:t>součástí a příslušenství,</w:t>
      </w:r>
    </w:p>
    <w:p w:rsidR="001B0049" w:rsidRDefault="008A1590">
      <w:pPr>
        <w:pStyle w:val="Zkladntext20"/>
        <w:numPr>
          <w:ilvl w:val="0"/>
          <w:numId w:val="21"/>
        </w:numPr>
        <w:shd w:val="clear" w:color="auto" w:fill="auto"/>
        <w:tabs>
          <w:tab w:val="left" w:pos="653"/>
        </w:tabs>
        <w:spacing w:line="211" w:lineRule="exact"/>
        <w:ind w:left="320" w:firstLine="0"/>
        <w:jc w:val="both"/>
      </w:pPr>
      <w:r>
        <w:t xml:space="preserve">výrobou a prodejem </w:t>
      </w:r>
      <w:r>
        <w:rPr>
          <w:rStyle w:val="Zkladntext2Tun"/>
        </w:rPr>
        <w:t>pohonných hmot,</w:t>
      </w:r>
    </w:p>
    <w:p w:rsidR="001B0049" w:rsidRDefault="008A1590">
      <w:pPr>
        <w:pStyle w:val="Zkladntext80"/>
        <w:numPr>
          <w:ilvl w:val="0"/>
          <w:numId w:val="21"/>
        </w:numPr>
        <w:shd w:val="clear" w:color="auto" w:fill="auto"/>
        <w:tabs>
          <w:tab w:val="left" w:pos="653"/>
        </w:tabs>
        <w:spacing w:after="0" w:line="211" w:lineRule="exact"/>
        <w:ind w:left="580" w:hanging="260"/>
        <w:jc w:val="both"/>
      </w:pPr>
      <w:r>
        <w:rPr>
          <w:rStyle w:val="Zkladntext8Netun"/>
        </w:rPr>
        <w:t xml:space="preserve">prováděním </w:t>
      </w:r>
      <w:r>
        <w:t xml:space="preserve">revizí elektrických, plynových, hasících, tlakových </w:t>
      </w:r>
      <w:r>
        <w:rPr>
          <w:rStyle w:val="Zkladntext8Netun"/>
        </w:rPr>
        <w:t xml:space="preserve">nebo </w:t>
      </w:r>
      <w:r>
        <w:t>zdvihacích zařízení, zařízení sloužících k vytápěni nebo chlazeni a u</w:t>
      </w:r>
      <w:r>
        <w:t>rčených technických zařízení v provozu,</w:t>
      </w:r>
    </w:p>
    <w:p w:rsidR="001B0049" w:rsidRDefault="008A1590">
      <w:pPr>
        <w:pStyle w:val="Zkladntext80"/>
        <w:numPr>
          <w:ilvl w:val="0"/>
          <w:numId w:val="21"/>
        </w:numPr>
        <w:shd w:val="clear" w:color="auto" w:fill="auto"/>
        <w:tabs>
          <w:tab w:val="left" w:pos="653"/>
        </w:tabs>
        <w:spacing w:after="0" w:line="211" w:lineRule="exact"/>
        <w:ind w:left="320" w:firstLine="0"/>
        <w:jc w:val="both"/>
      </w:pPr>
      <w:r>
        <w:rPr>
          <w:rStyle w:val="Zkladntext8Netun"/>
        </w:rPr>
        <w:t xml:space="preserve">poskytováním </w:t>
      </w:r>
      <w:r>
        <w:t>technických služeb,</w:t>
      </w:r>
    </w:p>
    <w:p w:rsidR="001B0049" w:rsidRDefault="008A1590">
      <w:pPr>
        <w:pStyle w:val="Zkladntext80"/>
        <w:numPr>
          <w:ilvl w:val="0"/>
          <w:numId w:val="21"/>
        </w:numPr>
        <w:shd w:val="clear" w:color="auto" w:fill="auto"/>
        <w:tabs>
          <w:tab w:val="left" w:pos="653"/>
        </w:tabs>
        <w:spacing w:after="0" w:line="211" w:lineRule="exact"/>
        <w:ind w:left="320" w:firstLine="0"/>
        <w:jc w:val="both"/>
      </w:pPr>
      <w:r>
        <w:rPr>
          <w:rStyle w:val="Zkladntext8Netun"/>
        </w:rPr>
        <w:t xml:space="preserve">provozováním </w:t>
      </w:r>
      <w:r>
        <w:t xml:space="preserve">útulků </w:t>
      </w:r>
      <w:r>
        <w:rPr>
          <w:rStyle w:val="Zkladntext8Netun"/>
        </w:rPr>
        <w:t xml:space="preserve">a jiných obdobných </w:t>
      </w:r>
      <w:r>
        <w:t>zařízení pečujících o zvířata,</w:t>
      </w:r>
    </w:p>
    <w:p w:rsidR="001B0049" w:rsidRDefault="008A1590">
      <w:pPr>
        <w:pStyle w:val="Zkladntext20"/>
        <w:shd w:val="clear" w:color="auto" w:fill="auto"/>
        <w:spacing w:after="224" w:line="216" w:lineRule="exact"/>
        <w:ind w:left="320" w:firstLine="0"/>
        <w:jc w:val="both"/>
      </w:pPr>
      <w:r>
        <w:t xml:space="preserve">poskytne pojistitel pojistné plněni do výše sjednaného limitu pojistného plnění pro pojištění odpovědnosti za újmu, maximálně však do výše </w:t>
      </w:r>
      <w:r>
        <w:rPr>
          <w:rStyle w:val="Zkladntext2Tun"/>
        </w:rPr>
        <w:t xml:space="preserve">5 000 000 Kč </w:t>
      </w:r>
      <w:r>
        <w:t>ze všech pojistných události nastalých v průběhu jednoho pojistného roku v rámci limitu pojistného plněn</w:t>
      </w:r>
      <w:r>
        <w:t>í sjednaného pro základní pojištění odpovědnosti za újmu (sublimit).</w:t>
      </w:r>
    </w:p>
    <w:p w:rsidR="001B0049" w:rsidRDefault="008A1590">
      <w:pPr>
        <w:pStyle w:val="Zkladntext80"/>
        <w:numPr>
          <w:ilvl w:val="0"/>
          <w:numId w:val="19"/>
        </w:numPr>
        <w:shd w:val="clear" w:color="auto" w:fill="auto"/>
        <w:tabs>
          <w:tab w:val="left" w:pos="328"/>
        </w:tabs>
        <w:spacing w:after="0" w:line="211" w:lineRule="exact"/>
        <w:ind w:left="320" w:hanging="320"/>
        <w:jc w:val="both"/>
      </w:pPr>
      <w:r>
        <w:rPr>
          <w:rStyle w:val="Zkladntext8Netun"/>
        </w:rPr>
        <w:t xml:space="preserve">Z pojištěni odpovědnosti za újmu způsobenou vadou výrobku vzniklou </w:t>
      </w:r>
      <w:r>
        <w:t>spojením nebo smísením vadného výrobku s jinou věcí a újmu vzniklou dalším zpracováním nebo opracováním vadného výrobku</w:t>
      </w:r>
    </w:p>
    <w:p w:rsidR="001B0049" w:rsidRDefault="008A1590">
      <w:pPr>
        <w:pStyle w:val="Zkladntext100"/>
        <w:shd w:val="clear" w:color="auto" w:fill="auto"/>
        <w:ind w:left="320"/>
      </w:pPr>
      <w:r>
        <w:rPr>
          <w:rStyle w:val="Zkladntext10Tahomadkovn0pt"/>
        </w:rPr>
        <w:t xml:space="preserve">poskytne pojistitel pojistné plnění (odchylně od čl. 3 odst. 2) písm d) ZPP P-600/14) do výše sjednaného </w:t>
      </w:r>
      <w:r>
        <w:t xml:space="preserve">limitu pojistného plnění pto pojištění odpovědnosti za újmu, maximálně však do výše </w:t>
      </w:r>
      <w:r>
        <w:rPr>
          <w:rStyle w:val="Zkladntext10Tahomadkovn0pt"/>
        </w:rPr>
        <w:t xml:space="preserve">5 000 000 Kč </w:t>
      </w:r>
      <w:r>
        <w:t xml:space="preserve">ze všech pojistných událostí nastalých v </w:t>
      </w:r>
      <w:r>
        <w:rPr>
          <w:rStyle w:val="Zkladntext10Tahomadkovn0pt"/>
        </w:rPr>
        <w:t xml:space="preserve">průběhu </w:t>
      </w:r>
      <w:r>
        <w:t xml:space="preserve">jednoho pojistného roku v rámci </w:t>
      </w:r>
      <w:r>
        <w:rPr>
          <w:rStyle w:val="Zkladntext10Tahomadkovn0pt"/>
        </w:rPr>
        <w:t xml:space="preserve">limitu </w:t>
      </w:r>
      <w:r>
        <w:t xml:space="preserve">pojistného </w:t>
      </w:r>
      <w:r>
        <w:lastRenderedPageBreak/>
        <w:t>plnění sjednaného pro základní pojištěni odpovědnosti za újmu (sublimit)</w:t>
      </w:r>
    </w:p>
    <w:p w:rsidR="001B0049" w:rsidRDefault="008A1590">
      <w:pPr>
        <w:pStyle w:val="Nadpis60"/>
        <w:keepNext/>
        <w:keepLines/>
        <w:shd w:val="clear" w:color="auto" w:fill="auto"/>
        <w:spacing w:after="0"/>
        <w:ind w:left="320"/>
        <w:jc w:val="both"/>
      </w:pPr>
      <w:bookmarkStart w:id="51" w:name="bookmark48"/>
      <w:r>
        <w:t>Článek 5</w:t>
      </w:r>
      <w:bookmarkEnd w:id="51"/>
    </w:p>
    <w:p w:rsidR="001B0049" w:rsidRDefault="008A1590">
      <w:pPr>
        <w:pStyle w:val="Zkladntext80"/>
        <w:shd w:val="clear" w:color="auto" w:fill="auto"/>
        <w:spacing w:after="224" w:line="221" w:lineRule="exact"/>
        <w:ind w:firstLine="0"/>
        <w:jc w:val="both"/>
      </w:pPr>
      <w:r>
        <w:t>Pojištění odpovědnosti za újmu vyplývající z vlastnictví, držby nebo jiného oprávněného užívání nemovitosti</w:t>
      </w:r>
    </w:p>
    <w:p w:rsidR="001B0049" w:rsidRDefault="008A1590">
      <w:pPr>
        <w:pStyle w:val="Zkladntext20"/>
        <w:numPr>
          <w:ilvl w:val="0"/>
          <w:numId w:val="22"/>
        </w:numPr>
        <w:shd w:val="clear" w:color="auto" w:fill="auto"/>
        <w:tabs>
          <w:tab w:val="left" w:pos="289"/>
        </w:tabs>
        <w:spacing w:line="216" w:lineRule="exact"/>
        <w:ind w:left="320" w:hanging="320"/>
        <w:jc w:val="both"/>
      </w:pPr>
      <w:r>
        <w:t>Pokud je pojistn</w:t>
      </w:r>
      <w:r>
        <w:t>ou smlouvou sjednáno pojištění odpovědnosti za újmu:</w:t>
      </w:r>
    </w:p>
    <w:p w:rsidR="001B0049" w:rsidRDefault="008A1590">
      <w:pPr>
        <w:pStyle w:val="Zkladntext20"/>
        <w:numPr>
          <w:ilvl w:val="0"/>
          <w:numId w:val="23"/>
        </w:numPr>
        <w:shd w:val="clear" w:color="auto" w:fill="auto"/>
        <w:tabs>
          <w:tab w:val="left" w:pos="599"/>
        </w:tabs>
        <w:spacing w:line="216" w:lineRule="exact"/>
        <w:ind w:left="320" w:firstLine="0"/>
        <w:jc w:val="both"/>
      </w:pPr>
      <w:r>
        <w:t xml:space="preserve">způsobenou v souvislosti s </w:t>
      </w:r>
      <w:r>
        <w:rPr>
          <w:rStyle w:val="Zkladntext2Tun"/>
        </w:rPr>
        <w:t>realitní činností,</w:t>
      </w:r>
    </w:p>
    <w:p w:rsidR="001B0049" w:rsidRDefault="008A1590">
      <w:pPr>
        <w:pStyle w:val="Zkladntext20"/>
        <w:numPr>
          <w:ilvl w:val="0"/>
          <w:numId w:val="23"/>
        </w:numPr>
        <w:shd w:val="clear" w:color="auto" w:fill="auto"/>
        <w:tabs>
          <w:tab w:val="left" w:pos="609"/>
        </w:tabs>
        <w:spacing w:line="216" w:lineRule="exact"/>
        <w:ind w:left="320" w:firstLine="0"/>
        <w:jc w:val="both"/>
      </w:pPr>
      <w:r>
        <w:t xml:space="preserve">způsobenou v souvislosti s </w:t>
      </w:r>
      <w:r>
        <w:rPr>
          <w:rStyle w:val="Zkladntext2Tun"/>
        </w:rPr>
        <w:t xml:space="preserve">pronájmem nemovitosti </w:t>
      </w:r>
      <w:r>
        <w:t>nebo</w:t>
      </w:r>
    </w:p>
    <w:p w:rsidR="001B0049" w:rsidRDefault="008A1590">
      <w:pPr>
        <w:pStyle w:val="Zkladntext80"/>
        <w:numPr>
          <w:ilvl w:val="0"/>
          <w:numId w:val="23"/>
        </w:numPr>
        <w:shd w:val="clear" w:color="auto" w:fill="auto"/>
        <w:tabs>
          <w:tab w:val="left" w:pos="609"/>
        </w:tabs>
        <w:spacing w:after="0" w:line="216" w:lineRule="exact"/>
        <w:ind w:left="320" w:firstLine="0"/>
        <w:jc w:val="both"/>
      </w:pPr>
      <w:r>
        <w:t xml:space="preserve">výslovně v </w:t>
      </w:r>
      <w:r>
        <w:rPr>
          <w:rStyle w:val="Zkladntext8Netun"/>
        </w:rPr>
        <w:t xml:space="preserve">rozsahu odpovědnosti za újmu </w:t>
      </w:r>
      <w:r>
        <w:t>vyplývající z vlastnictví nebo držby nemovitosti,</w:t>
      </w:r>
    </w:p>
    <w:p w:rsidR="001B0049" w:rsidRDefault="008A1590">
      <w:pPr>
        <w:pStyle w:val="Zkladntext20"/>
        <w:shd w:val="clear" w:color="auto" w:fill="auto"/>
        <w:spacing w:after="220" w:line="211" w:lineRule="exact"/>
        <w:ind w:left="320" w:firstLine="0"/>
        <w:jc w:val="both"/>
      </w:pPr>
      <w:r>
        <w:t xml:space="preserve">vztahuje se takové pojištění odchylně od čl. 1 odst. 6) ZPP P-600/14 na povinnost pojištěného nahradit újmu vyplývající z vlastnictví nebo držby </w:t>
      </w:r>
      <w:r>
        <w:rPr>
          <w:rStyle w:val="Zkladntext2Tun"/>
        </w:rPr>
        <w:t xml:space="preserve">pouze </w:t>
      </w:r>
      <w:r>
        <w:t xml:space="preserve">těch </w:t>
      </w:r>
      <w:r>
        <w:rPr>
          <w:rStyle w:val="Zkladntext2Tun"/>
        </w:rPr>
        <w:t xml:space="preserve">nemovitostí, </w:t>
      </w:r>
      <w:r>
        <w:t xml:space="preserve">které jsou v době vzniku škodné události z pojištění odpovědnosti za újmu </w:t>
      </w:r>
      <w:r>
        <w:rPr>
          <w:rStyle w:val="Zkladntext2Tun"/>
        </w:rPr>
        <w:t>majetkově poj</w:t>
      </w:r>
      <w:r>
        <w:rPr>
          <w:rStyle w:val="Zkladntext2Tun"/>
        </w:rPr>
        <w:t xml:space="preserve">ištěny </w:t>
      </w:r>
      <w:r>
        <w:t xml:space="preserve">u pojistitele uvedeného v této pojistné smlouvě (i jinou pojistnou smlouvou) </w:t>
      </w:r>
      <w:r>
        <w:rPr>
          <w:rStyle w:val="Zkladntext2Tun"/>
        </w:rPr>
        <w:t xml:space="preserve">proti živelním pojistným nebezpečím, </w:t>
      </w:r>
      <w:r>
        <w:t>a pozemků k takovým nemovitostem příslušejících</w:t>
      </w:r>
    </w:p>
    <w:p w:rsidR="001B0049" w:rsidRDefault="008A1590">
      <w:pPr>
        <w:pStyle w:val="Zkladntext20"/>
        <w:numPr>
          <w:ilvl w:val="0"/>
          <w:numId w:val="22"/>
        </w:numPr>
        <w:shd w:val="clear" w:color="auto" w:fill="auto"/>
        <w:tabs>
          <w:tab w:val="left" w:pos="289"/>
        </w:tabs>
        <w:spacing w:line="211" w:lineRule="exact"/>
        <w:ind w:left="320" w:hanging="320"/>
        <w:jc w:val="both"/>
      </w:pPr>
      <w:r>
        <w:t>Pojištění se nad rámec čl. 1 odst. 6) ZPP P-600/14 vztahuje na povinnost pojištěného na</w:t>
      </w:r>
      <w:r>
        <w:t xml:space="preserve">hradit újmu </w:t>
      </w:r>
      <w:r>
        <w:rPr>
          <w:rStyle w:val="Zkladntext2Tun"/>
        </w:rPr>
        <w:t xml:space="preserve">vyplývající z vlastnictví nebo držby těch nemovitostí </w:t>
      </w:r>
      <w:r>
        <w:t>(vč. pozemků k nim příslušejících), které:</w:t>
      </w:r>
    </w:p>
    <w:p w:rsidR="001B0049" w:rsidRDefault="008A1590">
      <w:pPr>
        <w:pStyle w:val="Zkladntext20"/>
        <w:numPr>
          <w:ilvl w:val="0"/>
          <w:numId w:val="24"/>
        </w:numPr>
        <w:shd w:val="clear" w:color="auto" w:fill="auto"/>
        <w:tabs>
          <w:tab w:val="left" w:pos="594"/>
        </w:tabs>
        <w:spacing w:line="218" w:lineRule="exact"/>
        <w:ind w:left="320" w:firstLine="0"/>
        <w:jc w:val="both"/>
      </w:pPr>
      <w:r>
        <w:rPr>
          <w:rStyle w:val="Zkladntext2Tun"/>
        </w:rPr>
        <w:t xml:space="preserve">slouží k výkonu činnosti, </w:t>
      </w:r>
      <w:r>
        <w:t xml:space="preserve">pro kterou je touto pojistnou smlouvou </w:t>
      </w:r>
      <w:r>
        <w:rPr>
          <w:rStyle w:val="Zkladntext2Tun"/>
        </w:rPr>
        <w:t xml:space="preserve">sjednáno pojištění, </w:t>
      </w:r>
      <w:r>
        <w:t>nebo</w:t>
      </w:r>
    </w:p>
    <w:p w:rsidR="001B0049" w:rsidRDefault="008A1590">
      <w:pPr>
        <w:pStyle w:val="Zkladntext20"/>
        <w:numPr>
          <w:ilvl w:val="0"/>
          <w:numId w:val="24"/>
        </w:numPr>
        <w:shd w:val="clear" w:color="auto" w:fill="auto"/>
        <w:tabs>
          <w:tab w:val="left" w:pos="604"/>
        </w:tabs>
        <w:spacing w:after="228" w:line="221" w:lineRule="exact"/>
        <w:ind w:left="600" w:hanging="280"/>
      </w:pPr>
      <w:r>
        <w:t>jsou v době vzniku škodné události z pojištění odpovědnos</w:t>
      </w:r>
      <w:r>
        <w:t xml:space="preserve">ti za újmu sjednaného touto pojistnou smlouvou </w:t>
      </w:r>
      <w:r>
        <w:rPr>
          <w:rStyle w:val="Zkladntext2Tun"/>
        </w:rPr>
        <w:t xml:space="preserve">majetkově pojištěny </w:t>
      </w:r>
      <w:r>
        <w:t xml:space="preserve">touto pojistnou smlouvou proti </w:t>
      </w:r>
      <w:r>
        <w:rPr>
          <w:rStyle w:val="Zkladntext2Tun"/>
        </w:rPr>
        <w:t>živelním pojistným nebezpečím.</w:t>
      </w:r>
    </w:p>
    <w:p w:rsidR="001B0049" w:rsidRDefault="008A1590">
      <w:pPr>
        <w:pStyle w:val="Zkladntext20"/>
        <w:numPr>
          <w:ilvl w:val="0"/>
          <w:numId w:val="22"/>
        </w:numPr>
        <w:shd w:val="clear" w:color="auto" w:fill="auto"/>
        <w:tabs>
          <w:tab w:val="left" w:pos="294"/>
        </w:tabs>
        <w:spacing w:after="216" w:line="211" w:lineRule="exact"/>
        <w:ind w:left="320" w:hanging="320"/>
        <w:jc w:val="both"/>
      </w:pPr>
      <w:r>
        <w:t xml:space="preserve">Pojištění odpovědnosti za újmu vyplývající z vlastnictví nemovitosti, která je v době vzniku škodné události z pojištění </w:t>
      </w:r>
      <w:r>
        <w:t>odpovědnosti za újmu sjednaného touto pojistnou smlouvou majetkově pojištěná u pojistitele uvedeného v této pojistné smlouvě proti živelním pojistným nebezpečím, se odchyLně od čl. 2 odst. 4) písm. b) a c) ZPP P-600/14 vztahuje také na případnou odpovědnos</w:t>
      </w:r>
      <w:r>
        <w:t>t pojištěného za újmu způsobenou osobám uvedeným v citovaných ustanoveních.</w:t>
      </w:r>
    </w:p>
    <w:p w:rsidR="001B0049" w:rsidRDefault="008A1590">
      <w:pPr>
        <w:pStyle w:val="Zkladntext20"/>
        <w:numPr>
          <w:ilvl w:val="0"/>
          <w:numId w:val="22"/>
        </w:numPr>
        <w:shd w:val="clear" w:color="auto" w:fill="auto"/>
        <w:tabs>
          <w:tab w:val="left" w:pos="298"/>
        </w:tabs>
        <w:spacing w:line="216" w:lineRule="exact"/>
        <w:ind w:left="320" w:hanging="320"/>
        <w:jc w:val="both"/>
        <w:sectPr w:rsidR="001B0049">
          <w:footerReference w:type="even" r:id="rId24"/>
          <w:footerReference w:type="default" r:id="rId25"/>
          <w:footerReference w:type="first" r:id="rId26"/>
          <w:pgSz w:w="11900" w:h="16840"/>
          <w:pgMar w:top="1638" w:right="1335" w:bottom="1498" w:left="1377" w:header="0" w:footer="3" w:gutter="0"/>
          <w:cols w:space="720"/>
          <w:noEndnote/>
          <w:titlePg/>
          <w:docGrid w:linePitch="360"/>
        </w:sectPr>
      </w:pPr>
      <w:r>
        <w:t>Odchylně od čl, 2 odst. 4 písm. b) a c) ZPP P-600/14 se pojištění vztahuje také na případnou odpovědnost za škodu, za kterou pojištěný odpovídá osobám uvedeným v citovaných ustanoveních, pokud se j</w:t>
      </w:r>
      <w:r>
        <w:t>edná o škodu způsobenou na budově oprávněně užívané pojištěným k provozování činnosti, na kterou se vztahuje pojištění odpovědnosti za újmu sjednané touto pojistnou smlouvou, a pozemku k takové budově příslušejícímu, a to za podmínky, že předmětná budova j</w:t>
      </w:r>
      <w:r>
        <w:t>e v době vzniku škodné události z pojištění odpovědnosti za újmu sjednaného touto pojistnou smlouvou majetkově pojištěna u pojistitele uvedeného v této pojistné smlouvě proti živelním pojistným nebezpečím. Z pojištění v tomto rozšířeném rozsahu poskytne po</w:t>
      </w:r>
      <w:r>
        <w:t xml:space="preserve">jistitel ze všech pojistných událostí vzniklých v průběhu jednoho pojistného roku pojistné plnění v souhrnu maximálně do výše limitu pojistného plnění pro pojištění odpovědnosti za újmu a v jeho rámci ("sublimit"), výše plnění ze všech pojistných událostí </w:t>
      </w:r>
      <w:r>
        <w:t>vzniklých v průběhu jednoho pojistného roku však současně nesmí v souhrnu přesáhnout výši pojistné částky sjednané pro majetkové pojištění předmětné budovy proti živelním pojistným nebezpečím u pojistitele uvedeného v této pojistné smlouvě.</w:t>
      </w:r>
    </w:p>
    <w:p w:rsidR="001B0049" w:rsidRDefault="001B0049">
      <w:pPr>
        <w:spacing w:line="38" w:lineRule="exact"/>
        <w:rPr>
          <w:sz w:val="3"/>
          <w:szCs w:val="3"/>
        </w:rPr>
      </w:pPr>
    </w:p>
    <w:p w:rsidR="001B0049" w:rsidRDefault="001B0049">
      <w:pPr>
        <w:rPr>
          <w:sz w:val="2"/>
          <w:szCs w:val="2"/>
        </w:rPr>
        <w:sectPr w:rsidR="001B0049">
          <w:footerReference w:type="even" r:id="rId27"/>
          <w:footerReference w:type="default" r:id="rId28"/>
          <w:footerReference w:type="first" r:id="rId29"/>
          <w:pgSz w:w="11900" w:h="16840"/>
          <w:pgMar w:top="2021" w:right="0" w:bottom="1858" w:left="0" w:header="0" w:footer="3" w:gutter="0"/>
          <w:pgNumType w:start="1"/>
          <w:cols w:space="720"/>
          <w:noEndnote/>
          <w:titlePg/>
          <w:docGrid w:linePitch="360"/>
        </w:sectPr>
      </w:pPr>
    </w:p>
    <w:p w:rsidR="001B0049" w:rsidRDefault="00D25212">
      <w:pPr>
        <w:pStyle w:val="Nadpis20"/>
        <w:keepNext/>
        <w:keepLines/>
        <w:shd w:val="clear" w:color="auto" w:fill="auto"/>
        <w:spacing w:after="288"/>
      </w:pPr>
      <w:r>
        <w:rPr>
          <w:noProof/>
          <w:lang w:bidi="ar-SA"/>
        </w:rPr>
        <w:lastRenderedPageBreak/>
        <mc:AlternateContent>
          <mc:Choice Requires="wps">
            <w:drawing>
              <wp:anchor distT="0" distB="0" distL="63500" distR="63500" simplePos="0" relativeHeight="251663360" behindDoc="1" locked="0" layoutInCell="1" allowOverlap="1">
                <wp:simplePos x="0" y="0"/>
                <wp:positionH relativeFrom="margin">
                  <wp:posOffset>82550</wp:posOffset>
                </wp:positionH>
                <wp:positionV relativeFrom="paragraph">
                  <wp:posOffset>-1965960</wp:posOffset>
                </wp:positionV>
                <wp:extent cx="5462270" cy="1700530"/>
                <wp:effectExtent l="0" t="0" r="0" b="0"/>
                <wp:wrapTopAndBottom/>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70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Titulekobrzku4"/>
                              <w:shd w:val="clear" w:color="auto" w:fill="auto"/>
                            </w:pPr>
                            <w:r>
                              <w:t>Exportováno</w:t>
                            </w:r>
                          </w:p>
                          <w:p w:rsidR="001B0049" w:rsidRDefault="00D25212">
                            <w:pPr>
                              <w:jc w:val="center"/>
                              <w:rPr>
                                <w:sz w:val="2"/>
                                <w:szCs w:val="2"/>
                              </w:rPr>
                            </w:pPr>
                            <w:r>
                              <w:rPr>
                                <w:b/>
                                <w:bCs/>
                                <w:noProof/>
                                <w:lang w:bidi="ar-SA"/>
                              </w:rPr>
                              <w:drawing>
                                <wp:inline distT="0" distB="0" distL="0" distR="0">
                                  <wp:extent cx="5463540" cy="1562100"/>
                                  <wp:effectExtent l="0" t="0" r="3810" b="0"/>
                                  <wp:docPr id="15" name="obrázek 4" descr="C:\Users\sandovam\AppData\Local\Temp\ABBYY\PDFTransformer\12.00\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dovam\AppData\Local\Temp\ABBYY\PDFTransformer\12.00\media\image1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63540" cy="156210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6.5pt;margin-top:-154.8pt;width:430.1pt;height:133.9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" filled="f" stroked="f">
                <v:textbox style="mso-fit-shape-to-text:t" inset="0,0,0,0">
                  <w:txbxContent>
                    <w:p w:rsidR="001B0049" w:rsidRDefault="008A1590">
                      <w:pPr>
                        <w:pStyle w:val="Titulekobrzku4"/>
                        <w:shd w:val="clear" w:color="auto" w:fill="auto"/>
                      </w:pPr>
                      <w:r>
                        <w:t>Exportováno</w:t>
                      </w:r>
                    </w:p>
                    <w:p w:rsidR="001B0049" w:rsidRDefault="00D25212">
                      <w:pPr>
                        <w:jc w:val="center"/>
                        <w:rPr>
                          <w:sz w:val="2"/>
                          <w:szCs w:val="2"/>
                        </w:rPr>
                      </w:pPr>
                      <w:r>
                        <w:rPr>
                          <w:b/>
                          <w:bCs/>
                          <w:noProof/>
                          <w:lang w:bidi="ar-SA"/>
                        </w:rPr>
                        <w:drawing>
                          <wp:inline distT="0" distB="0" distL="0" distR="0">
                            <wp:extent cx="5463540" cy="1562100"/>
                            <wp:effectExtent l="0" t="0" r="3810" b="0"/>
                            <wp:docPr id="15" name="obrázek 4" descr="C:\Users\sandovam\AppData\Local\Temp\ABBYY\PDFTransformer\12.00\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dovam\AppData\Local\Temp\ABBYY\PDFTransformer\12.00\media\image1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63540" cy="1562100"/>
                                    </a:xfrm>
                                    <a:prstGeom prst="rect">
                                      <a:avLst/>
                                    </a:prstGeom>
                                    <a:noFill/>
                                    <a:ln>
                                      <a:noFill/>
                                    </a:ln>
                                  </pic:spPr>
                                </pic:pic>
                              </a:graphicData>
                            </a:graphic>
                          </wp:inline>
                        </w:drawing>
                      </w:r>
                    </w:p>
                  </w:txbxContent>
                </v:textbox>
                <w10:wrap type="topAndBottom" anchorx="margin"/>
              </v:shape>
            </w:pict>
          </mc:Fallback>
        </mc:AlternateContent>
      </w:r>
      <w:bookmarkStart w:id="52" w:name="bookmark49"/>
      <w:r w:rsidR="008A1590">
        <w:t>k pojistné smlouvě Č. 8603305368</w:t>
      </w:r>
      <w:bookmarkEnd w:id="52"/>
    </w:p>
    <w:p w:rsidR="001B0049" w:rsidRDefault="008A1590">
      <w:pPr>
        <w:pStyle w:val="Zkladntext110"/>
        <w:shd w:val="clear" w:color="auto" w:fill="auto"/>
        <w:spacing w:before="0" w:after="697"/>
      </w:pPr>
      <w:r>
        <w:t>pro pojištění podnikatelských rizik - TREND 14</w:t>
      </w:r>
    </w:p>
    <w:p w:rsidR="001B0049" w:rsidRDefault="008A1590">
      <w:pPr>
        <w:pStyle w:val="Nadpis50"/>
        <w:keepNext/>
        <w:keepLines/>
        <w:shd w:val="clear" w:color="auto" w:fill="auto"/>
        <w:spacing w:before="0" w:line="272" w:lineRule="exact"/>
      </w:pPr>
      <w:bookmarkStart w:id="53" w:name="bookmark50"/>
      <w:r>
        <w:t xml:space="preserve">Kooperativa po j i </w:t>
      </w:r>
      <w:r>
        <w:rPr>
          <w:rStyle w:val="Nadpis59ptdkovn0pt"/>
          <w:b/>
          <w:bCs/>
        </w:rPr>
        <w:t xml:space="preserve">š </w:t>
      </w:r>
      <w:r>
        <w:rPr>
          <w:rStyle w:val="Nadpis5FranklinGothicHeavy12ptNetunKurzvadkovn0pt"/>
        </w:rPr>
        <w:t>i</w:t>
      </w:r>
      <w:r>
        <w:t xml:space="preserve"> o vna,a . s .,V ienna Insurance Group</w:t>
      </w:r>
      <w:bookmarkEnd w:id="53"/>
    </w:p>
    <w:p w:rsidR="001B0049" w:rsidRDefault="008A1590">
      <w:pPr>
        <w:pStyle w:val="Zkladntext20"/>
        <w:shd w:val="clear" w:color="auto" w:fill="auto"/>
        <w:spacing w:line="218" w:lineRule="exact"/>
        <w:ind w:firstLine="0"/>
        <w:jc w:val="both"/>
      </w:pPr>
      <w:r>
        <w:t>se sídlem Pobřežní 665/21,186 00 Praha 8, Česká republika</w:t>
      </w:r>
    </w:p>
    <w:p w:rsidR="001B0049" w:rsidRDefault="008A1590">
      <w:pPr>
        <w:pStyle w:val="Zkladntext20"/>
        <w:shd w:val="clear" w:color="auto" w:fill="auto"/>
        <w:spacing w:after="328" w:line="202" w:lineRule="exact"/>
        <w:ind w:right="1660" w:firstLine="0"/>
      </w:pPr>
      <w:r>
        <w:t xml:space="preserve">IČ: 47116617, zapsaná v obchodním rejstříku u Městského soudu v Praze, sp. zn. B 1897 (dále jen </w:t>
      </w:r>
      <w:r>
        <w:rPr>
          <w:rStyle w:val="Zkladntext2Tun"/>
        </w:rPr>
        <w:t>"pojistitel")</w:t>
      </w:r>
    </w:p>
    <w:p w:rsidR="001B0049" w:rsidRDefault="008A1590">
      <w:pPr>
        <w:pStyle w:val="Nadpis50"/>
        <w:keepNext/>
        <w:keepLines/>
        <w:shd w:val="clear" w:color="auto" w:fill="auto"/>
        <w:spacing w:before="0" w:after="500"/>
        <w:ind w:right="20"/>
        <w:jc w:val="center"/>
      </w:pPr>
      <w:bookmarkStart w:id="54" w:name="bookmark51"/>
      <w:r>
        <w:t>a</w:t>
      </w:r>
      <w:bookmarkEnd w:id="54"/>
    </w:p>
    <w:p w:rsidR="001B0049" w:rsidRDefault="008A1590">
      <w:pPr>
        <w:pStyle w:val="Nadpis50"/>
        <w:keepNext/>
        <w:keepLines/>
        <w:shd w:val="clear" w:color="auto" w:fill="auto"/>
        <w:spacing w:before="0"/>
      </w:pPr>
      <w:bookmarkStart w:id="55" w:name="bookmark52"/>
      <w:r>
        <w:rPr>
          <w:rStyle w:val="Nadpis5dkovn0pt"/>
          <w:b/>
          <w:bCs/>
        </w:rPr>
        <w:t xml:space="preserve">ERMEX ENGINEERING, spol. </w:t>
      </w:r>
      <w:r>
        <w:rPr>
          <w:rStyle w:val="Nadpis5dkovn0pt"/>
          <w:b/>
          <w:bCs/>
        </w:rPr>
        <w:t>s r.o</w:t>
      </w:r>
      <w:bookmarkEnd w:id="55"/>
    </w:p>
    <w:p w:rsidR="001B0049" w:rsidRDefault="008A1590">
      <w:pPr>
        <w:pStyle w:val="Zkladntext20"/>
        <w:shd w:val="clear" w:color="auto" w:fill="auto"/>
        <w:spacing w:line="218" w:lineRule="exact"/>
        <w:ind w:firstLine="0"/>
        <w:jc w:val="both"/>
      </w:pPr>
      <w:r>
        <w:t>Zastoupená:</w:t>
      </w:r>
    </w:p>
    <w:p w:rsidR="001B0049" w:rsidRDefault="008A1590">
      <w:pPr>
        <w:pStyle w:val="Zkladntext20"/>
        <w:shd w:val="clear" w:color="auto" w:fill="auto"/>
        <w:spacing w:line="202" w:lineRule="exact"/>
        <w:ind w:right="1660" w:firstLine="0"/>
      </w:pPr>
      <w:r>
        <w:t>Ing. Karel Řeháček, jednatel IČO: 62585193</w:t>
      </w:r>
    </w:p>
    <w:p w:rsidR="001B0049" w:rsidRDefault="008A1590">
      <w:pPr>
        <w:pStyle w:val="Zkladntext20"/>
        <w:shd w:val="clear" w:color="auto" w:fill="auto"/>
        <w:spacing w:after="256" w:line="288" w:lineRule="exact"/>
        <w:ind w:right="1660" w:firstLine="0"/>
      </w:pPr>
      <w:r>
        <w:t>se sídlem / bydlištěm: Radiová 1136, č. or. 3,102 00 Praha, Česká republika Korespondenční adresa je shodná s adresou sídla pojistníka.</w:t>
      </w:r>
    </w:p>
    <w:p w:rsidR="001B0049" w:rsidRDefault="008A1590">
      <w:pPr>
        <w:pStyle w:val="Zkladntext80"/>
        <w:shd w:val="clear" w:color="auto" w:fill="auto"/>
        <w:spacing w:after="481" w:line="218" w:lineRule="exact"/>
        <w:ind w:firstLine="0"/>
        <w:jc w:val="both"/>
      </w:pPr>
      <w:r>
        <w:rPr>
          <w:rStyle w:val="Zkladntext8Netun"/>
        </w:rPr>
        <w:t xml:space="preserve">(dále jen </w:t>
      </w:r>
      <w:r>
        <w:t>"pojistník")</w:t>
      </w:r>
    </w:p>
    <w:p w:rsidR="001B0049" w:rsidRDefault="008A1590">
      <w:pPr>
        <w:pStyle w:val="Nadpis50"/>
        <w:keepNext/>
        <w:keepLines/>
        <w:shd w:val="clear" w:color="auto" w:fill="auto"/>
        <w:spacing w:before="0" w:after="379"/>
        <w:ind w:right="20"/>
        <w:jc w:val="center"/>
      </w:pPr>
      <w:bookmarkStart w:id="56" w:name="bookmark53"/>
      <w:r>
        <w:rPr>
          <w:rStyle w:val="Nadpis5dkovn0pt"/>
          <w:b/>
          <w:bCs/>
        </w:rPr>
        <w:t>uzavírají</w:t>
      </w:r>
      <w:bookmarkEnd w:id="56"/>
    </w:p>
    <w:p w:rsidR="001B0049" w:rsidRDefault="008A1590">
      <w:pPr>
        <w:pStyle w:val="Zkladntext20"/>
        <w:shd w:val="clear" w:color="auto" w:fill="auto"/>
        <w:spacing w:line="218" w:lineRule="exact"/>
        <w:ind w:firstLine="0"/>
        <w:jc w:val="both"/>
      </w:pPr>
      <w:r>
        <w:t>prostřednictvím pojišťovac</w:t>
      </w:r>
      <w:r>
        <w:t>ího makléře</w:t>
      </w:r>
    </w:p>
    <w:p w:rsidR="001B0049" w:rsidRDefault="008A1590">
      <w:pPr>
        <w:pStyle w:val="Zkladntext80"/>
        <w:shd w:val="clear" w:color="auto" w:fill="auto"/>
        <w:spacing w:after="0" w:line="218" w:lineRule="exact"/>
        <w:ind w:firstLine="0"/>
        <w:jc w:val="both"/>
      </w:pPr>
      <w:r>
        <w:t>JB Group s. r, o.</w:t>
      </w:r>
    </w:p>
    <w:p w:rsidR="001B0049" w:rsidRDefault="008A1590">
      <w:pPr>
        <w:pStyle w:val="Zkladntext20"/>
        <w:shd w:val="clear" w:color="auto" w:fill="auto"/>
        <w:spacing w:line="403" w:lineRule="exact"/>
        <w:ind w:right="1660" w:firstLine="0"/>
      </w:pPr>
      <w:r>
        <w:t>Korespondenční adresa: )B Group s. r. o., SNP 366, 43401 Most, Česká republika (dále jen "pojišťovací makléř")</w:t>
      </w:r>
    </w:p>
    <w:p w:rsidR="001B0049" w:rsidRDefault="008A1590">
      <w:pPr>
        <w:pStyle w:val="Zkladntext20"/>
        <w:shd w:val="clear" w:color="auto" w:fill="auto"/>
        <w:spacing w:line="197" w:lineRule="exact"/>
        <w:ind w:firstLine="0"/>
        <w:jc w:val="both"/>
      </w:pPr>
      <w:r>
        <w:t>podle zákona č. 89/2012 Sb., občanský zákoník, v platném znění, tento dodatek k pojistné smlouvě (dále jen "dodatek</w:t>
      </w:r>
      <w:r>
        <w:t>"), který spolu s pojistnými podmínkami pojistitele uvedenými v článku 1. tohoto dodatku a přílohami tohoto dodatku tvoří nedílný celek.</w:t>
      </w:r>
      <w:r>
        <w:br w:type="page"/>
      </w:r>
    </w:p>
    <w:p w:rsidR="001B0049" w:rsidRDefault="008A1590">
      <w:pPr>
        <w:pStyle w:val="Nadpis60"/>
        <w:keepNext/>
        <w:keepLines/>
        <w:shd w:val="clear" w:color="auto" w:fill="auto"/>
        <w:spacing w:after="0" w:line="218" w:lineRule="exact"/>
        <w:ind w:firstLine="0"/>
      </w:pPr>
      <w:bookmarkStart w:id="57" w:name="bookmark54"/>
      <w:r>
        <w:lastRenderedPageBreak/>
        <w:t>ČLÁNEK!</w:t>
      </w:r>
      <w:bookmarkEnd w:id="57"/>
    </w:p>
    <w:p w:rsidR="001B0049" w:rsidRDefault="008A1590">
      <w:pPr>
        <w:pStyle w:val="Zkladntext120"/>
        <w:shd w:val="clear" w:color="auto" w:fill="auto"/>
        <w:spacing w:after="221"/>
      </w:pPr>
      <w:r>
        <w:t>ÚvpdnÍList;an_Qveni</w:t>
      </w:r>
    </w:p>
    <w:p w:rsidR="001B0049" w:rsidRDefault="008A1590">
      <w:pPr>
        <w:pStyle w:val="Zkladntext20"/>
        <w:numPr>
          <w:ilvl w:val="0"/>
          <w:numId w:val="25"/>
        </w:numPr>
        <w:shd w:val="clear" w:color="auto" w:fill="auto"/>
        <w:tabs>
          <w:tab w:val="left" w:pos="267"/>
        </w:tabs>
        <w:spacing w:after="200" w:line="218" w:lineRule="exact"/>
        <w:ind w:firstLine="0"/>
        <w:jc w:val="both"/>
      </w:pPr>
      <w:r>
        <w:t>Po změnách provedených tímto dodatkem je sjednaný rozsah pojištění následující:</w:t>
      </w:r>
    </w:p>
    <w:p w:rsidR="001B0049" w:rsidRDefault="008A1590">
      <w:pPr>
        <w:pStyle w:val="Zkladntext20"/>
        <w:numPr>
          <w:ilvl w:val="0"/>
          <w:numId w:val="25"/>
        </w:numPr>
        <w:shd w:val="clear" w:color="auto" w:fill="auto"/>
        <w:tabs>
          <w:tab w:val="left" w:pos="267"/>
        </w:tabs>
        <w:spacing w:after="289" w:line="218" w:lineRule="exact"/>
        <w:ind w:firstLine="0"/>
        <w:jc w:val="both"/>
      </w:pPr>
      <w:r>
        <w:t xml:space="preserve">Pojístník </w:t>
      </w:r>
      <w:r>
        <w:t>je zároveň pojištěným.</w:t>
      </w:r>
    </w:p>
    <w:p w:rsidR="001B0049" w:rsidRDefault="008A1590">
      <w:pPr>
        <w:pStyle w:val="Zkladntext80"/>
        <w:numPr>
          <w:ilvl w:val="0"/>
          <w:numId w:val="25"/>
        </w:numPr>
        <w:shd w:val="clear" w:color="auto" w:fill="auto"/>
        <w:tabs>
          <w:tab w:val="left" w:pos="281"/>
        </w:tabs>
        <w:spacing w:after="204" w:line="206" w:lineRule="exact"/>
        <w:ind w:left="340"/>
      </w:pPr>
      <w:r>
        <w:t>Předmět činnosti pojištěného ke dni uzavřeni tohoto dodatku zůstává beze změny a je vymezen pojistnou smlouvou ve zněni před nabytím účinnosti tohoto dodatku.</w:t>
      </w:r>
    </w:p>
    <w:p w:rsidR="001B0049" w:rsidRDefault="008A1590">
      <w:pPr>
        <w:pStyle w:val="Zkladntext80"/>
        <w:numPr>
          <w:ilvl w:val="0"/>
          <w:numId w:val="25"/>
        </w:numPr>
        <w:shd w:val="clear" w:color="auto" w:fill="auto"/>
        <w:tabs>
          <w:tab w:val="left" w:pos="281"/>
        </w:tabs>
        <w:spacing w:line="202" w:lineRule="exact"/>
        <w:ind w:left="340"/>
      </w:pPr>
      <w:r>
        <w:t xml:space="preserve">Pro pojištění sjednané tímto dodatkem platí občanský zákoník a ostatní </w:t>
      </w:r>
      <w:r>
        <w:t>obecně závazné právní předpisy v platném znění, ustanovení tohoto dodatku a následující pojistné podmínky:</w:t>
      </w:r>
    </w:p>
    <w:p w:rsidR="001B0049" w:rsidRDefault="008A1590">
      <w:pPr>
        <w:pStyle w:val="Zkladntext20"/>
        <w:shd w:val="clear" w:color="auto" w:fill="auto"/>
        <w:spacing w:line="202" w:lineRule="exact"/>
        <w:ind w:left="340" w:right="600" w:firstLine="0"/>
      </w:pPr>
      <w:r>
        <w:rPr>
          <w:rStyle w:val="Zkladntext2Tun"/>
        </w:rPr>
        <w:t xml:space="preserve">P-100/14 </w:t>
      </w:r>
      <w:r>
        <w:t xml:space="preserve">- Všeobecné pojistné podmínky pro pojištění majetku a odpovědnosti </w:t>
      </w:r>
      <w:r>
        <w:rPr>
          <w:rStyle w:val="Zkladntext2Tun"/>
        </w:rPr>
        <w:t xml:space="preserve">ZSU </w:t>
      </w:r>
      <w:r>
        <w:t xml:space="preserve">• </w:t>
      </w:r>
      <w:r>
        <w:rPr>
          <w:rStyle w:val="Zkladntext2Tun"/>
        </w:rPr>
        <w:t xml:space="preserve">500/17 </w:t>
      </w:r>
      <w:r>
        <w:t>• Zvláštní smluvní ujednání k pojištění odpovědnosti za újmu</w:t>
      </w:r>
      <w:r>
        <w:t xml:space="preserve"> a dále:</w:t>
      </w:r>
    </w:p>
    <w:p w:rsidR="001B0049" w:rsidRDefault="008A1590">
      <w:pPr>
        <w:pStyle w:val="Zkladntext20"/>
        <w:shd w:val="clear" w:color="auto" w:fill="auto"/>
        <w:spacing w:after="187" w:line="202" w:lineRule="exact"/>
        <w:ind w:left="340" w:right="600" w:firstLine="0"/>
      </w:pPr>
      <w:r>
        <w:rPr>
          <w:rStyle w:val="Zkladntext2Tun"/>
        </w:rPr>
        <w:t xml:space="preserve">P-205/14 </w:t>
      </w:r>
      <w:r>
        <w:t xml:space="preserve">- Dodatkové pojistné podmínky upravující způsoby zabezpečení </w:t>
      </w:r>
      <w:r>
        <w:rPr>
          <w:rStyle w:val="Zkladntext2Tun"/>
        </w:rPr>
        <w:t xml:space="preserve">P-600/14 </w:t>
      </w:r>
      <w:r>
        <w:t>- Zvláštní pojistné podmínky pro pojištění odpovědnosti za újmu</w:t>
      </w:r>
    </w:p>
    <w:p w:rsidR="001B0049" w:rsidRDefault="008A1590">
      <w:pPr>
        <w:pStyle w:val="Zkladntext80"/>
        <w:numPr>
          <w:ilvl w:val="0"/>
          <w:numId w:val="25"/>
        </w:numPr>
        <w:shd w:val="clear" w:color="auto" w:fill="auto"/>
        <w:tabs>
          <w:tab w:val="left" w:pos="281"/>
        </w:tabs>
        <w:spacing w:after="0" w:line="218" w:lineRule="exact"/>
        <w:ind w:firstLine="0"/>
        <w:jc w:val="both"/>
      </w:pPr>
      <w:r>
        <w:t>Doba trváni pojištění</w:t>
      </w:r>
    </w:p>
    <w:p w:rsidR="001B0049" w:rsidRDefault="008A1590">
      <w:pPr>
        <w:pStyle w:val="Zkladntext80"/>
        <w:shd w:val="clear" w:color="auto" w:fill="auto"/>
        <w:spacing w:line="202" w:lineRule="exact"/>
        <w:ind w:left="340" w:right="600" w:firstLine="0"/>
      </w:pPr>
      <w:r>
        <w:t>Počátek změn provedených dodatkem: 23.12,2017 Výroční den počátku pojištění: 01.04</w:t>
      </w:r>
      <w:r>
        <w:t>.</w:t>
      </w:r>
    </w:p>
    <w:p w:rsidR="001B0049" w:rsidRDefault="008A1590">
      <w:pPr>
        <w:pStyle w:val="Zkladntext20"/>
        <w:shd w:val="clear" w:color="auto" w:fill="auto"/>
        <w:spacing w:line="202" w:lineRule="exact"/>
        <w:ind w:left="340" w:firstLine="0"/>
        <w:jc w:val="both"/>
      </w:pPr>
      <w:r>
        <w:t xml:space="preserve">Pojištění se sjednává </w:t>
      </w:r>
      <w:r>
        <w:rPr>
          <w:rStyle w:val="Zkladntext2Tun"/>
        </w:rPr>
        <w:t xml:space="preserve">na dobu jednoho pojistného roku. </w:t>
      </w:r>
      <w:r>
        <w:t>Pojištěni se prodlužuje o další pojistný rok, pokud některá ze smluvních stran nesdělí písemně druhé smluvní straně nejpozději šest týdnů před uplynutím příslušného pojistného roku, že na dalším trvá</w:t>
      </w:r>
      <w:r>
        <w:t>ní pojištění nemá zájem. V případě nedodržení lhůty pro doručení sdělení uvedené v předchozí větě pojištění zaniká až ke konci následujícího pojistného roku, pro který je tato Ihúta dodržena.</w:t>
      </w:r>
    </w:p>
    <w:p w:rsidR="001B0049" w:rsidRDefault="008A1590">
      <w:pPr>
        <w:pStyle w:val="Zkladntext20"/>
        <w:shd w:val="clear" w:color="auto" w:fill="auto"/>
        <w:spacing w:after="400" w:line="218" w:lineRule="exact"/>
        <w:ind w:left="340" w:firstLine="0"/>
      </w:pPr>
      <w:r>
        <w:rPr>
          <w:rStyle w:val="Zkladntext2Tun"/>
        </w:rPr>
        <w:t xml:space="preserve">Pojištění však zanikne nejpozději k 31.3.2026 </w:t>
      </w:r>
      <w:r>
        <w:t>po tomto dni již k</w:t>
      </w:r>
      <w:r>
        <w:t xml:space="preserve"> prodloužení pojištění nedochází.</w:t>
      </w:r>
    </w:p>
    <w:p w:rsidR="001B0049" w:rsidRDefault="008A1590">
      <w:pPr>
        <w:pStyle w:val="Zkladntext80"/>
        <w:shd w:val="clear" w:color="auto" w:fill="auto"/>
        <w:spacing w:after="0" w:line="218" w:lineRule="exact"/>
        <w:ind w:firstLine="0"/>
        <w:jc w:val="center"/>
      </w:pPr>
      <w:r>
        <w:t>ČLÁNEK 2.</w:t>
      </w:r>
    </w:p>
    <w:p w:rsidR="001B0049" w:rsidRDefault="008A1590">
      <w:pPr>
        <w:pStyle w:val="Nadpis60"/>
        <w:keepNext/>
        <w:keepLines/>
        <w:shd w:val="clear" w:color="auto" w:fill="auto"/>
        <w:spacing w:line="218" w:lineRule="exact"/>
        <w:ind w:firstLine="0"/>
      </w:pPr>
      <w:bookmarkStart w:id="58" w:name="bookmark55"/>
      <w:r>
        <w:rPr>
          <w:rStyle w:val="Nadpis61"/>
          <w:b/>
          <w:bCs/>
        </w:rPr>
        <w:t>Další druhy pojištění</w:t>
      </w:r>
      <w:bookmarkEnd w:id="58"/>
    </w:p>
    <w:p w:rsidR="001B0049" w:rsidRDefault="008A1590">
      <w:pPr>
        <w:pStyle w:val="Nadpis60"/>
        <w:keepNext/>
        <w:keepLines/>
        <w:shd w:val="clear" w:color="auto" w:fill="auto"/>
        <w:tabs>
          <w:tab w:val="left" w:leader="dot" w:pos="291"/>
        </w:tabs>
        <w:spacing w:line="218" w:lineRule="exact"/>
        <w:ind w:firstLine="0"/>
        <w:jc w:val="both"/>
      </w:pPr>
      <w:bookmarkStart w:id="59" w:name="bookmark56"/>
      <w:r>
        <w:t>1.</w:t>
      </w:r>
      <w:r>
        <w:tab/>
      </w:r>
      <w:r>
        <w:rPr>
          <w:rStyle w:val="Nadpis61"/>
          <w:b/>
          <w:bCs/>
        </w:rPr>
        <w:t>POU</w:t>
      </w:r>
      <w:r>
        <w:t>ŠTĚ</w:t>
      </w:r>
      <w:r>
        <w:rPr>
          <w:rStyle w:val="Nadpis61"/>
          <w:b/>
          <w:bCs/>
        </w:rPr>
        <w:t>NÍ ODPOVĚDNOSTI ZA Ú1MU</w:t>
      </w:r>
      <w:bookmarkEnd w:id="59"/>
    </w:p>
    <w:p w:rsidR="001B0049" w:rsidRDefault="008A1590">
      <w:pPr>
        <w:pStyle w:val="Zkladntext80"/>
        <w:shd w:val="clear" w:color="auto" w:fill="auto"/>
        <w:spacing w:after="0" w:line="218" w:lineRule="exact"/>
        <w:ind w:firstLine="0"/>
        <w:jc w:val="both"/>
      </w:pPr>
      <w:r>
        <w:t>1.1 Základní pojištění</w:t>
      </w:r>
    </w:p>
    <w:p w:rsidR="001B0049" w:rsidRDefault="008A1590">
      <w:pPr>
        <w:pStyle w:val="Zkladntext20"/>
        <w:shd w:val="clear" w:color="auto" w:fill="auto"/>
        <w:spacing w:after="204" w:line="206" w:lineRule="exact"/>
        <w:ind w:firstLine="0"/>
        <w:jc w:val="both"/>
      </w:pPr>
      <w:r>
        <w:t xml:space="preserve">Pojištění se vztahuje na povinnost nahradit újmu </w:t>
      </w:r>
      <w:r>
        <w:rPr>
          <w:rStyle w:val="Zkladntext2Tun"/>
        </w:rPr>
        <w:t xml:space="preserve">včetně </w:t>
      </w:r>
      <w:r>
        <w:t xml:space="preserve">újmy způsobené </w:t>
      </w:r>
      <w:r>
        <w:rPr>
          <w:rStyle w:val="Zkladntext2Tun"/>
        </w:rPr>
        <w:t>vadou výrobku a vadou práce po předáni.</w:t>
      </w:r>
    </w:p>
    <w:p w:rsidR="001B0049" w:rsidRDefault="008A1590">
      <w:pPr>
        <w:pStyle w:val="Zkladntext20"/>
        <w:shd w:val="clear" w:color="auto" w:fill="auto"/>
        <w:spacing w:after="196" w:line="202" w:lineRule="exact"/>
        <w:ind w:firstLine="0"/>
        <w:jc w:val="both"/>
      </w:pPr>
      <w:r>
        <w:t xml:space="preserve">Pojištění se vztahuje </w:t>
      </w:r>
      <w:r>
        <w:t>na povinnost nahradit újmu způsobenou v souvislosti s předmětem činnosti pojištěného vymezeného v či. 1. odst. 3.</w:t>
      </w:r>
    </w:p>
    <w:p w:rsidR="001B0049" w:rsidRDefault="008A1590">
      <w:pPr>
        <w:pStyle w:val="Zkladntext20"/>
        <w:shd w:val="clear" w:color="auto" w:fill="auto"/>
        <w:spacing w:after="204" w:line="206" w:lineRule="exact"/>
        <w:ind w:right="5580" w:firstLine="0"/>
      </w:pPr>
      <w:r>
        <w:t>Limit pojistného plnění: 45 000 000 Kč Spoluúčast: 10 000 Kč</w:t>
      </w:r>
    </w:p>
    <w:p w:rsidR="001B0049" w:rsidRDefault="008A1590">
      <w:pPr>
        <w:pStyle w:val="Zkladntext20"/>
        <w:shd w:val="clear" w:color="auto" w:fill="auto"/>
        <w:spacing w:after="200" w:line="202" w:lineRule="exact"/>
        <w:ind w:firstLine="0"/>
        <w:jc w:val="both"/>
      </w:pPr>
      <w:r>
        <w:t>Na úhradu všech pojistných událostí nastalých během jednoho pojistného roku posky</w:t>
      </w:r>
      <w:r>
        <w:t>tne pojistitel odchylně od či 8 odst. 1) ZPP P-600/14 pojistné plnění v souhrnu maximálně do výše limitu pojistného plnění pro pojištění odpovědnosti za újmu,</w:t>
      </w:r>
    </w:p>
    <w:p w:rsidR="001B0049" w:rsidRDefault="008A1590">
      <w:pPr>
        <w:pStyle w:val="Zkladntext20"/>
        <w:shd w:val="clear" w:color="auto" w:fill="auto"/>
        <w:spacing w:line="202" w:lineRule="exact"/>
        <w:ind w:firstLine="0"/>
        <w:jc w:val="both"/>
      </w:pPr>
      <w:r>
        <w:t xml:space="preserve">Pokud činnost (některá z činností), na niž se vztahuje pojištění sjednané pojistnou smlouvou ve </w:t>
      </w:r>
      <w:r>
        <w:t>znění tohoto dodatku, zahrnuje více oborů či podskupin (dále jen „obory"), jako např. obory činností živnosti volné, vztahuje se pojištění pouze na ty obory, které jsou výslovně uvedeny v dokladu vymezujícím předmět činností pojištěného uvedeném v čl. I od</w:t>
      </w:r>
      <w:r>
        <w:t>st. 3 tohoto dodatku (např. výpis z živnostenského či jiného veřejného rejstříku).</w:t>
      </w:r>
    </w:p>
    <w:p w:rsidR="001B0049" w:rsidRDefault="008A1590">
      <w:pPr>
        <w:pStyle w:val="Zkladntext20"/>
        <w:shd w:val="clear" w:color="auto" w:fill="auto"/>
        <w:spacing w:line="202" w:lineRule="exact"/>
        <w:ind w:firstLine="0"/>
        <w:jc w:val="both"/>
      </w:pPr>
      <w:r>
        <w:t>Zůstává-U podle čl I odst 3 tohoto dodatku předmět činnosti pojištěného ke dni uzavření tohoto dodatku beze změny, platí pro určení toho, na jaké obory se pojištění vztahuje</w:t>
      </w:r>
      <w:r>
        <w:t>, rozhodné znění pojistné smlouvy před počátkem změn provedených tímto dodatkem</w:t>
      </w:r>
    </w:p>
    <w:p w:rsidR="001B0049" w:rsidRDefault="008A1590">
      <w:pPr>
        <w:pStyle w:val="Zkladntext80"/>
        <w:shd w:val="clear" w:color="auto" w:fill="auto"/>
        <w:spacing w:after="209" w:line="218" w:lineRule="exact"/>
        <w:ind w:left="300" w:hanging="300"/>
        <w:jc w:val="both"/>
      </w:pPr>
      <w:r>
        <w:t>Hlavni činnosti pojištěného.</w:t>
      </w:r>
    </w:p>
    <w:p w:rsidR="001B0049" w:rsidRDefault="008A1590">
      <w:pPr>
        <w:pStyle w:val="Zkladntext20"/>
        <w:shd w:val="clear" w:color="auto" w:fill="auto"/>
        <w:spacing w:line="206" w:lineRule="exact"/>
        <w:ind w:left="300" w:hanging="300"/>
        <w:jc w:val="both"/>
      </w:pPr>
      <w:r>
        <w:t>Za hlavni činnosti se považují činnosti s nejvysším podílem na ročních příjmech pojištěného:</w:t>
      </w:r>
    </w:p>
    <w:p w:rsidR="001B0049" w:rsidRDefault="008A1590">
      <w:pPr>
        <w:pStyle w:val="Zkladntext20"/>
        <w:numPr>
          <w:ilvl w:val="0"/>
          <w:numId w:val="3"/>
        </w:numPr>
        <w:shd w:val="clear" w:color="auto" w:fill="auto"/>
        <w:tabs>
          <w:tab w:val="left" w:pos="225"/>
        </w:tabs>
        <w:spacing w:line="206" w:lineRule="exact"/>
        <w:ind w:left="300" w:hanging="300"/>
        <w:jc w:val="both"/>
      </w:pPr>
      <w:r>
        <w:t>obchod se stroji a nástroji, železářství</w:t>
      </w:r>
    </w:p>
    <w:p w:rsidR="001B0049" w:rsidRDefault="008A1590">
      <w:pPr>
        <w:pStyle w:val="Zkladntext20"/>
        <w:numPr>
          <w:ilvl w:val="0"/>
          <w:numId w:val="3"/>
        </w:numPr>
        <w:shd w:val="clear" w:color="auto" w:fill="auto"/>
        <w:tabs>
          <w:tab w:val="left" w:pos="225"/>
        </w:tabs>
        <w:spacing w:line="206" w:lineRule="exact"/>
        <w:ind w:firstLine="0"/>
        <w:jc w:val="both"/>
      </w:pPr>
      <w:r>
        <w:t>architekt, pr</w:t>
      </w:r>
      <w:r>
        <w:t xml:space="preserve">ojektant, projektová a inženýrská činnost ve výstavbě • nevztahuje se na odpovědnost </w:t>
      </w:r>
      <w:r>
        <w:lastRenderedPageBreak/>
        <w:t>způsobenou poskytnutím odborné služby</w:t>
      </w:r>
    </w:p>
    <w:p w:rsidR="001B0049" w:rsidRDefault="008A1590">
      <w:pPr>
        <w:pStyle w:val="Zkladntext20"/>
        <w:numPr>
          <w:ilvl w:val="0"/>
          <w:numId w:val="3"/>
        </w:numPr>
        <w:shd w:val="clear" w:color="auto" w:fill="auto"/>
        <w:tabs>
          <w:tab w:val="left" w:pos="225"/>
        </w:tabs>
        <w:spacing w:after="191" w:line="206" w:lineRule="exact"/>
        <w:ind w:left="300" w:hanging="300"/>
        <w:jc w:val="both"/>
      </w:pPr>
      <w:r>
        <w:t>prováděni staveb a jejich změn, přípravné práce pro stavby</w:t>
      </w:r>
    </w:p>
    <w:p w:rsidR="001B0049" w:rsidRDefault="008A1590">
      <w:pPr>
        <w:pStyle w:val="Zkladntext20"/>
        <w:shd w:val="clear" w:color="auto" w:fill="auto"/>
        <w:spacing w:line="218" w:lineRule="exact"/>
        <w:ind w:left="300" w:hanging="300"/>
        <w:jc w:val="both"/>
      </w:pPr>
      <w:r>
        <w:t xml:space="preserve">Předpokladem plněni pojistitele je současné splnění následujících </w:t>
      </w:r>
      <w:r>
        <w:t>podmínek:</w:t>
      </w:r>
    </w:p>
    <w:p w:rsidR="001B0049" w:rsidRDefault="008A1590">
      <w:pPr>
        <w:pStyle w:val="Zkladntext20"/>
        <w:numPr>
          <w:ilvl w:val="0"/>
          <w:numId w:val="26"/>
        </w:numPr>
        <w:shd w:val="clear" w:color="auto" w:fill="auto"/>
        <w:tabs>
          <w:tab w:val="left" w:pos="360"/>
        </w:tabs>
        <w:spacing w:line="202" w:lineRule="exact"/>
        <w:ind w:left="440"/>
      </w:pPr>
      <w:r>
        <w:t>újma byla způsobena v souvislosti s činností, která spadá do předmětu činnosti pojištěného vymezeného v čl. 1. odst. 3,</w:t>
      </w:r>
    </w:p>
    <w:p w:rsidR="001B0049" w:rsidRDefault="008A1590">
      <w:pPr>
        <w:pStyle w:val="Zkladntext20"/>
        <w:numPr>
          <w:ilvl w:val="0"/>
          <w:numId w:val="26"/>
        </w:numPr>
        <w:shd w:val="clear" w:color="auto" w:fill="auto"/>
        <w:tabs>
          <w:tab w:val="left" w:pos="360"/>
        </w:tabs>
        <w:spacing w:line="202" w:lineRule="exact"/>
        <w:ind w:left="440"/>
      </w:pPr>
      <w:r>
        <w:t>pojištěný je v době vzniku škodné událostí oprávněn k provozováni příslušné činnosti na základě obecně závazných právních před</w:t>
      </w:r>
      <w:r>
        <w:t>pisů,</w:t>
      </w:r>
    </w:p>
    <w:p w:rsidR="001B0049" w:rsidRDefault="008A1590">
      <w:pPr>
        <w:pStyle w:val="Zkladntext20"/>
        <w:numPr>
          <w:ilvl w:val="0"/>
          <w:numId w:val="26"/>
        </w:numPr>
        <w:shd w:val="clear" w:color="auto" w:fill="auto"/>
        <w:tabs>
          <w:tab w:val="left" w:pos="360"/>
        </w:tabs>
        <w:spacing w:after="200" w:line="202" w:lineRule="exact"/>
        <w:ind w:left="440"/>
      </w:pPr>
      <w:r>
        <w:t>odpovědnost za újmu způsobenou v souvislosti s příslušnou činností není z pojištění vyloučena touto pojistnou smlouvou, pojistnými podmínkami nebo zvláštními ujednáními vztahujícími se k pojištění.</w:t>
      </w:r>
    </w:p>
    <w:p w:rsidR="001B0049" w:rsidRDefault="008A1590">
      <w:pPr>
        <w:pStyle w:val="Zkladntext20"/>
        <w:shd w:val="clear" w:color="auto" w:fill="auto"/>
        <w:spacing w:after="200" w:line="202" w:lineRule="exact"/>
        <w:ind w:firstLine="0"/>
        <w:jc w:val="both"/>
      </w:pPr>
      <w:r>
        <w:t>Činnosti, které jsou z pojištěni odpovědnosti za újm</w:t>
      </w:r>
      <w:r>
        <w:t>u, případně z pojištění odpovědnosti za újmu způsobenou vadou výrobku nebo vadou práce po předání vyloučeny nebo u nichž je možno sjednat limit pojistného plněni maximálně do výše 5 mil. Kč, jsou uvedeny v ZSU-500/17, která tvoří nedílnou součást této poji</w:t>
      </w:r>
      <w:r>
        <w:t>stné smlouvy. Mezi činnosti, ve vztahu k nimž je vyloučeno pojištěni odpovědnosti za újmu způsobenou vadou výrobku nebo vadou práce po předáni patří mj. také činnost:</w:t>
      </w:r>
    </w:p>
    <w:p w:rsidR="001B0049" w:rsidRDefault="008A1590">
      <w:pPr>
        <w:pStyle w:val="Zkladntext80"/>
        <w:numPr>
          <w:ilvl w:val="0"/>
          <w:numId w:val="3"/>
        </w:numPr>
        <w:shd w:val="clear" w:color="auto" w:fill="auto"/>
        <w:tabs>
          <w:tab w:val="left" w:pos="225"/>
        </w:tabs>
        <w:spacing w:after="0" w:line="202" w:lineRule="exact"/>
        <w:ind w:firstLine="0"/>
        <w:jc w:val="both"/>
      </w:pPr>
      <w:r>
        <w:t>architekt, projektant, projektová a inženýrská činnost ve výstavbě - nevztahuje se na odp</w:t>
      </w:r>
      <w:r>
        <w:t>ovědnost způsobenou poskytnutím odborné služby</w:t>
      </w:r>
    </w:p>
    <w:p w:rsidR="001B0049" w:rsidRDefault="008A1590">
      <w:pPr>
        <w:pStyle w:val="Zkladntext20"/>
        <w:shd w:val="clear" w:color="auto" w:fill="auto"/>
        <w:spacing w:after="187" w:line="202" w:lineRule="exact"/>
        <w:ind w:left="300" w:hanging="300"/>
        <w:jc w:val="both"/>
      </w:pPr>
      <w:r>
        <w:t>která je v této pojistné smlouvě uvedena jako činnost hlavní.</w:t>
      </w:r>
    </w:p>
    <w:p w:rsidR="001B0049" w:rsidRDefault="008A1590">
      <w:pPr>
        <w:pStyle w:val="Zkladntext20"/>
        <w:shd w:val="clear" w:color="auto" w:fill="auto"/>
        <w:spacing w:line="218" w:lineRule="exact"/>
        <w:ind w:left="300" w:hanging="300"/>
        <w:jc w:val="both"/>
      </w:pPr>
      <w:r>
        <w:t xml:space="preserve">Výše obratu za předcházející rok: </w:t>
      </w:r>
      <w:r>
        <w:rPr>
          <w:rStyle w:val="Zkladntext2Tun"/>
        </w:rPr>
        <w:t>31 300 000 Kč</w:t>
      </w:r>
    </w:p>
    <w:p w:rsidR="001B0049" w:rsidRDefault="008A1590">
      <w:pPr>
        <w:pStyle w:val="Zkladntext20"/>
        <w:shd w:val="clear" w:color="auto" w:fill="auto"/>
        <w:spacing w:after="200" w:line="218" w:lineRule="exact"/>
        <w:ind w:left="300" w:hanging="300"/>
        <w:jc w:val="both"/>
      </w:pPr>
      <w:r>
        <w:t xml:space="preserve">Pojištěný je povinen oznámit pojistiteli bez zbytečného odkladu zvýšení ročního obratu o </w:t>
      </w:r>
      <w:r>
        <w:rPr>
          <w:rStyle w:val="Zkladntext2Tun"/>
        </w:rPr>
        <w:t xml:space="preserve">více než </w:t>
      </w:r>
      <w:r>
        <w:rPr>
          <w:rStyle w:val="Zkladntext2Tun"/>
        </w:rPr>
        <w:t>20%</w:t>
      </w:r>
    </w:p>
    <w:p w:rsidR="001B0049" w:rsidRDefault="008A1590">
      <w:pPr>
        <w:pStyle w:val="Zkladntext80"/>
        <w:shd w:val="clear" w:color="auto" w:fill="auto"/>
        <w:spacing w:after="0" w:line="218" w:lineRule="exact"/>
        <w:ind w:left="300" w:hanging="300"/>
        <w:jc w:val="both"/>
      </w:pPr>
      <w:r>
        <w:t>1.2 Připojištění</w:t>
      </w:r>
    </w:p>
    <w:p w:rsidR="001B0049" w:rsidRDefault="008A1590">
      <w:pPr>
        <w:pStyle w:val="Zkladntext20"/>
        <w:shd w:val="clear" w:color="auto" w:fill="auto"/>
        <w:spacing w:after="217" w:line="218" w:lineRule="exact"/>
        <w:ind w:left="300" w:hanging="300"/>
        <w:jc w:val="both"/>
      </w:pPr>
      <w:r>
        <w:t>Sjednává se:</w:t>
      </w:r>
    </w:p>
    <w:p w:rsidR="001B0049" w:rsidRDefault="008A1590">
      <w:pPr>
        <w:pStyle w:val="Zkladntext80"/>
        <w:shd w:val="clear" w:color="auto" w:fill="auto"/>
        <w:spacing w:after="193" w:line="197" w:lineRule="exact"/>
        <w:ind w:firstLine="0"/>
        <w:jc w:val="both"/>
      </w:pPr>
      <w:r>
        <w:t>Připojištění "C", které se vztahuje na odpovědnost za čistou finanční škodu bez odpovědnosti za škodu způsobenou vadou výrobku a vadou práce po předání.</w:t>
      </w:r>
    </w:p>
    <w:p w:rsidR="001B0049" w:rsidRDefault="008A1590">
      <w:pPr>
        <w:pStyle w:val="Zkladntext20"/>
        <w:shd w:val="clear" w:color="auto" w:fill="auto"/>
        <w:spacing w:line="206" w:lineRule="exact"/>
        <w:ind w:firstLine="0"/>
        <w:jc w:val="both"/>
      </w:pPr>
      <w:r>
        <w:t>Nad rámec čl. 1 ZPP P-600/14 se připojištění odpovědnosti za čistou f</w:t>
      </w:r>
      <w:r>
        <w:t xml:space="preserve">inanční škodu vztahuje na právním předpisem stanovenou povinnost pojištěného nahradit </w:t>
      </w:r>
      <w:r>
        <w:rPr>
          <w:rStyle w:val="Zkladntext2Tun"/>
        </w:rPr>
        <w:t>škodu, která vznikla jinému jinak, než jako:</w:t>
      </w:r>
    </w:p>
    <w:p w:rsidR="001B0049" w:rsidRDefault="008A1590">
      <w:pPr>
        <w:pStyle w:val="Zkladntext20"/>
        <w:shd w:val="clear" w:color="auto" w:fill="auto"/>
        <w:spacing w:line="202" w:lineRule="exact"/>
        <w:ind w:left="300" w:hanging="300"/>
        <w:jc w:val="both"/>
      </w:pPr>
      <w:r>
        <w:t>■ škoda na věci, kterou se rozumí škoda způsobená na hmotné věci jejím poškozením, zničením nebo ztrátou,</w:t>
      </w:r>
    </w:p>
    <w:p w:rsidR="001B0049" w:rsidRDefault="008A1590">
      <w:pPr>
        <w:pStyle w:val="Zkladntext20"/>
        <w:numPr>
          <w:ilvl w:val="0"/>
          <w:numId w:val="3"/>
        </w:numPr>
        <w:shd w:val="clear" w:color="auto" w:fill="auto"/>
        <w:tabs>
          <w:tab w:val="left" w:pos="225"/>
        </w:tabs>
        <w:spacing w:line="202" w:lineRule="exact"/>
        <w:ind w:left="300" w:hanging="300"/>
        <w:jc w:val="both"/>
      </w:pPr>
      <w:r>
        <w:t>škoda na živém zvíř</w:t>
      </w:r>
      <w:r>
        <w:t>eti způsobená jeho usmrcením, ztrátou nebo zraněním,</w:t>
      </w:r>
    </w:p>
    <w:p w:rsidR="001B0049" w:rsidRDefault="008A1590">
      <w:pPr>
        <w:pStyle w:val="Zkladntext20"/>
        <w:shd w:val="clear" w:color="auto" w:fill="auto"/>
        <w:spacing w:line="202" w:lineRule="exact"/>
        <w:ind w:left="300" w:hanging="300"/>
        <w:jc w:val="both"/>
      </w:pPr>
      <w:r>
        <w:t>• následná finanční škoda vzniklá jako přímý důsledek újmy na životě nebo zdraví člověka, škody na věci nebo škody na zvířeti.</w:t>
      </w:r>
    </w:p>
    <w:p w:rsidR="001B0049" w:rsidRDefault="008A1590">
      <w:pPr>
        <w:pStyle w:val="Zkladntext20"/>
        <w:shd w:val="clear" w:color="auto" w:fill="auto"/>
        <w:spacing w:after="200" w:line="202" w:lineRule="exact"/>
        <w:ind w:left="300" w:hanging="300"/>
        <w:jc w:val="both"/>
      </w:pPr>
      <w:r>
        <w:t xml:space="preserve">Připojištění se sjednává s územní platností </w:t>
      </w:r>
      <w:r>
        <w:rPr>
          <w:rStyle w:val="Zkladntext2Tun"/>
        </w:rPr>
        <w:t>Česká republika.</w:t>
      </w:r>
    </w:p>
    <w:p w:rsidR="001B0049" w:rsidRDefault="008A1590">
      <w:pPr>
        <w:pStyle w:val="Zkladntext20"/>
        <w:shd w:val="clear" w:color="auto" w:fill="auto"/>
        <w:spacing w:line="202" w:lineRule="exact"/>
        <w:ind w:firstLine="0"/>
        <w:jc w:val="both"/>
      </w:pPr>
      <w:r>
        <w:t xml:space="preserve">Kromě výluk vztahujících se na pojištěni odpovědnosti za újmu uvedených v pojistné smlouvě, pojistných podmínkách nebo smluvních ujednáních vztahujících se k pojištění, se připojištění </w:t>
      </w:r>
      <w:r>
        <w:rPr>
          <w:rStyle w:val="Zkladntext2Tun"/>
        </w:rPr>
        <w:t>dále nevztahuje na povinnost nahradit čistou finanční škodu způsobenou:</w:t>
      </w:r>
    </w:p>
    <w:p w:rsidR="001B0049" w:rsidRDefault="008A1590">
      <w:pPr>
        <w:pStyle w:val="Zkladntext20"/>
        <w:numPr>
          <w:ilvl w:val="0"/>
          <w:numId w:val="27"/>
        </w:numPr>
        <w:shd w:val="clear" w:color="auto" w:fill="auto"/>
        <w:tabs>
          <w:tab w:val="left" w:pos="316"/>
        </w:tabs>
        <w:spacing w:line="202" w:lineRule="exact"/>
        <w:ind w:left="300" w:hanging="300"/>
        <w:jc w:val="both"/>
      </w:pPr>
      <w:r>
        <w:t>vadou výrobku a vadou práce po předáni,</w:t>
      </w:r>
    </w:p>
    <w:p w:rsidR="001B0049" w:rsidRDefault="008A1590">
      <w:pPr>
        <w:pStyle w:val="Zkladntext20"/>
        <w:numPr>
          <w:ilvl w:val="0"/>
          <w:numId w:val="27"/>
        </w:numPr>
        <w:shd w:val="clear" w:color="auto" w:fill="auto"/>
        <w:tabs>
          <w:tab w:val="left" w:pos="325"/>
        </w:tabs>
        <w:spacing w:line="202" w:lineRule="exact"/>
        <w:ind w:left="300" w:hanging="300"/>
        <w:jc w:val="both"/>
      </w:pPr>
      <w:r>
        <w:t>nesplněním nebo prodlením se splněním smluvní povinnosti, nedodržením lhůt nebo termínů, s výjimkou lhůt stanovených právním předpisem, soudem nebo jiným orgánem veřejné moci,</w:t>
      </w:r>
    </w:p>
    <w:p w:rsidR="001B0049" w:rsidRDefault="008A1590">
      <w:pPr>
        <w:pStyle w:val="Zkladntext20"/>
        <w:numPr>
          <w:ilvl w:val="0"/>
          <w:numId w:val="27"/>
        </w:numPr>
        <w:shd w:val="clear" w:color="auto" w:fill="auto"/>
        <w:tabs>
          <w:tab w:val="left" w:pos="325"/>
        </w:tabs>
        <w:spacing w:line="202" w:lineRule="exact"/>
        <w:ind w:left="300" w:hanging="300"/>
        <w:jc w:val="both"/>
      </w:pPr>
      <w:r>
        <w:t>poskytováním software nebo hardware, či</w:t>
      </w:r>
      <w:r>
        <w:t>nností související se zpracováním a poskytováním dat a informací, službami databank, správou sítí, racionalizací nebo automatizací,</w:t>
      </w:r>
    </w:p>
    <w:p w:rsidR="001B0049" w:rsidRDefault="008A1590">
      <w:pPr>
        <w:pStyle w:val="Zkladntext20"/>
        <w:numPr>
          <w:ilvl w:val="0"/>
          <w:numId w:val="27"/>
        </w:numPr>
        <w:shd w:val="clear" w:color="auto" w:fill="auto"/>
        <w:tabs>
          <w:tab w:val="left" w:pos="325"/>
        </w:tabs>
        <w:spacing w:line="202" w:lineRule="exact"/>
        <w:ind w:left="300" w:hanging="300"/>
        <w:jc w:val="both"/>
      </w:pPr>
      <w:r>
        <w:t>výsledky projektové, konstrukční, zkušební, analytické, testovací, kontrolní, revizní, poradenské, konzultační, účetní, plán</w:t>
      </w:r>
      <w:r>
        <w:t>ovací, výzkumné, překladatelské, zprostředkovatelské, jakékoli duševní tvůrčí činnosti a činnosti spočívající v zastupování,</w:t>
      </w:r>
    </w:p>
    <w:p w:rsidR="001B0049" w:rsidRDefault="008A1590">
      <w:pPr>
        <w:pStyle w:val="Zkladntext20"/>
        <w:numPr>
          <w:ilvl w:val="0"/>
          <w:numId w:val="27"/>
        </w:numPr>
        <w:shd w:val="clear" w:color="auto" w:fill="auto"/>
        <w:tabs>
          <w:tab w:val="left" w:pos="325"/>
        </w:tabs>
        <w:spacing w:line="202" w:lineRule="exact"/>
        <w:ind w:left="300" w:hanging="300"/>
        <w:jc w:val="both"/>
      </w:pPr>
      <w:r>
        <w:t>výkonem funkce člena statutárního nebo dozorčího orgánu, funkce správce majetku nebo likvidátora,</w:t>
      </w:r>
    </w:p>
    <w:p w:rsidR="001B0049" w:rsidRDefault="008A1590">
      <w:pPr>
        <w:pStyle w:val="Zkladntext20"/>
        <w:numPr>
          <w:ilvl w:val="0"/>
          <w:numId w:val="27"/>
        </w:numPr>
        <w:shd w:val="clear" w:color="auto" w:fill="auto"/>
        <w:tabs>
          <w:tab w:val="left" w:pos="325"/>
        </w:tabs>
        <w:spacing w:line="202" w:lineRule="exact"/>
        <w:ind w:left="300" w:hanging="300"/>
        <w:jc w:val="both"/>
      </w:pPr>
      <w:r>
        <w:t>v souvislosti s jakoukoli finančn</w:t>
      </w:r>
      <w:r>
        <w:t>í či platební transakcí, včetně obchodování s cennými papíry,</w:t>
      </w:r>
    </w:p>
    <w:p w:rsidR="001B0049" w:rsidRDefault="008A1590">
      <w:pPr>
        <w:pStyle w:val="Zkladntext20"/>
        <w:numPr>
          <w:ilvl w:val="0"/>
          <w:numId w:val="27"/>
        </w:numPr>
        <w:shd w:val="clear" w:color="auto" w:fill="auto"/>
        <w:tabs>
          <w:tab w:val="left" w:pos="325"/>
        </w:tabs>
        <w:spacing w:line="202" w:lineRule="exact"/>
        <w:ind w:left="300" w:hanging="300"/>
        <w:jc w:val="both"/>
      </w:pPr>
      <w:r>
        <w:t>porušením práv z průmyslového nebo jiného duševního vlastnictví (např. práv na patent, práv z ochranných známek a průmyslových vzorů, práv na ochranu obchodní firmy a označeni původu, autorských</w:t>
      </w:r>
      <w:r>
        <w:t xml:space="preserve"> práv),</w:t>
      </w:r>
    </w:p>
    <w:p w:rsidR="001B0049" w:rsidRDefault="008A1590">
      <w:pPr>
        <w:pStyle w:val="Zkladntext20"/>
        <w:numPr>
          <w:ilvl w:val="0"/>
          <w:numId w:val="27"/>
        </w:numPr>
        <w:shd w:val="clear" w:color="auto" w:fill="auto"/>
        <w:tabs>
          <w:tab w:val="left" w:pos="325"/>
        </w:tabs>
        <w:spacing w:line="202" w:lineRule="exact"/>
        <w:ind w:left="300" w:hanging="300"/>
        <w:jc w:val="both"/>
      </w:pPr>
      <w:r>
        <w:t>schodkem na finančních hodnotách, zpronevěrou,</w:t>
      </w:r>
    </w:p>
    <w:p w:rsidR="001B0049" w:rsidRDefault="008A1590">
      <w:pPr>
        <w:pStyle w:val="Zkladntext20"/>
        <w:numPr>
          <w:ilvl w:val="0"/>
          <w:numId w:val="27"/>
        </w:numPr>
        <w:shd w:val="clear" w:color="auto" w:fill="auto"/>
        <w:tabs>
          <w:tab w:val="left" w:pos="325"/>
        </w:tabs>
        <w:spacing w:line="202" w:lineRule="exact"/>
        <w:ind w:left="300" w:hanging="300"/>
        <w:jc w:val="both"/>
      </w:pPr>
      <w:r>
        <w:t>porušením povinnosti mlčenlivosti,</w:t>
      </w:r>
    </w:p>
    <w:p w:rsidR="001B0049" w:rsidRDefault="008A1590">
      <w:pPr>
        <w:pStyle w:val="Zkladntext20"/>
        <w:numPr>
          <w:ilvl w:val="0"/>
          <w:numId w:val="27"/>
        </w:numPr>
        <w:shd w:val="clear" w:color="auto" w:fill="auto"/>
        <w:tabs>
          <w:tab w:val="left" w:pos="325"/>
        </w:tabs>
        <w:spacing w:line="202" w:lineRule="exact"/>
        <w:ind w:left="300" w:hanging="300"/>
        <w:jc w:val="both"/>
        <w:sectPr w:rsidR="001B0049">
          <w:type w:val="continuous"/>
          <w:pgSz w:w="11900" w:h="16840"/>
          <w:pgMar w:top="2021" w:right="1442" w:bottom="1858" w:left="1694" w:header="0" w:footer="3" w:gutter="0"/>
          <w:cols w:space="720"/>
          <w:noEndnote/>
          <w:docGrid w:linePitch="360"/>
        </w:sectPr>
      </w:pPr>
      <w:r>
        <w:t>nedodržením rozpočtu, kalkulace, smluvně stanovených nákLadů nebo jiných parametrů zadaných</w:t>
      </w:r>
    </w:p>
    <w:p w:rsidR="001B0049" w:rsidRDefault="008A1590">
      <w:pPr>
        <w:pStyle w:val="Zkladntext20"/>
        <w:shd w:val="clear" w:color="auto" w:fill="auto"/>
        <w:spacing w:line="218" w:lineRule="exact"/>
        <w:ind w:left="360" w:firstLine="0"/>
      </w:pPr>
      <w:r>
        <w:lastRenderedPageBreak/>
        <w:t>objednatelem,</w:t>
      </w:r>
    </w:p>
    <w:p w:rsidR="001B0049" w:rsidRDefault="008A1590">
      <w:pPr>
        <w:pStyle w:val="Zkladntext20"/>
        <w:numPr>
          <w:ilvl w:val="0"/>
          <w:numId w:val="27"/>
        </w:numPr>
        <w:shd w:val="clear" w:color="auto" w:fill="auto"/>
        <w:tabs>
          <w:tab w:val="left" w:pos="300"/>
        </w:tabs>
        <w:spacing w:line="202" w:lineRule="exact"/>
        <w:ind w:left="360" w:hanging="360"/>
        <w:jc w:val="both"/>
      </w:pPr>
      <w:r>
        <w:t xml:space="preserve">vadou typového projektu </w:t>
      </w:r>
      <w:r>
        <w:rPr>
          <w:rStyle w:val="Zkladntext26ptdkovn1pt"/>
        </w:rPr>
        <w:t>23</w:t>
      </w:r>
      <w:r>
        <w:t xml:space="preserve"> druhou nebo další škodu; pro účely tohoto pojištění se typovým projektem rozumí projekt, který je pojištěným opakovaně používán v nezměněné podobě,</w:t>
      </w:r>
    </w:p>
    <w:p w:rsidR="001B0049" w:rsidRDefault="008A1590">
      <w:pPr>
        <w:pStyle w:val="Zkladntext20"/>
        <w:shd w:val="clear" w:color="auto" w:fill="auto"/>
        <w:spacing w:after="208" w:line="206" w:lineRule="exact"/>
        <w:ind w:left="360" w:hanging="360"/>
        <w:jc w:val="both"/>
      </w:pPr>
      <w:r>
        <w:t>0 vědomou nedbalostí; pro účely tohoto pojištění se škodou způsobenou vědomou nedbalostí rozumí škoda, kter</w:t>
      </w:r>
      <w:r>
        <w:t>á byla způsobena jednáním nebo opomenutím, pokud škůdce věděl, že může způsobit škodlivý následek, ale bez přiměřených důvodů spoléhal, že jej nezpůsobí.</w:t>
      </w:r>
    </w:p>
    <w:p w:rsidR="001B0049" w:rsidRDefault="008A1590">
      <w:pPr>
        <w:pStyle w:val="Zkladntext20"/>
        <w:shd w:val="clear" w:color="auto" w:fill="auto"/>
        <w:spacing w:line="197" w:lineRule="exact"/>
        <w:ind w:firstLine="0"/>
        <w:jc w:val="both"/>
      </w:pPr>
      <w:r>
        <w:t>Pojistitel je povinen poskytnout pojistné plnění z připojištění "C" pouze za předpokladu, že jsou souč</w:t>
      </w:r>
      <w:r>
        <w:t>asně splněny následující podmínky:</w:t>
      </w:r>
    </w:p>
    <w:p w:rsidR="001B0049" w:rsidRDefault="008A1590">
      <w:pPr>
        <w:pStyle w:val="Zkladntext20"/>
        <w:numPr>
          <w:ilvl w:val="0"/>
          <w:numId w:val="28"/>
        </w:numPr>
        <w:shd w:val="clear" w:color="auto" w:fill="auto"/>
        <w:tabs>
          <w:tab w:val="left" w:pos="300"/>
        </w:tabs>
        <w:spacing w:line="202" w:lineRule="exact"/>
        <w:ind w:firstLine="0"/>
        <w:jc w:val="both"/>
      </w:pPr>
      <w:r>
        <w:t>skutečnost, která byla příčinou vzniku čisté finanční škody, nastala po dni počátku tohoto připojištění,</w:t>
      </w:r>
    </w:p>
    <w:p w:rsidR="001B0049" w:rsidRDefault="008A1590">
      <w:pPr>
        <w:pStyle w:val="Zkladntext20"/>
        <w:numPr>
          <w:ilvl w:val="0"/>
          <w:numId w:val="28"/>
        </w:numPr>
        <w:shd w:val="clear" w:color="auto" w:fill="auto"/>
        <w:tabs>
          <w:tab w:val="left" w:pos="300"/>
        </w:tabs>
        <w:spacing w:line="202" w:lineRule="exact"/>
        <w:ind w:left="360" w:hanging="360"/>
        <w:jc w:val="both"/>
      </w:pPr>
      <w:r>
        <w:t>nárok na náhradu čisté finanční škody byl proti pojištěnému poprvé písemně uplatněn v době trvání tohoto připojištěn</w:t>
      </w:r>
      <w:r>
        <w:t>i,</w:t>
      </w:r>
    </w:p>
    <w:p w:rsidR="001B0049" w:rsidRDefault="008A1590">
      <w:pPr>
        <w:pStyle w:val="Zkladntext20"/>
        <w:numPr>
          <w:ilvl w:val="0"/>
          <w:numId w:val="28"/>
        </w:numPr>
        <w:shd w:val="clear" w:color="auto" w:fill="auto"/>
        <w:tabs>
          <w:tab w:val="left" w:pos="300"/>
        </w:tabs>
        <w:spacing w:after="200" w:line="202" w:lineRule="exact"/>
        <w:ind w:firstLine="0"/>
        <w:jc w:val="both"/>
      </w:pPr>
      <w:r>
        <w:t>pojištěný uplatnil nárok na plněni proti pojistiteli do 60 dní po zániku tohoto připojištěni.</w:t>
      </w:r>
    </w:p>
    <w:p w:rsidR="001B0049" w:rsidRDefault="008A1590">
      <w:pPr>
        <w:pStyle w:val="Zkladntext20"/>
        <w:shd w:val="clear" w:color="auto" w:fill="auto"/>
        <w:spacing w:line="202" w:lineRule="exact"/>
        <w:ind w:firstLine="0"/>
        <w:jc w:val="both"/>
      </w:pPr>
      <w:r>
        <w:t>Pojistitel poskytne pojistné plnění z tohoto připojištění také z pojistných událostí vzniklých v důsledku příčiny, která nastala v době trvání pojištění připoj</w:t>
      </w:r>
      <w:r>
        <w:t>ištění "C" sjednaného u pojistitele uvedeného v této pojistné smlouvě pojistnou smlouvou (případně více na sebe navazujícími pojistnými smlouvami), bezprostředně předcházejícíGni) této pojistné smlouvě (podmínkou je nepřetržité trvání připojištění).</w:t>
      </w:r>
    </w:p>
    <w:p w:rsidR="001B0049" w:rsidRDefault="008A1590">
      <w:pPr>
        <w:pStyle w:val="Zkladntext20"/>
        <w:shd w:val="clear" w:color="auto" w:fill="auto"/>
        <w:spacing w:after="200" w:line="202" w:lineRule="exact"/>
        <w:ind w:firstLine="0"/>
        <w:jc w:val="both"/>
      </w:pPr>
      <w:r>
        <w:t xml:space="preserve">Z </w:t>
      </w:r>
      <w:r>
        <w:t>pojistných události z připojištění “C" vzniklých v důsledku právních skutečností, které nastaly přede dnem počátku pojištění dle této pojistné smlouvy však pojistitel neposkytne pojistné plnění v rozsahu větším, než jaký odpovídá rozsahu připojištění sjedn</w:t>
      </w:r>
      <w:r>
        <w:t>anému pojistnou smlouvou platnou a účinnou v době vzniku příčiny škody.</w:t>
      </w:r>
    </w:p>
    <w:p w:rsidR="001B0049" w:rsidRDefault="008A1590">
      <w:pPr>
        <w:pStyle w:val="Zkladntext20"/>
        <w:shd w:val="clear" w:color="auto" w:fill="auto"/>
        <w:spacing w:line="202" w:lineRule="exact"/>
        <w:ind w:firstLine="0"/>
        <w:jc w:val="both"/>
      </w:pPr>
      <w:r>
        <w:t>Sublimit: 100 000 Kč</w:t>
      </w:r>
    </w:p>
    <w:p w:rsidR="001B0049" w:rsidRDefault="008A1590">
      <w:pPr>
        <w:pStyle w:val="Zkladntext20"/>
        <w:shd w:val="clear" w:color="auto" w:fill="auto"/>
        <w:spacing w:line="202" w:lineRule="exact"/>
        <w:ind w:firstLine="0"/>
        <w:jc w:val="both"/>
      </w:pPr>
      <w:r>
        <w:t>Na úhradu všech pojistných udáLostí nastalých z připojištění "C" během jednoho pojistného roku poskytne pojistitel pojistné plnění v souhrnu maximálně do výše sjed</w:t>
      </w:r>
      <w:r>
        <w:t>naného subUmitu.</w:t>
      </w:r>
    </w:p>
    <w:p w:rsidR="001B0049" w:rsidRDefault="008A1590">
      <w:pPr>
        <w:pStyle w:val="Zkladntext20"/>
        <w:shd w:val="clear" w:color="auto" w:fill="auto"/>
        <w:spacing w:after="200" w:line="202" w:lineRule="exact"/>
        <w:ind w:firstLine="0"/>
        <w:jc w:val="both"/>
      </w:pPr>
      <w:r>
        <w:t>Spoluúčast: 10 %, min. 5 000 Kč, max, 10 000 Kč</w:t>
      </w:r>
    </w:p>
    <w:p w:rsidR="001B0049" w:rsidRDefault="008A1590">
      <w:pPr>
        <w:pStyle w:val="Zkladntext80"/>
        <w:shd w:val="clear" w:color="auto" w:fill="auto"/>
        <w:spacing w:line="202" w:lineRule="exact"/>
        <w:ind w:firstLine="0"/>
        <w:jc w:val="both"/>
      </w:pPr>
      <w:r>
        <w:t>Připojištěni "Z", které se vztahuje na povinnost nahradit újmu způsobenou na movité věd, kterou pojištěný převzal za účelem provedení objednané činnosti (dále jen "převzatá věc"), nebo na mov</w:t>
      </w:r>
      <w:r>
        <w:t>ité věn nebo zvířeti, které pojištěný oprávněně užívá nebo požívá (dále jen "užívaná věc").</w:t>
      </w:r>
    </w:p>
    <w:p w:rsidR="001B0049" w:rsidRDefault="008A1590">
      <w:pPr>
        <w:pStyle w:val="Zkladntext20"/>
        <w:shd w:val="clear" w:color="auto" w:fill="auto"/>
        <w:spacing w:line="202" w:lineRule="exact"/>
        <w:ind w:firstLine="0"/>
        <w:jc w:val="both"/>
      </w:pPr>
      <w:r>
        <w:t>Pojištění se nevztahuje na povinnost nahradit újmu na:</w:t>
      </w:r>
    </w:p>
    <w:p w:rsidR="001B0049" w:rsidRDefault="008A1590">
      <w:pPr>
        <w:pStyle w:val="Zkladntext20"/>
        <w:numPr>
          <w:ilvl w:val="0"/>
          <w:numId w:val="29"/>
        </w:numPr>
        <w:shd w:val="clear" w:color="auto" w:fill="auto"/>
        <w:tabs>
          <w:tab w:val="left" w:pos="300"/>
        </w:tabs>
        <w:spacing w:line="202" w:lineRule="exact"/>
        <w:ind w:firstLine="0"/>
        <w:jc w:val="both"/>
      </w:pPr>
      <w:r>
        <w:t>užívaných motorových vozidlech,</w:t>
      </w:r>
    </w:p>
    <w:p w:rsidR="001B0049" w:rsidRDefault="008A1590">
      <w:pPr>
        <w:pStyle w:val="Zkladntext20"/>
        <w:numPr>
          <w:ilvl w:val="0"/>
          <w:numId w:val="29"/>
        </w:numPr>
        <w:shd w:val="clear" w:color="auto" w:fill="auto"/>
        <w:tabs>
          <w:tab w:val="left" w:pos="300"/>
        </w:tabs>
        <w:spacing w:line="202" w:lineRule="exact"/>
        <w:ind w:firstLine="0"/>
        <w:jc w:val="both"/>
      </w:pPr>
      <w:r>
        <w:t>převzatém zvířeti.</w:t>
      </w:r>
    </w:p>
    <w:p w:rsidR="001B0049" w:rsidRDefault="008A1590">
      <w:pPr>
        <w:pStyle w:val="Zkladntext20"/>
        <w:numPr>
          <w:ilvl w:val="0"/>
          <w:numId w:val="29"/>
        </w:numPr>
        <w:shd w:val="clear" w:color="auto" w:fill="auto"/>
        <w:tabs>
          <w:tab w:val="left" w:pos="300"/>
        </w:tabs>
        <w:spacing w:after="200" w:line="202" w:lineRule="exact"/>
        <w:ind w:firstLine="0"/>
        <w:jc w:val="both"/>
      </w:pPr>
      <w:r>
        <w:t>převzatých motorových vozidlech.</w:t>
      </w:r>
    </w:p>
    <w:p w:rsidR="001B0049" w:rsidRDefault="008A1590">
      <w:pPr>
        <w:pStyle w:val="Zkladntext20"/>
        <w:shd w:val="clear" w:color="auto" w:fill="auto"/>
        <w:spacing w:after="193" w:line="202" w:lineRule="exact"/>
        <w:ind w:firstLine="0"/>
        <w:jc w:val="both"/>
      </w:pPr>
      <w:r>
        <w:t>Pojištěný je povinen ulož</w:t>
      </w:r>
      <w:r>
        <w:t>it a zabezpečit převzaté a užívané věd podle jejich charakteru a hodnoty tak, aby toto zabezpečení minimálně odpovídalo předepsanému způsobu zabezpečení vyplývajícímu z pojistných podmínek upravujících způsoby zabezpečení. )e-li požadovaný způsob zabezpeče</w:t>
      </w:r>
      <w:r>
        <w:t>ní stanoven ve vazbě na horní hranici pojistného plnění, pojištěný porušil povinnost vyplývající z předchozí věty a porušení této povinností mělo podstatný vliv na vznik pojistné události, její průběh nebo na zvětšení rozsahu jejích následků, neposkytne po</w:t>
      </w:r>
      <w:r>
        <w:t>jistitel z takové pojistné události plnění v rozsahu větším, než jaký podle Dodatkových pojistných podmínek upravujících způsoby zabezpečení odpovídá skutečnému způsobu zabezpečeni věd v době vzniku pojistné události.</w:t>
      </w:r>
    </w:p>
    <w:p w:rsidR="001B0049" w:rsidRDefault="008A1590">
      <w:pPr>
        <w:pStyle w:val="Zkladntext80"/>
        <w:shd w:val="clear" w:color="auto" w:fill="auto"/>
        <w:spacing w:after="195" w:line="211" w:lineRule="exact"/>
        <w:ind w:right="6880" w:firstLine="0"/>
      </w:pPr>
      <w:r>
        <w:t xml:space="preserve">Sublimit: 1 000 000 Kč Spoluúčast; 2 </w:t>
      </w:r>
      <w:r>
        <w:t>500 Kč</w:t>
      </w:r>
    </w:p>
    <w:p w:rsidR="001B0049" w:rsidRDefault="008A1590">
      <w:pPr>
        <w:pStyle w:val="Zkladntext80"/>
        <w:shd w:val="clear" w:color="auto" w:fill="auto"/>
        <w:spacing w:after="0" w:line="218" w:lineRule="exact"/>
        <w:ind w:firstLine="0"/>
        <w:jc w:val="both"/>
      </w:pPr>
      <w:r>
        <w:t>Připojištění "G", které se vztahuje na:</w:t>
      </w:r>
    </w:p>
    <w:p w:rsidR="001B0049" w:rsidRDefault="008A1590">
      <w:pPr>
        <w:pStyle w:val="Zkladntext80"/>
        <w:numPr>
          <w:ilvl w:val="0"/>
          <w:numId w:val="30"/>
        </w:numPr>
        <w:shd w:val="clear" w:color="auto" w:fill="auto"/>
        <w:tabs>
          <w:tab w:val="left" w:pos="300"/>
        </w:tabs>
        <w:spacing w:after="0" w:line="218" w:lineRule="exact"/>
        <w:ind w:firstLine="0"/>
        <w:jc w:val="both"/>
      </w:pPr>
      <w:r>
        <w:t>náhradu nákladů na hrazené služby vynaložené zdravotní pojišťovnou,</w:t>
      </w:r>
    </w:p>
    <w:p w:rsidR="001B0049" w:rsidRDefault="008A1590">
      <w:pPr>
        <w:pStyle w:val="Zkladntext80"/>
        <w:numPr>
          <w:ilvl w:val="0"/>
          <w:numId w:val="30"/>
        </w:numPr>
        <w:shd w:val="clear" w:color="auto" w:fill="auto"/>
        <w:tabs>
          <w:tab w:val="left" w:pos="309"/>
        </w:tabs>
        <w:spacing w:after="0" w:line="202" w:lineRule="exact"/>
        <w:ind w:firstLine="0"/>
        <w:jc w:val="both"/>
      </w:pPr>
      <w:r>
        <w:t>regresní náhradu orgánu nemocenského pojištění v souvislosti se vznikem nároku na dávku nemocenského pojištěni,</w:t>
      </w:r>
    </w:p>
    <w:p w:rsidR="001B0049" w:rsidRDefault="008A1590">
      <w:pPr>
        <w:pStyle w:val="Zkladntext80"/>
        <w:shd w:val="clear" w:color="auto" w:fill="auto"/>
        <w:spacing w:after="0" w:line="202" w:lineRule="exact"/>
        <w:ind w:firstLine="0"/>
        <w:jc w:val="both"/>
      </w:pPr>
      <w:r>
        <w:t>pokud taková povinnost vznikl</w:t>
      </w:r>
      <w:r>
        <w:t>a v důsledku pracovního úrazu nebo nemod z povoláni, které utrpěl zaměstnanec pojištěného.</w:t>
      </w:r>
    </w:p>
    <w:p w:rsidR="001B0049" w:rsidRDefault="008A1590">
      <w:pPr>
        <w:pStyle w:val="Zkladntext20"/>
        <w:shd w:val="clear" w:color="auto" w:fill="auto"/>
        <w:spacing w:after="196" w:line="197" w:lineRule="exact"/>
        <w:ind w:firstLine="0"/>
        <w:jc w:val="both"/>
      </w:pPr>
      <w:r>
        <w:t xml:space="preserve">Tyto náhrady se pro účely pojištění posuzuji obdobně jako náhrada újmy </w:t>
      </w:r>
      <w:r>
        <w:rPr>
          <w:rStyle w:val="Zkladntext26ptdkovn1pt"/>
        </w:rPr>
        <w:t>3</w:t>
      </w:r>
      <w:r>
        <w:t xml:space="preserve"> platí pro ně přiměřeně podmínky pojištění odpovědnosti za újmu,</w:t>
      </w:r>
    </w:p>
    <w:p w:rsidR="001B0049" w:rsidRDefault="008A1590">
      <w:pPr>
        <w:pStyle w:val="Zkladntext20"/>
        <w:shd w:val="clear" w:color="auto" w:fill="auto"/>
        <w:spacing w:after="187" w:line="202" w:lineRule="exact"/>
        <w:ind w:right="7040" w:firstLine="0"/>
      </w:pPr>
      <w:r>
        <w:t>Sublimit: 500 000 Kč Spoluúč</w:t>
      </w:r>
      <w:r>
        <w:t>ast: 2 500 Kč</w:t>
      </w:r>
    </w:p>
    <w:p w:rsidR="001B0049" w:rsidRDefault="008A1590">
      <w:pPr>
        <w:pStyle w:val="Zkladntext80"/>
        <w:numPr>
          <w:ilvl w:val="0"/>
          <w:numId w:val="31"/>
        </w:numPr>
        <w:shd w:val="clear" w:color="auto" w:fill="auto"/>
        <w:tabs>
          <w:tab w:val="left" w:pos="381"/>
        </w:tabs>
        <w:spacing w:after="0" w:line="218" w:lineRule="exact"/>
        <w:ind w:firstLine="0"/>
        <w:jc w:val="both"/>
      </w:pPr>
      <w:r>
        <w:lastRenderedPageBreak/>
        <w:t>Územní platnost</w:t>
      </w:r>
    </w:p>
    <w:p w:rsidR="001B0049" w:rsidRDefault="008A1590">
      <w:pPr>
        <w:pStyle w:val="Zkladntext20"/>
        <w:shd w:val="clear" w:color="auto" w:fill="auto"/>
        <w:spacing w:line="218" w:lineRule="exact"/>
        <w:ind w:firstLine="0"/>
        <w:jc w:val="both"/>
      </w:pPr>
      <w:r>
        <w:t>Pojištění se sjednává s územní platnosti: území České republiky.</w:t>
      </w:r>
      <w:r>
        <w:br w:type="page"/>
      </w:r>
    </w:p>
    <w:p w:rsidR="001B0049" w:rsidRDefault="008A1590">
      <w:pPr>
        <w:pStyle w:val="Nadpis60"/>
        <w:keepNext/>
        <w:keepLines/>
        <w:shd w:val="clear" w:color="auto" w:fill="auto"/>
        <w:spacing w:after="0" w:line="218" w:lineRule="exact"/>
        <w:ind w:firstLine="0"/>
      </w:pPr>
      <w:bookmarkStart w:id="60" w:name="bookmark57"/>
      <w:r>
        <w:lastRenderedPageBreak/>
        <w:t>ČLÁNEK 3.</w:t>
      </w:r>
      <w:bookmarkEnd w:id="60"/>
    </w:p>
    <w:p w:rsidR="001B0049" w:rsidRDefault="008A1590">
      <w:pPr>
        <w:pStyle w:val="Nadpis60"/>
        <w:keepNext/>
        <w:keepLines/>
        <w:shd w:val="clear" w:color="auto" w:fill="auto"/>
        <w:spacing w:after="209" w:line="218" w:lineRule="exact"/>
        <w:ind w:firstLine="0"/>
      </w:pPr>
      <w:bookmarkStart w:id="61" w:name="bookmark58"/>
      <w:r>
        <w:t>Zvláštn</w:t>
      </w:r>
      <w:r>
        <w:rPr>
          <w:rStyle w:val="Nadpis61"/>
          <w:b/>
          <w:bCs/>
        </w:rPr>
        <w:t>í údaje a uj</w:t>
      </w:r>
      <w:r>
        <w:t>ednáni</w:t>
      </w:r>
      <w:bookmarkEnd w:id="61"/>
    </w:p>
    <w:p w:rsidR="001B0049" w:rsidRDefault="008A1590">
      <w:pPr>
        <w:pStyle w:val="Zkladntext20"/>
        <w:shd w:val="clear" w:color="auto" w:fill="auto"/>
        <w:spacing w:after="200" w:line="206" w:lineRule="exact"/>
        <w:ind w:firstLine="0"/>
        <w:jc w:val="both"/>
      </w:pPr>
      <w:r>
        <w:t xml:space="preserve">Pokud je věc umělecké, historické nebo sběratelské hodnoty současně cenným předmětem, musí být uložena a zabezpečena tak, </w:t>
      </w:r>
      <w:r>
        <w:t>aby toto zabezpečení minimálně odpovídalo předepsanému způsobu zabezpečení cenných předmětů vyplývajícímu z pojistných podmínek upravujících způsoby zabezpečení.</w:t>
      </w:r>
    </w:p>
    <w:p w:rsidR="001B0049" w:rsidRDefault="008A1590">
      <w:pPr>
        <w:pStyle w:val="Zkladntext20"/>
        <w:shd w:val="clear" w:color="auto" w:fill="auto"/>
        <w:spacing w:after="191" w:line="206" w:lineRule="exact"/>
        <w:ind w:firstLine="0"/>
        <w:jc w:val="both"/>
      </w:pPr>
      <w:r>
        <w:t>Ujednává se, že kromě pojistných podmínek uvedených v čl. 1 odst. 3) této pojistné smlouvy pla</w:t>
      </w:r>
      <w:r>
        <w:t>tí pro pojištění sjednané touto smlouvou rovněž přiložené Smluvní ujednání RENOM1A SUR-SOS/17.</w:t>
      </w:r>
    </w:p>
    <w:p w:rsidR="001B0049" w:rsidRDefault="008A1590">
      <w:pPr>
        <w:pStyle w:val="Nadpis60"/>
        <w:keepNext/>
        <w:keepLines/>
        <w:shd w:val="clear" w:color="auto" w:fill="auto"/>
        <w:spacing w:after="0" w:line="218" w:lineRule="exact"/>
        <w:ind w:firstLine="0"/>
      </w:pPr>
      <w:bookmarkStart w:id="62" w:name="bookmark59"/>
      <w:r>
        <w:t>ČLÁNEK 4.</w:t>
      </w:r>
      <w:bookmarkEnd w:id="62"/>
    </w:p>
    <w:p w:rsidR="001B0049" w:rsidRDefault="008A1590">
      <w:pPr>
        <w:pStyle w:val="Nadpis60"/>
        <w:keepNext/>
        <w:keepLines/>
        <w:shd w:val="clear" w:color="auto" w:fill="auto"/>
        <w:spacing w:after="213" w:line="218" w:lineRule="exact"/>
        <w:ind w:firstLine="0"/>
      </w:pPr>
      <w:bookmarkStart w:id="63" w:name="bookmark60"/>
      <w:r>
        <w:rPr>
          <w:rStyle w:val="Nadpis61"/>
          <w:b/>
          <w:bCs/>
        </w:rPr>
        <w:t>Údaje o m</w:t>
      </w:r>
      <w:r>
        <w:t>akléři</w:t>
      </w:r>
      <w:bookmarkEnd w:id="63"/>
    </w:p>
    <w:p w:rsidR="001B0049" w:rsidRDefault="008A1590">
      <w:pPr>
        <w:pStyle w:val="Zkladntext20"/>
        <w:shd w:val="clear" w:color="auto" w:fill="auto"/>
        <w:spacing w:line="202" w:lineRule="exact"/>
        <w:ind w:firstLine="0"/>
        <w:jc w:val="both"/>
      </w:pPr>
      <w:r>
        <w:t xml:space="preserve">Pojistník prohlašuje, že uzavřel s pojišťovacím maklérem </w:t>
      </w:r>
      <w:r>
        <w:rPr>
          <w:rStyle w:val="Zkladntext2Tun"/>
        </w:rPr>
        <w:t xml:space="preserve">)B Group s. r. o, </w:t>
      </w:r>
      <w:r>
        <w:t xml:space="preserve">smlouvu, na jejímž základě pojišťovací makléř vykonává </w:t>
      </w:r>
      <w:r>
        <w:t>zprostředkovatelskou činnost v pojišťovnictví pro pojistníka, a to v rozsahu této smlouvy,</w:t>
      </w:r>
    </w:p>
    <w:p w:rsidR="001B0049" w:rsidRDefault="008A1590">
      <w:pPr>
        <w:pStyle w:val="Zkladntext20"/>
        <w:shd w:val="clear" w:color="auto" w:fill="auto"/>
        <w:spacing w:after="187" w:line="202" w:lineRule="exact"/>
        <w:ind w:firstLine="0"/>
        <w:jc w:val="both"/>
      </w:pPr>
      <w:r>
        <w:t>Pojistník podpisem této pojistné smlouvy prohlašuje, že zplnomocnil pojišťovacího makléře k příjímání písemností majících vztah k pojištěni sjednanému touto pojistno</w:t>
      </w:r>
      <w:r>
        <w:t xml:space="preserve">u smlouvou zasílaných pojistitelem pojistníkovi </w:t>
      </w:r>
      <w:r>
        <w:rPr>
          <w:rStyle w:val="Zkladntext2Tun"/>
        </w:rPr>
        <w:t xml:space="preserve">s výjimkou písemností směřujících k ukončeni pojištěni ze strany pojistitele. </w:t>
      </w:r>
      <w:r>
        <w:t xml:space="preserve">Pro případ uvedený v předchozí větě se "adresátem" ve smyslu příslušných ustanovení pojistných podmínek rozumí pojišťovací makléř </w:t>
      </w:r>
      <w:r>
        <w:t>a tyto písemnosti se považují za doručené pojistníkovi doručením pojišťovacímu makléři.</w:t>
      </w:r>
    </w:p>
    <w:p w:rsidR="001B0049" w:rsidRDefault="008A1590">
      <w:pPr>
        <w:pStyle w:val="Nadpis60"/>
        <w:keepNext/>
        <w:keepLines/>
        <w:shd w:val="clear" w:color="auto" w:fill="auto"/>
        <w:spacing w:after="0" w:line="218" w:lineRule="exact"/>
        <w:ind w:firstLine="0"/>
      </w:pPr>
      <w:bookmarkStart w:id="64" w:name="bookmark61"/>
      <w:r>
        <w:t>ČLÁNEK 5.</w:t>
      </w:r>
      <w:bookmarkEnd w:id="64"/>
    </w:p>
    <w:p w:rsidR="001B0049" w:rsidRDefault="008A1590">
      <w:pPr>
        <w:pStyle w:val="Nadpis60"/>
        <w:keepNext/>
        <w:keepLines/>
        <w:shd w:val="clear" w:color="auto" w:fill="auto"/>
        <w:spacing w:after="0" w:line="218" w:lineRule="exact"/>
        <w:ind w:firstLine="0"/>
      </w:pPr>
      <w:bookmarkStart w:id="65" w:name="bookmark62"/>
      <w:r>
        <w:rPr>
          <w:rStyle w:val="Nadpis61"/>
          <w:b/>
          <w:bCs/>
        </w:rPr>
        <w:t>Údaje o pojis</w:t>
      </w:r>
      <w:r>
        <w:t>tném</w:t>
      </w:r>
      <w:bookmarkEnd w:id="65"/>
    </w:p>
    <w:p w:rsidR="001B0049" w:rsidRDefault="008A1590">
      <w:pPr>
        <w:pStyle w:val="Nadpis60"/>
        <w:keepNext/>
        <w:keepLines/>
        <w:shd w:val="clear" w:color="auto" w:fill="auto"/>
        <w:spacing w:after="0" w:line="307" w:lineRule="exact"/>
        <w:ind w:firstLine="0"/>
        <w:jc w:val="both"/>
      </w:pPr>
      <w:bookmarkStart w:id="66" w:name="bookmark63"/>
      <w:r>
        <w:t>1. Pojistné:</w:t>
      </w:r>
      <w:bookmarkEnd w:id="66"/>
    </w:p>
    <w:p w:rsidR="001B0049" w:rsidRDefault="008A1590">
      <w:pPr>
        <w:pStyle w:val="Zkladntext20"/>
        <w:shd w:val="clear" w:color="auto" w:fill="auto"/>
        <w:spacing w:line="307" w:lineRule="exact"/>
        <w:ind w:left="300" w:firstLine="0"/>
        <w:jc w:val="both"/>
      </w:pPr>
      <w:r>
        <w:t>Po zohlednění změn sjednaných tímto dodatkem je výsledná výše pojistného následující:</w:t>
      </w:r>
    </w:p>
    <w:p w:rsidR="001B0049" w:rsidRDefault="008A1590">
      <w:pPr>
        <w:pStyle w:val="Zkladntext80"/>
        <w:shd w:val="clear" w:color="auto" w:fill="auto"/>
        <w:spacing w:after="0" w:line="307" w:lineRule="exact"/>
        <w:ind w:left="300" w:firstLine="0"/>
        <w:jc w:val="both"/>
      </w:pPr>
      <w:r>
        <w:t>Pojištění odpovědnosti za újmu - základní</w:t>
      </w:r>
    </w:p>
    <w:p w:rsidR="001B0049" w:rsidRDefault="008A1590">
      <w:pPr>
        <w:pStyle w:val="Zkladntext20"/>
        <w:shd w:val="clear" w:color="auto" w:fill="auto"/>
        <w:tabs>
          <w:tab w:val="left" w:leader="dot" w:pos="5448"/>
        </w:tabs>
        <w:spacing w:line="218" w:lineRule="exact"/>
        <w:ind w:left="300" w:firstLine="0"/>
        <w:jc w:val="both"/>
      </w:pPr>
      <w:r>
        <w:t xml:space="preserve">Roční pojistné </w:t>
      </w:r>
      <w:r>
        <w:tab/>
        <w:t xml:space="preserve"> 52 368 Kč</w:t>
      </w:r>
    </w:p>
    <w:p w:rsidR="001B0049" w:rsidRDefault="008A1590">
      <w:pPr>
        <w:pStyle w:val="Zkladntext80"/>
        <w:shd w:val="clear" w:color="auto" w:fill="auto"/>
        <w:spacing w:after="0" w:line="218" w:lineRule="exact"/>
        <w:ind w:left="300" w:firstLine="0"/>
        <w:jc w:val="both"/>
      </w:pPr>
      <w:r>
        <w:t>Pojištění odpovědnosti za újmu ■ připojištění</w:t>
      </w:r>
    </w:p>
    <w:p w:rsidR="001B0049" w:rsidRDefault="008A1590">
      <w:pPr>
        <w:pStyle w:val="Zkladntext20"/>
        <w:shd w:val="clear" w:color="auto" w:fill="auto"/>
        <w:tabs>
          <w:tab w:val="left" w:leader="dot" w:pos="5448"/>
        </w:tabs>
        <w:spacing w:after="200" w:line="218" w:lineRule="exact"/>
        <w:ind w:left="300" w:firstLine="0"/>
        <w:jc w:val="both"/>
      </w:pPr>
      <w:r>
        <w:t xml:space="preserve">Roční pojistné </w:t>
      </w:r>
      <w:r>
        <w:tab/>
        <w:t xml:space="preserve"> 6 500 Kč</w:t>
      </w:r>
    </w:p>
    <w:p w:rsidR="001B0049" w:rsidRDefault="008A1590">
      <w:pPr>
        <w:pStyle w:val="Nadpis60"/>
        <w:keepNext/>
        <w:keepLines/>
        <w:shd w:val="clear" w:color="auto" w:fill="auto"/>
        <w:tabs>
          <w:tab w:val="left" w:leader="dot" w:pos="6038"/>
        </w:tabs>
        <w:spacing w:after="0" w:line="218" w:lineRule="exact"/>
        <w:ind w:left="300" w:firstLine="0"/>
        <w:jc w:val="both"/>
      </w:pPr>
      <w:bookmarkStart w:id="67" w:name="bookmark64"/>
      <w:r>
        <w:t xml:space="preserve">Celkové roční pojistné před úpravou </w:t>
      </w:r>
      <w:r>
        <w:tab/>
        <w:t xml:space="preserve"> 58 868 Kč</w:t>
      </w:r>
      <w:bookmarkEnd w:id="67"/>
    </w:p>
    <w:p w:rsidR="001B0049" w:rsidRDefault="008A1590">
      <w:pPr>
        <w:pStyle w:val="Zkladntext80"/>
        <w:shd w:val="clear" w:color="auto" w:fill="auto"/>
        <w:spacing w:after="0" w:line="264" w:lineRule="exact"/>
        <w:ind w:left="300" w:firstLine="0"/>
        <w:jc w:val="both"/>
      </w:pPr>
      <w:r>
        <w:t>Sjednává se běžné pojistné s pojistným obdobím 12 měsíců.</w:t>
      </w:r>
    </w:p>
    <w:p w:rsidR="001B0049" w:rsidRDefault="008A1590">
      <w:pPr>
        <w:pStyle w:val="Zkladntext80"/>
        <w:shd w:val="clear" w:color="auto" w:fill="auto"/>
        <w:tabs>
          <w:tab w:val="left" w:leader="dot" w:pos="3385"/>
          <w:tab w:val="left" w:leader="dot" w:pos="3838"/>
          <w:tab w:val="left" w:leader="dot" w:pos="4057"/>
          <w:tab w:val="left" w:leader="dot" w:pos="4217"/>
          <w:tab w:val="left" w:leader="dot" w:pos="4412"/>
          <w:tab w:val="left" w:leader="dot" w:pos="6038"/>
        </w:tabs>
        <w:spacing w:after="0" w:line="264" w:lineRule="exact"/>
        <w:ind w:left="300" w:firstLine="0"/>
        <w:jc w:val="both"/>
      </w:pPr>
      <w:r>
        <w:t xml:space="preserve">Sleva za délku pojistného období </w:t>
      </w:r>
      <w:r>
        <w:tab/>
      </w:r>
      <w:r>
        <w:tab/>
      </w:r>
      <w:r>
        <w:tab/>
      </w:r>
      <w:r>
        <w:tab/>
      </w:r>
      <w:r>
        <w:tab/>
      </w:r>
      <w:r>
        <w:tab/>
        <w:t xml:space="preserve"> -5 %</w:t>
      </w:r>
    </w:p>
    <w:p w:rsidR="001B0049" w:rsidRDefault="008A1590">
      <w:pPr>
        <w:pStyle w:val="Zkladntext80"/>
        <w:shd w:val="clear" w:color="auto" w:fill="auto"/>
        <w:tabs>
          <w:tab w:val="left" w:leader="dot" w:pos="3838"/>
          <w:tab w:val="left" w:leader="dot" w:pos="4009"/>
          <w:tab w:val="left" w:leader="dot" w:pos="4645"/>
          <w:tab w:val="left" w:leader="dot" w:pos="4767"/>
          <w:tab w:val="left" w:leader="dot" w:pos="6038"/>
        </w:tabs>
        <w:spacing w:after="0" w:line="264" w:lineRule="exact"/>
        <w:ind w:left="300" w:firstLine="0"/>
        <w:jc w:val="both"/>
      </w:pPr>
      <w:r>
        <w:t xml:space="preserve">jiná sleva / přirážka </w:t>
      </w:r>
      <w:r>
        <w:tab/>
      </w:r>
      <w:r>
        <w:tab/>
      </w:r>
      <w:r>
        <w:tab/>
      </w:r>
      <w:r>
        <w:tab/>
      </w:r>
      <w:r>
        <w:tab/>
        <w:t xml:space="preserve"> -45 %</w:t>
      </w:r>
    </w:p>
    <w:p w:rsidR="001B0049" w:rsidRDefault="008A1590">
      <w:pPr>
        <w:pStyle w:val="Zkladntext80"/>
        <w:shd w:val="clear" w:color="auto" w:fill="auto"/>
        <w:tabs>
          <w:tab w:val="left" w:leader="dot" w:pos="4645"/>
          <w:tab w:val="left" w:leader="dot" w:pos="4772"/>
          <w:tab w:val="left" w:leader="dot" w:pos="5234"/>
          <w:tab w:val="left" w:leader="dot" w:pos="5458"/>
          <w:tab w:val="left" w:leader="dot" w:pos="5497"/>
          <w:tab w:val="left" w:leader="dot" w:pos="5722"/>
          <w:tab w:val="left" w:leader="dot" w:pos="5796"/>
          <w:tab w:val="left" w:leader="dot" w:pos="5991"/>
          <w:tab w:val="left" w:leader="dot" w:pos="6039"/>
        </w:tabs>
        <w:spacing w:after="0" w:line="264" w:lineRule="exact"/>
        <w:ind w:left="300" w:firstLine="0"/>
        <w:jc w:val="both"/>
      </w:pPr>
      <w:r>
        <w:t xml:space="preserve">Celkem sleva / přirážka </w:t>
      </w:r>
      <w:r>
        <w:tab/>
      </w:r>
      <w:r>
        <w:tab/>
      </w:r>
      <w:r>
        <w:tab/>
      </w:r>
      <w:r>
        <w:tab/>
      </w:r>
      <w:r>
        <w:tab/>
      </w:r>
      <w:r>
        <w:tab/>
      </w:r>
      <w:r>
        <w:tab/>
      </w:r>
      <w:r>
        <w:tab/>
      </w:r>
      <w:r>
        <w:tab/>
        <w:t xml:space="preserve"> -50 %</w:t>
      </w:r>
    </w:p>
    <w:p w:rsidR="001B0049" w:rsidRDefault="008A1590">
      <w:pPr>
        <w:pStyle w:val="Zkladntext80"/>
        <w:shd w:val="clear" w:color="auto" w:fill="auto"/>
        <w:tabs>
          <w:tab w:val="left" w:leader="dot" w:pos="6038"/>
        </w:tabs>
        <w:spacing w:after="0" w:line="264" w:lineRule="exact"/>
        <w:ind w:left="300" w:firstLine="0"/>
        <w:jc w:val="both"/>
      </w:pPr>
      <w:r>
        <w:t xml:space="preserve">Celkové roční pojistné po úpravě </w:t>
      </w:r>
      <w:r>
        <w:tab/>
        <w:t xml:space="preserve"> 29 434 Kč</w:t>
      </w:r>
    </w:p>
    <w:p w:rsidR="001B0049" w:rsidRDefault="008A1590">
      <w:pPr>
        <w:pStyle w:val="Zkladntext80"/>
        <w:shd w:val="clear" w:color="auto" w:fill="auto"/>
        <w:tabs>
          <w:tab w:val="left" w:leader="dot" w:pos="3456"/>
          <w:tab w:val="left" w:leader="dot" w:pos="3654"/>
          <w:tab w:val="left" w:leader="dot" w:pos="4645"/>
          <w:tab w:val="left" w:leader="dot" w:pos="4959"/>
          <w:tab w:val="left" w:leader="dot" w:pos="6038"/>
        </w:tabs>
        <w:spacing w:after="530" w:line="264" w:lineRule="exact"/>
        <w:ind w:left="300" w:firstLine="0"/>
        <w:jc w:val="both"/>
      </w:pPr>
      <w:r>
        <w:t xml:space="preserve">Pojistné za pojistné období </w:t>
      </w:r>
      <w:r>
        <w:tab/>
      </w:r>
      <w:r>
        <w:tab/>
      </w:r>
      <w:r>
        <w:tab/>
      </w:r>
      <w:r>
        <w:tab/>
      </w:r>
      <w:r>
        <w:tab/>
        <w:t xml:space="preserve"> 29 434 Kč</w:t>
      </w:r>
    </w:p>
    <w:p w:rsidR="001B0049" w:rsidRDefault="008A1590">
      <w:pPr>
        <w:pStyle w:val="Zkladntext20"/>
        <w:shd w:val="clear" w:color="auto" w:fill="auto"/>
        <w:spacing w:after="187" w:line="202" w:lineRule="exact"/>
        <w:ind w:left="300" w:hanging="300"/>
      </w:pPr>
      <w:r>
        <w:t xml:space="preserve">2 Vzniklý nedoplatek pojistného za pojistné období, v němž nabyl účinnosti tento dodatek, </w:t>
      </w:r>
      <w:r>
        <w:t>činí: 2 990 Kč a bude uhrazen prostřednictvím mimořádného předpisu ke dni nabytí účinnosti tohoto dodatku.</w:t>
      </w:r>
    </w:p>
    <w:p w:rsidR="001B0049" w:rsidRDefault="00D25212">
      <w:pPr>
        <w:pStyle w:val="Nadpis60"/>
        <w:keepNext/>
        <w:keepLines/>
        <w:shd w:val="clear" w:color="auto" w:fill="auto"/>
        <w:spacing w:after="0" w:line="218" w:lineRule="exact"/>
        <w:ind w:firstLine="0"/>
        <w:jc w:val="both"/>
      </w:pPr>
      <w:r>
        <w:rPr>
          <w:noProof/>
          <w:lang w:bidi="ar-SA"/>
        </w:rPr>
        <mc:AlternateContent>
          <mc:Choice Requires="wps">
            <w:drawing>
              <wp:anchor distT="0" distB="851535" distL="63500" distR="69850" simplePos="0" relativeHeight="251664384" behindDoc="1" locked="0" layoutInCell="1" allowOverlap="1">
                <wp:simplePos x="0" y="0"/>
                <wp:positionH relativeFrom="margin">
                  <wp:posOffset>13970</wp:posOffset>
                </wp:positionH>
                <wp:positionV relativeFrom="paragraph">
                  <wp:posOffset>12700</wp:posOffset>
                </wp:positionV>
                <wp:extent cx="113030" cy="138430"/>
                <wp:effectExtent l="4445" t="3175" r="0" b="2540"/>
                <wp:wrapSquare wrapText="right"/>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kladntext80"/>
                              <w:shd w:val="clear" w:color="auto" w:fill="auto"/>
                              <w:spacing w:after="0" w:line="218" w:lineRule="exact"/>
                              <w:ind w:firstLine="0"/>
                            </w:pPr>
                            <w:r>
                              <w:rPr>
                                <w:rStyle w:val="Zkladntext8Exact"/>
                                <w:b/>
                                <w:bCs/>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2" type="#_x0000_t202" style="position:absolute;left:0;text-align:left;margin-left:1.1pt;margin-top:1pt;width:8.9pt;height:10.9pt;z-index:-251652096;visibility:visible;mso-wrap-style:square;mso-width-percent:0;mso-height-percent:0;mso-wrap-distance-left:5pt;mso-wrap-distance-top:0;mso-wrap-distance-right:5.5pt;mso-wrap-distance-bottom:67.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zgrw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" filled="f" stroked="f">
                <v:textbox style="mso-fit-shape-to-text:t" inset="0,0,0,0">
                  <w:txbxContent>
                    <w:p w:rsidR="001B0049" w:rsidRDefault="008A1590">
                      <w:pPr>
                        <w:pStyle w:val="Zkladntext80"/>
                        <w:shd w:val="clear" w:color="auto" w:fill="auto"/>
                        <w:spacing w:after="0" w:line="218" w:lineRule="exact"/>
                        <w:ind w:firstLine="0"/>
                      </w:pPr>
                      <w:r>
                        <w:rPr>
                          <w:rStyle w:val="Zkladntext8Exact"/>
                          <w:b/>
                          <w:bCs/>
                        </w:rPr>
                        <w:t>3.</w:t>
                      </w:r>
                    </w:p>
                  </w:txbxContent>
                </v:textbox>
                <w10:wrap type="square" side="right" anchorx="margin"/>
              </v:shape>
            </w:pict>
          </mc:Fallback>
        </mc:AlternateContent>
      </w:r>
      <w:bookmarkStart w:id="68" w:name="bookmark65"/>
      <w:r w:rsidR="008A1590">
        <w:t>Pojistné za pojistné období po zohlednění změn provedených tímto dodatkem je splatné:</w:t>
      </w:r>
      <w:bookmarkEnd w:id="68"/>
    </w:p>
    <w:p w:rsidR="001B0049" w:rsidRDefault="008A1590">
      <w:pPr>
        <w:pStyle w:val="Zkladntext20"/>
        <w:shd w:val="clear" w:color="auto" w:fill="auto"/>
        <w:spacing w:line="216" w:lineRule="exact"/>
        <w:ind w:left="1600" w:firstLine="0"/>
      </w:pPr>
      <w:r>
        <w:t>k 01.04.</w:t>
      </w:r>
    </w:p>
    <w:p w:rsidR="001B0049" w:rsidRDefault="008A1590">
      <w:pPr>
        <w:pStyle w:val="Zkladntext20"/>
        <w:shd w:val="clear" w:color="auto" w:fill="auto"/>
        <w:spacing w:line="216" w:lineRule="exact"/>
        <w:ind w:firstLine="0"/>
        <w:jc w:val="both"/>
      </w:pPr>
      <w:r>
        <w:t xml:space="preserve">každého roku převodním příkazem s připomenutím </w:t>
      </w:r>
      <w:r>
        <w:t>platby na účet pojistitele.</w:t>
      </w:r>
    </w:p>
    <w:p w:rsidR="001B0049" w:rsidRDefault="00D25212">
      <w:pPr>
        <w:pStyle w:val="Zkladntext20"/>
        <w:shd w:val="clear" w:color="auto" w:fill="auto"/>
        <w:spacing w:line="216" w:lineRule="exact"/>
        <w:ind w:firstLine="0"/>
        <w:jc w:val="both"/>
      </w:pPr>
      <w:r>
        <w:rPr>
          <w:noProof/>
          <w:lang w:bidi="ar-SA"/>
        </w:rPr>
        <w:drawing>
          <wp:anchor distT="374650" distB="0" distL="63500" distR="63500" simplePos="0" relativeHeight="251665408" behindDoc="1" locked="0" layoutInCell="1" allowOverlap="1">
            <wp:simplePos x="0" y="0"/>
            <wp:positionH relativeFrom="margin">
              <wp:posOffset>4875530</wp:posOffset>
            </wp:positionH>
            <wp:positionV relativeFrom="paragraph">
              <wp:posOffset>33655</wp:posOffset>
            </wp:positionV>
            <wp:extent cx="648970" cy="655320"/>
            <wp:effectExtent l="0" t="0" r="0" b="0"/>
            <wp:wrapSquare wrapText="left"/>
            <wp:docPr id="40" name="obrázek 40" descr="C:\Users\sandovam\AppData\Local\Temp\ABBYY\PDFTransformer\12.00\media\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sandovam\AppData\Local\Temp\ABBYY\PDFTransformer\12.00\media\image1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8970" cy="655320"/>
                    </a:xfrm>
                    <a:prstGeom prst="rect">
                      <a:avLst/>
                    </a:prstGeom>
                    <a:noFill/>
                  </pic:spPr>
                </pic:pic>
              </a:graphicData>
            </a:graphic>
            <wp14:sizeRelH relativeFrom="page">
              <wp14:pctWidth>0</wp14:pctWidth>
            </wp14:sizeRelH>
            <wp14:sizeRelV relativeFrom="page">
              <wp14:pctHeight>0</wp14:pctHeight>
            </wp14:sizeRelV>
          </wp:anchor>
        </w:drawing>
      </w:r>
      <w:r w:rsidR="008A1590">
        <w:t>Peněžní ústav: Česká spořitelna a.s.</w:t>
      </w:r>
    </w:p>
    <w:p w:rsidR="001B0049" w:rsidRDefault="00D25212">
      <w:pPr>
        <w:pStyle w:val="Zkladntext20"/>
        <w:shd w:val="clear" w:color="auto" w:fill="auto"/>
        <w:spacing w:after="198" w:line="216" w:lineRule="exact"/>
        <w:ind w:firstLine="0"/>
      </w:pPr>
      <w:r>
        <w:rPr>
          <w:noProof/>
          <w:lang w:bidi="ar-SA"/>
        </w:rPr>
        <mc:AlternateContent>
          <mc:Choice Requires="wps">
            <w:drawing>
              <wp:anchor distT="200660" distB="127635" distL="1097280" distR="63500" simplePos="0" relativeHeight="251666432" behindDoc="1" locked="0" layoutInCell="1" allowOverlap="1">
                <wp:simplePos x="0" y="0"/>
                <wp:positionH relativeFrom="margin">
                  <wp:posOffset>2546350</wp:posOffset>
                </wp:positionH>
                <wp:positionV relativeFrom="paragraph">
                  <wp:posOffset>63500</wp:posOffset>
                </wp:positionV>
                <wp:extent cx="1953895" cy="274320"/>
                <wp:effectExtent l="3175" t="0" r="0" b="3175"/>
                <wp:wrapSquare wrapText="left"/>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kladntext20"/>
                              <w:shd w:val="clear" w:color="auto" w:fill="auto"/>
                              <w:spacing w:line="216" w:lineRule="exact"/>
                              <w:ind w:firstLine="0"/>
                              <w:jc w:val="both"/>
                            </w:pPr>
                            <w:r>
                              <w:rPr>
                                <w:rStyle w:val="Zkladntext2Exact"/>
                              </w:rPr>
                              <w:t>QR kód k vyplnění platebního příkazu na platbu nedoplatku pojistného: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margin-left:200.5pt;margin-top:5pt;width:153.85pt;height:21.6pt;z-index:-251650048;visibility:visible;mso-wrap-style:square;mso-width-percent:0;mso-height-percent:0;mso-wrap-distance-left:86.4pt;mso-wrap-distance-top:15.8pt;mso-wrap-distance-right:5pt;mso-wrap-distance-bottom:10.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msgIAALM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" filled="f" stroked="f">
                <v:textbox style="mso-fit-shape-to-text:t" inset="0,0,0,0">
                  <w:txbxContent>
                    <w:p w:rsidR="001B0049" w:rsidRDefault="008A1590">
                      <w:pPr>
                        <w:pStyle w:val="Zkladntext20"/>
                        <w:shd w:val="clear" w:color="auto" w:fill="auto"/>
                        <w:spacing w:line="216" w:lineRule="exact"/>
                        <w:ind w:firstLine="0"/>
                        <w:jc w:val="both"/>
                      </w:pPr>
                      <w:r>
                        <w:rPr>
                          <w:rStyle w:val="Zkladntext2Exact"/>
                        </w:rPr>
                        <w:t>QR kód k vyplnění platebního příkazu na platbu nedoplatku pojistného:</w:t>
                      </w:r>
                    </w:p>
                  </w:txbxContent>
                </v:textbox>
                <w10:wrap type="square" side="left" anchorx="margin"/>
              </v:shape>
            </w:pict>
          </mc:Fallback>
        </mc:AlternateContent>
      </w:r>
      <w:r w:rsidR="008A1590">
        <w:t>Číslo účtu: 2226222 Kód banky: 0800 Konstantní symbol: 3558 Variabilní symbol: 8603305368</w:t>
      </w:r>
    </w:p>
    <w:p w:rsidR="001B0049" w:rsidRDefault="008A1590">
      <w:pPr>
        <w:pStyle w:val="Nadpis60"/>
        <w:keepNext/>
        <w:keepLines/>
        <w:shd w:val="clear" w:color="auto" w:fill="auto"/>
        <w:spacing w:after="0" w:line="218" w:lineRule="exact"/>
        <w:ind w:firstLine="0"/>
      </w:pPr>
      <w:bookmarkStart w:id="69" w:name="bookmark66"/>
      <w:r>
        <w:lastRenderedPageBreak/>
        <w:t>ČLÁNEK 6.</w:t>
      </w:r>
      <w:bookmarkEnd w:id="69"/>
    </w:p>
    <w:p w:rsidR="001B0049" w:rsidRDefault="008A1590">
      <w:pPr>
        <w:pStyle w:val="Nadpis60"/>
        <w:keepNext/>
        <w:keepLines/>
        <w:shd w:val="clear" w:color="auto" w:fill="auto"/>
        <w:spacing w:after="293" w:line="218" w:lineRule="exact"/>
        <w:ind w:firstLine="0"/>
      </w:pPr>
      <w:bookmarkStart w:id="70" w:name="bookmark67"/>
      <w:r>
        <w:rPr>
          <w:rStyle w:val="Nadpis61"/>
          <w:b/>
          <w:bCs/>
        </w:rPr>
        <w:t>Hlášen</w:t>
      </w:r>
      <w:r>
        <w:t>í škodn</w:t>
      </w:r>
      <w:r>
        <w:rPr>
          <w:rStyle w:val="Nadpis61"/>
          <w:b/>
          <w:bCs/>
        </w:rPr>
        <w:t>ýc</w:t>
      </w:r>
      <w:r>
        <w:t xml:space="preserve">h </w:t>
      </w:r>
      <w:r>
        <w:rPr>
          <w:rStyle w:val="Nadpis61"/>
          <w:b/>
          <w:bCs/>
        </w:rPr>
        <w:t>událostí</w:t>
      </w:r>
      <w:bookmarkEnd w:id="70"/>
    </w:p>
    <w:p w:rsidR="001B0049" w:rsidRDefault="008A1590">
      <w:pPr>
        <w:pStyle w:val="Zkladntext20"/>
        <w:shd w:val="clear" w:color="auto" w:fill="auto"/>
        <w:spacing w:line="202" w:lineRule="exact"/>
        <w:ind w:left="300" w:right="940" w:firstLine="0"/>
      </w:pPr>
      <w:r>
        <w:t>Vznik škodné události hlásí pojistník bez zbytečného odkladu na níže uvedené kontaktní údaje: )B Group s r. o , SNP 366, 43401 Most</w:t>
      </w:r>
      <w:r>
        <w:br w:type="page"/>
      </w:r>
    </w:p>
    <w:p w:rsidR="001B0049" w:rsidRDefault="008A1590">
      <w:pPr>
        <w:pStyle w:val="Zkladntext20"/>
        <w:shd w:val="clear" w:color="auto" w:fill="auto"/>
        <w:spacing w:after="209" w:line="218" w:lineRule="exact"/>
        <w:ind w:left="320" w:firstLine="0"/>
        <w:jc w:val="both"/>
      </w:pPr>
      <w:r>
        <w:lastRenderedPageBreak/>
        <w:t>nebo</w:t>
      </w:r>
    </w:p>
    <w:p w:rsidR="001B0049" w:rsidRDefault="008A1590">
      <w:pPr>
        <w:pStyle w:val="Zkladntext20"/>
        <w:shd w:val="clear" w:color="auto" w:fill="auto"/>
        <w:spacing w:line="206" w:lineRule="exact"/>
        <w:ind w:left="320" w:firstLine="0"/>
        <w:jc w:val="both"/>
      </w:pPr>
      <w:r>
        <w:t>Kooperativa pojišťovna, a.s., Vlenna Insurance Group</w:t>
      </w:r>
    </w:p>
    <w:p w:rsidR="001B0049" w:rsidRDefault="008A1590">
      <w:pPr>
        <w:pStyle w:val="Zkladntext20"/>
        <w:shd w:val="clear" w:color="auto" w:fill="auto"/>
        <w:spacing w:line="206" w:lineRule="exact"/>
        <w:ind w:left="320" w:firstLine="0"/>
        <w:jc w:val="both"/>
      </w:pPr>
      <w:r>
        <w:t>CENTRUM ZÁKAZNICKÉ PODPORY</w:t>
      </w:r>
    </w:p>
    <w:p w:rsidR="001B0049" w:rsidRDefault="008A1590">
      <w:pPr>
        <w:pStyle w:val="Zkladntext20"/>
        <w:shd w:val="clear" w:color="auto" w:fill="auto"/>
        <w:spacing w:line="206" w:lineRule="exact"/>
        <w:ind w:left="320" w:firstLine="0"/>
        <w:jc w:val="both"/>
      </w:pPr>
      <w:r>
        <w:t>CentráLní podatelna</w:t>
      </w:r>
    </w:p>
    <w:p w:rsidR="001B0049" w:rsidRDefault="008A1590">
      <w:pPr>
        <w:pStyle w:val="Zkladntext20"/>
        <w:shd w:val="clear" w:color="auto" w:fill="auto"/>
        <w:spacing w:line="206" w:lineRule="exact"/>
        <w:ind w:left="320" w:firstLine="0"/>
        <w:jc w:val="both"/>
      </w:pPr>
      <w:r>
        <w:t xml:space="preserve">Brněnská </w:t>
      </w:r>
      <w:r>
        <w:t>634</w:t>
      </w:r>
    </w:p>
    <w:p w:rsidR="001B0049" w:rsidRDefault="008A1590">
      <w:pPr>
        <w:pStyle w:val="Zkladntext20"/>
        <w:shd w:val="clear" w:color="auto" w:fill="auto"/>
        <w:spacing w:line="206" w:lineRule="exact"/>
        <w:ind w:left="320" w:firstLine="0"/>
        <w:jc w:val="both"/>
      </w:pPr>
      <w:r>
        <w:t>664 42 Modříce</w:t>
      </w:r>
    </w:p>
    <w:p w:rsidR="001B0049" w:rsidRDefault="008A1590">
      <w:pPr>
        <w:pStyle w:val="Zkladntext20"/>
        <w:shd w:val="clear" w:color="auto" w:fill="auto"/>
        <w:spacing w:line="206" w:lineRule="exact"/>
        <w:ind w:left="320" w:firstLine="0"/>
        <w:jc w:val="both"/>
      </w:pPr>
      <w:r>
        <w:t>Tet: 957 105 105</w:t>
      </w:r>
    </w:p>
    <w:p w:rsidR="001B0049" w:rsidRDefault="008A1590">
      <w:pPr>
        <w:pStyle w:val="Zkladntext130"/>
        <w:shd w:val="clear" w:color="auto" w:fill="auto"/>
        <w:spacing w:after="191"/>
        <w:ind w:left="320"/>
      </w:pPr>
      <w:hyperlink r:id="rId32" w:history="1">
        <w:r>
          <w:t>WWW.koop.C2</w:t>
        </w:r>
      </w:hyperlink>
    </w:p>
    <w:p w:rsidR="001B0049" w:rsidRDefault="008A1590">
      <w:pPr>
        <w:pStyle w:val="Nadpis60"/>
        <w:keepNext/>
        <w:keepLines/>
        <w:shd w:val="clear" w:color="auto" w:fill="auto"/>
        <w:spacing w:after="0" w:line="218" w:lineRule="exact"/>
        <w:ind w:left="60" w:firstLine="0"/>
      </w:pPr>
      <w:bookmarkStart w:id="71" w:name="bookmark68"/>
      <w:r>
        <w:t>ČLÁNEK 7,</w:t>
      </w:r>
      <w:bookmarkEnd w:id="71"/>
    </w:p>
    <w:p w:rsidR="001B0049" w:rsidRDefault="008A1590">
      <w:pPr>
        <w:pStyle w:val="Nadpis60"/>
        <w:keepNext/>
        <w:keepLines/>
        <w:shd w:val="clear" w:color="auto" w:fill="auto"/>
        <w:spacing w:after="213" w:line="218" w:lineRule="exact"/>
        <w:ind w:left="60" w:firstLine="0"/>
      </w:pPr>
      <w:bookmarkStart w:id="72" w:name="bookmark69"/>
      <w:r>
        <w:t>ProhláSent pojist</w:t>
      </w:r>
      <w:r>
        <w:rPr>
          <w:rStyle w:val="Nadpis61"/>
          <w:b/>
          <w:bCs/>
        </w:rPr>
        <w:t>níka</w:t>
      </w:r>
      <w:bookmarkEnd w:id="72"/>
    </w:p>
    <w:p w:rsidR="001B0049" w:rsidRDefault="008A1590">
      <w:pPr>
        <w:pStyle w:val="Zkladntext20"/>
        <w:shd w:val="clear" w:color="auto" w:fill="auto"/>
        <w:spacing w:after="193" w:line="202" w:lineRule="exact"/>
        <w:ind w:left="320" w:firstLine="0"/>
        <w:jc w:val="both"/>
      </w:pPr>
      <w:r>
        <w:t xml:space="preserve">Pojistník potvrzuje, že před uzavřením pojistné smlouvy převzal v listinné nebo, s jeho souhlasem, v jiné textové podobě (např. na trvalém nosiči dat) </w:t>
      </w:r>
      <w:r>
        <w:rPr>
          <w:rStyle w:val="Zkladntext2Tun"/>
        </w:rPr>
        <w:t xml:space="preserve">Informace pro zájemce o pojištění </w:t>
      </w:r>
      <w:r>
        <w:t>a seznámil se s nimi. Pojistník si je vědom, že se jedná o důležité inf</w:t>
      </w:r>
      <w:r>
        <w:t>ormace, které mu napomohou porozumět podmínkám sjednávaného pojištění, obsahují upozornění na důležité aspekty pojištění i významná ustanovení pojistných podmínek,</w:t>
      </w:r>
    </w:p>
    <w:p w:rsidR="001B0049" w:rsidRDefault="00D25212">
      <w:pPr>
        <w:pStyle w:val="Zkladntext20"/>
        <w:shd w:val="clear" w:color="auto" w:fill="auto"/>
        <w:spacing w:line="211" w:lineRule="exact"/>
        <w:ind w:left="720" w:firstLine="0"/>
        <w:jc w:val="right"/>
      </w:pPr>
      <w:r>
        <w:rPr>
          <w:noProof/>
          <w:lang w:bidi="ar-SA"/>
        </w:rPr>
        <mc:AlternateContent>
          <mc:Choice Requires="wps">
            <w:drawing>
              <wp:anchor distT="158750" distB="68580" distL="63500" distR="63500" simplePos="0" relativeHeight="251667456" behindDoc="1" locked="0" layoutInCell="1" allowOverlap="1">
                <wp:simplePos x="0" y="0"/>
                <wp:positionH relativeFrom="margin">
                  <wp:posOffset>4827905</wp:posOffset>
                </wp:positionH>
                <wp:positionV relativeFrom="paragraph">
                  <wp:posOffset>-13335</wp:posOffset>
                </wp:positionV>
                <wp:extent cx="731520" cy="523240"/>
                <wp:effectExtent l="0" t="0" r="3175" b="0"/>
                <wp:wrapSquare wrapText="bothSides"/>
                <wp:docPr id="2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Titulekobrzku"/>
                              <w:shd w:val="clear" w:color="auto" w:fill="auto"/>
                              <w:spacing w:line="206" w:lineRule="exact"/>
                              <w:jc w:val="right"/>
                            </w:pPr>
                            <w:r>
                              <w:t>xtové podobě mi. Pojistník jištění, jeho šení a další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left:0;text-align:left;margin-left:380.15pt;margin-top:-1.05pt;width:57.6pt;height:41.2pt;z-index:-251649024;visibility:visible;mso-wrap-style:square;mso-width-percent:0;mso-height-percent:0;mso-wrap-distance-left:5pt;mso-wrap-distance-top:12.5pt;mso-wrap-distance-right:5pt;mso-wrap-distance-bottom:5.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Psg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" filled="f" stroked="f">
                <v:textbox style="mso-fit-shape-to-text:t" inset="0,0,0,0">
                  <w:txbxContent>
                    <w:p w:rsidR="001B0049" w:rsidRDefault="008A1590">
                      <w:pPr>
                        <w:pStyle w:val="Titulekobrzku"/>
                        <w:shd w:val="clear" w:color="auto" w:fill="auto"/>
                        <w:spacing w:line="206" w:lineRule="exact"/>
                        <w:jc w:val="right"/>
                      </w:pPr>
                      <w:r>
                        <w:t>xtové podobě mi. Pojistník jištění, jeho šení a další</w:t>
                      </w:r>
                    </w:p>
                  </w:txbxContent>
                </v:textbox>
                <w10:wrap type="square" anchorx="margin"/>
              </v:shape>
            </w:pict>
          </mc:Fallback>
        </mc:AlternateContent>
      </w:r>
      <w:r>
        <w:rPr>
          <w:noProof/>
          <w:lang w:bidi="ar-SA"/>
        </w:rPr>
        <w:drawing>
          <wp:anchor distT="158750" distB="68580" distL="63500" distR="63500" simplePos="0" relativeHeight="251668480" behindDoc="1" locked="0" layoutInCell="1" allowOverlap="1">
            <wp:simplePos x="0" y="0"/>
            <wp:positionH relativeFrom="margin">
              <wp:posOffset>2694305</wp:posOffset>
            </wp:positionH>
            <wp:positionV relativeFrom="paragraph">
              <wp:posOffset>-33655</wp:posOffset>
            </wp:positionV>
            <wp:extent cx="2212975" cy="572770"/>
            <wp:effectExtent l="0" t="0" r="0" b="0"/>
            <wp:wrapSquare wrapText="bothSides"/>
            <wp:docPr id="43" name="obrázek 43" descr="C:\Users\sandovam\AppData\Local\Temp\ABBYY\PDFTransformer\12.00\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andovam\AppData\Local\Temp\ABBYY\PDFTransformer\12.00\media\image13.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12975" cy="572770"/>
                    </a:xfrm>
                    <a:prstGeom prst="rect">
                      <a:avLst/>
                    </a:prstGeom>
                    <a:noFill/>
                  </pic:spPr>
                </pic:pic>
              </a:graphicData>
            </a:graphic>
            <wp14:sizeRelH relativeFrom="page">
              <wp14:pctWidth>0</wp14:pctWidth>
            </wp14:sizeRelH>
            <wp14:sizeRelV relativeFrom="page">
              <wp14:pctHeight>0</wp14:pctHeight>
            </wp14:sizeRelV>
          </wp:anchor>
        </w:drawing>
      </w:r>
      <w:r w:rsidR="008A1590">
        <w:t xml:space="preserve">ťřmcdále ^oivrzu^gjý|SBHKbojistr </w:t>
      </w:r>
      <w:r w:rsidR="008A1590">
        <w:rPr>
          <w:rStyle w:val="Zkladntext2Tun"/>
        </w:rPr>
        <w:t>RMMSpfhred en«</w:t>
      </w:r>
    </w:p>
    <w:p w:rsidR="001B0049" w:rsidRDefault="008A1590">
      <w:pPr>
        <w:pStyle w:val="Zkladntext20"/>
        <w:shd w:val="clear" w:color="auto" w:fill="auto"/>
        <w:spacing w:after="191" w:line="206" w:lineRule="exact"/>
        <w:ind w:left="320" w:firstLine="0"/>
      </w:pPr>
      <w:r>
        <w:t>sVjPWWUlílj t^^fdokumenty tvoWríeauhou omezeni (vcetne výluk), práva a povinnosti účastníku pojištěF podmínky pojištění a pojistník je jimi vázán stejně jako pojistnou smlouvou</w:t>
      </w:r>
    </w:p>
    <w:p w:rsidR="001B0049" w:rsidRDefault="008A1590">
      <w:pPr>
        <w:pStyle w:val="Zkladntext20"/>
        <w:numPr>
          <w:ilvl w:val="0"/>
          <w:numId w:val="7"/>
        </w:numPr>
        <w:shd w:val="clear" w:color="auto" w:fill="auto"/>
        <w:tabs>
          <w:tab w:val="left" w:pos="262"/>
        </w:tabs>
        <w:spacing w:after="213" w:line="218" w:lineRule="exact"/>
        <w:ind w:left="320" w:hanging="320"/>
        <w:jc w:val="both"/>
      </w:pPr>
      <w:r>
        <w:t>Pojistník prohlašuje, že má pojistný zájem na pojištěni pojištěn</w:t>
      </w:r>
      <w:r>
        <w:t>ého, pokud je osobou od něj odlišnou.</w:t>
      </w:r>
    </w:p>
    <w:p w:rsidR="001B0049" w:rsidRDefault="008A1590">
      <w:pPr>
        <w:pStyle w:val="Zkladntext20"/>
        <w:numPr>
          <w:ilvl w:val="0"/>
          <w:numId w:val="7"/>
        </w:numPr>
        <w:shd w:val="clear" w:color="auto" w:fill="auto"/>
        <w:tabs>
          <w:tab w:val="left" w:pos="262"/>
        </w:tabs>
        <w:spacing w:after="200" w:line="202" w:lineRule="exact"/>
        <w:ind w:left="320" w:hanging="320"/>
        <w:jc w:val="both"/>
      </w:pPr>
      <w:r>
        <w:t xml:space="preserve">Pojistník potvrzuje, že adresa jeho trvalého pobytu/bydlíště či sídla a kontakty elektronické komunikace uvedené v této pojistné smlouvě jsou aktuální, a souhlasí, aby tyto údaje byly v případě jejich rozporu s jinými </w:t>
      </w:r>
      <w:r>
        <w:t>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w:t>
      </w:r>
      <w:r>
        <w:t>ště či sídla nebo kontaktů elektronické komunikace v době trvání této pojistné smlouvy.</w:t>
      </w:r>
    </w:p>
    <w:p w:rsidR="001B0049" w:rsidRDefault="008A1590">
      <w:pPr>
        <w:pStyle w:val="Zkladntext20"/>
        <w:numPr>
          <w:ilvl w:val="0"/>
          <w:numId w:val="7"/>
        </w:numPr>
        <w:shd w:val="clear" w:color="auto" w:fill="auto"/>
        <w:tabs>
          <w:tab w:val="left" w:pos="262"/>
        </w:tabs>
        <w:spacing w:after="196" w:line="202" w:lineRule="exact"/>
        <w:ind w:left="320" w:hanging="320"/>
        <w:jc w:val="both"/>
      </w:pPr>
      <w:r>
        <w:t>Pojistník souhlasí, aby pojistitel předával jeho osobní údaje členům pojišťovací skupiny Vienna Insurance Group a Finanční skupiny České spořitelny, a.s. (dále jen “spř</w:t>
      </w:r>
      <w:r>
        <w:t>ízněné osoby"). Pojistník dále souhlasí, aby pojistitel i spřízněné osoby používali jeho osobni údaje, včetně kontaktů pro elektronickou komunikaci, za účelem zasílání svých obchodních a reklamních sděleni a nabídky služeb.</w:t>
      </w:r>
    </w:p>
    <w:p w:rsidR="001B0049" w:rsidRDefault="008A1590">
      <w:pPr>
        <w:pStyle w:val="Zkladntext20"/>
        <w:shd w:val="clear" w:color="auto" w:fill="auto"/>
        <w:spacing w:after="191" w:line="206" w:lineRule="exact"/>
        <w:ind w:left="320" w:hanging="320"/>
        <w:jc w:val="both"/>
      </w:pPr>
      <w:r>
        <w:t xml:space="preserve">6 Pojistník prohlašuje, ze věcí </w:t>
      </w:r>
      <w:r>
        <w:t>nebo jiné hodnoty pojistného zájmu pojištěné touto pojistnou smlouvou nejsou k datu uzavření smlouvy pojištěny proti stejným nebezpečím u jiného pojistitele, pokud není v článku "Zvláštní údaje a ujednání" této smlouvy výslovně uvedeno jinak</w:t>
      </w:r>
    </w:p>
    <w:p w:rsidR="001B0049" w:rsidRDefault="008A1590">
      <w:pPr>
        <w:pStyle w:val="Nadpis60"/>
        <w:keepNext/>
        <w:keepLines/>
        <w:shd w:val="clear" w:color="auto" w:fill="auto"/>
        <w:spacing w:after="0" w:line="218" w:lineRule="exact"/>
        <w:ind w:left="60" w:firstLine="0"/>
      </w:pPr>
      <w:bookmarkStart w:id="73" w:name="bookmark70"/>
      <w:r>
        <w:t>ČLÁNEK 8.</w:t>
      </w:r>
      <w:bookmarkEnd w:id="73"/>
    </w:p>
    <w:p w:rsidR="001B0049" w:rsidRDefault="008A1590">
      <w:pPr>
        <w:pStyle w:val="Nadpis60"/>
        <w:keepNext/>
        <w:keepLines/>
        <w:shd w:val="clear" w:color="auto" w:fill="auto"/>
        <w:spacing w:after="213" w:line="218" w:lineRule="exact"/>
        <w:ind w:left="60" w:firstLine="0"/>
      </w:pPr>
      <w:bookmarkStart w:id="74" w:name="bookmark71"/>
      <w:r>
        <w:rPr>
          <w:rStyle w:val="Nadpis61"/>
          <w:b/>
          <w:bCs/>
        </w:rPr>
        <w:t>Závěrečná ustanovení</w:t>
      </w:r>
      <w:bookmarkEnd w:id="74"/>
    </w:p>
    <w:p w:rsidR="001B0049" w:rsidRDefault="008A1590">
      <w:pPr>
        <w:pStyle w:val="Zkladntext20"/>
        <w:numPr>
          <w:ilvl w:val="0"/>
          <w:numId w:val="32"/>
        </w:numPr>
        <w:shd w:val="clear" w:color="auto" w:fill="auto"/>
        <w:tabs>
          <w:tab w:val="left" w:pos="262"/>
        </w:tabs>
        <w:spacing w:after="200" w:line="202" w:lineRule="exact"/>
        <w:ind w:left="320" w:hanging="320"/>
        <w:jc w:val="both"/>
      </w:pPr>
      <w:r>
        <w:t>Návrh pojistitele na uzavření pojistné smlouvy (dále jen "nabídka") musí být pojistníkem přijat ve lhůtě stanovené pojistitelem, a není-li taková Lhůta stanovena, pak do jednoho měsíce ode dne doručení nabídky pojistníkovt Odpověď s do</w:t>
      </w:r>
      <w:r>
        <w:t>datkem nebo odchylkou od nabídky se nepovažuje za její přijetí, a to ani v případě, že se takovou odchylkou podstatně nemění podmínky nabídky.</w:t>
      </w:r>
    </w:p>
    <w:p w:rsidR="001B0049" w:rsidRDefault="008A1590">
      <w:pPr>
        <w:pStyle w:val="Zkladntext20"/>
        <w:numPr>
          <w:ilvl w:val="0"/>
          <w:numId w:val="32"/>
        </w:numPr>
        <w:shd w:val="clear" w:color="auto" w:fill="auto"/>
        <w:tabs>
          <w:tab w:val="left" w:pos="262"/>
        </w:tabs>
        <w:spacing w:after="200" w:line="202" w:lineRule="exact"/>
        <w:ind w:left="320" w:hanging="320"/>
        <w:jc w:val="both"/>
      </w:pPr>
      <w:r>
        <w:t>Subjektem věcně příslušným k mimosoudnímu řešení spotřebitelských sporů z tohoto pojištění je Česká obchodní insp</w:t>
      </w:r>
      <w:r>
        <w:t xml:space="preserve">ekce, Štěpánská 567/15,120 00 Praha 2, </w:t>
      </w:r>
      <w:hyperlink r:id="rId34" w:history="1">
        <w:r>
          <w:rPr>
            <w:lang w:val="en-US" w:eastAsia="en-US" w:bidi="en-US"/>
          </w:rPr>
          <w:t>www.coi.cz</w:t>
        </w:r>
      </w:hyperlink>
      <w:r>
        <w:rPr>
          <w:lang w:val="en-US" w:eastAsia="en-US" w:bidi="en-US"/>
        </w:rPr>
        <w:t>.</w:t>
      </w:r>
    </w:p>
    <w:p w:rsidR="001B0049" w:rsidRDefault="008A1590">
      <w:pPr>
        <w:pStyle w:val="Zkladntext20"/>
        <w:numPr>
          <w:ilvl w:val="0"/>
          <w:numId w:val="32"/>
        </w:numPr>
        <w:shd w:val="clear" w:color="auto" w:fill="auto"/>
        <w:tabs>
          <w:tab w:val="left" w:pos="262"/>
        </w:tabs>
        <w:spacing w:line="202" w:lineRule="exact"/>
        <w:ind w:left="320" w:hanging="320"/>
        <w:jc w:val="both"/>
      </w:pPr>
      <w:r>
        <w:t>Pokud tato pojistná smlouva, resp, dodatek k pojistné smlouvě (dále jen „smlouva") podléhá povinnosti uveřejněni v registru smluv (dále jen „registr") ve smyslu zákona č. 34</w:t>
      </w:r>
      <w:r>
        <w:t>0/2015 Sb„ zavazuje se pojistník k jejímu uveřejnění v rozsahu, způsobem a ve lhůtách stanovených citovaným zákonem. To nezbavuje pojistitele práva, aby smlouvu uveřejnil v registru sám, s čímž pojistník souhlasí. Pokud je pojistník odlišný od pojištěného,</w:t>
      </w:r>
      <w:r>
        <w:t xml:space="preserve"> pojistník dále potvrzuje, že pojištěný souhlasil s uveřejněním smlouvy.</w:t>
      </w:r>
    </w:p>
    <w:p w:rsidR="001B0049" w:rsidRDefault="008A1590">
      <w:pPr>
        <w:pStyle w:val="Zkladntext20"/>
        <w:shd w:val="clear" w:color="auto" w:fill="auto"/>
        <w:spacing w:line="202" w:lineRule="exact"/>
        <w:ind w:left="320" w:firstLine="0"/>
        <w:jc w:val="both"/>
      </w:pPr>
      <w:r>
        <w:t xml:space="preserve">Při vyplnění formuláře pro uveřejnění smlouvy v registru je pojistník povinen vyplnit údaje o pojistiteli (jako smluvní straně), do pole „Datová schránka" uvést: </w:t>
      </w:r>
      <w:r>
        <w:rPr>
          <w:rStyle w:val="Zkladntext2Tun"/>
        </w:rPr>
        <w:t xml:space="preserve">n6tetn3 </w:t>
      </w:r>
      <w:r>
        <w:t>a do pole „Čí</w:t>
      </w:r>
      <w:r>
        <w:t xml:space="preserve">slo smlouvy" uvést: </w:t>
      </w:r>
      <w:r>
        <w:rPr>
          <w:rStyle w:val="Zkladntext2Tun"/>
        </w:rPr>
        <w:t>8603305368-2.</w:t>
      </w:r>
      <w:r>
        <w:br w:type="page"/>
      </w:r>
    </w:p>
    <w:p w:rsidR="001B0049" w:rsidRDefault="008A1590">
      <w:pPr>
        <w:pStyle w:val="Zkladntext20"/>
        <w:shd w:val="clear" w:color="auto" w:fill="auto"/>
        <w:spacing w:line="206" w:lineRule="exact"/>
        <w:ind w:left="340" w:firstLine="0"/>
        <w:jc w:val="both"/>
      </w:pPr>
      <w:r>
        <w:lastRenderedPageBreak/>
        <w:t>Pojistník se dáte zavazuje, že před zasláním smlouvy k uveřejnění zajistí znečitelnění neuveřejnltelných informací (např. osobních údajů o fyzických osobách).</w:t>
      </w:r>
    </w:p>
    <w:p w:rsidR="001B0049" w:rsidRDefault="008A1590">
      <w:pPr>
        <w:pStyle w:val="Zkladntext20"/>
        <w:shd w:val="clear" w:color="auto" w:fill="auto"/>
        <w:spacing w:after="204" w:line="206" w:lineRule="exact"/>
        <w:ind w:left="340" w:firstLine="0"/>
        <w:jc w:val="both"/>
      </w:pPr>
      <w:r>
        <w:t>Smluvní strany se dohodly, že ode dne nabyti účinnosti smlouvy</w:t>
      </w:r>
      <w:r>
        <w:t xml:space="preserve"> jejím zveřejněním v registru se účinky pojištěni, včetně práv a povinností z něj vyplývajících, vztahují i na období od data uvedeného jako počátek pojištěni (resp. od data uvedeného jako počátek změn provedených dodatkem, jde-li o účinky dodatku) do budo</w:t>
      </w:r>
      <w:r>
        <w:t>ucna.</w:t>
      </w:r>
    </w:p>
    <w:p w:rsidR="001B0049" w:rsidRDefault="008A1590">
      <w:pPr>
        <w:pStyle w:val="Zkladntext20"/>
        <w:numPr>
          <w:ilvl w:val="0"/>
          <w:numId w:val="32"/>
        </w:numPr>
        <w:shd w:val="clear" w:color="auto" w:fill="auto"/>
        <w:tabs>
          <w:tab w:val="left" w:pos="289"/>
        </w:tabs>
        <w:spacing w:after="196" w:line="202" w:lineRule="exact"/>
        <w:ind w:left="340" w:hanging="340"/>
      </w:pPr>
      <w:r>
        <w:t>Dodatek je vyhotoven ve 3 stejnopisech. Pojistník obdrží 1 stejnopis, pojistitel si ponechá 1 stejnopis a pojišťovací makléř obdrží 1 stejnopis.</w:t>
      </w:r>
    </w:p>
    <w:p w:rsidR="001B0049" w:rsidRDefault="008A1590">
      <w:pPr>
        <w:pStyle w:val="Zkladntext20"/>
        <w:numPr>
          <w:ilvl w:val="0"/>
          <w:numId w:val="32"/>
        </w:numPr>
        <w:shd w:val="clear" w:color="auto" w:fill="auto"/>
        <w:tabs>
          <w:tab w:val="left" w:pos="289"/>
        </w:tabs>
        <w:spacing w:after="404" w:line="206" w:lineRule="exact"/>
        <w:ind w:left="340" w:hanging="340"/>
      </w:pPr>
      <w:r>
        <w:t>Tento dodatek obsahuje přílohy: 1 - Smluvní ujednání Renomia SUR-505/17, 2 - dotazník k pojištěni odpověd</w:t>
      </w:r>
      <w:r>
        <w:t>nosti.</w:t>
      </w:r>
    </w:p>
    <w:p w:rsidR="001B0049" w:rsidRDefault="00D25212">
      <w:pPr>
        <w:pStyle w:val="Zkladntext20"/>
        <w:shd w:val="clear" w:color="auto" w:fill="auto"/>
        <w:spacing w:line="202" w:lineRule="exact"/>
        <w:ind w:firstLine="0"/>
        <w:jc w:val="both"/>
      </w:pPr>
      <w:r>
        <w:rPr>
          <w:noProof/>
          <w:lang w:bidi="ar-SA"/>
        </w:rPr>
        <mc:AlternateContent>
          <mc:Choice Requires="wps">
            <w:drawing>
              <wp:anchor distT="0" distB="626110" distL="1207135" distR="494030" simplePos="0" relativeHeight="251669504" behindDoc="1" locked="0" layoutInCell="1" allowOverlap="1">
                <wp:simplePos x="0" y="0"/>
                <wp:positionH relativeFrom="margin">
                  <wp:posOffset>5143500</wp:posOffset>
                </wp:positionH>
                <wp:positionV relativeFrom="paragraph">
                  <wp:posOffset>21590</wp:posOffset>
                </wp:positionV>
                <wp:extent cx="262255" cy="114300"/>
                <wp:effectExtent l="0" t="2540" r="4445" b="0"/>
                <wp:wrapSquare wrapText="left"/>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kladntext40"/>
                              <w:shd w:val="clear" w:color="auto" w:fill="auto"/>
                            </w:pPr>
                            <w:r>
                              <w:rPr>
                                <w:rStyle w:val="Zkladntext4Exact"/>
                              </w:rPr>
                              <w:t>spal.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left:0;text-align:left;margin-left:405pt;margin-top:1.7pt;width:20.65pt;height:9pt;z-index:-251646976;visibility:visible;mso-wrap-style:square;mso-width-percent:0;mso-height-percent:0;mso-wrap-distance-left:95.05pt;mso-wrap-distance-top:0;mso-wrap-distance-right:38.9pt;mso-wrap-distance-bottom:49.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" filled="f" stroked="f">
                <v:textbox style="mso-fit-shape-to-text:t" inset="0,0,0,0">
                  <w:txbxContent>
                    <w:p w:rsidR="001B0049" w:rsidRDefault="008A1590">
                      <w:pPr>
                        <w:pStyle w:val="Zkladntext40"/>
                        <w:shd w:val="clear" w:color="auto" w:fill="auto"/>
                      </w:pPr>
                      <w:r>
                        <w:rPr>
                          <w:rStyle w:val="Zkladntext4Exact"/>
                        </w:rPr>
                        <w:t>spal.</w:t>
                      </w:r>
                    </w:p>
                  </w:txbxContent>
                </v:textbox>
                <w10:wrap type="square" side="left" anchorx="margin"/>
              </v:shape>
            </w:pict>
          </mc:Fallback>
        </mc:AlternateContent>
      </w:r>
      <w:r>
        <w:rPr>
          <w:noProof/>
          <w:lang w:bidi="ar-SA"/>
        </w:rPr>
        <mc:AlternateContent>
          <mc:Choice Requires="wps">
            <w:drawing>
              <wp:anchor distT="142240" distB="0" distL="1042670" distR="63500" simplePos="0" relativeHeight="251670528" behindDoc="1" locked="0" layoutInCell="1" allowOverlap="1">
                <wp:simplePos x="0" y="0"/>
                <wp:positionH relativeFrom="margin">
                  <wp:posOffset>4979035</wp:posOffset>
                </wp:positionH>
                <wp:positionV relativeFrom="paragraph">
                  <wp:posOffset>166370</wp:posOffset>
                </wp:positionV>
                <wp:extent cx="920750" cy="411480"/>
                <wp:effectExtent l="0" t="4445" r="0" b="0"/>
                <wp:wrapSquare wrapText="left"/>
                <wp:docPr id="2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kladntext14"/>
                              <w:shd w:val="clear" w:color="auto" w:fill="auto"/>
                            </w:pPr>
                            <w:r>
                              <w:t>ERIŠMG</w:t>
                            </w:r>
                          </w:p>
                          <w:p w:rsidR="001B0049" w:rsidRDefault="008A1590">
                            <w:pPr>
                              <w:pStyle w:val="Zkladntext40"/>
                              <w:shd w:val="clear" w:color="auto" w:fill="auto"/>
                              <w:spacing w:line="158" w:lineRule="exact"/>
                              <w:ind w:left="280"/>
                              <w:jc w:val="both"/>
                            </w:pPr>
                            <w:r>
                              <w:rPr>
                                <w:rStyle w:val="Zkladntext4Exact"/>
                              </w:rPr>
                              <w:t xml:space="preserve">aha 10 Hostivař </w:t>
                            </w:r>
                            <w:r>
                              <w:rPr>
                                <w:rStyle w:val="Zkladntext4BookAntiqua5ptKurzvaExact"/>
                              </w:rPr>
                              <w:t>fi:</w:t>
                            </w:r>
                            <w:r>
                              <w:rPr>
                                <w:rStyle w:val="Zkladntext465ptExact"/>
                                <w:b w:val="0"/>
                                <w:bCs w:val="0"/>
                              </w:rPr>
                              <w:t xml:space="preserve"> CZ6ZS8S193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46" type="#_x0000_t202" style="position:absolute;left:0;text-align:left;margin-left:392.05pt;margin-top:13.1pt;width:72.5pt;height:32.4pt;z-index:-251645952;visibility:visible;mso-wrap-style:square;mso-width-percent:0;mso-height-percent:0;mso-wrap-distance-left:82.1pt;mso-wrap-distance-top:11.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" filled="f" stroked="f">
                <v:textbox style="mso-fit-shape-to-text:t" inset="0,0,0,0">
                  <w:txbxContent>
                    <w:p w:rsidR="001B0049" w:rsidRDefault="008A1590">
                      <w:pPr>
                        <w:pStyle w:val="Zkladntext14"/>
                        <w:shd w:val="clear" w:color="auto" w:fill="auto"/>
                      </w:pPr>
                      <w:r>
                        <w:t>ERIŠMG</w:t>
                      </w:r>
                    </w:p>
                    <w:p w:rsidR="001B0049" w:rsidRDefault="008A1590">
                      <w:pPr>
                        <w:pStyle w:val="Zkladntext40"/>
                        <w:shd w:val="clear" w:color="auto" w:fill="auto"/>
                        <w:spacing w:line="158" w:lineRule="exact"/>
                        <w:ind w:left="280"/>
                        <w:jc w:val="both"/>
                      </w:pPr>
                      <w:r>
                        <w:rPr>
                          <w:rStyle w:val="Zkladntext4Exact"/>
                        </w:rPr>
                        <w:t xml:space="preserve">aha 10 Hostivař </w:t>
                      </w:r>
                      <w:r>
                        <w:rPr>
                          <w:rStyle w:val="Zkladntext4BookAntiqua5ptKurzvaExact"/>
                        </w:rPr>
                        <w:t>fi:</w:t>
                      </w:r>
                      <w:r>
                        <w:rPr>
                          <w:rStyle w:val="Zkladntext465ptExact"/>
                          <w:b w:val="0"/>
                          <w:bCs w:val="0"/>
                        </w:rPr>
                        <w:t xml:space="preserve"> CZ6ZS8S193</w:t>
                      </w:r>
                    </w:p>
                  </w:txbxContent>
                </v:textbox>
                <w10:wrap type="square" side="left" anchorx="margin"/>
              </v:shape>
            </w:pict>
          </mc:Fallback>
        </mc:AlternateContent>
      </w:r>
      <w:r w:rsidR="008A1590">
        <w:t>Dodatek uzavřen dne: 22.12.2017</w:t>
      </w:r>
    </w:p>
    <w:p w:rsidR="001B0049" w:rsidRDefault="00D25212">
      <w:pPr>
        <w:pStyle w:val="Zkladntext20"/>
        <w:shd w:val="clear" w:color="auto" w:fill="auto"/>
        <w:tabs>
          <w:tab w:val="left" w:pos="3682"/>
        </w:tabs>
        <w:spacing w:line="202" w:lineRule="exact"/>
        <w:ind w:firstLine="0"/>
        <w:jc w:val="both"/>
      </w:pPr>
      <w:r>
        <w:rPr>
          <w:noProof/>
          <w:lang w:bidi="ar-SA"/>
        </w:rPr>
        <mc:AlternateContent>
          <mc:Choice Requires="wps">
            <w:drawing>
              <wp:anchor distT="0" distB="254000" distL="63500" distR="63500" simplePos="0" relativeHeight="251671552" behindDoc="1" locked="0" layoutInCell="1" allowOverlap="1">
                <wp:simplePos x="0" y="0"/>
                <wp:positionH relativeFrom="margin">
                  <wp:posOffset>589915</wp:posOffset>
                </wp:positionH>
                <wp:positionV relativeFrom="paragraph">
                  <wp:posOffset>1303655</wp:posOffset>
                </wp:positionV>
                <wp:extent cx="1469390" cy="246380"/>
                <wp:effectExtent l="0" t="0" r="0" b="0"/>
                <wp:wrapSquare wrapText="bothSides"/>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Titulekobrzku5"/>
                              <w:shd w:val="clear" w:color="auto" w:fill="auto"/>
                            </w:pPr>
                            <w:r>
                              <w:t>xldětcni metodikya</w:t>
                            </w:r>
                          </w:p>
                          <w:p w:rsidR="001B0049" w:rsidRDefault="008A1590">
                            <w:pPr>
                              <w:pStyle w:val="Titulekobrzku5"/>
                              <w:shd w:val="clear" w:color="auto" w:fill="auto"/>
                              <w:ind w:right="180"/>
                              <w:jc w:val="center"/>
                            </w:pPr>
                            <w:r>
                              <w:t>ptoduktovy dupaném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47" type="#_x0000_t202" style="position:absolute;left:0;text-align:left;margin-left:46.45pt;margin-top:102.65pt;width:115.7pt;height:19.4pt;z-index:-251644928;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" filled="f" stroked="f">
                <v:textbox style="mso-fit-shape-to-text:t" inset="0,0,0,0">
                  <w:txbxContent>
                    <w:p w:rsidR="001B0049" w:rsidRDefault="008A1590">
                      <w:pPr>
                        <w:pStyle w:val="Titulekobrzku5"/>
                        <w:shd w:val="clear" w:color="auto" w:fill="auto"/>
                      </w:pPr>
                      <w:r>
                        <w:t>xldětcni metodikya</w:t>
                      </w:r>
                    </w:p>
                    <w:p w:rsidR="001B0049" w:rsidRDefault="008A1590">
                      <w:pPr>
                        <w:pStyle w:val="Titulekobrzku5"/>
                        <w:shd w:val="clear" w:color="auto" w:fill="auto"/>
                        <w:ind w:right="180"/>
                        <w:jc w:val="center"/>
                      </w:pPr>
                      <w:r>
                        <w:t>ptoduktovy dupaném</w:t>
                      </w:r>
                    </w:p>
                  </w:txbxContent>
                </v:textbox>
                <w10:wrap type="square" anchorx="margin"/>
              </v:shape>
            </w:pict>
          </mc:Fallback>
        </mc:AlternateContent>
      </w:r>
      <w:r>
        <w:rPr>
          <w:noProof/>
          <w:lang w:bidi="ar-SA"/>
        </w:rPr>
        <mc:AlternateContent>
          <mc:Choice Requires="wps">
            <w:drawing>
              <wp:anchor distT="0" distB="254000" distL="63500" distR="63500" simplePos="0" relativeHeight="251672576" behindDoc="1" locked="0" layoutInCell="1" allowOverlap="1">
                <wp:simplePos x="0" y="0"/>
                <wp:positionH relativeFrom="margin">
                  <wp:posOffset>3649980</wp:posOffset>
                </wp:positionH>
                <wp:positionV relativeFrom="paragraph">
                  <wp:posOffset>929005</wp:posOffset>
                </wp:positionV>
                <wp:extent cx="944880" cy="138430"/>
                <wp:effectExtent l="1905" t="0" r="0" b="0"/>
                <wp:wrapSquare wrapText="bothSides"/>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Titulekobrzku"/>
                              <w:shd w:val="clear" w:color="auto" w:fill="auto"/>
                              <w:spacing w:line="218" w:lineRule="exact"/>
                              <w:jc w:val="left"/>
                            </w:pPr>
                            <w:r>
                              <w:t>Podpis pojistníka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48" type="#_x0000_t202" style="position:absolute;left:0;text-align:left;margin-left:287.4pt;margin-top:73.15pt;width:74.4pt;height:10.9pt;z-index:-251643904;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ZGsgIAALI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" filled="f" stroked="f">
                <v:textbox style="mso-fit-shape-to-text:t" inset="0,0,0,0">
                  <w:txbxContent>
                    <w:p w:rsidR="001B0049" w:rsidRDefault="008A1590">
                      <w:pPr>
                        <w:pStyle w:val="Titulekobrzku"/>
                        <w:shd w:val="clear" w:color="auto" w:fill="auto"/>
                        <w:spacing w:line="218" w:lineRule="exact"/>
                        <w:jc w:val="left"/>
                      </w:pPr>
                      <w:r>
                        <w:t>Podpis pojistníka</w:t>
                      </w:r>
                    </w:p>
                  </w:txbxContent>
                </v:textbox>
                <w10:wrap type="square" anchorx="margin"/>
              </v:shape>
            </w:pict>
          </mc:Fallback>
        </mc:AlternateContent>
      </w:r>
      <w:r>
        <w:rPr>
          <w:noProof/>
          <w:lang w:bidi="ar-SA"/>
        </w:rPr>
        <w:drawing>
          <wp:anchor distT="0" distB="254000" distL="63500" distR="63500" simplePos="0" relativeHeight="251673600" behindDoc="1" locked="0" layoutInCell="1" allowOverlap="1">
            <wp:simplePos x="0" y="0"/>
            <wp:positionH relativeFrom="margin">
              <wp:posOffset>400685</wp:posOffset>
            </wp:positionH>
            <wp:positionV relativeFrom="paragraph">
              <wp:posOffset>48895</wp:posOffset>
            </wp:positionV>
            <wp:extent cx="4827905" cy="1085215"/>
            <wp:effectExtent l="0" t="0" r="0" b="635"/>
            <wp:wrapSquare wrapText="bothSides"/>
            <wp:docPr id="48" name="obrázek 48" descr="C:\Users\sandovam\AppData\Local\Temp\ABBYY\PDFTransformer\12.00\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sandovam\AppData\Local\Temp\ABBYY\PDFTransformer\12.00\media\image14.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27905" cy="1085215"/>
                    </a:xfrm>
                    <a:prstGeom prst="rect">
                      <a:avLst/>
                    </a:prstGeom>
                    <a:noFill/>
                  </pic:spPr>
                </pic:pic>
              </a:graphicData>
            </a:graphic>
            <wp14:sizeRelH relativeFrom="page">
              <wp14:pctWidth>0</wp14:pctWidth>
            </wp14:sizeRelH>
            <wp14:sizeRelV relativeFrom="page">
              <wp14:pctHeight>0</wp14:pctHeight>
            </wp14:sizeRelV>
          </wp:anchor>
        </w:drawing>
      </w:r>
      <w:r w:rsidR="008A1590">
        <w:t>Jméno, příjmení/název zástupce pojistitele (získatele): Mgr. Lucie Štorkánová Zaměstnanec pojistitele</w:t>
      </w:r>
      <w:r w:rsidR="008A1590">
        <w:tab/>
      </w:r>
      <w:r w:rsidR="008A1590">
        <w:rPr>
          <w:rStyle w:val="Zkladntext2TunKurzva"/>
        </w:rPr>
        <w:t>J\</w:t>
      </w:r>
    </w:p>
    <w:p w:rsidR="001B0049" w:rsidRDefault="008A1590">
      <w:pPr>
        <w:pStyle w:val="Zkladntext20"/>
        <w:shd w:val="clear" w:color="auto" w:fill="auto"/>
        <w:spacing w:after="953" w:line="202" w:lineRule="exact"/>
        <w:ind w:firstLine="0"/>
        <w:jc w:val="both"/>
      </w:pPr>
      <w:r>
        <w:t xml:space="preserve">Ziskatelské číslo: 28859 Email: </w:t>
      </w:r>
      <w:hyperlink r:id="rId36" w:history="1">
        <w:r>
          <w:rPr>
            <w:lang w:val="en-US" w:eastAsia="en-US" w:bidi="en-US"/>
          </w:rPr>
          <w:t>lstorkanova@koop.cz</w:t>
        </w:r>
      </w:hyperlink>
    </w:p>
    <w:p w:rsidR="001B0049" w:rsidRDefault="008A1590">
      <w:pPr>
        <w:pStyle w:val="Nadpis520"/>
        <w:keepNext/>
        <w:keepLines/>
        <w:shd w:val="clear" w:color="auto" w:fill="auto"/>
        <w:spacing w:before="0"/>
        <w:ind w:left="1100"/>
        <w:sectPr w:rsidR="001B0049">
          <w:footerReference w:type="even" r:id="rId37"/>
          <w:footerReference w:type="default" r:id="rId38"/>
          <w:footerReference w:type="first" r:id="rId39"/>
          <w:pgSz w:w="11900" w:h="16840"/>
          <w:pgMar w:top="2021" w:right="1442" w:bottom="1858" w:left="1694" w:header="0" w:footer="3" w:gutter="0"/>
          <w:cols w:space="720"/>
          <w:noEndnote/>
          <w:docGrid w:linePitch="360"/>
        </w:sectPr>
      </w:pPr>
      <w:bookmarkStart w:id="75" w:name="bookmark72"/>
      <w:r>
        <w:t>lna. Martina Dědicova</w:t>
      </w:r>
      <w:bookmarkEnd w:id="75"/>
    </w:p>
    <w:p w:rsidR="001B0049" w:rsidRDefault="008A1590">
      <w:pPr>
        <w:pStyle w:val="Nadpis60"/>
        <w:keepNext/>
        <w:keepLines/>
        <w:shd w:val="clear" w:color="auto" w:fill="auto"/>
        <w:spacing w:after="209" w:line="218" w:lineRule="exact"/>
        <w:ind w:left="320"/>
        <w:jc w:val="both"/>
      </w:pPr>
      <w:bookmarkStart w:id="76" w:name="bookmark73"/>
      <w:r>
        <w:lastRenderedPageBreak/>
        <w:t>Zvláštní smluvní ujednání k pojištění odpovědnosti za újmu</w:t>
      </w:r>
      <w:bookmarkEnd w:id="76"/>
    </w:p>
    <w:p w:rsidR="001B0049" w:rsidRDefault="00D25212">
      <w:pPr>
        <w:pStyle w:val="Zkladntext20"/>
        <w:shd w:val="clear" w:color="auto" w:fill="auto"/>
        <w:spacing w:line="206" w:lineRule="exact"/>
        <w:ind w:left="320" w:hanging="320"/>
        <w:jc w:val="both"/>
      </w:pPr>
      <w:r>
        <w:rPr>
          <w:noProof/>
          <w:lang w:bidi="ar-SA"/>
        </w:rPr>
        <mc:AlternateContent>
          <mc:Choice Requires="wps">
            <w:drawing>
              <wp:anchor distT="0" distB="0" distL="1767840" distR="63500" simplePos="0" relativeHeight="251674624" behindDoc="1" locked="0" layoutInCell="1" allowOverlap="1">
                <wp:simplePos x="0" y="0"/>
                <wp:positionH relativeFrom="margin">
                  <wp:posOffset>4904105</wp:posOffset>
                </wp:positionH>
                <wp:positionV relativeFrom="paragraph">
                  <wp:posOffset>-287655</wp:posOffset>
                </wp:positionV>
                <wp:extent cx="636905" cy="138430"/>
                <wp:effectExtent l="0" t="0" r="2540" b="0"/>
                <wp:wrapSquare wrapText="left"/>
                <wp:docPr id="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kladntext20"/>
                              <w:shd w:val="clear" w:color="auto" w:fill="auto"/>
                              <w:spacing w:line="218" w:lineRule="exact"/>
                              <w:ind w:firstLine="0"/>
                            </w:pPr>
                            <w:r>
                              <w:rPr>
                                <w:rStyle w:val="Zkladntext2Exact"/>
                              </w:rPr>
                              <w:t>ZSU-500/17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49" type="#_x0000_t202" style="position:absolute;left:0;text-align:left;margin-left:386.15pt;margin-top:-22.65pt;width:50.15pt;height:10.9pt;z-index:-251641856;visibility:visible;mso-wrap-style:square;mso-width-percent:0;mso-height-percent:0;mso-wrap-distance-left:139.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BjsgIAALIFAAAOAAAAZHJzL2Uyb0RvYy54bWysVG1vmzAQ/j5p/8Hyd8pLCAV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" filled="f" stroked="f">
                <v:textbox style="mso-fit-shape-to-text:t" inset="0,0,0,0">
                  <w:txbxContent>
                    <w:p w:rsidR="001B0049" w:rsidRDefault="008A1590">
                      <w:pPr>
                        <w:pStyle w:val="Zkladntext20"/>
                        <w:shd w:val="clear" w:color="auto" w:fill="auto"/>
                        <w:spacing w:line="218" w:lineRule="exact"/>
                        <w:ind w:firstLine="0"/>
                      </w:pPr>
                      <w:r>
                        <w:rPr>
                          <w:rStyle w:val="Zkladntext2Exact"/>
                        </w:rPr>
                        <w:t>ZSU-500/17</w:t>
                      </w:r>
                    </w:p>
                  </w:txbxContent>
                </v:textbox>
                <w10:wrap type="square" side="left" anchorx="margin"/>
              </v:shape>
            </w:pict>
          </mc:Fallback>
        </mc:AlternateContent>
      </w:r>
      <w:r w:rsidR="008A1590">
        <w:t>Tato zvláštní smluvní ujednání (dále jen "ZSU") jsou nedílnou součástí pojistné smlouvy.</w:t>
      </w:r>
    </w:p>
    <w:p w:rsidR="001B0049" w:rsidRDefault="008A1590">
      <w:pPr>
        <w:pStyle w:val="Zkladntext20"/>
        <w:numPr>
          <w:ilvl w:val="0"/>
          <w:numId w:val="12"/>
        </w:numPr>
        <w:shd w:val="clear" w:color="auto" w:fill="auto"/>
        <w:tabs>
          <w:tab w:val="left" w:pos="301"/>
        </w:tabs>
        <w:spacing w:line="206" w:lineRule="exact"/>
        <w:ind w:firstLine="0"/>
        <w:jc w:val="both"/>
      </w:pPr>
      <w:r>
        <w:t xml:space="preserve">případě, že je jakékoli ustanovení těchto ZSU v </w:t>
      </w:r>
      <w:r>
        <w:t>rozporu s ustanovením pojistné smlouvy, má přednost příslušné ustanovení pojistné smlouvy. Nejsou-U ustanovení pojistné smlouvy a těchto ZSU v rozporu, platí ustanoveni pojistné smlouvy t ZSU zároveň.</w:t>
      </w:r>
    </w:p>
    <w:p w:rsidR="001B0049" w:rsidRDefault="008A1590">
      <w:pPr>
        <w:pStyle w:val="Zkladntext20"/>
        <w:numPr>
          <w:ilvl w:val="0"/>
          <w:numId w:val="12"/>
        </w:numPr>
        <w:shd w:val="clear" w:color="auto" w:fill="auto"/>
        <w:tabs>
          <w:tab w:val="left" w:pos="301"/>
        </w:tabs>
        <w:spacing w:after="191" w:line="206" w:lineRule="exact"/>
        <w:ind w:firstLine="0"/>
        <w:jc w:val="both"/>
      </w:pPr>
      <w:r>
        <w:t xml:space="preserve">případě, že je jakékoli ustanovení pojistných podmínek </w:t>
      </w:r>
      <w:r>
        <w:t>vztahujících se k pojištění odpovědnosti za újmu v rozporu s ustanovením těchto ZSU, má přednost příslušné ustanovení ZSU. Nejsou-li ustanovení pojistných podmínek a ZSU v rozporu, platí ustanovení pojistných podmínek a ZSU zároveň.</w:t>
      </w:r>
    </w:p>
    <w:p w:rsidR="001B0049" w:rsidRDefault="008A1590">
      <w:pPr>
        <w:pStyle w:val="Nadpis60"/>
        <w:keepNext/>
        <w:keepLines/>
        <w:shd w:val="clear" w:color="auto" w:fill="auto"/>
        <w:spacing w:after="0" w:line="218" w:lineRule="exact"/>
        <w:ind w:left="320"/>
        <w:jc w:val="both"/>
      </w:pPr>
      <w:bookmarkStart w:id="77" w:name="bookmark74"/>
      <w:r>
        <w:t>Článek 1</w:t>
      </w:r>
      <w:bookmarkEnd w:id="77"/>
    </w:p>
    <w:p w:rsidR="001B0049" w:rsidRDefault="008A1590">
      <w:pPr>
        <w:pStyle w:val="Zkladntext20"/>
        <w:shd w:val="clear" w:color="auto" w:fill="auto"/>
        <w:spacing w:after="213" w:line="218" w:lineRule="exact"/>
        <w:ind w:left="320" w:hanging="320"/>
        <w:jc w:val="both"/>
      </w:pPr>
      <w:r>
        <w:t>Další výluky z</w:t>
      </w:r>
      <w:r>
        <w:t xml:space="preserve"> pojištění</w:t>
      </w:r>
    </w:p>
    <w:p w:rsidR="001B0049" w:rsidRDefault="008A1590">
      <w:pPr>
        <w:pStyle w:val="Zkladntext20"/>
        <w:shd w:val="clear" w:color="auto" w:fill="auto"/>
        <w:spacing w:line="202" w:lineRule="exact"/>
        <w:ind w:firstLine="0"/>
        <w:jc w:val="both"/>
      </w:pPr>
      <w:r>
        <w:t>Vedle výluk vyplývajících z příslušných ustanovení pojistných podmínek a pojistné smlouvy se pojištění nevztahuje na povinnost nahradit újmu způsobenou v souvislosti s:</w:t>
      </w:r>
    </w:p>
    <w:p w:rsidR="001B0049" w:rsidRDefault="008A1590">
      <w:pPr>
        <w:pStyle w:val="Zkladntext80"/>
        <w:numPr>
          <w:ilvl w:val="0"/>
          <w:numId w:val="33"/>
        </w:numPr>
        <w:shd w:val="clear" w:color="auto" w:fill="auto"/>
        <w:tabs>
          <w:tab w:val="left" w:pos="334"/>
        </w:tabs>
        <w:spacing w:after="0" w:line="202" w:lineRule="exact"/>
        <w:ind w:left="320" w:hanging="320"/>
        <w:jc w:val="both"/>
      </w:pPr>
      <w:r>
        <w:rPr>
          <w:rStyle w:val="Zkladntext8Netun"/>
        </w:rPr>
        <w:t xml:space="preserve">provozováním </w:t>
      </w:r>
      <w:r>
        <w:t xml:space="preserve">tržnic </w:t>
      </w:r>
      <w:r>
        <w:rPr>
          <w:rStyle w:val="Zkladntext8Netun"/>
        </w:rPr>
        <w:t xml:space="preserve">a </w:t>
      </w:r>
      <w:r>
        <w:t>stánkovým prodejem v tržnicích,</w:t>
      </w:r>
    </w:p>
    <w:p w:rsidR="001B0049" w:rsidRDefault="008A1590">
      <w:pPr>
        <w:pStyle w:val="Zkladntext80"/>
        <w:numPr>
          <w:ilvl w:val="0"/>
          <w:numId w:val="33"/>
        </w:numPr>
        <w:shd w:val="clear" w:color="auto" w:fill="auto"/>
        <w:tabs>
          <w:tab w:val="left" w:pos="344"/>
        </w:tabs>
        <w:spacing w:after="0" w:line="202" w:lineRule="exact"/>
        <w:ind w:left="320" w:hanging="320"/>
        <w:jc w:val="both"/>
      </w:pPr>
      <w:r>
        <w:rPr>
          <w:rStyle w:val="Zkladntext8Netun"/>
        </w:rPr>
        <w:t xml:space="preserve">provozováním </w:t>
      </w:r>
      <w:r>
        <w:t>zastaváre</w:t>
      </w:r>
      <w:r>
        <w:t xml:space="preserve">n, heren, non-stop pohostinských zařízení </w:t>
      </w:r>
      <w:r>
        <w:rPr>
          <w:rStyle w:val="Zkladntext8Netun"/>
        </w:rPr>
        <w:t>(restaurací, barů apod.),</w:t>
      </w:r>
    </w:p>
    <w:p w:rsidR="001B0049" w:rsidRDefault="008A1590">
      <w:pPr>
        <w:pStyle w:val="Zkladntext80"/>
        <w:numPr>
          <w:ilvl w:val="0"/>
          <w:numId w:val="33"/>
        </w:numPr>
        <w:shd w:val="clear" w:color="auto" w:fill="auto"/>
        <w:tabs>
          <w:tab w:val="left" w:pos="344"/>
        </w:tabs>
        <w:spacing w:after="0" w:line="202" w:lineRule="exact"/>
        <w:ind w:left="320" w:hanging="320"/>
        <w:jc w:val="both"/>
      </w:pPr>
      <w:r>
        <w:rPr>
          <w:rStyle w:val="Zkladntext8Netun"/>
        </w:rPr>
        <w:t xml:space="preserve">provozováním a pořádáním akci </w:t>
      </w:r>
      <w:r>
        <w:t xml:space="preserve">motoristického sportu, paintballových střelnic, bobových a motokárových drah, </w:t>
      </w:r>
      <w:r>
        <w:rPr>
          <w:rStyle w:val="Zkladntext8Netun"/>
        </w:rPr>
        <w:t xml:space="preserve">vozítek </w:t>
      </w:r>
      <w:r>
        <w:t>segway, lanových parků, bungee jumpingu, zorbingu, potápění, parasailing</w:t>
      </w:r>
      <w:r>
        <w:t xml:space="preserve">u, swoopingu, surfingu, raftingu, canyoningu </w:t>
      </w:r>
      <w:r>
        <w:rPr>
          <w:rStyle w:val="Zkladntext8Netun"/>
        </w:rPr>
        <w:t>a obdobných aktivit,</w:t>
      </w:r>
    </w:p>
    <w:p w:rsidR="001B0049" w:rsidRDefault="008A1590">
      <w:pPr>
        <w:pStyle w:val="Zkladntext80"/>
        <w:numPr>
          <w:ilvl w:val="0"/>
          <w:numId w:val="33"/>
        </w:numPr>
        <w:shd w:val="clear" w:color="auto" w:fill="auto"/>
        <w:tabs>
          <w:tab w:val="left" w:pos="349"/>
        </w:tabs>
        <w:spacing w:after="0" w:line="202" w:lineRule="exact"/>
        <w:ind w:left="320" w:hanging="320"/>
        <w:jc w:val="both"/>
      </w:pPr>
      <w:r>
        <w:rPr>
          <w:rStyle w:val="Zkladntext8Netun"/>
        </w:rPr>
        <w:t xml:space="preserve">provozováním a pořádáním </w:t>
      </w:r>
      <w:r>
        <w:t>cirkusových představení, poutí a pouťových atrakcí, zábavních parků,</w:t>
      </w:r>
    </w:p>
    <w:p w:rsidR="001B0049" w:rsidRDefault="008A1590">
      <w:pPr>
        <w:pStyle w:val="Zkladntext80"/>
        <w:numPr>
          <w:ilvl w:val="0"/>
          <w:numId w:val="33"/>
        </w:numPr>
        <w:shd w:val="clear" w:color="auto" w:fill="auto"/>
        <w:tabs>
          <w:tab w:val="left" w:pos="349"/>
        </w:tabs>
        <w:spacing w:after="0" w:line="202" w:lineRule="exact"/>
        <w:ind w:left="320" w:hanging="320"/>
        <w:jc w:val="both"/>
      </w:pPr>
      <w:r>
        <w:rPr>
          <w:rStyle w:val="Zkladntext8Netun"/>
        </w:rPr>
        <w:t xml:space="preserve">pořádáním </w:t>
      </w:r>
      <w:r>
        <w:t>tanečních zábav a diskoték pro více než 500 návštěvníků,</w:t>
      </w:r>
    </w:p>
    <w:p w:rsidR="001B0049" w:rsidRDefault="008A1590">
      <w:pPr>
        <w:pStyle w:val="Zkladntext20"/>
        <w:numPr>
          <w:ilvl w:val="0"/>
          <w:numId w:val="33"/>
        </w:numPr>
        <w:shd w:val="clear" w:color="auto" w:fill="auto"/>
        <w:tabs>
          <w:tab w:val="left" w:pos="349"/>
        </w:tabs>
        <w:spacing w:line="202" w:lineRule="exact"/>
        <w:ind w:left="320" w:hanging="320"/>
        <w:jc w:val="both"/>
      </w:pPr>
      <w:r>
        <w:t xml:space="preserve">pořádáním koncertů a </w:t>
      </w:r>
      <w:r>
        <w:t>hudebních festivalů; tato výluka se neuplatní ve vztahu ke koncertům a festivalům v oblasti vážné, lidové nebo dechové hudby,</w:t>
      </w:r>
    </w:p>
    <w:p w:rsidR="001B0049" w:rsidRDefault="008A1590">
      <w:pPr>
        <w:pStyle w:val="Zkladntext20"/>
        <w:numPr>
          <w:ilvl w:val="0"/>
          <w:numId w:val="33"/>
        </w:numPr>
        <w:shd w:val="clear" w:color="auto" w:fill="auto"/>
        <w:tabs>
          <w:tab w:val="left" w:pos="349"/>
        </w:tabs>
        <w:spacing w:line="202" w:lineRule="exact"/>
        <w:ind w:left="320" w:hanging="320"/>
        <w:jc w:val="both"/>
      </w:pPr>
      <w:r>
        <w:t xml:space="preserve">činností </w:t>
      </w:r>
      <w:r>
        <w:rPr>
          <w:rStyle w:val="Zkladntext2Tun"/>
        </w:rPr>
        <w:t>kaskadérů,</w:t>
      </w:r>
    </w:p>
    <w:p w:rsidR="001B0049" w:rsidRDefault="008A1590">
      <w:pPr>
        <w:pStyle w:val="Zkladntext20"/>
        <w:numPr>
          <w:ilvl w:val="0"/>
          <w:numId w:val="33"/>
        </w:numPr>
        <w:shd w:val="clear" w:color="auto" w:fill="auto"/>
        <w:tabs>
          <w:tab w:val="left" w:pos="349"/>
        </w:tabs>
        <w:spacing w:line="202" w:lineRule="exact"/>
        <w:ind w:left="320" w:hanging="320"/>
        <w:jc w:val="both"/>
      </w:pPr>
      <w:r>
        <w:rPr>
          <w:rStyle w:val="Zkladntext2Tun"/>
        </w:rPr>
        <w:t xml:space="preserve">porušováním integrity lidské kůže; </w:t>
      </w:r>
      <w:r>
        <w:t>tato výluka se vztahuje pouze na povinnost nahradit újmu způsobenou na živo</w:t>
      </w:r>
      <w:r>
        <w:t>tě nebo zdraví v důstedku porušení integrity lidské kůže,</w:t>
      </w:r>
    </w:p>
    <w:p w:rsidR="001B0049" w:rsidRDefault="008A1590">
      <w:pPr>
        <w:pStyle w:val="Zkladntext80"/>
        <w:numPr>
          <w:ilvl w:val="0"/>
          <w:numId w:val="33"/>
        </w:numPr>
        <w:shd w:val="clear" w:color="auto" w:fill="auto"/>
        <w:tabs>
          <w:tab w:val="left" w:pos="349"/>
        </w:tabs>
        <w:spacing w:after="0" w:line="202" w:lineRule="exact"/>
        <w:ind w:left="320" w:hanging="320"/>
        <w:jc w:val="both"/>
      </w:pPr>
      <w:r>
        <w:t xml:space="preserve">ochranou majetku a osob </w:t>
      </w:r>
      <w:r>
        <w:rPr>
          <w:rStyle w:val="Zkladntext8Netun"/>
        </w:rPr>
        <w:t xml:space="preserve">a službami </w:t>
      </w:r>
      <w:r>
        <w:t>soukromých detektivů,</w:t>
      </w:r>
    </w:p>
    <w:p w:rsidR="001B0049" w:rsidRDefault="008A1590">
      <w:pPr>
        <w:pStyle w:val="Zkladntext80"/>
        <w:numPr>
          <w:ilvl w:val="0"/>
          <w:numId w:val="33"/>
        </w:numPr>
        <w:shd w:val="clear" w:color="auto" w:fill="auto"/>
        <w:tabs>
          <w:tab w:val="left" w:pos="349"/>
        </w:tabs>
        <w:spacing w:after="0" w:line="202" w:lineRule="exact"/>
        <w:ind w:left="320" w:hanging="320"/>
        <w:jc w:val="both"/>
      </w:pPr>
      <w:r>
        <w:rPr>
          <w:rStyle w:val="Zkladntext8Netun"/>
        </w:rPr>
        <w:t xml:space="preserve">činností </w:t>
      </w:r>
      <w:r>
        <w:t>agentury práce,</w:t>
      </w:r>
    </w:p>
    <w:p w:rsidR="001B0049" w:rsidRDefault="008A1590">
      <w:pPr>
        <w:pStyle w:val="Zkladntext80"/>
        <w:numPr>
          <w:ilvl w:val="0"/>
          <w:numId w:val="33"/>
        </w:numPr>
        <w:shd w:val="clear" w:color="auto" w:fill="auto"/>
        <w:tabs>
          <w:tab w:val="left" w:pos="349"/>
        </w:tabs>
        <w:spacing w:after="0" w:line="202" w:lineRule="exact"/>
        <w:ind w:left="320" w:hanging="320"/>
        <w:jc w:val="both"/>
      </w:pPr>
      <w:r>
        <w:t>směnárenskou činností,</w:t>
      </w:r>
    </w:p>
    <w:p w:rsidR="001B0049" w:rsidRDefault="008A1590">
      <w:pPr>
        <w:pStyle w:val="Zkladntext80"/>
        <w:numPr>
          <w:ilvl w:val="0"/>
          <w:numId w:val="33"/>
        </w:numPr>
        <w:shd w:val="clear" w:color="auto" w:fill="auto"/>
        <w:tabs>
          <w:tab w:val="left" w:pos="349"/>
        </w:tabs>
        <w:spacing w:after="0" w:line="202" w:lineRule="exact"/>
        <w:ind w:left="320" w:hanging="320"/>
        <w:jc w:val="both"/>
      </w:pPr>
      <w:r>
        <w:t xml:space="preserve">hornickou činností </w:t>
      </w:r>
      <w:r>
        <w:rPr>
          <w:rStyle w:val="Zkladntext8Netun"/>
        </w:rPr>
        <w:t xml:space="preserve">a činností prováděnou </w:t>
      </w:r>
      <w:r>
        <w:t xml:space="preserve">hornickým způsobem, ražbou tunelů </w:t>
      </w:r>
      <w:r>
        <w:rPr>
          <w:rStyle w:val="Zkladntext8Netun"/>
        </w:rPr>
        <w:t xml:space="preserve">a </w:t>
      </w:r>
      <w:r>
        <w:t>štol,</w:t>
      </w:r>
    </w:p>
    <w:p w:rsidR="001B0049" w:rsidRDefault="008A1590">
      <w:pPr>
        <w:pStyle w:val="Zkladntext20"/>
        <w:numPr>
          <w:ilvl w:val="0"/>
          <w:numId w:val="33"/>
        </w:numPr>
        <w:shd w:val="clear" w:color="auto" w:fill="auto"/>
        <w:tabs>
          <w:tab w:val="left" w:pos="392"/>
        </w:tabs>
        <w:spacing w:after="187" w:line="202" w:lineRule="exact"/>
        <w:ind w:left="320" w:hanging="320"/>
        <w:jc w:val="both"/>
      </w:pPr>
      <w:r>
        <w:t>výrobou, o</w:t>
      </w:r>
      <w:r>
        <w:t xml:space="preserve">pravami, úpravami, přepravou, nákupem, prodejem, půjčováním, uschováváním a znehodnocováním </w:t>
      </w:r>
      <w:r>
        <w:rPr>
          <w:rStyle w:val="Zkladntext2Tun"/>
        </w:rPr>
        <w:t xml:space="preserve">zbraní </w:t>
      </w:r>
      <w:r>
        <w:t xml:space="preserve">a </w:t>
      </w:r>
      <w:r>
        <w:rPr>
          <w:rStyle w:val="Zkladntext2Tun"/>
        </w:rPr>
        <w:t>bezpečnostního materiálu.</w:t>
      </w:r>
    </w:p>
    <w:p w:rsidR="001B0049" w:rsidRDefault="008A1590">
      <w:pPr>
        <w:pStyle w:val="Nadpis60"/>
        <w:keepNext/>
        <w:keepLines/>
        <w:shd w:val="clear" w:color="auto" w:fill="auto"/>
        <w:spacing w:after="0" w:line="218" w:lineRule="exact"/>
        <w:ind w:left="320"/>
        <w:jc w:val="both"/>
      </w:pPr>
      <w:bookmarkStart w:id="78" w:name="bookmark75"/>
      <w:r>
        <w:t>Článek 2</w:t>
      </w:r>
      <w:bookmarkEnd w:id="78"/>
    </w:p>
    <w:p w:rsidR="001B0049" w:rsidRDefault="008A1590">
      <w:pPr>
        <w:pStyle w:val="Zkladntext80"/>
        <w:shd w:val="clear" w:color="auto" w:fill="auto"/>
        <w:spacing w:after="213" w:line="218" w:lineRule="exact"/>
        <w:ind w:left="320" w:hanging="320"/>
        <w:jc w:val="both"/>
      </w:pPr>
      <w:r>
        <w:t>Další výluky z pojištění odpovědnosti za újmu způsobenou vadou výrobku a vadou práce po předání</w:t>
      </w:r>
    </w:p>
    <w:p w:rsidR="001B0049" w:rsidRDefault="008A1590">
      <w:pPr>
        <w:pStyle w:val="Zkladntext20"/>
        <w:shd w:val="clear" w:color="auto" w:fill="auto"/>
        <w:spacing w:line="202" w:lineRule="exact"/>
        <w:ind w:firstLine="0"/>
        <w:jc w:val="both"/>
      </w:pPr>
      <w:r>
        <w:t xml:space="preserve">Vedle výluk </w:t>
      </w:r>
      <w:r>
        <w:t>vyplývajících z příslušných ustanovení pojistné smlouvy a pojistných podmínek se pojištěni odpovědnosti za újmu způsobenou vadou výrobku a vadou práce po předání nevztahuje na povinnost nahradit újmu způsobenou v souvislosti s:</w:t>
      </w:r>
    </w:p>
    <w:p w:rsidR="001B0049" w:rsidRDefault="008A1590">
      <w:pPr>
        <w:pStyle w:val="Zkladntext80"/>
        <w:numPr>
          <w:ilvl w:val="0"/>
          <w:numId w:val="34"/>
        </w:numPr>
        <w:shd w:val="clear" w:color="auto" w:fill="auto"/>
        <w:tabs>
          <w:tab w:val="left" w:pos="334"/>
        </w:tabs>
        <w:spacing w:after="0" w:line="202" w:lineRule="exact"/>
        <w:ind w:left="320" w:hanging="320"/>
        <w:jc w:val="both"/>
      </w:pPr>
      <w:r>
        <w:rPr>
          <w:rStyle w:val="Zkladntext8Netun"/>
        </w:rPr>
        <w:t xml:space="preserve">výsledky </w:t>
      </w:r>
      <w:r>
        <w:t>projektové, konstru</w:t>
      </w:r>
      <w:r>
        <w:t xml:space="preserve">kční, analytické, testovací, poradenské, konzultační, účetní, plánovací, vyměřovací nebo zaměřovači, výzkumné, překladatelské </w:t>
      </w:r>
      <w:r>
        <w:rPr>
          <w:rStyle w:val="Zkladntext8Netun"/>
        </w:rPr>
        <w:t>a jakékoli duševní tvůrčí činnosti,</w:t>
      </w:r>
    </w:p>
    <w:p w:rsidR="001B0049" w:rsidRDefault="008A1590">
      <w:pPr>
        <w:pStyle w:val="Zkladntext20"/>
        <w:numPr>
          <w:ilvl w:val="0"/>
          <w:numId w:val="34"/>
        </w:numPr>
        <w:shd w:val="clear" w:color="auto" w:fill="auto"/>
        <w:tabs>
          <w:tab w:val="left" w:pos="339"/>
        </w:tabs>
        <w:spacing w:line="202" w:lineRule="exact"/>
        <w:ind w:left="320" w:hanging="320"/>
        <w:jc w:val="both"/>
      </w:pPr>
      <w:r>
        <w:t xml:space="preserve">výsledky </w:t>
      </w:r>
      <w:r>
        <w:rPr>
          <w:rStyle w:val="Zkladntext2Tun"/>
        </w:rPr>
        <w:t xml:space="preserve">zkušební, kontrolní </w:t>
      </w:r>
      <w:r>
        <w:t xml:space="preserve">a </w:t>
      </w:r>
      <w:r>
        <w:rPr>
          <w:rStyle w:val="Zkladntext2Tun"/>
        </w:rPr>
        <w:t xml:space="preserve">revizní činnosti, </w:t>
      </w:r>
      <w:r>
        <w:t>s výjimkou zkoušek, kontrol a revizí elektric</w:t>
      </w:r>
      <w:r>
        <w:t>kých, plynových, hasicích, tlakových nebo zdvíhacích zařízení, zařízení sloužících k vytápění nebo chlazení a určených technických zařízení v provozu,</w:t>
      </w:r>
    </w:p>
    <w:p w:rsidR="001B0049" w:rsidRDefault="008A1590">
      <w:pPr>
        <w:pStyle w:val="Zkladntext80"/>
        <w:numPr>
          <w:ilvl w:val="0"/>
          <w:numId w:val="34"/>
        </w:numPr>
        <w:shd w:val="clear" w:color="auto" w:fill="auto"/>
        <w:tabs>
          <w:tab w:val="left" w:pos="339"/>
        </w:tabs>
        <w:spacing w:after="0" w:line="202" w:lineRule="exact"/>
        <w:ind w:left="320" w:hanging="320"/>
        <w:jc w:val="both"/>
      </w:pPr>
      <w:r>
        <w:t>zastupováním, zprostředkovatelskou činností, správou majetku a jiných finančních hodnot,</w:t>
      </w:r>
    </w:p>
    <w:p w:rsidR="001B0049" w:rsidRDefault="008A1590">
      <w:pPr>
        <w:pStyle w:val="Zkladntext20"/>
        <w:numPr>
          <w:ilvl w:val="0"/>
          <w:numId w:val="34"/>
        </w:numPr>
        <w:shd w:val="clear" w:color="auto" w:fill="auto"/>
        <w:tabs>
          <w:tab w:val="left" w:pos="339"/>
        </w:tabs>
        <w:spacing w:line="202" w:lineRule="exact"/>
        <w:ind w:left="320" w:hanging="320"/>
        <w:jc w:val="both"/>
      </w:pPr>
      <w:r>
        <w:t xml:space="preserve">poskytováním </w:t>
      </w:r>
      <w:r>
        <w:rPr>
          <w:rStyle w:val="Zkladntext2Tun"/>
        </w:rPr>
        <w:t>sof</w:t>
      </w:r>
      <w:r>
        <w:rPr>
          <w:rStyle w:val="Zkladntext2Tun"/>
        </w:rPr>
        <w:t xml:space="preserve">tware, </w:t>
      </w:r>
      <w:r>
        <w:t xml:space="preserve">zpracováním a poskytováním </w:t>
      </w:r>
      <w:r>
        <w:rPr>
          <w:rStyle w:val="Zkladntext2Tun"/>
        </w:rPr>
        <w:t>dat a informací,</w:t>
      </w:r>
    </w:p>
    <w:p w:rsidR="001B0049" w:rsidRDefault="008A1590">
      <w:pPr>
        <w:pStyle w:val="Zkladntext20"/>
        <w:numPr>
          <w:ilvl w:val="0"/>
          <w:numId w:val="34"/>
        </w:numPr>
        <w:shd w:val="clear" w:color="auto" w:fill="auto"/>
        <w:tabs>
          <w:tab w:val="left" w:pos="339"/>
        </w:tabs>
        <w:spacing w:line="202" w:lineRule="exact"/>
        <w:ind w:left="320" w:hanging="320"/>
        <w:jc w:val="both"/>
      </w:pPr>
      <w:r>
        <w:t xml:space="preserve">poskytováním technických služeb k ochraně majetku a osob (např. montáž EZS, EPS), jde-ti o újmu způsobenou v souvislosti s jakoukoli </w:t>
      </w:r>
      <w:r>
        <w:rPr>
          <w:rStyle w:val="Zkladntext2Tun"/>
        </w:rPr>
        <w:t>nefunkčností či sníženou funkčností zařízení (systémů) určených k ochran</w:t>
      </w:r>
      <w:r>
        <w:rPr>
          <w:rStyle w:val="Zkladntext2Tun"/>
        </w:rPr>
        <w:t>ě majetku a osob,</w:t>
      </w:r>
    </w:p>
    <w:p w:rsidR="001B0049" w:rsidRDefault="008A1590">
      <w:pPr>
        <w:pStyle w:val="Zkladntext20"/>
        <w:numPr>
          <w:ilvl w:val="0"/>
          <w:numId w:val="34"/>
        </w:numPr>
        <w:shd w:val="clear" w:color="auto" w:fill="auto"/>
        <w:tabs>
          <w:tab w:val="left" w:pos="339"/>
        </w:tabs>
        <w:spacing w:line="202" w:lineRule="exact"/>
        <w:ind w:left="320" w:hanging="320"/>
        <w:jc w:val="both"/>
      </w:pPr>
      <w:r>
        <w:t xml:space="preserve">obchodem s </w:t>
      </w:r>
      <w:r>
        <w:rPr>
          <w:rStyle w:val="Zkladntext2Tun"/>
        </w:rPr>
        <w:t xml:space="preserve">léčivy, </w:t>
      </w:r>
      <w:r>
        <w:t>s výjimkou obchodu s volně prodejnými léčivými přípravky mimo lékárny,</w:t>
      </w:r>
    </w:p>
    <w:p w:rsidR="001B0049" w:rsidRDefault="008A1590">
      <w:pPr>
        <w:pStyle w:val="Zkladntext80"/>
        <w:numPr>
          <w:ilvl w:val="0"/>
          <w:numId w:val="34"/>
        </w:numPr>
        <w:shd w:val="clear" w:color="auto" w:fill="auto"/>
        <w:tabs>
          <w:tab w:val="left" w:pos="339"/>
        </w:tabs>
        <w:spacing w:after="0" w:line="202" w:lineRule="exact"/>
        <w:ind w:left="320" w:hanging="320"/>
        <w:jc w:val="both"/>
      </w:pPr>
      <w:r>
        <w:rPr>
          <w:rStyle w:val="Zkladntext8Netun"/>
        </w:rPr>
        <w:t xml:space="preserve">poskytováním </w:t>
      </w:r>
      <w:r>
        <w:t>zdravotní a veterinární péče,</w:t>
      </w:r>
    </w:p>
    <w:p w:rsidR="001B0049" w:rsidRDefault="008A1590">
      <w:pPr>
        <w:pStyle w:val="Zkladntext80"/>
        <w:numPr>
          <w:ilvl w:val="0"/>
          <w:numId w:val="34"/>
        </w:numPr>
        <w:shd w:val="clear" w:color="auto" w:fill="auto"/>
        <w:tabs>
          <w:tab w:val="left" w:pos="339"/>
        </w:tabs>
        <w:spacing w:after="0" w:line="202" w:lineRule="exact"/>
        <w:ind w:left="320" w:hanging="320"/>
        <w:jc w:val="both"/>
      </w:pPr>
      <w:r>
        <w:rPr>
          <w:rStyle w:val="Zkladntext8Netun"/>
        </w:rPr>
        <w:t xml:space="preserve">provozováním </w:t>
      </w:r>
      <w:r>
        <w:t xml:space="preserve">tělovýchovných a sportovních zařízení, organizováním sportovní činnosti, poskytováním tělovýchovných služeb, </w:t>
      </w:r>
      <w:r>
        <w:rPr>
          <w:rStyle w:val="Zkladntext8Netun"/>
        </w:rPr>
        <w:t xml:space="preserve">poskytováním </w:t>
      </w:r>
      <w:r>
        <w:t xml:space="preserve">kosmetických, masérských, rekondičních </w:t>
      </w:r>
      <w:r>
        <w:rPr>
          <w:rStyle w:val="Zkladntext8Netun"/>
        </w:rPr>
        <w:t xml:space="preserve">a </w:t>
      </w:r>
      <w:r>
        <w:t>regeneračních služeb,</w:t>
      </w:r>
    </w:p>
    <w:p w:rsidR="001B0049" w:rsidRDefault="008A1590">
      <w:pPr>
        <w:pStyle w:val="Zkladntext80"/>
        <w:numPr>
          <w:ilvl w:val="0"/>
          <w:numId w:val="34"/>
        </w:numPr>
        <w:shd w:val="clear" w:color="auto" w:fill="auto"/>
        <w:tabs>
          <w:tab w:val="left" w:pos="339"/>
        </w:tabs>
        <w:spacing w:after="0" w:line="202" w:lineRule="exact"/>
        <w:ind w:left="320" w:hanging="320"/>
        <w:jc w:val="both"/>
      </w:pPr>
      <w:r>
        <w:rPr>
          <w:rStyle w:val="Zkladntext8Netun"/>
        </w:rPr>
        <w:t xml:space="preserve">prováděním </w:t>
      </w:r>
      <w:r>
        <w:t>geologických prací,</w:t>
      </w:r>
    </w:p>
    <w:p w:rsidR="001B0049" w:rsidRDefault="008A1590">
      <w:pPr>
        <w:pStyle w:val="Zkladntext80"/>
        <w:numPr>
          <w:ilvl w:val="0"/>
          <w:numId w:val="34"/>
        </w:numPr>
        <w:shd w:val="clear" w:color="auto" w:fill="auto"/>
        <w:tabs>
          <w:tab w:val="left" w:pos="339"/>
        </w:tabs>
        <w:spacing w:after="0" w:line="202" w:lineRule="exact"/>
        <w:ind w:left="320" w:hanging="320"/>
        <w:jc w:val="both"/>
      </w:pPr>
      <w:r>
        <w:t>úpravou a rozvodem vody, výrobou, rozvod</w:t>
      </w:r>
      <w:r>
        <w:t>em, distribucí a prodejem elektrické energie, plynu, tepla</w:t>
      </w:r>
    </w:p>
    <w:p w:rsidR="001B0049" w:rsidRDefault="008A1590">
      <w:pPr>
        <w:pStyle w:val="Zkladntext20"/>
        <w:shd w:val="clear" w:color="auto" w:fill="auto"/>
        <w:spacing w:line="202" w:lineRule="exact"/>
        <w:ind w:left="320" w:firstLine="0"/>
        <w:jc w:val="both"/>
      </w:pPr>
      <w:r>
        <w:t xml:space="preserve">apod. (tato výluka se vztahuje pouze na odpovědnost osob zabývajících se úpravou, výrobou, rozvodem, </w:t>
      </w:r>
      <w:r>
        <w:lastRenderedPageBreak/>
        <w:t>distribucí nebo prodejem předmětných médií),</w:t>
      </w:r>
    </w:p>
    <w:p w:rsidR="001B0049" w:rsidRDefault="008A1590">
      <w:pPr>
        <w:pStyle w:val="Zkladntext80"/>
        <w:numPr>
          <w:ilvl w:val="0"/>
          <w:numId w:val="34"/>
        </w:numPr>
        <w:shd w:val="clear" w:color="auto" w:fill="auto"/>
        <w:tabs>
          <w:tab w:val="left" w:pos="339"/>
        </w:tabs>
        <w:spacing w:after="187" w:line="202" w:lineRule="exact"/>
        <w:ind w:left="320" w:hanging="320"/>
        <w:jc w:val="both"/>
      </w:pPr>
      <w:r>
        <w:rPr>
          <w:rStyle w:val="Zkladntext8Netun"/>
        </w:rPr>
        <w:t xml:space="preserve">obchodem s </w:t>
      </w:r>
      <w:r>
        <w:t>erotickým zbožím.</w:t>
      </w:r>
    </w:p>
    <w:p w:rsidR="001B0049" w:rsidRDefault="008A1590">
      <w:pPr>
        <w:pStyle w:val="Nadpis60"/>
        <w:keepNext/>
        <w:keepLines/>
        <w:shd w:val="clear" w:color="auto" w:fill="auto"/>
        <w:spacing w:after="0" w:line="218" w:lineRule="exact"/>
        <w:ind w:left="320"/>
        <w:jc w:val="both"/>
      </w:pPr>
      <w:bookmarkStart w:id="79" w:name="bookmark76"/>
      <w:r>
        <w:t>Článek 3</w:t>
      </w:r>
      <w:bookmarkEnd w:id="79"/>
    </w:p>
    <w:p w:rsidR="001B0049" w:rsidRDefault="008A1590">
      <w:pPr>
        <w:pStyle w:val="Zkladntext80"/>
        <w:shd w:val="clear" w:color="auto" w:fill="auto"/>
        <w:spacing w:after="0" w:line="218" w:lineRule="exact"/>
        <w:ind w:left="320" w:hanging="320"/>
        <w:jc w:val="both"/>
        <w:sectPr w:rsidR="001B0049">
          <w:pgSz w:w="11900" w:h="16840"/>
          <w:pgMar w:top="2062" w:right="1370" w:bottom="1832" w:left="1793" w:header="0" w:footer="3" w:gutter="0"/>
          <w:cols w:space="720"/>
          <w:noEndnote/>
          <w:docGrid w:linePitch="360"/>
        </w:sectPr>
      </w:pPr>
      <w:r>
        <w:t>Pojištění odpovědností z provozu pracovních strojů</w:t>
      </w:r>
    </w:p>
    <w:p w:rsidR="001B0049" w:rsidRDefault="008A1590">
      <w:pPr>
        <w:pStyle w:val="Zkladntext20"/>
        <w:numPr>
          <w:ilvl w:val="0"/>
          <w:numId w:val="35"/>
        </w:numPr>
        <w:shd w:val="clear" w:color="auto" w:fill="auto"/>
        <w:tabs>
          <w:tab w:val="left" w:pos="297"/>
        </w:tabs>
        <w:spacing w:line="202" w:lineRule="exact"/>
        <w:ind w:left="300" w:hanging="300"/>
        <w:jc w:val="both"/>
      </w:pPr>
      <w:r>
        <w:lastRenderedPageBreak/>
        <w:t xml:space="preserve">Pojištěni se vztahuje i na povinnost pojištěného nahradit újmu způsobenou v souvisLosti s </w:t>
      </w:r>
      <w:r>
        <w:rPr>
          <w:rStyle w:val="Zkladntext2Tun"/>
        </w:rPr>
        <w:t xml:space="preserve">vlastnictvím nebo provozem motorového vozidla sloužícího jako pracovní stroj, </w:t>
      </w:r>
      <w:r>
        <w:t>včetně újmy z</w:t>
      </w:r>
      <w:r>
        <w:t>působené výkonem činnosti pracovního stroje (odchylně od ČI. 2 odst. l) písm. b) ZPP P-600/14).</w:t>
      </w:r>
    </w:p>
    <w:p w:rsidR="001B0049" w:rsidRDefault="008A1590">
      <w:pPr>
        <w:pStyle w:val="Zkladntext20"/>
        <w:numPr>
          <w:ilvl w:val="0"/>
          <w:numId w:val="35"/>
        </w:numPr>
        <w:shd w:val="clear" w:color="auto" w:fill="auto"/>
        <w:tabs>
          <w:tab w:val="left" w:pos="307"/>
        </w:tabs>
        <w:spacing w:line="202" w:lineRule="exact"/>
        <w:ind w:left="300" w:hanging="300"/>
        <w:jc w:val="both"/>
      </w:pPr>
      <w:r>
        <w:t>Pojištění se však nevztahuje na povinnost pojištěného nahradit újmu, pokud:</w:t>
      </w:r>
    </w:p>
    <w:p w:rsidR="001B0049" w:rsidRDefault="008A1590">
      <w:pPr>
        <w:pStyle w:val="Zkladntext20"/>
        <w:numPr>
          <w:ilvl w:val="0"/>
          <w:numId w:val="36"/>
        </w:numPr>
        <w:shd w:val="clear" w:color="auto" w:fill="auto"/>
        <w:tabs>
          <w:tab w:val="left" w:pos="592"/>
        </w:tabs>
        <w:spacing w:line="202" w:lineRule="exact"/>
        <w:ind w:left="580" w:hanging="280"/>
        <w:jc w:val="both"/>
      </w:pPr>
      <w:r>
        <w:t>v souvislosti se škodnou události bylo nebo mohlo být uplatněno právo na plnění z po</w:t>
      </w:r>
      <w:r>
        <w:t>jištění odpovědnosti za újmu (škodu) sjednaného ve prospěch pojištěného jinou pojistnou smlouvou (zejména z povinného pojištěni odpovědností za újmu způsobenou provozem vozidla), nebo</w:t>
      </w:r>
    </w:p>
    <w:p w:rsidR="001B0049" w:rsidRDefault="008A1590">
      <w:pPr>
        <w:pStyle w:val="Zkladntext20"/>
        <w:numPr>
          <w:ilvl w:val="0"/>
          <w:numId w:val="36"/>
        </w:numPr>
        <w:shd w:val="clear" w:color="auto" w:fill="auto"/>
        <w:tabs>
          <w:tab w:val="left" w:pos="602"/>
        </w:tabs>
        <w:spacing w:line="202" w:lineRule="exact"/>
        <w:ind w:left="580" w:hanging="280"/>
        <w:jc w:val="both"/>
      </w:pPr>
      <w:r>
        <w:t xml:space="preserve">jde o újmu, jejíž náhrada je předmětem povinného pojištění odpovědnosti </w:t>
      </w:r>
      <w:r>
        <w:t>za újmu způsobenou provozem vozidla, ale právo na plnění z takového pojištění nemohlo být uplatněno z důvodu, že:</w:t>
      </w:r>
    </w:p>
    <w:p w:rsidR="001B0049" w:rsidRDefault="008A1590">
      <w:pPr>
        <w:pStyle w:val="Zkladntext20"/>
        <w:shd w:val="clear" w:color="auto" w:fill="auto"/>
        <w:spacing w:line="202" w:lineRule="exact"/>
        <w:ind w:left="840" w:hanging="260"/>
      </w:pPr>
      <w:r>
        <w:t>i. byla porušena povinnost takové pojištění uzavřít,</w:t>
      </w:r>
    </w:p>
    <w:p w:rsidR="001B0049" w:rsidRDefault="008A1590">
      <w:pPr>
        <w:pStyle w:val="Zkladntext20"/>
        <w:shd w:val="clear" w:color="auto" w:fill="auto"/>
        <w:spacing w:line="202" w:lineRule="exact"/>
        <w:ind w:left="840" w:hanging="260"/>
      </w:pPr>
      <w:r>
        <w:t>ti. jde o vozidlo, pro které právní předpis stanoví výjimku z povinného pojištění odpověd</w:t>
      </w:r>
      <w:r>
        <w:t>nosti za újmu způsobenou provozem vozidla, nebo</w:t>
      </w:r>
    </w:p>
    <w:p w:rsidR="001B0049" w:rsidRDefault="008A1590">
      <w:pPr>
        <w:pStyle w:val="Zkladntext20"/>
        <w:shd w:val="clear" w:color="auto" w:fill="auto"/>
        <w:spacing w:line="202" w:lineRule="exact"/>
        <w:ind w:left="840" w:hanging="260"/>
      </w:pPr>
      <w:r>
        <w:t>iii. k újmě došlo při provozu vozidla na pozemní komunikaci, na které bylo toto vozidlo provozováno v rozporu s právními předpisy,</w:t>
      </w:r>
    </w:p>
    <w:p w:rsidR="001B0049" w:rsidRDefault="008A1590">
      <w:pPr>
        <w:pStyle w:val="Zkladntext20"/>
        <w:numPr>
          <w:ilvl w:val="0"/>
          <w:numId w:val="36"/>
        </w:numPr>
        <w:shd w:val="clear" w:color="auto" w:fill="auto"/>
        <w:tabs>
          <w:tab w:val="left" w:pos="602"/>
        </w:tabs>
        <w:spacing w:line="202" w:lineRule="exact"/>
        <w:ind w:left="580" w:hanging="280"/>
        <w:jc w:val="both"/>
      </w:pPr>
      <w:r>
        <w:t>jde o újmu, jejíž náhrada je právním předpisem vyloučena z povinného pojištěn</w:t>
      </w:r>
      <w:r>
        <w:t>í odpovědnosti za újmu způsobenou provozem vozidla,</w:t>
      </w:r>
    </w:p>
    <w:p w:rsidR="001B0049" w:rsidRDefault="008A1590">
      <w:pPr>
        <w:pStyle w:val="Zkladntext20"/>
        <w:numPr>
          <w:ilvl w:val="0"/>
          <w:numId w:val="36"/>
        </w:numPr>
        <w:shd w:val="clear" w:color="auto" w:fill="auto"/>
        <w:tabs>
          <w:tab w:val="left" w:pos="602"/>
        </w:tabs>
        <w:spacing w:line="202" w:lineRule="exact"/>
        <w:ind w:left="300" w:firstLine="0"/>
        <w:jc w:val="both"/>
      </w:pPr>
      <w:r>
        <w:t>ke vzniku újmy došlo pří účasti na motoristickém závodě nebo soutěži nebo v průběhu přípravy na ně.</w:t>
      </w:r>
    </w:p>
    <w:p w:rsidR="001B0049" w:rsidRDefault="008A1590">
      <w:pPr>
        <w:pStyle w:val="Zkladntext20"/>
        <w:numPr>
          <w:ilvl w:val="0"/>
          <w:numId w:val="35"/>
        </w:numPr>
        <w:shd w:val="clear" w:color="auto" w:fill="auto"/>
        <w:tabs>
          <w:tab w:val="left" w:pos="307"/>
        </w:tabs>
        <w:spacing w:line="202" w:lineRule="exact"/>
        <w:ind w:left="300" w:hanging="300"/>
        <w:jc w:val="both"/>
      </w:pPr>
      <w:r>
        <w:t>Pojistitel poskytne z pojištěni dle tohoto článku pojistné plnění:</w:t>
      </w:r>
    </w:p>
    <w:p w:rsidR="001B0049" w:rsidRDefault="008A1590">
      <w:pPr>
        <w:pStyle w:val="Zkladntext20"/>
        <w:numPr>
          <w:ilvl w:val="0"/>
          <w:numId w:val="37"/>
        </w:numPr>
        <w:shd w:val="clear" w:color="auto" w:fill="auto"/>
        <w:tabs>
          <w:tab w:val="left" w:pos="588"/>
        </w:tabs>
        <w:spacing w:line="202" w:lineRule="exact"/>
        <w:ind w:left="580" w:hanging="280"/>
        <w:jc w:val="both"/>
      </w:pPr>
      <w:r>
        <w:t>v případě újmy způsobené výkonem činn</w:t>
      </w:r>
      <w:r>
        <w:t>osti pracovního stroje, která nemá původ v jeho jízdě, nejvýše do částky odpovídající sjednanému limitu pojistného plnění pro pojištěni odpovědnosti za újmu a v jeho rámci (sublimit),</w:t>
      </w:r>
    </w:p>
    <w:p w:rsidR="001B0049" w:rsidRDefault="008A1590">
      <w:pPr>
        <w:pStyle w:val="Zkladntext20"/>
        <w:numPr>
          <w:ilvl w:val="0"/>
          <w:numId w:val="37"/>
        </w:numPr>
        <w:shd w:val="clear" w:color="auto" w:fill="auto"/>
        <w:tabs>
          <w:tab w:val="left" w:pos="597"/>
        </w:tabs>
        <w:spacing w:after="167" w:line="202" w:lineRule="exact"/>
        <w:ind w:left="580" w:hanging="280"/>
        <w:jc w:val="both"/>
      </w:pPr>
      <w:r>
        <w:t xml:space="preserve">v případech neuvedených pod písm. a) nejvýše do částky odpovídající </w:t>
      </w:r>
      <w:r>
        <w:t>sjednanému limitu pojistného plnění pro pojištění odpovědnosti za újmu, maximálně však do výše 500 000 Kč ze všech pojistných událostí nastalých v průběhu jednoho pojistného roku v rámci limitu pojistného plnění sjednaného pro základní pojištění odpovědnos</w:t>
      </w:r>
      <w:r>
        <w:t>ti za újmu (sublimit)</w:t>
      </w:r>
    </w:p>
    <w:p w:rsidR="001B0049" w:rsidRDefault="008A1590">
      <w:pPr>
        <w:pStyle w:val="Nadpis60"/>
        <w:keepNext/>
        <w:keepLines/>
        <w:shd w:val="clear" w:color="auto" w:fill="auto"/>
        <w:spacing w:after="0" w:line="218" w:lineRule="exact"/>
        <w:ind w:left="300" w:hanging="300"/>
        <w:jc w:val="both"/>
      </w:pPr>
      <w:bookmarkStart w:id="80" w:name="bookmark77"/>
      <w:r>
        <w:t>Článek 4</w:t>
      </w:r>
      <w:bookmarkEnd w:id="80"/>
    </w:p>
    <w:p w:rsidR="001B0049" w:rsidRDefault="008A1590">
      <w:pPr>
        <w:pStyle w:val="Zkladntext80"/>
        <w:shd w:val="clear" w:color="auto" w:fill="auto"/>
        <w:spacing w:after="193" w:line="218" w:lineRule="exact"/>
        <w:ind w:left="300" w:hanging="300"/>
        <w:jc w:val="both"/>
      </w:pPr>
      <w:r>
        <w:t>Rozsah pojištěni ve vztahu k vyjmenovaným případům odpovědnosti za újmu</w:t>
      </w:r>
    </w:p>
    <w:p w:rsidR="001B0049" w:rsidRDefault="008A1590">
      <w:pPr>
        <w:pStyle w:val="Zkladntext20"/>
        <w:numPr>
          <w:ilvl w:val="0"/>
          <w:numId w:val="38"/>
        </w:numPr>
        <w:shd w:val="clear" w:color="auto" w:fill="auto"/>
        <w:tabs>
          <w:tab w:val="left" w:pos="297"/>
        </w:tabs>
        <w:spacing w:line="202" w:lineRule="exact"/>
        <w:ind w:left="300" w:hanging="300"/>
        <w:jc w:val="both"/>
      </w:pPr>
      <w:r>
        <w:t>Z pojištěni odpovědnosti za újmu způsobenou v souvislosti s:</w:t>
      </w:r>
    </w:p>
    <w:p w:rsidR="001B0049" w:rsidRDefault="008A1590">
      <w:pPr>
        <w:pStyle w:val="Zkladntext80"/>
        <w:numPr>
          <w:ilvl w:val="0"/>
          <w:numId w:val="39"/>
        </w:numPr>
        <w:shd w:val="clear" w:color="auto" w:fill="auto"/>
        <w:tabs>
          <w:tab w:val="left" w:pos="588"/>
        </w:tabs>
        <w:spacing w:after="0" w:line="202" w:lineRule="exact"/>
        <w:ind w:left="580" w:hanging="280"/>
        <w:jc w:val="both"/>
      </w:pPr>
      <w:r>
        <w:rPr>
          <w:rStyle w:val="Zkladntext8Netun"/>
        </w:rPr>
        <w:t xml:space="preserve">nakládáním s </w:t>
      </w:r>
      <w:r>
        <w:t>nebezpečnými chemickými látkami a přípravky, stlačenými nebo zkapalněnými plyny</w:t>
      </w:r>
      <w:r>
        <w:t xml:space="preserve"> </w:t>
      </w:r>
      <w:r>
        <w:rPr>
          <w:rStyle w:val="Zkladntext8Netun"/>
        </w:rPr>
        <w:t>(odchylné od čl, 2 odst. 1) ptsm. s) ZPP P-600/14),</w:t>
      </w:r>
    </w:p>
    <w:p w:rsidR="001B0049" w:rsidRDefault="008A1590">
      <w:pPr>
        <w:pStyle w:val="Zkladntext20"/>
        <w:numPr>
          <w:ilvl w:val="0"/>
          <w:numId w:val="39"/>
        </w:numPr>
        <w:shd w:val="clear" w:color="auto" w:fill="auto"/>
        <w:tabs>
          <w:tab w:val="left" w:pos="597"/>
        </w:tabs>
        <w:spacing w:line="202" w:lineRule="exact"/>
        <w:ind w:left="580" w:hanging="280"/>
        <w:jc w:val="both"/>
      </w:pPr>
      <w:r>
        <w:rPr>
          <w:rStyle w:val="Zkladntext2Tun"/>
        </w:rPr>
        <w:t xml:space="preserve">provozováním vodovodů a kanalizací, úpravou a rozvodem vody; </w:t>
      </w:r>
      <w:r>
        <w:t>výluka vyplývající z čl. 2 odst. 1 písm r) ZPP P • 600/14 není dotčena,</w:t>
      </w:r>
    </w:p>
    <w:p w:rsidR="001B0049" w:rsidRDefault="008A1590">
      <w:pPr>
        <w:pStyle w:val="Zkladntext80"/>
        <w:numPr>
          <w:ilvl w:val="0"/>
          <w:numId w:val="39"/>
        </w:numPr>
        <w:shd w:val="clear" w:color="auto" w:fill="auto"/>
        <w:tabs>
          <w:tab w:val="left" w:pos="597"/>
        </w:tabs>
        <w:spacing w:after="0" w:line="202" w:lineRule="exact"/>
        <w:ind w:left="580" w:hanging="280"/>
        <w:jc w:val="both"/>
      </w:pPr>
      <w:r>
        <w:rPr>
          <w:rStyle w:val="Zkladntext8Netun"/>
        </w:rPr>
        <w:t xml:space="preserve">pořádáním </w:t>
      </w:r>
      <w:r>
        <w:t xml:space="preserve">kulturních, prodejních a obdobných akcí, provozováním </w:t>
      </w:r>
      <w:r>
        <w:t>tělovýchovných a sportovních zařízení, organizováním sportovní činnosti, poskytováním tělovýchovných služeb,</w:t>
      </w:r>
    </w:p>
    <w:p w:rsidR="001B0049" w:rsidRDefault="008A1590">
      <w:pPr>
        <w:pStyle w:val="Zkladntext20"/>
        <w:numPr>
          <w:ilvl w:val="0"/>
          <w:numId w:val="39"/>
        </w:numPr>
        <w:shd w:val="clear" w:color="auto" w:fill="auto"/>
        <w:tabs>
          <w:tab w:val="left" w:pos="597"/>
        </w:tabs>
        <w:spacing w:line="202" w:lineRule="exact"/>
        <w:ind w:left="300" w:firstLine="0"/>
        <w:jc w:val="both"/>
      </w:pPr>
      <w:r>
        <w:t xml:space="preserve">stavbou, opravami a likvidací </w:t>
      </w:r>
      <w:r>
        <w:rPr>
          <w:rStyle w:val="Zkladntext2Tun"/>
        </w:rPr>
        <w:t>lodi,</w:t>
      </w:r>
    </w:p>
    <w:p w:rsidR="001B0049" w:rsidRDefault="008A1590">
      <w:pPr>
        <w:pStyle w:val="Zkladntext20"/>
        <w:numPr>
          <w:ilvl w:val="0"/>
          <w:numId w:val="39"/>
        </w:numPr>
        <w:shd w:val="clear" w:color="auto" w:fill="auto"/>
        <w:tabs>
          <w:tab w:val="left" w:pos="597"/>
        </w:tabs>
        <w:spacing w:line="202" w:lineRule="exact"/>
        <w:ind w:left="300" w:firstLine="0"/>
        <w:jc w:val="both"/>
      </w:pPr>
      <w:r>
        <w:t xml:space="preserve">výstavbou a údržbou </w:t>
      </w:r>
      <w:r>
        <w:rPr>
          <w:rStyle w:val="Zkladntext2Tun"/>
        </w:rPr>
        <w:t xml:space="preserve">přehrad, </w:t>
      </w:r>
      <w:r>
        <w:t xml:space="preserve">pracemi </w:t>
      </w:r>
      <w:r>
        <w:rPr>
          <w:rStyle w:val="Zkladntext2Tun"/>
        </w:rPr>
        <w:t>pod vodou,</w:t>
      </w:r>
    </w:p>
    <w:p w:rsidR="001B0049" w:rsidRDefault="008A1590">
      <w:pPr>
        <w:pStyle w:val="Zkladntext20"/>
        <w:shd w:val="clear" w:color="auto" w:fill="auto"/>
        <w:spacing w:after="180" w:line="202" w:lineRule="exact"/>
        <w:ind w:left="300" w:firstLine="0"/>
        <w:jc w:val="both"/>
      </w:pPr>
      <w:r>
        <w:t>poskytne pojistitel pojistné plněni do výše sjednaného Limitu p</w:t>
      </w:r>
      <w:r>
        <w:t xml:space="preserve">ojistného plnění pro pojištění odpovědnosti za újmu, maximálně však do výše </w:t>
      </w:r>
      <w:r>
        <w:rPr>
          <w:rStyle w:val="Zkladntext2Tun"/>
        </w:rPr>
        <w:t xml:space="preserve">5 000 000 Kč </w:t>
      </w:r>
      <w:r>
        <w:t>ze všech pojistných události nastalých v průběhu jednoho pojistného roku v rámci limitu pojistného plnění sjednaného pro základní pojištění odpovědnosti za újmu (subli</w:t>
      </w:r>
      <w:r>
        <w:t>mit),</w:t>
      </w:r>
    </w:p>
    <w:p w:rsidR="001B0049" w:rsidRDefault="008A1590">
      <w:pPr>
        <w:pStyle w:val="Zkladntext20"/>
        <w:numPr>
          <w:ilvl w:val="0"/>
          <w:numId w:val="38"/>
        </w:numPr>
        <w:shd w:val="clear" w:color="auto" w:fill="auto"/>
        <w:tabs>
          <w:tab w:val="left" w:pos="302"/>
        </w:tabs>
        <w:spacing w:line="202" w:lineRule="exact"/>
        <w:ind w:left="300" w:hanging="300"/>
        <w:jc w:val="both"/>
      </w:pPr>
      <w:r>
        <w:t>Z pojištěni odpovědnosti za újmu způsobenou vadou výrobku a vadou práce po předání v souvislosti s:</w:t>
      </w:r>
    </w:p>
    <w:p w:rsidR="001B0049" w:rsidRDefault="008A1590">
      <w:pPr>
        <w:pStyle w:val="Zkladntext80"/>
        <w:numPr>
          <w:ilvl w:val="0"/>
          <w:numId w:val="40"/>
        </w:numPr>
        <w:shd w:val="clear" w:color="auto" w:fill="auto"/>
        <w:tabs>
          <w:tab w:val="left" w:pos="588"/>
        </w:tabs>
        <w:spacing w:after="0" w:line="202" w:lineRule="exact"/>
        <w:ind w:left="580" w:hanging="280"/>
        <w:jc w:val="both"/>
      </w:pPr>
      <w:r>
        <w:t xml:space="preserve">výrobou a obchodem </w:t>
      </w:r>
      <w:r>
        <w:rPr>
          <w:rStyle w:val="Zkladntext8Netun"/>
        </w:rPr>
        <w:t xml:space="preserve">s </w:t>
      </w:r>
      <w:r>
        <w:t xml:space="preserve">motorovými vozidly </w:t>
      </w:r>
      <w:r>
        <w:rPr>
          <w:rStyle w:val="Zkladntext8Netun"/>
        </w:rPr>
        <w:t xml:space="preserve">a dalšími </w:t>
      </w:r>
      <w:r>
        <w:t xml:space="preserve">motorovými dopravními prostředky, </w:t>
      </w:r>
      <w:r>
        <w:rPr>
          <w:rStyle w:val="Zkladntext8Netun"/>
        </w:rPr>
        <w:t xml:space="preserve">včetně jejich </w:t>
      </w:r>
      <w:r>
        <w:t>součástí a příslušenství,</w:t>
      </w:r>
    </w:p>
    <w:p w:rsidR="001B0049" w:rsidRDefault="008A1590">
      <w:pPr>
        <w:pStyle w:val="Zkladntext20"/>
        <w:numPr>
          <w:ilvl w:val="0"/>
          <w:numId w:val="40"/>
        </w:numPr>
        <w:shd w:val="clear" w:color="auto" w:fill="auto"/>
        <w:tabs>
          <w:tab w:val="left" w:pos="597"/>
        </w:tabs>
        <w:spacing w:line="202" w:lineRule="exact"/>
        <w:ind w:left="300" w:firstLine="0"/>
        <w:jc w:val="both"/>
      </w:pPr>
      <w:r>
        <w:t xml:space="preserve">výrobou a prodejem </w:t>
      </w:r>
      <w:r>
        <w:rPr>
          <w:rStyle w:val="Zkladntext2Tun"/>
        </w:rPr>
        <w:t>pohonných hmot,</w:t>
      </w:r>
    </w:p>
    <w:p w:rsidR="001B0049" w:rsidRDefault="008A1590">
      <w:pPr>
        <w:pStyle w:val="Zkladntext80"/>
        <w:numPr>
          <w:ilvl w:val="0"/>
          <w:numId w:val="40"/>
        </w:numPr>
        <w:shd w:val="clear" w:color="auto" w:fill="auto"/>
        <w:tabs>
          <w:tab w:val="left" w:pos="597"/>
        </w:tabs>
        <w:spacing w:after="0" w:line="202" w:lineRule="exact"/>
        <w:ind w:left="580" w:hanging="280"/>
        <w:jc w:val="both"/>
      </w:pPr>
      <w:r>
        <w:rPr>
          <w:rStyle w:val="Zkladntext8Netun"/>
        </w:rPr>
        <w:t xml:space="preserve">prováděním </w:t>
      </w:r>
      <w:r>
        <w:t xml:space="preserve">revizí elektrických, plynových, hasících, tlakových </w:t>
      </w:r>
      <w:r>
        <w:rPr>
          <w:rStyle w:val="Zkladntext8Netun"/>
        </w:rPr>
        <w:t xml:space="preserve">nebo </w:t>
      </w:r>
      <w:r>
        <w:t>zdvihacích zařízeni, zařizení sloužících k vytápěni nebo chlazeni a určených technických zařízení v provozu,</w:t>
      </w:r>
    </w:p>
    <w:p w:rsidR="001B0049" w:rsidRDefault="008A1590">
      <w:pPr>
        <w:pStyle w:val="Zkladntext80"/>
        <w:numPr>
          <w:ilvl w:val="0"/>
          <w:numId w:val="40"/>
        </w:numPr>
        <w:shd w:val="clear" w:color="auto" w:fill="auto"/>
        <w:tabs>
          <w:tab w:val="left" w:pos="607"/>
        </w:tabs>
        <w:spacing w:after="0" w:line="202" w:lineRule="exact"/>
        <w:ind w:left="300" w:firstLine="0"/>
        <w:jc w:val="both"/>
      </w:pPr>
      <w:r>
        <w:rPr>
          <w:rStyle w:val="Zkladntext8Netun"/>
        </w:rPr>
        <w:t xml:space="preserve">poskytováním </w:t>
      </w:r>
      <w:r>
        <w:t>technických služeb,</w:t>
      </w:r>
    </w:p>
    <w:p w:rsidR="001B0049" w:rsidRDefault="008A1590">
      <w:pPr>
        <w:pStyle w:val="Zkladntext80"/>
        <w:numPr>
          <w:ilvl w:val="0"/>
          <w:numId w:val="40"/>
        </w:numPr>
        <w:shd w:val="clear" w:color="auto" w:fill="auto"/>
        <w:tabs>
          <w:tab w:val="left" w:pos="607"/>
        </w:tabs>
        <w:spacing w:after="0" w:line="202" w:lineRule="exact"/>
        <w:ind w:left="300" w:firstLine="0"/>
        <w:jc w:val="both"/>
      </w:pPr>
      <w:r>
        <w:rPr>
          <w:rStyle w:val="Zkladntext8Netun"/>
        </w:rPr>
        <w:t xml:space="preserve">provozováním </w:t>
      </w:r>
      <w:r>
        <w:t xml:space="preserve">útulků </w:t>
      </w:r>
      <w:r>
        <w:rPr>
          <w:rStyle w:val="Zkladntext8Netun"/>
        </w:rPr>
        <w:t xml:space="preserve">a jiných obdobných </w:t>
      </w:r>
      <w:r>
        <w:t>zanzení pečujících o zvířata,</w:t>
      </w:r>
    </w:p>
    <w:p w:rsidR="001B0049" w:rsidRDefault="008A1590">
      <w:pPr>
        <w:pStyle w:val="Zkladntext20"/>
        <w:shd w:val="clear" w:color="auto" w:fill="auto"/>
        <w:spacing w:after="180" w:line="202" w:lineRule="exact"/>
        <w:ind w:left="300" w:firstLine="0"/>
        <w:jc w:val="both"/>
      </w:pPr>
      <w:r>
        <w:t>poskytne pojistitel pojistné plnění do výše sjednaného limitu pojistného plnění pro pojištěni odpovědnosti za újmu, maximálně však do výše 5 000 000 Kč ze všech pojistných událostí nastalých v průběhu jednoh</w:t>
      </w:r>
      <w:r>
        <w:t>o pojistného roku v rámci limitu pojistného plnění sjednaného pro základní pojištění odpovědnosti za újmu (sublimit),</w:t>
      </w:r>
    </w:p>
    <w:p w:rsidR="001B0049" w:rsidRDefault="008A1590">
      <w:pPr>
        <w:pStyle w:val="Zkladntext20"/>
        <w:numPr>
          <w:ilvl w:val="0"/>
          <w:numId w:val="38"/>
        </w:numPr>
        <w:shd w:val="clear" w:color="auto" w:fill="auto"/>
        <w:tabs>
          <w:tab w:val="left" w:pos="302"/>
        </w:tabs>
        <w:spacing w:after="167" w:line="202" w:lineRule="exact"/>
        <w:ind w:left="300" w:hanging="300"/>
        <w:jc w:val="both"/>
      </w:pPr>
      <w:r>
        <w:t xml:space="preserve">Z pojištění odpovědnosti za újmu způsobenou vadou výrobku vzniklou </w:t>
      </w:r>
      <w:r>
        <w:rPr>
          <w:rStyle w:val="Zkladntext2Tun"/>
        </w:rPr>
        <w:t>spojením nebo smísením vadného výrobku s jinou věcí a újmu vzniklou dal</w:t>
      </w:r>
      <w:r>
        <w:rPr>
          <w:rStyle w:val="Zkladntext2Tun"/>
        </w:rPr>
        <w:t xml:space="preserve">ším zpracováním nebo opracováním vadného výrobku </w:t>
      </w:r>
      <w:r>
        <w:t>poskytne pojistitel pojistné plnění (odchylně od čl. 3 odst. 2) písm. d) ZPP P-600/14) do výše sjednaného limitu pojistného plnění pro pojištěni odpovědnosti za újmu, maximálně však do výše 5 000 000 Kč ze v</w:t>
      </w:r>
      <w:r>
        <w:t>šech pojistných události nastalých v průběhu jednoho pojistného roku v rámci limitu pojistného plnění sjednaného pro základní pojištěni odpovědností za újmu (sublimit).</w:t>
      </w:r>
    </w:p>
    <w:p w:rsidR="001B0049" w:rsidRDefault="008A1590">
      <w:pPr>
        <w:pStyle w:val="Zkladntext20"/>
        <w:shd w:val="clear" w:color="auto" w:fill="auto"/>
        <w:spacing w:line="218" w:lineRule="exact"/>
        <w:ind w:firstLine="0"/>
        <w:jc w:val="center"/>
        <w:sectPr w:rsidR="001B0049">
          <w:footerReference w:type="even" r:id="rId40"/>
          <w:footerReference w:type="default" r:id="rId41"/>
          <w:pgSz w:w="11900" w:h="16840"/>
          <w:pgMar w:top="2280" w:right="1425" w:bottom="1430" w:left="1725" w:header="0" w:footer="3" w:gutter="0"/>
          <w:pgNumType w:start="22"/>
          <w:cols w:space="720"/>
          <w:noEndnote/>
          <w:docGrid w:linePitch="360"/>
        </w:sectPr>
      </w:pPr>
      <w:r>
        <w:t>Strana 9 (celkem 10), RTF SfW, 860330S368</w:t>
      </w:r>
    </w:p>
    <w:p w:rsidR="001B0049" w:rsidRDefault="008A1590">
      <w:pPr>
        <w:pStyle w:val="Zkladntext80"/>
        <w:shd w:val="clear" w:color="auto" w:fill="auto"/>
        <w:spacing w:after="0" w:line="206" w:lineRule="exact"/>
        <w:ind w:left="300" w:hanging="300"/>
        <w:jc w:val="both"/>
      </w:pPr>
      <w:r>
        <w:lastRenderedPageBreak/>
        <w:t>Článek 5</w:t>
      </w:r>
    </w:p>
    <w:p w:rsidR="001B0049" w:rsidRDefault="008A1590">
      <w:pPr>
        <w:pStyle w:val="Zkladntext80"/>
        <w:shd w:val="clear" w:color="auto" w:fill="auto"/>
        <w:spacing w:line="206" w:lineRule="exact"/>
        <w:ind w:firstLine="0"/>
        <w:jc w:val="both"/>
      </w:pPr>
      <w:r>
        <w:t>Pojištění odpovědnosti za újmu vyplývající z vlastnictví, držby nebo jiného oprávněného užívání nemovitosti</w:t>
      </w:r>
    </w:p>
    <w:p w:rsidR="001B0049" w:rsidRDefault="008A1590">
      <w:pPr>
        <w:pStyle w:val="Zkladntext20"/>
        <w:numPr>
          <w:ilvl w:val="0"/>
          <w:numId w:val="41"/>
        </w:numPr>
        <w:shd w:val="clear" w:color="auto" w:fill="auto"/>
        <w:tabs>
          <w:tab w:val="left" w:pos="274"/>
        </w:tabs>
        <w:spacing w:line="206" w:lineRule="exact"/>
        <w:ind w:left="300" w:hanging="300"/>
        <w:jc w:val="both"/>
      </w:pPr>
      <w:r>
        <w:t>Pokud je pojistnou smlouvou sjednáno pojištění odpovědnosti za újmu:</w:t>
      </w:r>
    </w:p>
    <w:p w:rsidR="001B0049" w:rsidRDefault="008A1590">
      <w:pPr>
        <w:pStyle w:val="Zkladntext20"/>
        <w:numPr>
          <w:ilvl w:val="0"/>
          <w:numId w:val="42"/>
        </w:numPr>
        <w:shd w:val="clear" w:color="auto" w:fill="auto"/>
        <w:tabs>
          <w:tab w:val="left" w:pos="574"/>
        </w:tabs>
        <w:spacing w:line="206" w:lineRule="exact"/>
        <w:ind w:left="560" w:hanging="260"/>
      </w:pPr>
      <w:r>
        <w:t xml:space="preserve">způsobenou v souvislosti s </w:t>
      </w:r>
      <w:r>
        <w:rPr>
          <w:rStyle w:val="Zkladntext2Tun"/>
        </w:rPr>
        <w:t>realitní činnosti,</w:t>
      </w:r>
    </w:p>
    <w:p w:rsidR="001B0049" w:rsidRDefault="008A1590">
      <w:pPr>
        <w:pStyle w:val="Zkladntext20"/>
        <w:numPr>
          <w:ilvl w:val="0"/>
          <w:numId w:val="42"/>
        </w:numPr>
        <w:shd w:val="clear" w:color="auto" w:fill="auto"/>
        <w:tabs>
          <w:tab w:val="left" w:pos="574"/>
        </w:tabs>
        <w:spacing w:line="206" w:lineRule="exact"/>
        <w:ind w:left="560" w:hanging="260"/>
      </w:pPr>
      <w:r>
        <w:t xml:space="preserve">způsobenou v souvislosti s </w:t>
      </w:r>
      <w:r>
        <w:rPr>
          <w:rStyle w:val="Zkladntext2Tun"/>
        </w:rPr>
        <w:t>pronáj</w:t>
      </w:r>
      <w:r>
        <w:rPr>
          <w:rStyle w:val="Zkladntext2Tun"/>
        </w:rPr>
        <w:t xml:space="preserve">mem nemovitosti </w:t>
      </w:r>
      <w:r>
        <w:t>nebo</w:t>
      </w:r>
    </w:p>
    <w:p w:rsidR="001B0049" w:rsidRDefault="008A1590">
      <w:pPr>
        <w:pStyle w:val="Zkladntext20"/>
        <w:numPr>
          <w:ilvl w:val="0"/>
          <w:numId w:val="42"/>
        </w:numPr>
        <w:shd w:val="clear" w:color="auto" w:fill="auto"/>
        <w:tabs>
          <w:tab w:val="left" w:pos="579"/>
        </w:tabs>
        <w:spacing w:after="200" w:line="202" w:lineRule="exact"/>
        <w:ind w:left="300" w:firstLine="0"/>
        <w:jc w:val="both"/>
      </w:pPr>
      <w:r>
        <w:rPr>
          <w:rStyle w:val="Zkladntext2Tun"/>
        </w:rPr>
        <w:t xml:space="preserve">výslovně v </w:t>
      </w:r>
      <w:r>
        <w:t xml:space="preserve">rozsahu odpovědnosti za újmu </w:t>
      </w:r>
      <w:r>
        <w:rPr>
          <w:rStyle w:val="Zkladntext2Tun"/>
        </w:rPr>
        <w:t xml:space="preserve">vyplývající z vlastnictví nebo držby nemovitosti, </w:t>
      </w:r>
      <w:r>
        <w:t xml:space="preserve">vztahuje se takové pojištění odchylně od čl. 1 odst. 6) ZPP P-600/14 na povinnost pojištěného nahradit újmu vyplývající z vlastnictví nebo držby </w:t>
      </w:r>
      <w:r>
        <w:rPr>
          <w:rStyle w:val="Zkladntext2Tun"/>
        </w:rPr>
        <w:t xml:space="preserve">pouze </w:t>
      </w:r>
      <w:r>
        <w:t xml:space="preserve">těch </w:t>
      </w:r>
      <w:r>
        <w:rPr>
          <w:rStyle w:val="Zkladntext2Tun"/>
        </w:rPr>
        <w:t xml:space="preserve">nemovitostí, </w:t>
      </w:r>
      <w:r>
        <w:t xml:space="preserve">které jsou v době vzniku škodné události z pojištění odpovědnosti za újmu </w:t>
      </w:r>
      <w:r>
        <w:rPr>
          <w:rStyle w:val="Zkladntext2Tun"/>
        </w:rPr>
        <w:t xml:space="preserve">majetkově pojištěny </w:t>
      </w:r>
      <w:r>
        <w:t xml:space="preserve">u pojistitele uvedeného v této pojistné smlouvě (i jinou pojistnou smlouvou) </w:t>
      </w:r>
      <w:r>
        <w:rPr>
          <w:rStyle w:val="Zkladntext2Tun"/>
        </w:rPr>
        <w:t xml:space="preserve">proti živelním pojistným nebezpečím, </w:t>
      </w:r>
      <w:r>
        <w:t>a pozemků k takovým nemo</w:t>
      </w:r>
      <w:r>
        <w:t>vitostem příslušejících.</w:t>
      </w:r>
    </w:p>
    <w:p w:rsidR="001B0049" w:rsidRDefault="008A1590">
      <w:pPr>
        <w:pStyle w:val="Zkladntext20"/>
        <w:numPr>
          <w:ilvl w:val="0"/>
          <w:numId w:val="41"/>
        </w:numPr>
        <w:shd w:val="clear" w:color="auto" w:fill="auto"/>
        <w:tabs>
          <w:tab w:val="left" w:pos="279"/>
        </w:tabs>
        <w:spacing w:line="202" w:lineRule="exact"/>
        <w:ind w:left="300" w:hanging="300"/>
        <w:jc w:val="both"/>
      </w:pPr>
      <w:r>
        <w:t xml:space="preserve">Pojištění se nad rámec čl 1 odst. 6) ZPP P-600/]4 vztahuje na povinnost pojištěného nahradit újmu </w:t>
      </w:r>
      <w:r>
        <w:rPr>
          <w:rStyle w:val="Zkladntext2Tun"/>
        </w:rPr>
        <w:t xml:space="preserve">vyplývající z vlastnictví nebo držby těch nemovitostí </w:t>
      </w:r>
      <w:r>
        <w:t>(vč. pozemků k nim příslušejících), které:</w:t>
      </w:r>
    </w:p>
    <w:p w:rsidR="001B0049" w:rsidRDefault="008A1590">
      <w:pPr>
        <w:pStyle w:val="Zkladntext20"/>
        <w:numPr>
          <w:ilvl w:val="0"/>
          <w:numId w:val="43"/>
        </w:numPr>
        <w:shd w:val="clear" w:color="auto" w:fill="auto"/>
        <w:tabs>
          <w:tab w:val="left" w:pos="574"/>
        </w:tabs>
        <w:spacing w:line="218" w:lineRule="exact"/>
        <w:ind w:left="560" w:hanging="260"/>
      </w:pPr>
      <w:r>
        <w:rPr>
          <w:rStyle w:val="Zkladntext2Tun"/>
        </w:rPr>
        <w:t xml:space="preserve">slouží k výkonu činnosti, </w:t>
      </w:r>
      <w:r>
        <w:t>pro kterou</w:t>
      </w:r>
      <w:r>
        <w:t xml:space="preserve"> je touto pojistnou smlouvou </w:t>
      </w:r>
      <w:r>
        <w:rPr>
          <w:rStyle w:val="Zkladntext2Tun"/>
        </w:rPr>
        <w:t xml:space="preserve">sjednáno pojištění, </w:t>
      </w:r>
      <w:r>
        <w:t>nebo</w:t>
      </w:r>
    </w:p>
    <w:p w:rsidR="001B0049" w:rsidRDefault="008A1590">
      <w:pPr>
        <w:pStyle w:val="Zkladntext20"/>
        <w:numPr>
          <w:ilvl w:val="0"/>
          <w:numId w:val="43"/>
        </w:numPr>
        <w:shd w:val="clear" w:color="auto" w:fill="auto"/>
        <w:tabs>
          <w:tab w:val="left" w:pos="579"/>
        </w:tabs>
        <w:spacing w:after="208" w:line="211" w:lineRule="exact"/>
        <w:ind w:left="560" w:hanging="260"/>
      </w:pPr>
      <w:r>
        <w:t xml:space="preserve">jsou v době vzniku škodné události z pojištění odpovědnosti za újmu sjednaného touto pojistnou smlouvou </w:t>
      </w:r>
      <w:r>
        <w:rPr>
          <w:rStyle w:val="Zkladntext2Tun"/>
        </w:rPr>
        <w:t xml:space="preserve">majetkově pojištěny </w:t>
      </w:r>
      <w:r>
        <w:t xml:space="preserve">touto pojistnou smlouvou proti </w:t>
      </w:r>
      <w:r>
        <w:rPr>
          <w:rStyle w:val="Zkladntext2Tun"/>
        </w:rPr>
        <w:t>živelním pojistným nebezpečím.</w:t>
      </w:r>
    </w:p>
    <w:p w:rsidR="001B0049" w:rsidRDefault="008A1590">
      <w:pPr>
        <w:pStyle w:val="Zkladntext20"/>
        <w:numPr>
          <w:ilvl w:val="0"/>
          <w:numId w:val="41"/>
        </w:numPr>
        <w:shd w:val="clear" w:color="auto" w:fill="auto"/>
        <w:tabs>
          <w:tab w:val="left" w:pos="289"/>
        </w:tabs>
        <w:spacing w:after="200" w:line="202" w:lineRule="exact"/>
        <w:ind w:left="300" w:hanging="300"/>
        <w:jc w:val="both"/>
      </w:pPr>
      <w:r>
        <w:t xml:space="preserve">Pojištění </w:t>
      </w:r>
      <w:r>
        <w:t>odpovědnosti za újmu vyplývající z vlastnictví nemovitosti, která je v době vzniku škodné události z pojištění odpovědnosti za újmu sjednaného touto pojistnou smlouvou majetkově pojištěná u pojistitele uvedeného v této pojistné smlouvě proti živelním pojis</w:t>
      </w:r>
      <w:r>
        <w:t>tným nebezpečím, se odchylně od čl 2 odst. 4) písm. b) a c) ZPP P-600/14 vztahuje také na připadnou odpovědnost pojištěného za újmu způsobenou osobám uvedeným v citovaných ustanoveních.</w:t>
      </w:r>
    </w:p>
    <w:p w:rsidR="001B0049" w:rsidRDefault="008A1590">
      <w:pPr>
        <w:pStyle w:val="Zkladntext20"/>
        <w:numPr>
          <w:ilvl w:val="0"/>
          <w:numId w:val="41"/>
        </w:numPr>
        <w:shd w:val="clear" w:color="auto" w:fill="auto"/>
        <w:tabs>
          <w:tab w:val="left" w:pos="294"/>
        </w:tabs>
        <w:spacing w:line="202" w:lineRule="exact"/>
        <w:ind w:left="300" w:hanging="300"/>
        <w:jc w:val="both"/>
      </w:pPr>
      <w:r>
        <w:t>Odchylně od čl, 2 odst. 4 písm. b) a c) ZPP P-600/14 se pojištění vzta</w:t>
      </w:r>
      <w:r>
        <w:t>huje také na případnou odpovědnost za škodu, za kterou pojištěný odpovídá osobám uvedeným v citovaných ustanoveních, pokud se jedná o škodu způsobenou na budově oprávněně užívané pojištěným k provozování činnosti, na kterou se vztahuje pojištění odpovědnos</w:t>
      </w:r>
      <w:r>
        <w:t>ti za újmu sjednané touto pojistnou smlouvou, a pozemku k takové budově příslušejícímu, a to za podmínky, že předmětná budova je v době vzniku škodné události z pojištění odpovědnosti za újmu sjednaného touto pojistnou smlouvou majetkové pojištěna u pojist</w:t>
      </w:r>
      <w:r>
        <w:t>itele uvedeného v této pojistné smlouvě proti živelním pojistným nebezpečím. Z pojištění v tomto rozšířeném rozsahu poskytne pojistitel ze všech pojistných události vzniktých v průběhu jednoho pojistného roku pojistné plnění v souhrnu maximálně do výše lim</w:t>
      </w:r>
      <w:r>
        <w:t xml:space="preserve">itu pojistného plnění pro pojištění odpovědnosti za újmu a v jeho rámci ("sublímit"), výše plnění ze všech pojistných události vzniklých v průběhu jednoho pojistného roku však současně nesmí v souhrnu přesáhnout výši pojistné částky sjednané pro majetkové </w:t>
      </w:r>
      <w:r>
        <w:t>pojištění předmětné budovy proti živelním pojistným nebezpečím u pojistitele uvedeného v této pojistné smlouvě.</w:t>
      </w:r>
      <w:r>
        <w:br w:type="page"/>
      </w:r>
    </w:p>
    <w:sectPr w:rsidR="001B0049">
      <w:footerReference w:type="even" r:id="rId42"/>
      <w:footerReference w:type="default" r:id="rId43"/>
      <w:pgSz w:w="11900" w:h="16840"/>
      <w:pgMar w:top="2333" w:right="1368" w:bottom="2333" w:left="1844" w:header="0" w:footer="3" w:gutter="0"/>
      <w:pgNumType w:start="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90" w:rsidRDefault="008A1590">
      <w:r>
        <w:separator/>
      </w:r>
    </w:p>
  </w:endnote>
  <w:endnote w:type="continuationSeparator" w:id="0">
    <w:p w:rsidR="008A1590" w:rsidRDefault="008A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3391535</wp:posOffset>
              </wp:positionH>
              <wp:positionV relativeFrom="page">
                <wp:posOffset>9418955</wp:posOffset>
              </wp:positionV>
              <wp:extent cx="617855" cy="130175"/>
              <wp:effectExtent l="635" t="0" r="1905"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D25212" w:rsidRPr="00D25212">
                            <w:rPr>
                              <w:rStyle w:val="ZhlavneboZpat1"/>
                              <w:noProof/>
                            </w:rPr>
                            <w:t>2</w:t>
                          </w:r>
                          <w:r>
                            <w:rPr>
                              <w:rStyle w:val="ZhlavneboZpat1"/>
                            </w:rPr>
                            <w:fldChar w:fldCharType="end"/>
                          </w:r>
                          <w:r>
                            <w:rPr>
                              <w:rStyle w:val="ZhlavneboZpat1"/>
                            </w:rPr>
                            <w:t xml:space="preserve"> z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50" type="#_x0000_t202" style="position:absolute;margin-left:267.05pt;margin-top:741.65pt;width:48.65pt;height:10.2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5erqQIAAKg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D25212" w:rsidRPr="00D25212">
                      <w:rPr>
                        <w:rStyle w:val="ZhlavneboZpat1"/>
                        <w:noProof/>
                      </w:rPr>
                      <w:t>2</w:t>
                    </w:r>
                    <w:r>
                      <w:rPr>
                        <w:rStyle w:val="ZhlavneboZpat1"/>
                      </w:rPr>
                      <w:fldChar w:fldCharType="end"/>
                    </w:r>
                    <w:r>
                      <w:rPr>
                        <w:rStyle w:val="ZhlavneboZpat1"/>
                      </w:rPr>
                      <w:t xml:space="preserve"> z 2</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2749550</wp:posOffset>
              </wp:positionH>
              <wp:positionV relativeFrom="page">
                <wp:posOffset>9671685</wp:posOffset>
              </wp:positionV>
              <wp:extent cx="2134870" cy="130175"/>
              <wp:effectExtent l="0" t="381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w:t>
                          </w:r>
                          <w:r>
                            <w:rPr>
                              <w:rStyle w:val="ZhlavneboZpat1"/>
                            </w:rPr>
                            <w:fldChar w:fldCharType="end"/>
                          </w:r>
                          <w:r>
                            <w:rPr>
                              <w:rStyle w:val="ZhlavneboZpat1"/>
                            </w:rPr>
                            <w:t xml:space="preserve"> (celkem 10), RTF 5fW, 8603305368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216.5pt;margin-top:761.55pt;width:168.1pt;height:10.2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w:t>
                    </w:r>
                    <w:r>
                      <w:rPr>
                        <w:rStyle w:val="ZhlavneboZpat1"/>
                      </w:rPr>
                      <w:fldChar w:fldCharType="end"/>
                    </w:r>
                    <w:r>
                      <w:rPr>
                        <w:rStyle w:val="ZhlavneboZpat1"/>
                      </w:rPr>
                      <w:t xml:space="preserve"> (celkem 10), RTF 5fW, 8603305368</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2749550</wp:posOffset>
              </wp:positionH>
              <wp:positionV relativeFrom="page">
                <wp:posOffset>9671685</wp:posOffset>
              </wp:positionV>
              <wp:extent cx="2193925" cy="130175"/>
              <wp:effectExtent l="0" t="3810" r="381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10</w:t>
                          </w:r>
                          <w:r>
                            <w:rPr>
                              <w:rStyle w:val="ZhlavneboZpat1"/>
                            </w:rPr>
                            <w:fldChar w:fldCharType="end"/>
                          </w:r>
                          <w:r>
                            <w:rPr>
                              <w:rStyle w:val="ZhlavneboZpat1"/>
                            </w:rPr>
                            <w:t xml:space="preserve"> (celkem 10), RTF 5fW, 8603305368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216.5pt;margin-top:761.55pt;width:172.75pt;height:10.2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XCrQIAAK8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10</w:t>
                    </w:r>
                    <w:r>
                      <w:rPr>
                        <w:rStyle w:val="ZhlavneboZpat1"/>
                      </w:rPr>
                      <w:fldChar w:fldCharType="end"/>
                    </w:r>
                    <w:r>
                      <w:rPr>
                        <w:rStyle w:val="ZhlavneboZpat1"/>
                      </w:rPr>
                      <w:t xml:space="preserve"> (celkem 10), RTF 5fW, 8603305368</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2749550</wp:posOffset>
              </wp:positionH>
              <wp:positionV relativeFrom="page">
                <wp:posOffset>9671685</wp:posOffset>
              </wp:positionV>
              <wp:extent cx="2193925" cy="130175"/>
              <wp:effectExtent l="0" t="381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11</w:t>
                          </w:r>
                          <w:r>
                            <w:rPr>
                              <w:rStyle w:val="ZhlavneboZpat1"/>
                            </w:rPr>
                            <w:fldChar w:fldCharType="end"/>
                          </w:r>
                          <w:r>
                            <w:rPr>
                              <w:rStyle w:val="ZhlavneboZpat1"/>
                            </w:rPr>
                            <w:t xml:space="preserve"> (celkem 10), RTF 5fW, 8603305368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216.5pt;margin-top:761.55pt;width:172.75pt;height:10.2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3PrQIAAK8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11</w:t>
                    </w:r>
                    <w:r>
                      <w:rPr>
                        <w:rStyle w:val="ZhlavneboZpat1"/>
                      </w:rPr>
                      <w:fldChar w:fldCharType="end"/>
                    </w:r>
                    <w:r>
                      <w:rPr>
                        <w:rStyle w:val="ZhlavneboZpat1"/>
                      </w:rPr>
                      <w:t xml:space="preserve"> (celkem 10), RTF 5fW, 8603305368</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1B004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1B004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1B0049"/>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2749550</wp:posOffset>
              </wp:positionH>
              <wp:positionV relativeFrom="page">
                <wp:posOffset>9671685</wp:posOffset>
              </wp:positionV>
              <wp:extent cx="2193925" cy="130175"/>
              <wp:effectExtent l="0" t="381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10</w:t>
                          </w:r>
                          <w:r>
                            <w:rPr>
                              <w:rStyle w:val="ZhlavneboZpat1"/>
                            </w:rPr>
                            <w:fldChar w:fldCharType="end"/>
                          </w:r>
                          <w:r>
                            <w:rPr>
                              <w:rStyle w:val="ZhlavneboZpat1"/>
                            </w:rPr>
                            <w:t xml:space="preserve"> (celkem 10), RTF 5fW, 8603305368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2" type="#_x0000_t202" style="position:absolute;margin-left:216.5pt;margin-top:761.55pt;width:172.75pt;height:10.2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10</w:t>
                    </w:r>
                    <w:r>
                      <w:rPr>
                        <w:rStyle w:val="ZhlavneboZpat1"/>
                      </w:rPr>
                      <w:fldChar w:fldCharType="end"/>
                    </w:r>
                    <w:r>
                      <w:rPr>
                        <w:rStyle w:val="ZhlavneboZpat1"/>
                      </w:rPr>
                      <w:t xml:space="preserve"> (celkem 10), RTF 5fW, 8603305368</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2749550</wp:posOffset>
              </wp:positionH>
              <wp:positionV relativeFrom="page">
                <wp:posOffset>9671685</wp:posOffset>
              </wp:positionV>
              <wp:extent cx="2193925" cy="130175"/>
              <wp:effectExtent l="0" t="381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11</w:t>
                          </w:r>
                          <w:r>
                            <w:rPr>
                              <w:rStyle w:val="ZhlavneboZpat1"/>
                            </w:rPr>
                            <w:fldChar w:fldCharType="end"/>
                          </w:r>
                          <w:r>
                            <w:rPr>
                              <w:rStyle w:val="ZhlavneboZpat1"/>
                            </w:rPr>
                            <w:t xml:space="preserve"> (celkem 10), RTF 5fW, 8603305368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216.5pt;margin-top:761.55pt;width:172.75pt;height:10.2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11</w:t>
                    </w:r>
                    <w:r>
                      <w:rPr>
                        <w:rStyle w:val="ZhlavneboZpat1"/>
                      </w:rPr>
                      <w:fldChar w:fldCharType="end"/>
                    </w:r>
                    <w:r>
                      <w:rPr>
                        <w:rStyle w:val="ZhlavneboZpat1"/>
                      </w:rPr>
                      <w:t xml:space="preserve"> (celkem 10), RTF 5fW, 8603305368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3391535</wp:posOffset>
              </wp:positionH>
              <wp:positionV relativeFrom="page">
                <wp:posOffset>9418955</wp:posOffset>
              </wp:positionV>
              <wp:extent cx="617855" cy="130175"/>
              <wp:effectExtent l="635" t="0" r="1905"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D25212" w:rsidRPr="00D25212">
                            <w:rPr>
                              <w:rStyle w:val="ZhlavneboZpat1"/>
                              <w:noProof/>
                            </w:rPr>
                            <w:t>1</w:t>
                          </w:r>
                          <w:r>
                            <w:rPr>
                              <w:rStyle w:val="ZhlavneboZpat1"/>
                            </w:rPr>
                            <w:fldChar w:fldCharType="end"/>
                          </w:r>
                          <w:r>
                            <w:rPr>
                              <w:rStyle w:val="ZhlavneboZpat1"/>
                            </w:rPr>
                            <w:t xml:space="preserve"> z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267.05pt;margin-top:741.65pt;width:48.65pt;height:10.2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D25212" w:rsidRPr="00D25212">
                      <w:rPr>
                        <w:rStyle w:val="ZhlavneboZpat1"/>
                        <w:noProof/>
                      </w:rPr>
                      <w:t>1</w:t>
                    </w:r>
                    <w:r>
                      <w:rPr>
                        <w:rStyle w:val="ZhlavneboZpat1"/>
                      </w:rPr>
                      <w:fldChar w:fldCharType="end"/>
                    </w:r>
                    <w:r>
                      <w:rPr>
                        <w:rStyle w:val="ZhlavneboZpat1"/>
                      </w:rPr>
                      <w:t xml:space="preserve"> z 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2557145</wp:posOffset>
              </wp:positionH>
              <wp:positionV relativeFrom="page">
                <wp:posOffset>9845675</wp:posOffset>
              </wp:positionV>
              <wp:extent cx="2135505" cy="130175"/>
              <wp:effectExtent l="444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8</w:t>
                          </w:r>
                          <w:r>
                            <w:rPr>
                              <w:rStyle w:val="ZhlavneboZpat1"/>
                            </w:rPr>
                            <w:fldChar w:fldCharType="end"/>
                          </w:r>
                          <w:r>
                            <w:rPr>
                              <w:rStyle w:val="ZhlavneboZpat1"/>
                            </w:rPr>
                            <w:t xml:space="preserve"> (celkem 10), RTF IkW, 8603464223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201.35pt;margin-top:775.25pt;width:168.15pt;height:10.2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8</w:t>
                    </w:r>
                    <w:r>
                      <w:rPr>
                        <w:rStyle w:val="ZhlavneboZpat1"/>
                      </w:rPr>
                      <w:fldChar w:fldCharType="end"/>
                    </w:r>
                    <w:r>
                      <w:rPr>
                        <w:rStyle w:val="ZhlavneboZpat1"/>
                      </w:rPr>
                      <w:t xml:space="preserve"> (celkem 10), RTF IkW, 8603464223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2557145</wp:posOffset>
              </wp:positionH>
              <wp:positionV relativeFrom="page">
                <wp:posOffset>9845675</wp:posOffset>
              </wp:positionV>
              <wp:extent cx="2135505" cy="130175"/>
              <wp:effectExtent l="4445"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9</w:t>
                          </w:r>
                          <w:r>
                            <w:rPr>
                              <w:rStyle w:val="ZhlavneboZpat1"/>
                            </w:rPr>
                            <w:fldChar w:fldCharType="end"/>
                          </w:r>
                          <w:r>
                            <w:rPr>
                              <w:rStyle w:val="ZhlavneboZpat1"/>
                            </w:rPr>
                            <w:t xml:space="preserve"> (celkem 10), RTF IkW, 8603464223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3" type="#_x0000_t202" style="position:absolute;margin-left:201.35pt;margin-top:775.25pt;width:168.15pt;height:10.2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9</w:t>
                    </w:r>
                    <w:r>
                      <w:rPr>
                        <w:rStyle w:val="ZhlavneboZpat1"/>
                      </w:rPr>
                      <w:fldChar w:fldCharType="end"/>
                    </w:r>
                    <w:r>
                      <w:rPr>
                        <w:rStyle w:val="ZhlavneboZpat1"/>
                      </w:rPr>
                      <w:t xml:space="preserve"> (celkem 10), RTF IkW, 8603464223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2547620</wp:posOffset>
              </wp:positionH>
              <wp:positionV relativeFrom="page">
                <wp:posOffset>9830435</wp:posOffset>
              </wp:positionV>
              <wp:extent cx="2228215" cy="130175"/>
              <wp:effectExtent l="4445" t="635"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12</w:t>
                          </w:r>
                          <w:r>
                            <w:rPr>
                              <w:rStyle w:val="ZhlavneboZpat1"/>
                            </w:rPr>
                            <w:fldChar w:fldCharType="end"/>
                          </w:r>
                          <w:r>
                            <w:rPr>
                              <w:rStyle w:val="ZhlavneboZpat1"/>
                            </w:rPr>
                            <w:t xml:space="preserve"> (celkem 10), RTF IkW, 8603464 223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4" type="#_x0000_t202" style="position:absolute;margin-left:200.6pt;margin-top:774.05pt;width:175.45pt;height:10.2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12</w:t>
                    </w:r>
                    <w:r>
                      <w:rPr>
                        <w:rStyle w:val="ZhlavneboZpat1"/>
                      </w:rPr>
                      <w:fldChar w:fldCharType="end"/>
                    </w:r>
                    <w:r>
                      <w:rPr>
                        <w:rStyle w:val="ZhlavneboZpat1"/>
                      </w:rPr>
                      <w:t xml:space="preserve"> (celkem 10), RTF IkW, 8603464 223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2557145</wp:posOffset>
              </wp:positionH>
              <wp:positionV relativeFrom="page">
                <wp:posOffset>9845675</wp:posOffset>
              </wp:positionV>
              <wp:extent cx="2194560" cy="130175"/>
              <wp:effectExtent l="444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11</w:t>
                          </w:r>
                          <w:r>
                            <w:rPr>
                              <w:rStyle w:val="ZhlavneboZpat1"/>
                            </w:rPr>
                            <w:fldChar w:fldCharType="end"/>
                          </w:r>
                          <w:r>
                            <w:rPr>
                              <w:rStyle w:val="ZhlavneboZpat1"/>
                            </w:rPr>
                            <w:t xml:space="preserve"> (celkem 10), RTF IkW, 8603464223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5" type="#_x0000_t202" style="position:absolute;margin-left:201.35pt;margin-top:775.25pt;width:172.8pt;height:10.2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11</w:t>
                    </w:r>
                    <w:r>
                      <w:rPr>
                        <w:rStyle w:val="ZhlavneboZpat1"/>
                      </w:rPr>
                      <w:fldChar w:fldCharType="end"/>
                    </w:r>
                    <w:r>
                      <w:rPr>
                        <w:rStyle w:val="ZhlavneboZpat1"/>
                      </w:rPr>
                      <w:t xml:space="preserve"> (celkem 10), RTF IkW, 8603464223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2580005</wp:posOffset>
              </wp:positionH>
              <wp:positionV relativeFrom="page">
                <wp:posOffset>9806305</wp:posOffset>
              </wp:positionV>
              <wp:extent cx="2199005" cy="130175"/>
              <wp:effectExtent l="0" t="0" r="381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10</w:t>
                          </w:r>
                          <w:r>
                            <w:rPr>
                              <w:rStyle w:val="ZhlavneboZpat1"/>
                            </w:rPr>
                            <w:fldChar w:fldCharType="end"/>
                          </w:r>
                          <w:r>
                            <w:rPr>
                              <w:rStyle w:val="ZhlavneboZpat1"/>
                            </w:rPr>
                            <w:t xml:space="preserve"> (celkem 10), RTF IkW, 860346T223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6" type="#_x0000_t202" style="position:absolute;margin-left:203.15pt;margin-top:772.15pt;width:173.15pt;height:10.2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10</w:t>
                    </w:r>
                    <w:r>
                      <w:rPr>
                        <w:rStyle w:val="ZhlavneboZpat1"/>
                      </w:rPr>
                      <w:fldChar w:fldCharType="end"/>
                    </w:r>
                    <w:r>
                      <w:rPr>
                        <w:rStyle w:val="ZhlavneboZpat1"/>
                      </w:rPr>
                      <w:t xml:space="preserve"> (celkem 10), RTF IkW, 860346T223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2724150</wp:posOffset>
              </wp:positionH>
              <wp:positionV relativeFrom="page">
                <wp:posOffset>9610725</wp:posOffset>
              </wp:positionV>
              <wp:extent cx="2136140" cy="130175"/>
              <wp:effectExtent l="0" t="0" r="381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w:instrText>
                          </w:r>
                          <w:r>
                            <w:instrText xml:space="preserve">PAGE \* MERGEFORMAT </w:instrText>
                          </w:r>
                          <w:r>
                            <w:fldChar w:fldCharType="separate"/>
                          </w:r>
                          <w:r w:rsidR="00D25212" w:rsidRPr="00D25212">
                            <w:rPr>
                              <w:rStyle w:val="ZhlavneboZpat1"/>
                              <w:noProof/>
                            </w:rPr>
                            <w:t>2</w:t>
                          </w:r>
                          <w:r>
                            <w:rPr>
                              <w:rStyle w:val="ZhlavneboZpat1"/>
                            </w:rPr>
                            <w:fldChar w:fldCharType="end"/>
                          </w:r>
                          <w:r>
                            <w:rPr>
                              <w:rStyle w:val="ZhlavneboZpat1"/>
                            </w:rPr>
                            <w:t xml:space="preserve"> (celkem 10), RTF SfW, 8603305368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7" type="#_x0000_t202" style="position:absolute;margin-left:214.5pt;margin-top:756.75pt;width:168.2pt;height:10.2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w:instrText>
                    </w:r>
                    <w:r>
                      <w:instrText xml:space="preserve">PAGE \* MERGEFORMAT </w:instrText>
                    </w:r>
                    <w:r>
                      <w:fldChar w:fldCharType="separate"/>
                    </w:r>
                    <w:r w:rsidR="00D25212" w:rsidRPr="00D25212">
                      <w:rPr>
                        <w:rStyle w:val="ZhlavneboZpat1"/>
                        <w:noProof/>
                      </w:rPr>
                      <w:t>2</w:t>
                    </w:r>
                    <w:r>
                      <w:rPr>
                        <w:rStyle w:val="ZhlavneboZpat1"/>
                      </w:rPr>
                      <w:fldChar w:fldCharType="end"/>
                    </w:r>
                    <w:r>
                      <w:rPr>
                        <w:rStyle w:val="ZhlavneboZpat1"/>
                      </w:rPr>
                      <w:t xml:space="preserve"> (celkem 10), RTF SfW, 8603305368</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49" w:rsidRDefault="00D25212">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2724150</wp:posOffset>
              </wp:positionH>
              <wp:positionV relativeFrom="page">
                <wp:posOffset>9610725</wp:posOffset>
              </wp:positionV>
              <wp:extent cx="2136140" cy="130175"/>
              <wp:effectExtent l="0" t="0" r="381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3</w:t>
                          </w:r>
                          <w:r>
                            <w:rPr>
                              <w:rStyle w:val="ZhlavneboZpat1"/>
                            </w:rPr>
                            <w:fldChar w:fldCharType="end"/>
                          </w:r>
                          <w:r>
                            <w:rPr>
                              <w:rStyle w:val="ZhlavneboZpat1"/>
                            </w:rPr>
                            <w:t xml:space="preserve"> (celkem 10), RTF SfW, 8603305368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8" type="#_x0000_t202" style="position:absolute;margin-left:214.5pt;margin-top:756.75pt;width:168.2pt;height:10.2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" filled="f" stroked="f">
              <v:textbox style="mso-fit-shape-to-text:t" inset="0,0,0,0">
                <w:txbxContent>
                  <w:p w:rsidR="001B0049" w:rsidRDefault="008A159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D25212" w:rsidRPr="00D25212">
                      <w:rPr>
                        <w:rStyle w:val="ZhlavneboZpat1"/>
                        <w:noProof/>
                      </w:rPr>
                      <w:t>3</w:t>
                    </w:r>
                    <w:r>
                      <w:rPr>
                        <w:rStyle w:val="ZhlavneboZpat1"/>
                      </w:rPr>
                      <w:fldChar w:fldCharType="end"/>
                    </w:r>
                    <w:r>
                      <w:rPr>
                        <w:rStyle w:val="ZhlavneboZpat1"/>
                      </w:rPr>
                      <w:t xml:space="preserve"> (celkem 10), RTF SfW, 8603305368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90" w:rsidRDefault="008A1590"/>
  </w:footnote>
  <w:footnote w:type="continuationSeparator" w:id="0">
    <w:p w:rsidR="008A1590" w:rsidRDefault="008A15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B2E"/>
    <w:multiLevelType w:val="multilevel"/>
    <w:tmpl w:val="E2E6199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84DD5"/>
    <w:multiLevelType w:val="multilevel"/>
    <w:tmpl w:val="566E492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D6069"/>
    <w:multiLevelType w:val="multilevel"/>
    <w:tmpl w:val="C5420F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A4547"/>
    <w:multiLevelType w:val="multilevel"/>
    <w:tmpl w:val="E588109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F0262"/>
    <w:multiLevelType w:val="multilevel"/>
    <w:tmpl w:val="117AEEF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8F452D"/>
    <w:multiLevelType w:val="multilevel"/>
    <w:tmpl w:val="2AC0849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458E0"/>
    <w:multiLevelType w:val="multilevel"/>
    <w:tmpl w:val="A27E5CC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700612"/>
    <w:multiLevelType w:val="multilevel"/>
    <w:tmpl w:val="36D4BDA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730B9"/>
    <w:multiLevelType w:val="multilevel"/>
    <w:tmpl w:val="E65E56F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8F3CB5"/>
    <w:multiLevelType w:val="multilevel"/>
    <w:tmpl w:val="4F3C01C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E041E6"/>
    <w:multiLevelType w:val="multilevel"/>
    <w:tmpl w:val="897E1C7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0423E5"/>
    <w:multiLevelType w:val="multilevel"/>
    <w:tmpl w:val="674E72B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8A4313"/>
    <w:multiLevelType w:val="multilevel"/>
    <w:tmpl w:val="E2FA42E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0A708D"/>
    <w:multiLevelType w:val="multilevel"/>
    <w:tmpl w:val="2E640F1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CB5994"/>
    <w:multiLevelType w:val="multilevel"/>
    <w:tmpl w:val="A3600D3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E42E2E"/>
    <w:multiLevelType w:val="multilevel"/>
    <w:tmpl w:val="CBC24790"/>
    <w:lvl w:ilvl="0">
      <w:start w:val="1"/>
      <w:numFmt w:val="lowerLetter"/>
      <w:lvlText w:val="%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196451"/>
    <w:multiLevelType w:val="multilevel"/>
    <w:tmpl w:val="9648F73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212313"/>
    <w:multiLevelType w:val="multilevel"/>
    <w:tmpl w:val="91CCE02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45006E"/>
    <w:multiLevelType w:val="multilevel"/>
    <w:tmpl w:val="6D70FFF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730639"/>
    <w:multiLevelType w:val="multilevel"/>
    <w:tmpl w:val="BA8C0AD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413F90"/>
    <w:multiLevelType w:val="multilevel"/>
    <w:tmpl w:val="6D220F8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A834AE"/>
    <w:multiLevelType w:val="multilevel"/>
    <w:tmpl w:val="65EC8DF4"/>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B42463"/>
    <w:multiLevelType w:val="multilevel"/>
    <w:tmpl w:val="48FE95A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686B8F"/>
    <w:multiLevelType w:val="multilevel"/>
    <w:tmpl w:val="13F864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8F4830"/>
    <w:multiLevelType w:val="multilevel"/>
    <w:tmpl w:val="1930C8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D93F42"/>
    <w:multiLevelType w:val="multilevel"/>
    <w:tmpl w:val="25406C0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2840BC"/>
    <w:multiLevelType w:val="multilevel"/>
    <w:tmpl w:val="3CD0633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E211F3"/>
    <w:multiLevelType w:val="multilevel"/>
    <w:tmpl w:val="A4FCF94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0873FD"/>
    <w:multiLevelType w:val="multilevel"/>
    <w:tmpl w:val="DF346BC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475942"/>
    <w:multiLevelType w:val="multilevel"/>
    <w:tmpl w:val="FEE2DF8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FA75C2"/>
    <w:multiLevelType w:val="multilevel"/>
    <w:tmpl w:val="DBDACC4C"/>
    <w:lvl w:ilvl="0">
      <w:start w:val="1"/>
      <w:numFmt w:val="bullet"/>
      <w:lvlText w:val="V"/>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201F3C"/>
    <w:multiLevelType w:val="multilevel"/>
    <w:tmpl w:val="13CE3AF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CB34A6"/>
    <w:multiLevelType w:val="multilevel"/>
    <w:tmpl w:val="180CEDC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C61944"/>
    <w:multiLevelType w:val="multilevel"/>
    <w:tmpl w:val="E4D2D72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19136E"/>
    <w:multiLevelType w:val="multilevel"/>
    <w:tmpl w:val="32F6911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687448"/>
    <w:multiLevelType w:val="multilevel"/>
    <w:tmpl w:val="5D2249F4"/>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6E5DF6"/>
    <w:multiLevelType w:val="multilevel"/>
    <w:tmpl w:val="D284A29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C710E7"/>
    <w:multiLevelType w:val="multilevel"/>
    <w:tmpl w:val="60A876F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A10FB3"/>
    <w:multiLevelType w:val="multilevel"/>
    <w:tmpl w:val="CEB241A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551329"/>
    <w:multiLevelType w:val="multilevel"/>
    <w:tmpl w:val="5C26AA9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67382A"/>
    <w:multiLevelType w:val="multilevel"/>
    <w:tmpl w:val="C7440F74"/>
    <w:lvl w:ilvl="0">
      <w:start w:val="3"/>
      <w:numFmt w:val="decimal"/>
      <w:lvlText w:val="1.%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F93153"/>
    <w:multiLevelType w:val="multilevel"/>
    <w:tmpl w:val="D082A5B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972715"/>
    <w:multiLevelType w:val="multilevel"/>
    <w:tmpl w:val="1EC0EE9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8"/>
  </w:num>
  <w:num w:numId="4">
    <w:abstractNumId w:val="24"/>
  </w:num>
  <w:num w:numId="5">
    <w:abstractNumId w:val="0"/>
  </w:num>
  <w:num w:numId="6">
    <w:abstractNumId w:val="2"/>
  </w:num>
  <w:num w:numId="7">
    <w:abstractNumId w:val="16"/>
  </w:num>
  <w:num w:numId="8">
    <w:abstractNumId w:val="1"/>
  </w:num>
  <w:num w:numId="9">
    <w:abstractNumId w:val="39"/>
  </w:num>
  <w:num w:numId="10">
    <w:abstractNumId w:val="19"/>
  </w:num>
  <w:num w:numId="11">
    <w:abstractNumId w:val="11"/>
  </w:num>
  <w:num w:numId="12">
    <w:abstractNumId w:val="30"/>
  </w:num>
  <w:num w:numId="13">
    <w:abstractNumId w:val="41"/>
  </w:num>
  <w:num w:numId="14">
    <w:abstractNumId w:val="42"/>
  </w:num>
  <w:num w:numId="15">
    <w:abstractNumId w:val="25"/>
  </w:num>
  <w:num w:numId="16">
    <w:abstractNumId w:val="5"/>
  </w:num>
  <w:num w:numId="17">
    <w:abstractNumId w:val="13"/>
  </w:num>
  <w:num w:numId="18">
    <w:abstractNumId w:val="14"/>
  </w:num>
  <w:num w:numId="19">
    <w:abstractNumId w:val="32"/>
  </w:num>
  <w:num w:numId="20">
    <w:abstractNumId w:val="20"/>
  </w:num>
  <w:num w:numId="21">
    <w:abstractNumId w:val="34"/>
  </w:num>
  <w:num w:numId="22">
    <w:abstractNumId w:val="23"/>
  </w:num>
  <w:num w:numId="23">
    <w:abstractNumId w:val="33"/>
  </w:num>
  <w:num w:numId="24">
    <w:abstractNumId w:val="36"/>
  </w:num>
  <w:num w:numId="25">
    <w:abstractNumId w:val="35"/>
  </w:num>
  <w:num w:numId="26">
    <w:abstractNumId w:val="18"/>
  </w:num>
  <w:num w:numId="27">
    <w:abstractNumId w:val="29"/>
  </w:num>
  <w:num w:numId="28">
    <w:abstractNumId w:val="38"/>
  </w:num>
  <w:num w:numId="29">
    <w:abstractNumId w:val="6"/>
  </w:num>
  <w:num w:numId="30">
    <w:abstractNumId w:val="15"/>
  </w:num>
  <w:num w:numId="31">
    <w:abstractNumId w:val="40"/>
  </w:num>
  <w:num w:numId="32">
    <w:abstractNumId w:val="7"/>
  </w:num>
  <w:num w:numId="33">
    <w:abstractNumId w:val="22"/>
  </w:num>
  <w:num w:numId="34">
    <w:abstractNumId w:val="37"/>
  </w:num>
  <w:num w:numId="35">
    <w:abstractNumId w:val="12"/>
  </w:num>
  <w:num w:numId="36">
    <w:abstractNumId w:val="10"/>
  </w:num>
  <w:num w:numId="37">
    <w:abstractNumId w:val="4"/>
  </w:num>
  <w:num w:numId="38">
    <w:abstractNumId w:val="26"/>
  </w:num>
  <w:num w:numId="39">
    <w:abstractNumId w:val="17"/>
  </w:num>
  <w:num w:numId="40">
    <w:abstractNumId w:val="27"/>
  </w:num>
  <w:num w:numId="41">
    <w:abstractNumId w:val="31"/>
  </w:num>
  <w:num w:numId="42">
    <w:abstractNumId w:val="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049"/>
    <w:rsid w:val="001B0049"/>
    <w:rsid w:val="008A1590"/>
    <w:rsid w:val="00D252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Tahoma" w:eastAsia="Tahoma" w:hAnsi="Tahoma" w:cs="Tahoma"/>
      <w:b/>
      <w:bCs/>
      <w:i w:val="0"/>
      <w:iCs w:val="0"/>
      <w:smallCaps w:val="0"/>
      <w:strike w:val="0"/>
      <w:spacing w:val="60"/>
      <w:sz w:val="20"/>
      <w:szCs w:val="20"/>
      <w:u w:val="none"/>
    </w:rPr>
  </w:style>
  <w:style w:type="character" w:customStyle="1" w:styleId="Zkladntext3dkovn0pt">
    <w:name w:val="Základní text (3) + Řádkování 0 pt"/>
    <w:basedOn w:val="Zkladntext3"/>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7"/>
      <w:szCs w:val="17"/>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17"/>
      <w:szCs w:val="17"/>
      <w:u w:val="none"/>
      <w:lang w:val="cs-CZ" w:eastAsia="cs-CZ" w:bidi="cs-CZ"/>
    </w:rPr>
  </w:style>
  <w:style w:type="character" w:customStyle="1" w:styleId="Nadpis3Exact">
    <w:name w:val="Nadpis #3 Exact"/>
    <w:basedOn w:val="Standardnpsmoodstavce"/>
    <w:rPr>
      <w:rFonts w:ascii="Calibri" w:eastAsia="Calibri" w:hAnsi="Calibri" w:cs="Calibri"/>
      <w:b/>
      <w:bCs/>
      <w:i w:val="0"/>
      <w:iCs w:val="0"/>
      <w:smallCaps w:val="0"/>
      <w:strike w:val="0"/>
      <w:sz w:val="36"/>
      <w:szCs w:val="36"/>
      <w:u w:val="none"/>
    </w:rPr>
  </w:style>
  <w:style w:type="character" w:customStyle="1" w:styleId="Zkladntext4Exact">
    <w:name w:val="Základní text (4) Exact"/>
    <w:basedOn w:val="Standardnpsmoodstavce"/>
    <w:rPr>
      <w:rFonts w:ascii="Tahoma" w:eastAsia="Tahoma" w:hAnsi="Tahoma" w:cs="Tahoma"/>
      <w:b w:val="0"/>
      <w:bCs w:val="0"/>
      <w:i w:val="0"/>
      <w:iCs w:val="0"/>
      <w:smallCaps w:val="0"/>
      <w:strike w:val="0"/>
      <w:w w:val="100"/>
      <w:sz w:val="15"/>
      <w:szCs w:val="15"/>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8"/>
      <w:szCs w:val="18"/>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6"/>
      <w:szCs w:val="36"/>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18"/>
      <w:szCs w:val="18"/>
      <w:u w:val="none"/>
    </w:rPr>
  </w:style>
  <w:style w:type="character" w:customStyle="1" w:styleId="Zkladntext5Netun">
    <w:name w:val="Základní text (5) + Ne tučné"/>
    <w:basedOn w:val="Zkladntext5"/>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14ptTun">
    <w:name w:val="Základní text (2) + 14 pt;Tučné"/>
    <w:basedOn w:val="Zkladntext2"/>
    <w:rPr>
      <w:rFonts w:ascii="Tahoma" w:eastAsia="Tahoma" w:hAnsi="Tahoma" w:cs="Tahoma"/>
      <w:b/>
      <w:bCs/>
      <w:i w:val="0"/>
      <w:iCs w:val="0"/>
      <w:smallCaps w:val="0"/>
      <w:strike w:val="0"/>
      <w:color w:val="000000"/>
      <w:spacing w:val="0"/>
      <w:w w:val="100"/>
      <w:position w:val="0"/>
      <w:sz w:val="28"/>
      <w:szCs w:val="28"/>
      <w:u w:val="non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bCs/>
      <w:i/>
      <w:iCs/>
      <w:smallCaps w:val="0"/>
      <w:strike w:val="0"/>
      <w:sz w:val="26"/>
      <w:szCs w:val="26"/>
      <w:u w:val="none"/>
    </w:rPr>
  </w:style>
  <w:style w:type="character" w:customStyle="1" w:styleId="Nadpis4">
    <w:name w:val="Nadpis #4_"/>
    <w:basedOn w:val="Standardnpsmoodstavce"/>
    <w:link w:val="Nadpis40"/>
    <w:rPr>
      <w:rFonts w:ascii="Book Antiqua" w:eastAsia="Book Antiqua" w:hAnsi="Book Antiqua" w:cs="Book Antiqua"/>
      <w:b/>
      <w:bCs/>
      <w:i w:val="0"/>
      <w:iCs w:val="0"/>
      <w:smallCaps w:val="0"/>
      <w:strike w:val="0"/>
      <w:sz w:val="24"/>
      <w:szCs w:val="24"/>
      <w:u w:val="none"/>
    </w:rPr>
  </w:style>
  <w:style w:type="character" w:customStyle="1" w:styleId="Zkladntext7">
    <w:name w:val="Základní text (7)_"/>
    <w:basedOn w:val="Standardnpsmoodstavce"/>
    <w:link w:val="Zkladntext70"/>
    <w:rPr>
      <w:rFonts w:ascii="Tahoma" w:eastAsia="Tahoma" w:hAnsi="Tahoma" w:cs="Tahoma"/>
      <w:b/>
      <w:bCs/>
      <w:i/>
      <w:iCs/>
      <w:smallCaps w:val="0"/>
      <w:strike w:val="0"/>
      <w:sz w:val="18"/>
      <w:szCs w:val="18"/>
      <w:u w:val="none"/>
    </w:rPr>
  </w:style>
  <w:style w:type="character" w:customStyle="1" w:styleId="Zkladntext7Nekurzva">
    <w:name w:val="Základní text (7) + Ne kurzíva"/>
    <w:basedOn w:val="Zkladntext7"/>
    <w:rPr>
      <w:rFonts w:ascii="Tahoma" w:eastAsia="Tahoma" w:hAnsi="Tahoma" w:cs="Tahoma"/>
      <w:b/>
      <w:bCs/>
      <w:i/>
      <w:iCs/>
      <w:smallCaps w:val="0"/>
      <w:strike w:val="0"/>
      <w:color w:val="000000"/>
      <w:spacing w:val="0"/>
      <w:w w:val="100"/>
      <w:position w:val="0"/>
      <w:sz w:val="18"/>
      <w:szCs w:val="18"/>
      <w:u w:val="none"/>
      <w:lang w:val="cs-CZ" w:eastAsia="cs-CZ" w:bidi="cs-CZ"/>
    </w:rPr>
  </w:style>
  <w:style w:type="character" w:customStyle="1" w:styleId="Titulekobrzku2Exact">
    <w:name w:val="Titulek obrázku (2) Exact"/>
    <w:basedOn w:val="Standardnpsmoodstavce"/>
    <w:link w:val="Titulekobrzku2"/>
    <w:rPr>
      <w:rFonts w:ascii="Book Antiqua" w:eastAsia="Book Antiqua" w:hAnsi="Book Antiqua" w:cs="Book Antiqua"/>
      <w:b/>
      <w:bCs/>
      <w:i w:val="0"/>
      <w:iCs w:val="0"/>
      <w:smallCaps w:val="0"/>
      <w:strike w:val="0"/>
      <w:sz w:val="36"/>
      <w:szCs w:val="36"/>
      <w:u w:val="none"/>
    </w:rPr>
  </w:style>
  <w:style w:type="character" w:customStyle="1" w:styleId="Titulekobrzku3Exact">
    <w:name w:val="Titulek obrázku (3) Exact"/>
    <w:basedOn w:val="Standardnpsmoodstavce"/>
    <w:link w:val="Titulekobrzku3"/>
    <w:rPr>
      <w:rFonts w:ascii="Tahoma" w:eastAsia="Tahoma" w:hAnsi="Tahoma" w:cs="Tahoma"/>
      <w:b w:val="0"/>
      <w:bCs w:val="0"/>
      <w:i w:val="0"/>
      <w:iCs w:val="0"/>
      <w:smallCaps w:val="0"/>
      <w:strike w:val="0"/>
      <w:spacing w:val="160"/>
      <w:sz w:val="11"/>
      <w:szCs w:val="11"/>
      <w:u w:val="none"/>
    </w:rPr>
  </w:style>
  <w:style w:type="character" w:customStyle="1" w:styleId="Titulekobrzku3FranklinGothicHeavy4ptdkovn0ptExact">
    <w:name w:val="Titulek obrázku (3) + Franklin Gothic Heavy;4 pt;Řádkování 0 pt Exact"/>
    <w:basedOn w:val="Titulekobrzku3Exact"/>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cs-CZ" w:eastAsia="cs-CZ" w:bidi="cs-CZ"/>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w w:val="100"/>
      <w:sz w:val="15"/>
      <w:szCs w:val="15"/>
      <w:u w:val="none"/>
    </w:rPr>
  </w:style>
  <w:style w:type="character" w:customStyle="1" w:styleId="Nadpis1">
    <w:name w:val="Nadpis #1_"/>
    <w:basedOn w:val="Standardnpsmoodstavce"/>
    <w:link w:val="Nadpis10"/>
    <w:rPr>
      <w:rFonts w:ascii="Book Antiqua" w:eastAsia="Book Antiqua" w:hAnsi="Book Antiqua" w:cs="Book Antiqua"/>
      <w:b/>
      <w:bCs/>
      <w:i w:val="0"/>
      <w:iCs w:val="0"/>
      <w:smallCaps w:val="0"/>
      <w:strike w:val="0"/>
      <w:sz w:val="36"/>
      <w:szCs w:val="36"/>
      <w:u w:val="none"/>
    </w:rPr>
  </w:style>
  <w:style w:type="character" w:customStyle="1" w:styleId="Nadpis1Calibri">
    <w:name w:val="Nadpis #1 + Calibri"/>
    <w:basedOn w:val="Nadpis1"/>
    <w:rPr>
      <w:rFonts w:ascii="Calibri" w:eastAsia="Calibri" w:hAnsi="Calibri" w:cs="Calibri"/>
      <w:b/>
      <w:bCs/>
      <w:i w:val="0"/>
      <w:iCs w:val="0"/>
      <w:smallCaps w:val="0"/>
      <w:strike w:val="0"/>
      <w:color w:val="000000"/>
      <w:spacing w:val="0"/>
      <w:w w:val="100"/>
      <w:position w:val="0"/>
      <w:sz w:val="36"/>
      <w:szCs w:val="36"/>
      <w:u w:val="none"/>
      <w:lang w:val="cs-CZ" w:eastAsia="cs-CZ" w:bidi="cs-CZ"/>
    </w:rPr>
  </w:style>
  <w:style w:type="character" w:customStyle="1" w:styleId="Nadpis42">
    <w:name w:val="Nadpis #4 (2)_"/>
    <w:basedOn w:val="Standardnpsmoodstavce"/>
    <w:link w:val="Nadpis420"/>
    <w:rPr>
      <w:rFonts w:ascii="Tahoma" w:eastAsia="Tahoma" w:hAnsi="Tahoma" w:cs="Tahoma"/>
      <w:b/>
      <w:bCs/>
      <w:i w:val="0"/>
      <w:iCs w:val="0"/>
      <w:smallCaps w:val="0"/>
      <w:strike w:val="0"/>
      <w:sz w:val="24"/>
      <w:szCs w:val="24"/>
      <w:u w:val="none"/>
    </w:rPr>
  </w:style>
  <w:style w:type="character" w:customStyle="1" w:styleId="Nadpis5">
    <w:name w:val="Nadpis #5_"/>
    <w:basedOn w:val="Standardnpsmoodstavce"/>
    <w:link w:val="Nadpis50"/>
    <w:rPr>
      <w:rFonts w:ascii="Tahoma" w:eastAsia="Tahoma" w:hAnsi="Tahoma" w:cs="Tahoma"/>
      <w:b/>
      <w:bCs/>
      <w:i w:val="0"/>
      <w:iCs w:val="0"/>
      <w:smallCaps w:val="0"/>
      <w:strike w:val="0"/>
      <w:spacing w:val="60"/>
      <w:sz w:val="20"/>
      <w:szCs w:val="20"/>
      <w:u w:val="none"/>
    </w:rPr>
  </w:style>
  <w:style w:type="character" w:customStyle="1" w:styleId="Nadpis59ptdkovn0pt">
    <w:name w:val="Nadpis #5 + 9 pt;Řádkování 0 pt"/>
    <w:basedOn w:val="Nadpis5"/>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Nadpis5dkovn0pt">
    <w:name w:val="Nadpis #5 + Řádkování 0 pt"/>
    <w:basedOn w:val="Nadpis5"/>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Nadpis6">
    <w:name w:val="Nadpis #6_"/>
    <w:basedOn w:val="Standardnpsmoodstavce"/>
    <w:link w:val="Nadpis60"/>
    <w:rPr>
      <w:rFonts w:ascii="Tahoma" w:eastAsia="Tahoma" w:hAnsi="Tahoma" w:cs="Tahoma"/>
      <w:b/>
      <w:bCs/>
      <w:i w:val="0"/>
      <w:iCs w:val="0"/>
      <w:smallCaps w:val="0"/>
      <w:strike w:val="0"/>
      <w:sz w:val="18"/>
      <w:szCs w:val="18"/>
      <w:u w:val="none"/>
    </w:rPr>
  </w:style>
  <w:style w:type="character" w:customStyle="1" w:styleId="Nadpis61">
    <w:name w:val="Nadpis #6"/>
    <w:basedOn w:val="Nadpis6"/>
    <w:rPr>
      <w:rFonts w:ascii="Tahoma" w:eastAsia="Tahoma" w:hAnsi="Tahoma" w:cs="Tahoma"/>
      <w:b/>
      <w:bCs/>
      <w:i w:val="0"/>
      <w:iCs w:val="0"/>
      <w:smallCaps w:val="0"/>
      <w:strike w:val="0"/>
      <w:color w:val="000000"/>
      <w:spacing w:val="0"/>
      <w:w w:val="100"/>
      <w:position w:val="0"/>
      <w:sz w:val="18"/>
      <w:szCs w:val="18"/>
      <w:u w:val="single"/>
      <w:lang w:val="cs-CZ" w:eastAsia="cs-CZ" w:bidi="cs-CZ"/>
    </w:rPr>
  </w:style>
  <w:style w:type="character" w:customStyle="1" w:styleId="Zkladntext8">
    <w:name w:val="Základní text (8)_"/>
    <w:basedOn w:val="Standardnpsmoodstavce"/>
    <w:link w:val="Zkladntext80"/>
    <w:rPr>
      <w:rFonts w:ascii="Tahoma" w:eastAsia="Tahoma" w:hAnsi="Tahoma" w:cs="Tahoma"/>
      <w:b/>
      <w:bCs/>
      <w:i w:val="0"/>
      <w:iCs w:val="0"/>
      <w:smallCaps w:val="0"/>
      <w:strike w:val="0"/>
      <w:sz w:val="18"/>
      <w:szCs w:val="18"/>
      <w:u w:val="none"/>
    </w:rPr>
  </w:style>
  <w:style w:type="character" w:customStyle="1" w:styleId="Zkladntext8Netun">
    <w:name w:val="Základní text (8) + Ne tučné"/>
    <w:basedOn w:val="Zkladntext8"/>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Titulekobrzku4Exact">
    <w:name w:val="Titulek obrázku (4) Exact"/>
    <w:basedOn w:val="Standardnpsmoodstavce"/>
    <w:link w:val="Titulekobrzku4"/>
    <w:rPr>
      <w:rFonts w:ascii="Tahoma" w:eastAsia="Tahoma" w:hAnsi="Tahoma" w:cs="Tahoma"/>
      <w:b/>
      <w:bCs/>
      <w:i w:val="0"/>
      <w:iCs w:val="0"/>
      <w:smallCaps w:val="0"/>
      <w:strike w:val="0"/>
      <w:sz w:val="18"/>
      <w:szCs w:val="18"/>
      <w:u w:val="non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z w:val="18"/>
      <w:szCs w:val="18"/>
      <w:u w:val="none"/>
    </w:rPr>
  </w:style>
  <w:style w:type="character" w:customStyle="1" w:styleId="TitulekobrzkuTunExact">
    <w:name w:val="Titulek obrázku + Tučné Exact"/>
    <w:basedOn w:val="TitulekobrzkuExact"/>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TunExact">
    <w:name w:val="Základní text (2) + Tučné Exact"/>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81">
    <w:name w:val="Základní text (8)"/>
    <w:basedOn w:val="Zkladntext8"/>
    <w:rPr>
      <w:rFonts w:ascii="Tahoma" w:eastAsia="Tahoma" w:hAnsi="Tahoma" w:cs="Tahoma"/>
      <w:b/>
      <w:bCs/>
      <w:i w:val="0"/>
      <w:iCs w:val="0"/>
      <w:smallCaps w:val="0"/>
      <w:strike w:val="0"/>
      <w:color w:val="000000"/>
      <w:spacing w:val="0"/>
      <w:w w:val="100"/>
      <w:position w:val="0"/>
      <w:sz w:val="18"/>
      <w:szCs w:val="18"/>
      <w:u w:val="single"/>
      <w:lang w:val="cs-CZ" w:eastAsia="cs-CZ" w:bidi="cs-CZ"/>
    </w:rPr>
  </w:style>
  <w:style w:type="character" w:customStyle="1" w:styleId="Nadpis62">
    <w:name w:val="Nadpis #6 (2)_"/>
    <w:basedOn w:val="Standardnpsmoodstavce"/>
    <w:link w:val="Nadpis620"/>
    <w:rPr>
      <w:rFonts w:ascii="Tahoma" w:eastAsia="Tahoma" w:hAnsi="Tahoma" w:cs="Tahoma"/>
      <w:b/>
      <w:bCs/>
      <w:i w:val="0"/>
      <w:iCs w:val="0"/>
      <w:smallCaps w:val="0"/>
      <w:strike w:val="0"/>
      <w:sz w:val="18"/>
      <w:szCs w:val="18"/>
      <w:u w:val="none"/>
    </w:rPr>
  </w:style>
  <w:style w:type="character" w:customStyle="1" w:styleId="Zkladntext9">
    <w:name w:val="Základní text (9)_"/>
    <w:basedOn w:val="Standardnpsmoodstavce"/>
    <w:link w:val="Zkladntext90"/>
    <w:rPr>
      <w:rFonts w:ascii="Tahoma" w:eastAsia="Tahoma" w:hAnsi="Tahoma" w:cs="Tahoma"/>
      <w:b/>
      <w:bCs/>
      <w:i w:val="0"/>
      <w:iCs w:val="0"/>
      <w:smallCaps w:val="0"/>
      <w:strike w:val="0"/>
      <w:sz w:val="20"/>
      <w:szCs w:val="20"/>
      <w:u w:val="none"/>
    </w:rPr>
  </w:style>
  <w:style w:type="character" w:customStyle="1" w:styleId="Zkladntext91">
    <w:name w:val="Základní text (9)"/>
    <w:basedOn w:val="Zkladntext9"/>
    <w:rPr>
      <w:rFonts w:ascii="Tahoma" w:eastAsia="Tahoma" w:hAnsi="Tahoma" w:cs="Tahoma"/>
      <w:b/>
      <w:bCs/>
      <w:i w:val="0"/>
      <w:iCs w:val="0"/>
      <w:smallCaps w:val="0"/>
      <w:strike w:val="0"/>
      <w:color w:val="000000"/>
      <w:spacing w:val="0"/>
      <w:w w:val="100"/>
      <w:position w:val="0"/>
      <w:sz w:val="20"/>
      <w:szCs w:val="20"/>
      <w:u w:val="single"/>
      <w:lang w:val="cs-CZ" w:eastAsia="cs-CZ" w:bidi="cs-CZ"/>
    </w:rPr>
  </w:style>
  <w:style w:type="character" w:customStyle="1" w:styleId="Zkladntext8Exact">
    <w:name w:val="Základní text (8) Exact"/>
    <w:basedOn w:val="Standardnpsmoodstavce"/>
    <w:rPr>
      <w:rFonts w:ascii="Tahoma" w:eastAsia="Tahoma" w:hAnsi="Tahoma" w:cs="Tahoma"/>
      <w:b/>
      <w:bCs/>
      <w:i w:val="0"/>
      <w:iCs w:val="0"/>
      <w:smallCaps w:val="0"/>
      <w:strike w:val="0"/>
      <w:sz w:val="18"/>
      <w:szCs w:val="18"/>
      <w:u w:val="none"/>
    </w:rPr>
  </w:style>
  <w:style w:type="character" w:customStyle="1" w:styleId="Zkladntext10">
    <w:name w:val="Základní text (10)_"/>
    <w:basedOn w:val="Standardnpsmoodstavce"/>
    <w:link w:val="Zkladntext100"/>
    <w:rPr>
      <w:rFonts w:ascii="Book Antiqua" w:eastAsia="Book Antiqua" w:hAnsi="Book Antiqua" w:cs="Book Antiqua"/>
      <w:b w:val="0"/>
      <w:bCs w:val="0"/>
      <w:i w:val="0"/>
      <w:iCs w:val="0"/>
      <w:smallCaps w:val="0"/>
      <w:strike w:val="0"/>
      <w:spacing w:val="10"/>
      <w:sz w:val="18"/>
      <w:szCs w:val="18"/>
      <w:u w:val="none"/>
    </w:rPr>
  </w:style>
  <w:style w:type="character" w:customStyle="1" w:styleId="Zkladntext10Tahomadkovn0pt">
    <w:name w:val="Základní text (10) + Tahoma;Řádkování 0 pt"/>
    <w:basedOn w:val="Zkladntext10"/>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14Exact">
    <w:name w:val="Základní text (14) Exact"/>
    <w:basedOn w:val="Standardnpsmoodstavce"/>
    <w:link w:val="Zkladntext14"/>
    <w:rPr>
      <w:rFonts w:ascii="Book Antiqua" w:eastAsia="Book Antiqua" w:hAnsi="Book Antiqua" w:cs="Book Antiqua"/>
      <w:b/>
      <w:bCs/>
      <w:i w:val="0"/>
      <w:iCs w:val="0"/>
      <w:smallCaps w:val="0"/>
      <w:strike w:val="0"/>
      <w:sz w:val="28"/>
      <w:szCs w:val="28"/>
      <w:u w:val="none"/>
    </w:rPr>
  </w:style>
  <w:style w:type="character" w:customStyle="1" w:styleId="Zkladntext4BookAntiqua5ptKurzvaExact">
    <w:name w:val="Základní text (4) + Book Antiqua;5 pt;Kurzíva Exact"/>
    <w:basedOn w:val="Zkladntext4"/>
    <w:rPr>
      <w:rFonts w:ascii="Book Antiqua" w:eastAsia="Book Antiqua" w:hAnsi="Book Antiqua" w:cs="Book Antiqua"/>
      <w:b w:val="0"/>
      <w:bCs w:val="0"/>
      <w:i/>
      <w:iCs/>
      <w:smallCaps w:val="0"/>
      <w:strike w:val="0"/>
      <w:color w:val="000000"/>
      <w:spacing w:val="0"/>
      <w:w w:val="100"/>
      <w:position w:val="0"/>
      <w:sz w:val="10"/>
      <w:szCs w:val="10"/>
      <w:u w:val="none"/>
      <w:lang w:val="cs-CZ" w:eastAsia="cs-CZ" w:bidi="cs-CZ"/>
    </w:rPr>
  </w:style>
  <w:style w:type="character" w:customStyle="1" w:styleId="Zkladntext465ptExact">
    <w:name w:val="Základní text (4) + 6;5 pt Exact"/>
    <w:basedOn w:val="Zkladntext4"/>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Titulekobrzku5Exact">
    <w:name w:val="Titulek obrázku (5) Exact"/>
    <w:basedOn w:val="Standardnpsmoodstavce"/>
    <w:link w:val="Titulekobrzku5"/>
    <w:rPr>
      <w:rFonts w:ascii="Tahoma" w:eastAsia="Tahoma" w:hAnsi="Tahoma" w:cs="Tahoma"/>
      <w:b w:val="0"/>
      <w:bCs w:val="0"/>
      <w:i w:val="0"/>
      <w:iCs w:val="0"/>
      <w:smallCaps w:val="0"/>
      <w:strike w:val="0"/>
      <w:w w:val="100"/>
      <w:sz w:val="16"/>
      <w:szCs w:val="16"/>
      <w:u w:val="none"/>
    </w:rPr>
  </w:style>
  <w:style w:type="character" w:customStyle="1" w:styleId="Nadpis2">
    <w:name w:val="Nadpis #2_"/>
    <w:basedOn w:val="Standardnpsmoodstavce"/>
    <w:link w:val="Nadpis20"/>
    <w:rPr>
      <w:rFonts w:ascii="Book Antiqua" w:eastAsia="Book Antiqua" w:hAnsi="Book Antiqua" w:cs="Book Antiqua"/>
      <w:b/>
      <w:bCs/>
      <w:i w:val="0"/>
      <w:iCs w:val="0"/>
      <w:smallCaps w:val="0"/>
      <w:strike w:val="0"/>
      <w:sz w:val="36"/>
      <w:szCs w:val="36"/>
      <w:u w:val="none"/>
    </w:rPr>
  </w:style>
  <w:style w:type="character" w:customStyle="1" w:styleId="Zkladntext11">
    <w:name w:val="Základní text (11)_"/>
    <w:basedOn w:val="Standardnpsmoodstavce"/>
    <w:link w:val="Zkladntext110"/>
    <w:rPr>
      <w:rFonts w:ascii="Calibri" w:eastAsia="Calibri" w:hAnsi="Calibri" w:cs="Calibri"/>
      <w:b/>
      <w:bCs/>
      <w:i w:val="0"/>
      <w:iCs w:val="0"/>
      <w:smallCaps w:val="0"/>
      <w:strike w:val="0"/>
      <w:sz w:val="26"/>
      <w:szCs w:val="26"/>
      <w:u w:val="none"/>
    </w:rPr>
  </w:style>
  <w:style w:type="character" w:customStyle="1" w:styleId="Nadpis5FranklinGothicHeavy12ptNetunKurzvadkovn0pt">
    <w:name w:val="Nadpis #5 + Franklin Gothic Heavy;12 pt;Ne tučné;Kurzíva;Řádkování 0 pt"/>
    <w:basedOn w:val="Nadpis5"/>
    <w:rPr>
      <w:rFonts w:ascii="Franklin Gothic Heavy" w:eastAsia="Franklin Gothic Heavy" w:hAnsi="Franklin Gothic Heavy" w:cs="Franklin Gothic Heavy"/>
      <w:b/>
      <w:bCs/>
      <w:i/>
      <w:iCs/>
      <w:smallCaps w:val="0"/>
      <w:strike w:val="0"/>
      <w:color w:val="000000"/>
      <w:spacing w:val="0"/>
      <w:w w:val="100"/>
      <w:position w:val="0"/>
      <w:sz w:val="24"/>
      <w:szCs w:val="24"/>
      <w:u w:val="none"/>
      <w:lang w:val="cs-CZ" w:eastAsia="cs-CZ" w:bidi="cs-CZ"/>
    </w:rPr>
  </w:style>
  <w:style w:type="character" w:customStyle="1" w:styleId="Zkladntext12">
    <w:name w:val="Základní text (12)_"/>
    <w:basedOn w:val="Standardnpsmoodstavce"/>
    <w:link w:val="Zkladntext120"/>
    <w:rPr>
      <w:rFonts w:ascii="Tahoma" w:eastAsia="Tahoma" w:hAnsi="Tahoma" w:cs="Tahoma"/>
      <w:b/>
      <w:bCs/>
      <w:i w:val="0"/>
      <w:iCs w:val="0"/>
      <w:smallCaps w:val="0"/>
      <w:strike w:val="0"/>
      <w:sz w:val="12"/>
      <w:szCs w:val="12"/>
      <w:u w:val="none"/>
    </w:rPr>
  </w:style>
  <w:style w:type="character" w:customStyle="1" w:styleId="Zkladntext26ptdkovn1pt">
    <w:name w:val="Základní text (2) + 6 pt;Řádkování 1 pt"/>
    <w:basedOn w:val="Zkladntext2"/>
    <w:rPr>
      <w:rFonts w:ascii="Tahoma" w:eastAsia="Tahoma" w:hAnsi="Tahoma" w:cs="Tahoma"/>
      <w:b w:val="0"/>
      <w:bCs w:val="0"/>
      <w:i w:val="0"/>
      <w:iCs w:val="0"/>
      <w:smallCaps w:val="0"/>
      <w:strike w:val="0"/>
      <w:color w:val="000000"/>
      <w:spacing w:val="20"/>
      <w:w w:val="100"/>
      <w:position w:val="0"/>
      <w:sz w:val="12"/>
      <w:szCs w:val="12"/>
      <w:u w:val="none"/>
      <w:lang w:val="cs-CZ" w:eastAsia="cs-CZ" w:bidi="cs-CZ"/>
    </w:rPr>
  </w:style>
  <w:style w:type="character" w:customStyle="1" w:styleId="Zkladntext13">
    <w:name w:val="Základní text (13)_"/>
    <w:basedOn w:val="Standardnpsmoodstavce"/>
    <w:link w:val="Zkladntext130"/>
    <w:rPr>
      <w:rFonts w:ascii="Tahoma" w:eastAsia="Tahoma" w:hAnsi="Tahoma" w:cs="Tahoma"/>
      <w:b w:val="0"/>
      <w:bCs w:val="0"/>
      <w:i w:val="0"/>
      <w:iCs w:val="0"/>
      <w:smallCaps w:val="0"/>
      <w:strike w:val="0"/>
      <w:sz w:val="13"/>
      <w:szCs w:val="13"/>
      <w:u w:val="none"/>
      <w:lang w:val="en-US" w:eastAsia="en-US" w:bidi="en-US"/>
    </w:rPr>
  </w:style>
  <w:style w:type="character" w:customStyle="1" w:styleId="Zkladntext2TunKurzva">
    <w:name w:val="Základní text (2) + Tučné;Kurzíva"/>
    <w:basedOn w:val="Zkladntext2"/>
    <w:rPr>
      <w:rFonts w:ascii="Tahoma" w:eastAsia="Tahoma" w:hAnsi="Tahoma" w:cs="Tahoma"/>
      <w:b/>
      <w:bCs/>
      <w:i/>
      <w:iCs/>
      <w:smallCaps w:val="0"/>
      <w:strike w:val="0"/>
      <w:color w:val="1D4B38"/>
      <w:spacing w:val="0"/>
      <w:w w:val="100"/>
      <w:position w:val="0"/>
      <w:sz w:val="18"/>
      <w:szCs w:val="18"/>
      <w:u w:val="none"/>
      <w:lang w:val="cs-CZ" w:eastAsia="cs-CZ" w:bidi="cs-CZ"/>
    </w:rPr>
  </w:style>
  <w:style w:type="character" w:customStyle="1" w:styleId="Nadpis52">
    <w:name w:val="Nadpis #5 (2)_"/>
    <w:basedOn w:val="Standardnpsmoodstavce"/>
    <w:link w:val="Nadpis520"/>
    <w:rPr>
      <w:rFonts w:ascii="Book Antiqua" w:eastAsia="Book Antiqua" w:hAnsi="Book Antiqua" w:cs="Book Antiqua"/>
      <w:b w:val="0"/>
      <w:bCs w:val="0"/>
      <w:i w:val="0"/>
      <w:iCs w:val="0"/>
      <w:smallCaps w:val="0"/>
      <w:strike w:val="0"/>
      <w:spacing w:val="10"/>
      <w:sz w:val="19"/>
      <w:szCs w:val="19"/>
      <w:u w:val="none"/>
    </w:rPr>
  </w:style>
  <w:style w:type="paragraph" w:customStyle="1" w:styleId="Zkladntext30">
    <w:name w:val="Základní text (3)"/>
    <w:basedOn w:val="Normln"/>
    <w:link w:val="Zkladntext3"/>
    <w:pPr>
      <w:shd w:val="clear" w:color="auto" w:fill="FFFFFF"/>
      <w:spacing w:line="242" w:lineRule="exact"/>
      <w:jc w:val="center"/>
    </w:pPr>
    <w:rPr>
      <w:rFonts w:ascii="Tahoma" w:eastAsia="Tahoma" w:hAnsi="Tahoma" w:cs="Tahoma"/>
      <w:b/>
      <w:bCs/>
      <w:spacing w:val="60"/>
      <w:sz w:val="20"/>
      <w:szCs w:val="20"/>
    </w:rPr>
  </w:style>
  <w:style w:type="paragraph" w:customStyle="1" w:styleId="ZhlavneboZpat0">
    <w:name w:val="Záhlaví nebo Zápatí"/>
    <w:basedOn w:val="Normln"/>
    <w:link w:val="ZhlavneboZpat"/>
    <w:pPr>
      <w:shd w:val="clear" w:color="auto" w:fill="FFFFFF"/>
      <w:spacing w:line="206" w:lineRule="exact"/>
    </w:pPr>
    <w:rPr>
      <w:rFonts w:ascii="Tahoma" w:eastAsia="Tahoma" w:hAnsi="Tahoma" w:cs="Tahoma"/>
      <w:sz w:val="17"/>
      <w:szCs w:val="17"/>
    </w:rPr>
  </w:style>
  <w:style w:type="paragraph" w:customStyle="1" w:styleId="Nadpis30">
    <w:name w:val="Nadpis #3"/>
    <w:basedOn w:val="Normln"/>
    <w:link w:val="Nadpis3"/>
    <w:pPr>
      <w:shd w:val="clear" w:color="auto" w:fill="FFFFFF"/>
      <w:spacing w:line="440" w:lineRule="exact"/>
      <w:outlineLvl w:val="2"/>
    </w:pPr>
    <w:rPr>
      <w:rFonts w:ascii="Calibri" w:eastAsia="Calibri" w:hAnsi="Calibri" w:cs="Calibri"/>
      <w:b/>
      <w:bCs/>
      <w:sz w:val="36"/>
      <w:szCs w:val="36"/>
    </w:rPr>
  </w:style>
  <w:style w:type="paragraph" w:customStyle="1" w:styleId="Zkladntext40">
    <w:name w:val="Základní text (4)"/>
    <w:basedOn w:val="Normln"/>
    <w:link w:val="Zkladntext4"/>
    <w:pPr>
      <w:shd w:val="clear" w:color="auto" w:fill="FFFFFF"/>
      <w:spacing w:line="180" w:lineRule="exact"/>
    </w:pPr>
    <w:rPr>
      <w:rFonts w:ascii="Tahoma" w:eastAsia="Tahoma" w:hAnsi="Tahoma" w:cs="Tahoma"/>
      <w:sz w:val="15"/>
      <w:szCs w:val="15"/>
    </w:rPr>
  </w:style>
  <w:style w:type="paragraph" w:customStyle="1" w:styleId="Zkladntext20">
    <w:name w:val="Základní text (2)"/>
    <w:basedOn w:val="Normln"/>
    <w:link w:val="Zkladntext2"/>
    <w:pPr>
      <w:shd w:val="clear" w:color="auto" w:fill="FFFFFF"/>
      <w:spacing w:line="250" w:lineRule="exact"/>
      <w:ind w:hanging="440"/>
    </w:pPr>
    <w:rPr>
      <w:rFonts w:ascii="Tahoma" w:eastAsia="Tahoma" w:hAnsi="Tahoma" w:cs="Tahoma"/>
      <w:sz w:val="18"/>
      <w:szCs w:val="18"/>
    </w:rPr>
  </w:style>
  <w:style w:type="paragraph" w:customStyle="1" w:styleId="Zkladntext50">
    <w:name w:val="Základní text (5)"/>
    <w:basedOn w:val="Normln"/>
    <w:link w:val="Zkladntext5"/>
    <w:pPr>
      <w:shd w:val="clear" w:color="auto" w:fill="FFFFFF"/>
      <w:spacing w:before="260" w:line="254" w:lineRule="exact"/>
    </w:pPr>
    <w:rPr>
      <w:rFonts w:ascii="Tahoma" w:eastAsia="Tahoma" w:hAnsi="Tahoma" w:cs="Tahoma"/>
      <w:b/>
      <w:bCs/>
      <w:sz w:val="18"/>
      <w:szCs w:val="18"/>
    </w:rPr>
  </w:style>
  <w:style w:type="paragraph" w:customStyle="1" w:styleId="Zkladntext60">
    <w:name w:val="Základní text (6)"/>
    <w:basedOn w:val="Normln"/>
    <w:link w:val="Zkladntext6"/>
    <w:pPr>
      <w:shd w:val="clear" w:color="auto" w:fill="FFFFFF"/>
      <w:spacing w:before="260" w:after="260" w:line="318" w:lineRule="exact"/>
      <w:jc w:val="both"/>
    </w:pPr>
    <w:rPr>
      <w:rFonts w:ascii="Calibri" w:eastAsia="Calibri" w:hAnsi="Calibri" w:cs="Calibri"/>
      <w:b/>
      <w:bCs/>
      <w:i/>
      <w:iCs/>
      <w:sz w:val="26"/>
      <w:szCs w:val="26"/>
    </w:rPr>
  </w:style>
  <w:style w:type="paragraph" w:customStyle="1" w:styleId="Nadpis40">
    <w:name w:val="Nadpis #4"/>
    <w:basedOn w:val="Normln"/>
    <w:link w:val="Nadpis4"/>
    <w:pPr>
      <w:shd w:val="clear" w:color="auto" w:fill="FFFFFF"/>
      <w:spacing w:before="260" w:after="260" w:line="286" w:lineRule="exact"/>
      <w:jc w:val="both"/>
      <w:outlineLvl w:val="3"/>
    </w:pPr>
    <w:rPr>
      <w:rFonts w:ascii="Book Antiqua" w:eastAsia="Book Antiqua" w:hAnsi="Book Antiqua" w:cs="Book Antiqua"/>
      <w:b/>
      <w:bCs/>
    </w:rPr>
  </w:style>
  <w:style w:type="paragraph" w:customStyle="1" w:styleId="Zkladntext70">
    <w:name w:val="Základní text (7)"/>
    <w:basedOn w:val="Normln"/>
    <w:link w:val="Zkladntext7"/>
    <w:pPr>
      <w:shd w:val="clear" w:color="auto" w:fill="FFFFFF"/>
      <w:spacing w:before="260" w:after="260" w:line="218" w:lineRule="exact"/>
      <w:jc w:val="both"/>
    </w:pPr>
    <w:rPr>
      <w:rFonts w:ascii="Tahoma" w:eastAsia="Tahoma" w:hAnsi="Tahoma" w:cs="Tahoma"/>
      <w:b/>
      <w:bCs/>
      <w:i/>
      <w:iCs/>
      <w:sz w:val="18"/>
      <w:szCs w:val="18"/>
    </w:rPr>
  </w:style>
  <w:style w:type="paragraph" w:customStyle="1" w:styleId="Titulekobrzku2">
    <w:name w:val="Titulek obrázku (2)"/>
    <w:basedOn w:val="Normln"/>
    <w:link w:val="Titulekobrzku2Exact"/>
    <w:pPr>
      <w:shd w:val="clear" w:color="auto" w:fill="FFFFFF"/>
      <w:spacing w:line="428" w:lineRule="exact"/>
    </w:pPr>
    <w:rPr>
      <w:rFonts w:ascii="Book Antiqua" w:eastAsia="Book Antiqua" w:hAnsi="Book Antiqua" w:cs="Book Antiqua"/>
      <w:b/>
      <w:bCs/>
      <w:sz w:val="36"/>
      <w:szCs w:val="36"/>
    </w:rPr>
  </w:style>
  <w:style w:type="paragraph" w:customStyle="1" w:styleId="Titulekobrzku3">
    <w:name w:val="Titulek obrázku (3)"/>
    <w:basedOn w:val="Normln"/>
    <w:link w:val="Titulekobrzku3Exact"/>
    <w:pPr>
      <w:shd w:val="clear" w:color="auto" w:fill="FFFFFF"/>
      <w:spacing w:line="132" w:lineRule="exact"/>
    </w:pPr>
    <w:rPr>
      <w:rFonts w:ascii="Tahoma" w:eastAsia="Tahoma" w:hAnsi="Tahoma" w:cs="Tahoma"/>
      <w:spacing w:val="160"/>
      <w:sz w:val="11"/>
      <w:szCs w:val="11"/>
    </w:rPr>
  </w:style>
  <w:style w:type="paragraph" w:customStyle="1" w:styleId="Nadpis10">
    <w:name w:val="Nadpis #1"/>
    <w:basedOn w:val="Normln"/>
    <w:link w:val="Nadpis1"/>
    <w:pPr>
      <w:shd w:val="clear" w:color="auto" w:fill="FFFFFF"/>
      <w:spacing w:before="2220" w:after="220" w:line="440" w:lineRule="exact"/>
      <w:outlineLvl w:val="0"/>
    </w:pPr>
    <w:rPr>
      <w:rFonts w:ascii="Book Antiqua" w:eastAsia="Book Antiqua" w:hAnsi="Book Antiqua" w:cs="Book Antiqua"/>
      <w:b/>
      <w:bCs/>
      <w:sz w:val="36"/>
      <w:szCs w:val="36"/>
    </w:rPr>
  </w:style>
  <w:style w:type="paragraph" w:customStyle="1" w:styleId="Nadpis420">
    <w:name w:val="Nadpis #4 (2)"/>
    <w:basedOn w:val="Normln"/>
    <w:link w:val="Nadpis42"/>
    <w:pPr>
      <w:shd w:val="clear" w:color="auto" w:fill="FFFFFF"/>
      <w:spacing w:before="220" w:after="740" w:line="290" w:lineRule="exact"/>
      <w:jc w:val="both"/>
      <w:outlineLvl w:val="3"/>
    </w:pPr>
    <w:rPr>
      <w:rFonts w:ascii="Tahoma" w:eastAsia="Tahoma" w:hAnsi="Tahoma" w:cs="Tahoma"/>
      <w:b/>
      <w:bCs/>
    </w:rPr>
  </w:style>
  <w:style w:type="paragraph" w:customStyle="1" w:styleId="Nadpis50">
    <w:name w:val="Nadpis #5"/>
    <w:basedOn w:val="Normln"/>
    <w:link w:val="Nadpis5"/>
    <w:pPr>
      <w:shd w:val="clear" w:color="auto" w:fill="FFFFFF"/>
      <w:spacing w:before="740" w:line="242" w:lineRule="exact"/>
      <w:jc w:val="both"/>
      <w:outlineLvl w:val="4"/>
    </w:pPr>
    <w:rPr>
      <w:rFonts w:ascii="Tahoma" w:eastAsia="Tahoma" w:hAnsi="Tahoma" w:cs="Tahoma"/>
      <w:b/>
      <w:bCs/>
      <w:spacing w:val="60"/>
      <w:sz w:val="20"/>
      <w:szCs w:val="20"/>
    </w:rPr>
  </w:style>
  <w:style w:type="paragraph" w:customStyle="1" w:styleId="Nadpis60">
    <w:name w:val="Nadpis #6"/>
    <w:basedOn w:val="Normln"/>
    <w:link w:val="Nadpis6"/>
    <w:pPr>
      <w:shd w:val="clear" w:color="auto" w:fill="FFFFFF"/>
      <w:spacing w:after="200" w:line="221" w:lineRule="exact"/>
      <w:ind w:hanging="320"/>
      <w:jc w:val="center"/>
      <w:outlineLvl w:val="5"/>
    </w:pPr>
    <w:rPr>
      <w:rFonts w:ascii="Tahoma" w:eastAsia="Tahoma" w:hAnsi="Tahoma" w:cs="Tahoma"/>
      <w:b/>
      <w:bCs/>
      <w:sz w:val="18"/>
      <w:szCs w:val="18"/>
    </w:rPr>
  </w:style>
  <w:style w:type="paragraph" w:customStyle="1" w:styleId="Zkladntext80">
    <w:name w:val="Základní text (8)"/>
    <w:basedOn w:val="Normln"/>
    <w:link w:val="Zkladntext8"/>
    <w:pPr>
      <w:shd w:val="clear" w:color="auto" w:fill="FFFFFF"/>
      <w:spacing w:after="200" w:line="254" w:lineRule="exact"/>
      <w:ind w:hanging="340"/>
    </w:pPr>
    <w:rPr>
      <w:rFonts w:ascii="Tahoma" w:eastAsia="Tahoma" w:hAnsi="Tahoma" w:cs="Tahoma"/>
      <w:b/>
      <w:bCs/>
      <w:sz w:val="18"/>
      <w:szCs w:val="18"/>
    </w:rPr>
  </w:style>
  <w:style w:type="paragraph" w:customStyle="1" w:styleId="Titulekobrzku4">
    <w:name w:val="Titulek obrázku (4)"/>
    <w:basedOn w:val="Normln"/>
    <w:link w:val="Titulekobrzku4Exact"/>
    <w:pPr>
      <w:shd w:val="clear" w:color="auto" w:fill="FFFFFF"/>
      <w:spacing w:line="218" w:lineRule="exact"/>
    </w:pPr>
    <w:rPr>
      <w:rFonts w:ascii="Tahoma" w:eastAsia="Tahoma" w:hAnsi="Tahoma" w:cs="Tahoma"/>
      <w:b/>
      <w:bCs/>
      <w:sz w:val="18"/>
      <w:szCs w:val="18"/>
    </w:rPr>
  </w:style>
  <w:style w:type="paragraph" w:customStyle="1" w:styleId="Titulekobrzku">
    <w:name w:val="Titulek obrázku"/>
    <w:basedOn w:val="Normln"/>
    <w:link w:val="TitulekobrzkuExact"/>
    <w:pPr>
      <w:shd w:val="clear" w:color="auto" w:fill="FFFFFF"/>
      <w:spacing w:line="216" w:lineRule="exact"/>
      <w:jc w:val="both"/>
    </w:pPr>
    <w:rPr>
      <w:rFonts w:ascii="Tahoma" w:eastAsia="Tahoma" w:hAnsi="Tahoma" w:cs="Tahoma"/>
      <w:sz w:val="18"/>
      <w:szCs w:val="18"/>
    </w:rPr>
  </w:style>
  <w:style w:type="paragraph" w:customStyle="1" w:styleId="Nadpis620">
    <w:name w:val="Nadpis #6 (2)"/>
    <w:basedOn w:val="Normln"/>
    <w:link w:val="Nadpis62"/>
    <w:pPr>
      <w:shd w:val="clear" w:color="auto" w:fill="FFFFFF"/>
      <w:spacing w:line="218" w:lineRule="exact"/>
      <w:jc w:val="both"/>
      <w:outlineLvl w:val="5"/>
    </w:pPr>
    <w:rPr>
      <w:rFonts w:ascii="Tahoma" w:eastAsia="Tahoma" w:hAnsi="Tahoma" w:cs="Tahoma"/>
      <w:b/>
      <w:bCs/>
      <w:sz w:val="18"/>
      <w:szCs w:val="18"/>
    </w:rPr>
  </w:style>
  <w:style w:type="paragraph" w:customStyle="1" w:styleId="Zkladntext90">
    <w:name w:val="Základní text (9)"/>
    <w:basedOn w:val="Normln"/>
    <w:link w:val="Zkladntext9"/>
    <w:pPr>
      <w:shd w:val="clear" w:color="auto" w:fill="FFFFFF"/>
      <w:spacing w:after="200" w:line="242" w:lineRule="exact"/>
      <w:jc w:val="center"/>
    </w:pPr>
    <w:rPr>
      <w:rFonts w:ascii="Tahoma" w:eastAsia="Tahoma" w:hAnsi="Tahoma" w:cs="Tahoma"/>
      <w:b/>
      <w:bCs/>
      <w:sz w:val="20"/>
      <w:szCs w:val="20"/>
    </w:rPr>
  </w:style>
  <w:style w:type="paragraph" w:customStyle="1" w:styleId="Zkladntext100">
    <w:name w:val="Základní text (10)"/>
    <w:basedOn w:val="Normln"/>
    <w:link w:val="Zkladntext10"/>
    <w:pPr>
      <w:shd w:val="clear" w:color="auto" w:fill="FFFFFF"/>
      <w:spacing w:line="211" w:lineRule="exact"/>
      <w:jc w:val="both"/>
    </w:pPr>
    <w:rPr>
      <w:rFonts w:ascii="Book Antiqua" w:eastAsia="Book Antiqua" w:hAnsi="Book Antiqua" w:cs="Book Antiqua"/>
      <w:spacing w:val="10"/>
      <w:sz w:val="18"/>
      <w:szCs w:val="18"/>
    </w:rPr>
  </w:style>
  <w:style w:type="paragraph" w:customStyle="1" w:styleId="Zkladntext14">
    <w:name w:val="Základní text (14)"/>
    <w:basedOn w:val="Normln"/>
    <w:link w:val="Zkladntext14Exact"/>
    <w:pPr>
      <w:shd w:val="clear" w:color="auto" w:fill="FFFFFF"/>
      <w:spacing w:line="332" w:lineRule="exact"/>
      <w:jc w:val="right"/>
    </w:pPr>
    <w:rPr>
      <w:rFonts w:ascii="Book Antiqua" w:eastAsia="Book Antiqua" w:hAnsi="Book Antiqua" w:cs="Book Antiqua"/>
      <w:b/>
      <w:bCs/>
      <w:sz w:val="28"/>
      <w:szCs w:val="28"/>
    </w:rPr>
  </w:style>
  <w:style w:type="paragraph" w:customStyle="1" w:styleId="Titulekobrzku5">
    <w:name w:val="Titulek obrázku (5)"/>
    <w:basedOn w:val="Normln"/>
    <w:link w:val="Titulekobrzku5Exact"/>
    <w:pPr>
      <w:shd w:val="clear" w:color="auto" w:fill="FFFFFF"/>
      <w:spacing w:line="194" w:lineRule="exact"/>
    </w:pPr>
    <w:rPr>
      <w:rFonts w:ascii="Tahoma" w:eastAsia="Tahoma" w:hAnsi="Tahoma" w:cs="Tahoma"/>
      <w:sz w:val="16"/>
      <w:szCs w:val="16"/>
    </w:rPr>
  </w:style>
  <w:style w:type="paragraph" w:customStyle="1" w:styleId="Nadpis20">
    <w:name w:val="Nadpis #2"/>
    <w:basedOn w:val="Normln"/>
    <w:link w:val="Nadpis2"/>
    <w:pPr>
      <w:shd w:val="clear" w:color="auto" w:fill="FFFFFF"/>
      <w:spacing w:after="200" w:line="428" w:lineRule="exact"/>
      <w:outlineLvl w:val="1"/>
    </w:pPr>
    <w:rPr>
      <w:rFonts w:ascii="Book Antiqua" w:eastAsia="Book Antiqua" w:hAnsi="Book Antiqua" w:cs="Book Antiqua"/>
      <w:b/>
      <w:bCs/>
      <w:sz w:val="36"/>
      <w:szCs w:val="36"/>
    </w:rPr>
  </w:style>
  <w:style w:type="paragraph" w:customStyle="1" w:styleId="Zkladntext110">
    <w:name w:val="Základní text (11)"/>
    <w:basedOn w:val="Normln"/>
    <w:link w:val="Zkladntext11"/>
    <w:pPr>
      <w:shd w:val="clear" w:color="auto" w:fill="FFFFFF"/>
      <w:spacing w:before="200" w:after="660" w:line="318" w:lineRule="exact"/>
      <w:jc w:val="both"/>
    </w:pPr>
    <w:rPr>
      <w:rFonts w:ascii="Calibri" w:eastAsia="Calibri" w:hAnsi="Calibri" w:cs="Calibri"/>
      <w:b/>
      <w:bCs/>
      <w:sz w:val="26"/>
      <w:szCs w:val="26"/>
    </w:rPr>
  </w:style>
  <w:style w:type="paragraph" w:customStyle="1" w:styleId="Zkladntext120">
    <w:name w:val="Základní text (12)"/>
    <w:basedOn w:val="Normln"/>
    <w:link w:val="Zkladntext12"/>
    <w:pPr>
      <w:shd w:val="clear" w:color="auto" w:fill="FFFFFF"/>
      <w:spacing w:after="280" w:line="144" w:lineRule="exact"/>
      <w:jc w:val="center"/>
    </w:pPr>
    <w:rPr>
      <w:rFonts w:ascii="Tahoma" w:eastAsia="Tahoma" w:hAnsi="Tahoma" w:cs="Tahoma"/>
      <w:b/>
      <w:bCs/>
      <w:sz w:val="12"/>
      <w:szCs w:val="12"/>
    </w:rPr>
  </w:style>
  <w:style w:type="paragraph" w:customStyle="1" w:styleId="Zkladntext130">
    <w:name w:val="Základní text (13)"/>
    <w:basedOn w:val="Normln"/>
    <w:link w:val="Zkladntext13"/>
    <w:pPr>
      <w:shd w:val="clear" w:color="auto" w:fill="FFFFFF"/>
      <w:spacing w:after="200" w:line="206" w:lineRule="exact"/>
      <w:jc w:val="both"/>
    </w:pPr>
    <w:rPr>
      <w:rFonts w:ascii="Tahoma" w:eastAsia="Tahoma" w:hAnsi="Tahoma" w:cs="Tahoma"/>
      <w:sz w:val="13"/>
      <w:szCs w:val="13"/>
      <w:lang w:val="en-US" w:eastAsia="en-US" w:bidi="en-US"/>
    </w:rPr>
  </w:style>
  <w:style w:type="paragraph" w:customStyle="1" w:styleId="Nadpis520">
    <w:name w:val="Nadpis #5 (2)"/>
    <w:basedOn w:val="Normln"/>
    <w:link w:val="Nadpis52"/>
    <w:pPr>
      <w:shd w:val="clear" w:color="auto" w:fill="FFFFFF"/>
      <w:spacing w:before="980" w:line="236" w:lineRule="exact"/>
      <w:outlineLvl w:val="4"/>
    </w:pPr>
    <w:rPr>
      <w:rFonts w:ascii="Book Antiqua" w:eastAsia="Book Antiqua" w:hAnsi="Book Antiqua" w:cs="Book Antiqua"/>
      <w:spacing w:val="10"/>
      <w:sz w:val="19"/>
      <w:szCs w:val="19"/>
    </w:rPr>
  </w:style>
  <w:style w:type="paragraph" w:styleId="Textbubliny">
    <w:name w:val="Balloon Text"/>
    <w:basedOn w:val="Normln"/>
    <w:link w:val="TextbublinyChar"/>
    <w:uiPriority w:val="99"/>
    <w:semiHidden/>
    <w:unhideWhenUsed/>
    <w:rsid w:val="00D25212"/>
    <w:rPr>
      <w:rFonts w:ascii="Tahoma" w:hAnsi="Tahoma" w:cs="Tahoma"/>
      <w:sz w:val="16"/>
      <w:szCs w:val="16"/>
    </w:rPr>
  </w:style>
  <w:style w:type="character" w:customStyle="1" w:styleId="TextbublinyChar">
    <w:name w:val="Text bubliny Char"/>
    <w:basedOn w:val="Standardnpsmoodstavce"/>
    <w:link w:val="Textbubliny"/>
    <w:uiPriority w:val="99"/>
    <w:semiHidden/>
    <w:rsid w:val="00D2521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Tahoma" w:eastAsia="Tahoma" w:hAnsi="Tahoma" w:cs="Tahoma"/>
      <w:b/>
      <w:bCs/>
      <w:i w:val="0"/>
      <w:iCs w:val="0"/>
      <w:smallCaps w:val="0"/>
      <w:strike w:val="0"/>
      <w:spacing w:val="60"/>
      <w:sz w:val="20"/>
      <w:szCs w:val="20"/>
      <w:u w:val="none"/>
    </w:rPr>
  </w:style>
  <w:style w:type="character" w:customStyle="1" w:styleId="Zkladntext3dkovn0pt">
    <w:name w:val="Základní text (3) + Řádkování 0 pt"/>
    <w:basedOn w:val="Zkladntext3"/>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7"/>
      <w:szCs w:val="17"/>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17"/>
      <w:szCs w:val="17"/>
      <w:u w:val="none"/>
      <w:lang w:val="cs-CZ" w:eastAsia="cs-CZ" w:bidi="cs-CZ"/>
    </w:rPr>
  </w:style>
  <w:style w:type="character" w:customStyle="1" w:styleId="Nadpis3Exact">
    <w:name w:val="Nadpis #3 Exact"/>
    <w:basedOn w:val="Standardnpsmoodstavce"/>
    <w:rPr>
      <w:rFonts w:ascii="Calibri" w:eastAsia="Calibri" w:hAnsi="Calibri" w:cs="Calibri"/>
      <w:b/>
      <w:bCs/>
      <w:i w:val="0"/>
      <w:iCs w:val="0"/>
      <w:smallCaps w:val="0"/>
      <w:strike w:val="0"/>
      <w:sz w:val="36"/>
      <w:szCs w:val="36"/>
      <w:u w:val="none"/>
    </w:rPr>
  </w:style>
  <w:style w:type="character" w:customStyle="1" w:styleId="Zkladntext4Exact">
    <w:name w:val="Základní text (4) Exact"/>
    <w:basedOn w:val="Standardnpsmoodstavce"/>
    <w:rPr>
      <w:rFonts w:ascii="Tahoma" w:eastAsia="Tahoma" w:hAnsi="Tahoma" w:cs="Tahoma"/>
      <w:b w:val="0"/>
      <w:bCs w:val="0"/>
      <w:i w:val="0"/>
      <w:iCs w:val="0"/>
      <w:smallCaps w:val="0"/>
      <w:strike w:val="0"/>
      <w:w w:val="100"/>
      <w:sz w:val="15"/>
      <w:szCs w:val="15"/>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8"/>
      <w:szCs w:val="18"/>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6"/>
      <w:szCs w:val="36"/>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18"/>
      <w:szCs w:val="18"/>
      <w:u w:val="none"/>
    </w:rPr>
  </w:style>
  <w:style w:type="character" w:customStyle="1" w:styleId="Zkladntext5Netun">
    <w:name w:val="Základní text (5) + Ne tučné"/>
    <w:basedOn w:val="Zkladntext5"/>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14ptTun">
    <w:name w:val="Základní text (2) + 14 pt;Tučné"/>
    <w:basedOn w:val="Zkladntext2"/>
    <w:rPr>
      <w:rFonts w:ascii="Tahoma" w:eastAsia="Tahoma" w:hAnsi="Tahoma" w:cs="Tahoma"/>
      <w:b/>
      <w:bCs/>
      <w:i w:val="0"/>
      <w:iCs w:val="0"/>
      <w:smallCaps w:val="0"/>
      <w:strike w:val="0"/>
      <w:color w:val="000000"/>
      <w:spacing w:val="0"/>
      <w:w w:val="100"/>
      <w:position w:val="0"/>
      <w:sz w:val="28"/>
      <w:szCs w:val="28"/>
      <w:u w:val="non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bCs/>
      <w:i/>
      <w:iCs/>
      <w:smallCaps w:val="0"/>
      <w:strike w:val="0"/>
      <w:sz w:val="26"/>
      <w:szCs w:val="26"/>
      <w:u w:val="none"/>
    </w:rPr>
  </w:style>
  <w:style w:type="character" w:customStyle="1" w:styleId="Nadpis4">
    <w:name w:val="Nadpis #4_"/>
    <w:basedOn w:val="Standardnpsmoodstavce"/>
    <w:link w:val="Nadpis40"/>
    <w:rPr>
      <w:rFonts w:ascii="Book Antiqua" w:eastAsia="Book Antiqua" w:hAnsi="Book Antiqua" w:cs="Book Antiqua"/>
      <w:b/>
      <w:bCs/>
      <w:i w:val="0"/>
      <w:iCs w:val="0"/>
      <w:smallCaps w:val="0"/>
      <w:strike w:val="0"/>
      <w:sz w:val="24"/>
      <w:szCs w:val="24"/>
      <w:u w:val="none"/>
    </w:rPr>
  </w:style>
  <w:style w:type="character" w:customStyle="1" w:styleId="Zkladntext7">
    <w:name w:val="Základní text (7)_"/>
    <w:basedOn w:val="Standardnpsmoodstavce"/>
    <w:link w:val="Zkladntext70"/>
    <w:rPr>
      <w:rFonts w:ascii="Tahoma" w:eastAsia="Tahoma" w:hAnsi="Tahoma" w:cs="Tahoma"/>
      <w:b/>
      <w:bCs/>
      <w:i/>
      <w:iCs/>
      <w:smallCaps w:val="0"/>
      <w:strike w:val="0"/>
      <w:sz w:val="18"/>
      <w:szCs w:val="18"/>
      <w:u w:val="none"/>
    </w:rPr>
  </w:style>
  <w:style w:type="character" w:customStyle="1" w:styleId="Zkladntext7Nekurzva">
    <w:name w:val="Základní text (7) + Ne kurzíva"/>
    <w:basedOn w:val="Zkladntext7"/>
    <w:rPr>
      <w:rFonts w:ascii="Tahoma" w:eastAsia="Tahoma" w:hAnsi="Tahoma" w:cs="Tahoma"/>
      <w:b/>
      <w:bCs/>
      <w:i/>
      <w:iCs/>
      <w:smallCaps w:val="0"/>
      <w:strike w:val="0"/>
      <w:color w:val="000000"/>
      <w:spacing w:val="0"/>
      <w:w w:val="100"/>
      <w:position w:val="0"/>
      <w:sz w:val="18"/>
      <w:szCs w:val="18"/>
      <w:u w:val="none"/>
      <w:lang w:val="cs-CZ" w:eastAsia="cs-CZ" w:bidi="cs-CZ"/>
    </w:rPr>
  </w:style>
  <w:style w:type="character" w:customStyle="1" w:styleId="Titulekobrzku2Exact">
    <w:name w:val="Titulek obrázku (2) Exact"/>
    <w:basedOn w:val="Standardnpsmoodstavce"/>
    <w:link w:val="Titulekobrzku2"/>
    <w:rPr>
      <w:rFonts w:ascii="Book Antiqua" w:eastAsia="Book Antiqua" w:hAnsi="Book Antiqua" w:cs="Book Antiqua"/>
      <w:b/>
      <w:bCs/>
      <w:i w:val="0"/>
      <w:iCs w:val="0"/>
      <w:smallCaps w:val="0"/>
      <w:strike w:val="0"/>
      <w:sz w:val="36"/>
      <w:szCs w:val="36"/>
      <w:u w:val="none"/>
    </w:rPr>
  </w:style>
  <w:style w:type="character" w:customStyle="1" w:styleId="Titulekobrzku3Exact">
    <w:name w:val="Titulek obrázku (3) Exact"/>
    <w:basedOn w:val="Standardnpsmoodstavce"/>
    <w:link w:val="Titulekobrzku3"/>
    <w:rPr>
      <w:rFonts w:ascii="Tahoma" w:eastAsia="Tahoma" w:hAnsi="Tahoma" w:cs="Tahoma"/>
      <w:b w:val="0"/>
      <w:bCs w:val="0"/>
      <w:i w:val="0"/>
      <w:iCs w:val="0"/>
      <w:smallCaps w:val="0"/>
      <w:strike w:val="0"/>
      <w:spacing w:val="160"/>
      <w:sz w:val="11"/>
      <w:szCs w:val="11"/>
      <w:u w:val="none"/>
    </w:rPr>
  </w:style>
  <w:style w:type="character" w:customStyle="1" w:styleId="Titulekobrzku3FranklinGothicHeavy4ptdkovn0ptExact">
    <w:name w:val="Titulek obrázku (3) + Franklin Gothic Heavy;4 pt;Řádkování 0 pt Exact"/>
    <w:basedOn w:val="Titulekobrzku3Exact"/>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cs-CZ" w:eastAsia="cs-CZ" w:bidi="cs-CZ"/>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w w:val="100"/>
      <w:sz w:val="15"/>
      <w:szCs w:val="15"/>
      <w:u w:val="none"/>
    </w:rPr>
  </w:style>
  <w:style w:type="character" w:customStyle="1" w:styleId="Nadpis1">
    <w:name w:val="Nadpis #1_"/>
    <w:basedOn w:val="Standardnpsmoodstavce"/>
    <w:link w:val="Nadpis10"/>
    <w:rPr>
      <w:rFonts w:ascii="Book Antiqua" w:eastAsia="Book Antiqua" w:hAnsi="Book Antiqua" w:cs="Book Antiqua"/>
      <w:b/>
      <w:bCs/>
      <w:i w:val="0"/>
      <w:iCs w:val="0"/>
      <w:smallCaps w:val="0"/>
      <w:strike w:val="0"/>
      <w:sz w:val="36"/>
      <w:szCs w:val="36"/>
      <w:u w:val="none"/>
    </w:rPr>
  </w:style>
  <w:style w:type="character" w:customStyle="1" w:styleId="Nadpis1Calibri">
    <w:name w:val="Nadpis #1 + Calibri"/>
    <w:basedOn w:val="Nadpis1"/>
    <w:rPr>
      <w:rFonts w:ascii="Calibri" w:eastAsia="Calibri" w:hAnsi="Calibri" w:cs="Calibri"/>
      <w:b/>
      <w:bCs/>
      <w:i w:val="0"/>
      <w:iCs w:val="0"/>
      <w:smallCaps w:val="0"/>
      <w:strike w:val="0"/>
      <w:color w:val="000000"/>
      <w:spacing w:val="0"/>
      <w:w w:val="100"/>
      <w:position w:val="0"/>
      <w:sz w:val="36"/>
      <w:szCs w:val="36"/>
      <w:u w:val="none"/>
      <w:lang w:val="cs-CZ" w:eastAsia="cs-CZ" w:bidi="cs-CZ"/>
    </w:rPr>
  </w:style>
  <w:style w:type="character" w:customStyle="1" w:styleId="Nadpis42">
    <w:name w:val="Nadpis #4 (2)_"/>
    <w:basedOn w:val="Standardnpsmoodstavce"/>
    <w:link w:val="Nadpis420"/>
    <w:rPr>
      <w:rFonts w:ascii="Tahoma" w:eastAsia="Tahoma" w:hAnsi="Tahoma" w:cs="Tahoma"/>
      <w:b/>
      <w:bCs/>
      <w:i w:val="0"/>
      <w:iCs w:val="0"/>
      <w:smallCaps w:val="0"/>
      <w:strike w:val="0"/>
      <w:sz w:val="24"/>
      <w:szCs w:val="24"/>
      <w:u w:val="none"/>
    </w:rPr>
  </w:style>
  <w:style w:type="character" w:customStyle="1" w:styleId="Nadpis5">
    <w:name w:val="Nadpis #5_"/>
    <w:basedOn w:val="Standardnpsmoodstavce"/>
    <w:link w:val="Nadpis50"/>
    <w:rPr>
      <w:rFonts w:ascii="Tahoma" w:eastAsia="Tahoma" w:hAnsi="Tahoma" w:cs="Tahoma"/>
      <w:b/>
      <w:bCs/>
      <w:i w:val="0"/>
      <w:iCs w:val="0"/>
      <w:smallCaps w:val="0"/>
      <w:strike w:val="0"/>
      <w:spacing w:val="60"/>
      <w:sz w:val="20"/>
      <w:szCs w:val="20"/>
      <w:u w:val="none"/>
    </w:rPr>
  </w:style>
  <w:style w:type="character" w:customStyle="1" w:styleId="Nadpis59ptdkovn0pt">
    <w:name w:val="Nadpis #5 + 9 pt;Řádkování 0 pt"/>
    <w:basedOn w:val="Nadpis5"/>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Nadpis5dkovn0pt">
    <w:name w:val="Nadpis #5 + Řádkování 0 pt"/>
    <w:basedOn w:val="Nadpis5"/>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Nadpis6">
    <w:name w:val="Nadpis #6_"/>
    <w:basedOn w:val="Standardnpsmoodstavce"/>
    <w:link w:val="Nadpis60"/>
    <w:rPr>
      <w:rFonts w:ascii="Tahoma" w:eastAsia="Tahoma" w:hAnsi="Tahoma" w:cs="Tahoma"/>
      <w:b/>
      <w:bCs/>
      <w:i w:val="0"/>
      <w:iCs w:val="0"/>
      <w:smallCaps w:val="0"/>
      <w:strike w:val="0"/>
      <w:sz w:val="18"/>
      <w:szCs w:val="18"/>
      <w:u w:val="none"/>
    </w:rPr>
  </w:style>
  <w:style w:type="character" w:customStyle="1" w:styleId="Nadpis61">
    <w:name w:val="Nadpis #6"/>
    <w:basedOn w:val="Nadpis6"/>
    <w:rPr>
      <w:rFonts w:ascii="Tahoma" w:eastAsia="Tahoma" w:hAnsi="Tahoma" w:cs="Tahoma"/>
      <w:b/>
      <w:bCs/>
      <w:i w:val="0"/>
      <w:iCs w:val="0"/>
      <w:smallCaps w:val="0"/>
      <w:strike w:val="0"/>
      <w:color w:val="000000"/>
      <w:spacing w:val="0"/>
      <w:w w:val="100"/>
      <w:position w:val="0"/>
      <w:sz w:val="18"/>
      <w:szCs w:val="18"/>
      <w:u w:val="single"/>
      <w:lang w:val="cs-CZ" w:eastAsia="cs-CZ" w:bidi="cs-CZ"/>
    </w:rPr>
  </w:style>
  <w:style w:type="character" w:customStyle="1" w:styleId="Zkladntext8">
    <w:name w:val="Základní text (8)_"/>
    <w:basedOn w:val="Standardnpsmoodstavce"/>
    <w:link w:val="Zkladntext80"/>
    <w:rPr>
      <w:rFonts w:ascii="Tahoma" w:eastAsia="Tahoma" w:hAnsi="Tahoma" w:cs="Tahoma"/>
      <w:b/>
      <w:bCs/>
      <w:i w:val="0"/>
      <w:iCs w:val="0"/>
      <w:smallCaps w:val="0"/>
      <w:strike w:val="0"/>
      <w:sz w:val="18"/>
      <w:szCs w:val="18"/>
      <w:u w:val="none"/>
    </w:rPr>
  </w:style>
  <w:style w:type="character" w:customStyle="1" w:styleId="Zkladntext8Netun">
    <w:name w:val="Základní text (8) + Ne tučné"/>
    <w:basedOn w:val="Zkladntext8"/>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Titulekobrzku4Exact">
    <w:name w:val="Titulek obrázku (4) Exact"/>
    <w:basedOn w:val="Standardnpsmoodstavce"/>
    <w:link w:val="Titulekobrzku4"/>
    <w:rPr>
      <w:rFonts w:ascii="Tahoma" w:eastAsia="Tahoma" w:hAnsi="Tahoma" w:cs="Tahoma"/>
      <w:b/>
      <w:bCs/>
      <w:i w:val="0"/>
      <w:iCs w:val="0"/>
      <w:smallCaps w:val="0"/>
      <w:strike w:val="0"/>
      <w:sz w:val="18"/>
      <w:szCs w:val="18"/>
      <w:u w:val="non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z w:val="18"/>
      <w:szCs w:val="18"/>
      <w:u w:val="none"/>
    </w:rPr>
  </w:style>
  <w:style w:type="character" w:customStyle="1" w:styleId="TitulekobrzkuTunExact">
    <w:name w:val="Titulek obrázku + Tučné Exact"/>
    <w:basedOn w:val="TitulekobrzkuExact"/>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TunExact">
    <w:name w:val="Základní text (2) + Tučné Exact"/>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81">
    <w:name w:val="Základní text (8)"/>
    <w:basedOn w:val="Zkladntext8"/>
    <w:rPr>
      <w:rFonts w:ascii="Tahoma" w:eastAsia="Tahoma" w:hAnsi="Tahoma" w:cs="Tahoma"/>
      <w:b/>
      <w:bCs/>
      <w:i w:val="0"/>
      <w:iCs w:val="0"/>
      <w:smallCaps w:val="0"/>
      <w:strike w:val="0"/>
      <w:color w:val="000000"/>
      <w:spacing w:val="0"/>
      <w:w w:val="100"/>
      <w:position w:val="0"/>
      <w:sz w:val="18"/>
      <w:szCs w:val="18"/>
      <w:u w:val="single"/>
      <w:lang w:val="cs-CZ" w:eastAsia="cs-CZ" w:bidi="cs-CZ"/>
    </w:rPr>
  </w:style>
  <w:style w:type="character" w:customStyle="1" w:styleId="Nadpis62">
    <w:name w:val="Nadpis #6 (2)_"/>
    <w:basedOn w:val="Standardnpsmoodstavce"/>
    <w:link w:val="Nadpis620"/>
    <w:rPr>
      <w:rFonts w:ascii="Tahoma" w:eastAsia="Tahoma" w:hAnsi="Tahoma" w:cs="Tahoma"/>
      <w:b/>
      <w:bCs/>
      <w:i w:val="0"/>
      <w:iCs w:val="0"/>
      <w:smallCaps w:val="0"/>
      <w:strike w:val="0"/>
      <w:sz w:val="18"/>
      <w:szCs w:val="18"/>
      <w:u w:val="none"/>
    </w:rPr>
  </w:style>
  <w:style w:type="character" w:customStyle="1" w:styleId="Zkladntext9">
    <w:name w:val="Základní text (9)_"/>
    <w:basedOn w:val="Standardnpsmoodstavce"/>
    <w:link w:val="Zkladntext90"/>
    <w:rPr>
      <w:rFonts w:ascii="Tahoma" w:eastAsia="Tahoma" w:hAnsi="Tahoma" w:cs="Tahoma"/>
      <w:b/>
      <w:bCs/>
      <w:i w:val="0"/>
      <w:iCs w:val="0"/>
      <w:smallCaps w:val="0"/>
      <w:strike w:val="0"/>
      <w:sz w:val="20"/>
      <w:szCs w:val="20"/>
      <w:u w:val="none"/>
    </w:rPr>
  </w:style>
  <w:style w:type="character" w:customStyle="1" w:styleId="Zkladntext91">
    <w:name w:val="Základní text (9)"/>
    <w:basedOn w:val="Zkladntext9"/>
    <w:rPr>
      <w:rFonts w:ascii="Tahoma" w:eastAsia="Tahoma" w:hAnsi="Tahoma" w:cs="Tahoma"/>
      <w:b/>
      <w:bCs/>
      <w:i w:val="0"/>
      <w:iCs w:val="0"/>
      <w:smallCaps w:val="0"/>
      <w:strike w:val="0"/>
      <w:color w:val="000000"/>
      <w:spacing w:val="0"/>
      <w:w w:val="100"/>
      <w:position w:val="0"/>
      <w:sz w:val="20"/>
      <w:szCs w:val="20"/>
      <w:u w:val="single"/>
      <w:lang w:val="cs-CZ" w:eastAsia="cs-CZ" w:bidi="cs-CZ"/>
    </w:rPr>
  </w:style>
  <w:style w:type="character" w:customStyle="1" w:styleId="Zkladntext8Exact">
    <w:name w:val="Základní text (8) Exact"/>
    <w:basedOn w:val="Standardnpsmoodstavce"/>
    <w:rPr>
      <w:rFonts w:ascii="Tahoma" w:eastAsia="Tahoma" w:hAnsi="Tahoma" w:cs="Tahoma"/>
      <w:b/>
      <w:bCs/>
      <w:i w:val="0"/>
      <w:iCs w:val="0"/>
      <w:smallCaps w:val="0"/>
      <w:strike w:val="0"/>
      <w:sz w:val="18"/>
      <w:szCs w:val="18"/>
      <w:u w:val="none"/>
    </w:rPr>
  </w:style>
  <w:style w:type="character" w:customStyle="1" w:styleId="Zkladntext10">
    <w:name w:val="Základní text (10)_"/>
    <w:basedOn w:val="Standardnpsmoodstavce"/>
    <w:link w:val="Zkladntext100"/>
    <w:rPr>
      <w:rFonts w:ascii="Book Antiqua" w:eastAsia="Book Antiqua" w:hAnsi="Book Antiqua" w:cs="Book Antiqua"/>
      <w:b w:val="0"/>
      <w:bCs w:val="0"/>
      <w:i w:val="0"/>
      <w:iCs w:val="0"/>
      <w:smallCaps w:val="0"/>
      <w:strike w:val="0"/>
      <w:spacing w:val="10"/>
      <w:sz w:val="18"/>
      <w:szCs w:val="18"/>
      <w:u w:val="none"/>
    </w:rPr>
  </w:style>
  <w:style w:type="character" w:customStyle="1" w:styleId="Zkladntext10Tahomadkovn0pt">
    <w:name w:val="Základní text (10) + Tahoma;Řádkování 0 pt"/>
    <w:basedOn w:val="Zkladntext10"/>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14Exact">
    <w:name w:val="Základní text (14) Exact"/>
    <w:basedOn w:val="Standardnpsmoodstavce"/>
    <w:link w:val="Zkladntext14"/>
    <w:rPr>
      <w:rFonts w:ascii="Book Antiqua" w:eastAsia="Book Antiqua" w:hAnsi="Book Antiqua" w:cs="Book Antiqua"/>
      <w:b/>
      <w:bCs/>
      <w:i w:val="0"/>
      <w:iCs w:val="0"/>
      <w:smallCaps w:val="0"/>
      <w:strike w:val="0"/>
      <w:sz w:val="28"/>
      <w:szCs w:val="28"/>
      <w:u w:val="none"/>
    </w:rPr>
  </w:style>
  <w:style w:type="character" w:customStyle="1" w:styleId="Zkladntext4BookAntiqua5ptKurzvaExact">
    <w:name w:val="Základní text (4) + Book Antiqua;5 pt;Kurzíva Exact"/>
    <w:basedOn w:val="Zkladntext4"/>
    <w:rPr>
      <w:rFonts w:ascii="Book Antiqua" w:eastAsia="Book Antiqua" w:hAnsi="Book Antiqua" w:cs="Book Antiqua"/>
      <w:b w:val="0"/>
      <w:bCs w:val="0"/>
      <w:i/>
      <w:iCs/>
      <w:smallCaps w:val="0"/>
      <w:strike w:val="0"/>
      <w:color w:val="000000"/>
      <w:spacing w:val="0"/>
      <w:w w:val="100"/>
      <w:position w:val="0"/>
      <w:sz w:val="10"/>
      <w:szCs w:val="10"/>
      <w:u w:val="none"/>
      <w:lang w:val="cs-CZ" w:eastAsia="cs-CZ" w:bidi="cs-CZ"/>
    </w:rPr>
  </w:style>
  <w:style w:type="character" w:customStyle="1" w:styleId="Zkladntext465ptExact">
    <w:name w:val="Základní text (4) + 6;5 pt Exact"/>
    <w:basedOn w:val="Zkladntext4"/>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Titulekobrzku5Exact">
    <w:name w:val="Titulek obrázku (5) Exact"/>
    <w:basedOn w:val="Standardnpsmoodstavce"/>
    <w:link w:val="Titulekobrzku5"/>
    <w:rPr>
      <w:rFonts w:ascii="Tahoma" w:eastAsia="Tahoma" w:hAnsi="Tahoma" w:cs="Tahoma"/>
      <w:b w:val="0"/>
      <w:bCs w:val="0"/>
      <w:i w:val="0"/>
      <w:iCs w:val="0"/>
      <w:smallCaps w:val="0"/>
      <w:strike w:val="0"/>
      <w:w w:val="100"/>
      <w:sz w:val="16"/>
      <w:szCs w:val="16"/>
      <w:u w:val="none"/>
    </w:rPr>
  </w:style>
  <w:style w:type="character" w:customStyle="1" w:styleId="Nadpis2">
    <w:name w:val="Nadpis #2_"/>
    <w:basedOn w:val="Standardnpsmoodstavce"/>
    <w:link w:val="Nadpis20"/>
    <w:rPr>
      <w:rFonts w:ascii="Book Antiqua" w:eastAsia="Book Antiqua" w:hAnsi="Book Antiqua" w:cs="Book Antiqua"/>
      <w:b/>
      <w:bCs/>
      <w:i w:val="0"/>
      <w:iCs w:val="0"/>
      <w:smallCaps w:val="0"/>
      <w:strike w:val="0"/>
      <w:sz w:val="36"/>
      <w:szCs w:val="36"/>
      <w:u w:val="none"/>
    </w:rPr>
  </w:style>
  <w:style w:type="character" w:customStyle="1" w:styleId="Zkladntext11">
    <w:name w:val="Základní text (11)_"/>
    <w:basedOn w:val="Standardnpsmoodstavce"/>
    <w:link w:val="Zkladntext110"/>
    <w:rPr>
      <w:rFonts w:ascii="Calibri" w:eastAsia="Calibri" w:hAnsi="Calibri" w:cs="Calibri"/>
      <w:b/>
      <w:bCs/>
      <w:i w:val="0"/>
      <w:iCs w:val="0"/>
      <w:smallCaps w:val="0"/>
      <w:strike w:val="0"/>
      <w:sz w:val="26"/>
      <w:szCs w:val="26"/>
      <w:u w:val="none"/>
    </w:rPr>
  </w:style>
  <w:style w:type="character" w:customStyle="1" w:styleId="Nadpis5FranklinGothicHeavy12ptNetunKurzvadkovn0pt">
    <w:name w:val="Nadpis #5 + Franklin Gothic Heavy;12 pt;Ne tučné;Kurzíva;Řádkování 0 pt"/>
    <w:basedOn w:val="Nadpis5"/>
    <w:rPr>
      <w:rFonts w:ascii="Franklin Gothic Heavy" w:eastAsia="Franklin Gothic Heavy" w:hAnsi="Franklin Gothic Heavy" w:cs="Franklin Gothic Heavy"/>
      <w:b/>
      <w:bCs/>
      <w:i/>
      <w:iCs/>
      <w:smallCaps w:val="0"/>
      <w:strike w:val="0"/>
      <w:color w:val="000000"/>
      <w:spacing w:val="0"/>
      <w:w w:val="100"/>
      <w:position w:val="0"/>
      <w:sz w:val="24"/>
      <w:szCs w:val="24"/>
      <w:u w:val="none"/>
      <w:lang w:val="cs-CZ" w:eastAsia="cs-CZ" w:bidi="cs-CZ"/>
    </w:rPr>
  </w:style>
  <w:style w:type="character" w:customStyle="1" w:styleId="Zkladntext12">
    <w:name w:val="Základní text (12)_"/>
    <w:basedOn w:val="Standardnpsmoodstavce"/>
    <w:link w:val="Zkladntext120"/>
    <w:rPr>
      <w:rFonts w:ascii="Tahoma" w:eastAsia="Tahoma" w:hAnsi="Tahoma" w:cs="Tahoma"/>
      <w:b/>
      <w:bCs/>
      <w:i w:val="0"/>
      <w:iCs w:val="0"/>
      <w:smallCaps w:val="0"/>
      <w:strike w:val="0"/>
      <w:sz w:val="12"/>
      <w:szCs w:val="12"/>
      <w:u w:val="none"/>
    </w:rPr>
  </w:style>
  <w:style w:type="character" w:customStyle="1" w:styleId="Zkladntext26ptdkovn1pt">
    <w:name w:val="Základní text (2) + 6 pt;Řádkování 1 pt"/>
    <w:basedOn w:val="Zkladntext2"/>
    <w:rPr>
      <w:rFonts w:ascii="Tahoma" w:eastAsia="Tahoma" w:hAnsi="Tahoma" w:cs="Tahoma"/>
      <w:b w:val="0"/>
      <w:bCs w:val="0"/>
      <w:i w:val="0"/>
      <w:iCs w:val="0"/>
      <w:smallCaps w:val="0"/>
      <w:strike w:val="0"/>
      <w:color w:val="000000"/>
      <w:spacing w:val="20"/>
      <w:w w:val="100"/>
      <w:position w:val="0"/>
      <w:sz w:val="12"/>
      <w:szCs w:val="12"/>
      <w:u w:val="none"/>
      <w:lang w:val="cs-CZ" w:eastAsia="cs-CZ" w:bidi="cs-CZ"/>
    </w:rPr>
  </w:style>
  <w:style w:type="character" w:customStyle="1" w:styleId="Zkladntext13">
    <w:name w:val="Základní text (13)_"/>
    <w:basedOn w:val="Standardnpsmoodstavce"/>
    <w:link w:val="Zkladntext130"/>
    <w:rPr>
      <w:rFonts w:ascii="Tahoma" w:eastAsia="Tahoma" w:hAnsi="Tahoma" w:cs="Tahoma"/>
      <w:b w:val="0"/>
      <w:bCs w:val="0"/>
      <w:i w:val="0"/>
      <w:iCs w:val="0"/>
      <w:smallCaps w:val="0"/>
      <w:strike w:val="0"/>
      <w:sz w:val="13"/>
      <w:szCs w:val="13"/>
      <w:u w:val="none"/>
      <w:lang w:val="en-US" w:eastAsia="en-US" w:bidi="en-US"/>
    </w:rPr>
  </w:style>
  <w:style w:type="character" w:customStyle="1" w:styleId="Zkladntext2TunKurzva">
    <w:name w:val="Základní text (2) + Tučné;Kurzíva"/>
    <w:basedOn w:val="Zkladntext2"/>
    <w:rPr>
      <w:rFonts w:ascii="Tahoma" w:eastAsia="Tahoma" w:hAnsi="Tahoma" w:cs="Tahoma"/>
      <w:b/>
      <w:bCs/>
      <w:i/>
      <w:iCs/>
      <w:smallCaps w:val="0"/>
      <w:strike w:val="0"/>
      <w:color w:val="1D4B38"/>
      <w:spacing w:val="0"/>
      <w:w w:val="100"/>
      <w:position w:val="0"/>
      <w:sz w:val="18"/>
      <w:szCs w:val="18"/>
      <w:u w:val="none"/>
      <w:lang w:val="cs-CZ" w:eastAsia="cs-CZ" w:bidi="cs-CZ"/>
    </w:rPr>
  </w:style>
  <w:style w:type="character" w:customStyle="1" w:styleId="Nadpis52">
    <w:name w:val="Nadpis #5 (2)_"/>
    <w:basedOn w:val="Standardnpsmoodstavce"/>
    <w:link w:val="Nadpis520"/>
    <w:rPr>
      <w:rFonts w:ascii="Book Antiqua" w:eastAsia="Book Antiqua" w:hAnsi="Book Antiqua" w:cs="Book Antiqua"/>
      <w:b w:val="0"/>
      <w:bCs w:val="0"/>
      <w:i w:val="0"/>
      <w:iCs w:val="0"/>
      <w:smallCaps w:val="0"/>
      <w:strike w:val="0"/>
      <w:spacing w:val="10"/>
      <w:sz w:val="19"/>
      <w:szCs w:val="19"/>
      <w:u w:val="none"/>
    </w:rPr>
  </w:style>
  <w:style w:type="paragraph" w:customStyle="1" w:styleId="Zkladntext30">
    <w:name w:val="Základní text (3)"/>
    <w:basedOn w:val="Normln"/>
    <w:link w:val="Zkladntext3"/>
    <w:pPr>
      <w:shd w:val="clear" w:color="auto" w:fill="FFFFFF"/>
      <w:spacing w:line="242" w:lineRule="exact"/>
      <w:jc w:val="center"/>
    </w:pPr>
    <w:rPr>
      <w:rFonts w:ascii="Tahoma" w:eastAsia="Tahoma" w:hAnsi="Tahoma" w:cs="Tahoma"/>
      <w:b/>
      <w:bCs/>
      <w:spacing w:val="60"/>
      <w:sz w:val="20"/>
      <w:szCs w:val="20"/>
    </w:rPr>
  </w:style>
  <w:style w:type="paragraph" w:customStyle="1" w:styleId="ZhlavneboZpat0">
    <w:name w:val="Záhlaví nebo Zápatí"/>
    <w:basedOn w:val="Normln"/>
    <w:link w:val="ZhlavneboZpat"/>
    <w:pPr>
      <w:shd w:val="clear" w:color="auto" w:fill="FFFFFF"/>
      <w:spacing w:line="206" w:lineRule="exact"/>
    </w:pPr>
    <w:rPr>
      <w:rFonts w:ascii="Tahoma" w:eastAsia="Tahoma" w:hAnsi="Tahoma" w:cs="Tahoma"/>
      <w:sz w:val="17"/>
      <w:szCs w:val="17"/>
    </w:rPr>
  </w:style>
  <w:style w:type="paragraph" w:customStyle="1" w:styleId="Nadpis30">
    <w:name w:val="Nadpis #3"/>
    <w:basedOn w:val="Normln"/>
    <w:link w:val="Nadpis3"/>
    <w:pPr>
      <w:shd w:val="clear" w:color="auto" w:fill="FFFFFF"/>
      <w:spacing w:line="440" w:lineRule="exact"/>
      <w:outlineLvl w:val="2"/>
    </w:pPr>
    <w:rPr>
      <w:rFonts w:ascii="Calibri" w:eastAsia="Calibri" w:hAnsi="Calibri" w:cs="Calibri"/>
      <w:b/>
      <w:bCs/>
      <w:sz w:val="36"/>
      <w:szCs w:val="36"/>
    </w:rPr>
  </w:style>
  <w:style w:type="paragraph" w:customStyle="1" w:styleId="Zkladntext40">
    <w:name w:val="Základní text (4)"/>
    <w:basedOn w:val="Normln"/>
    <w:link w:val="Zkladntext4"/>
    <w:pPr>
      <w:shd w:val="clear" w:color="auto" w:fill="FFFFFF"/>
      <w:spacing w:line="180" w:lineRule="exact"/>
    </w:pPr>
    <w:rPr>
      <w:rFonts w:ascii="Tahoma" w:eastAsia="Tahoma" w:hAnsi="Tahoma" w:cs="Tahoma"/>
      <w:sz w:val="15"/>
      <w:szCs w:val="15"/>
    </w:rPr>
  </w:style>
  <w:style w:type="paragraph" w:customStyle="1" w:styleId="Zkladntext20">
    <w:name w:val="Základní text (2)"/>
    <w:basedOn w:val="Normln"/>
    <w:link w:val="Zkladntext2"/>
    <w:pPr>
      <w:shd w:val="clear" w:color="auto" w:fill="FFFFFF"/>
      <w:spacing w:line="250" w:lineRule="exact"/>
      <w:ind w:hanging="440"/>
    </w:pPr>
    <w:rPr>
      <w:rFonts w:ascii="Tahoma" w:eastAsia="Tahoma" w:hAnsi="Tahoma" w:cs="Tahoma"/>
      <w:sz w:val="18"/>
      <w:szCs w:val="18"/>
    </w:rPr>
  </w:style>
  <w:style w:type="paragraph" w:customStyle="1" w:styleId="Zkladntext50">
    <w:name w:val="Základní text (5)"/>
    <w:basedOn w:val="Normln"/>
    <w:link w:val="Zkladntext5"/>
    <w:pPr>
      <w:shd w:val="clear" w:color="auto" w:fill="FFFFFF"/>
      <w:spacing w:before="260" w:line="254" w:lineRule="exact"/>
    </w:pPr>
    <w:rPr>
      <w:rFonts w:ascii="Tahoma" w:eastAsia="Tahoma" w:hAnsi="Tahoma" w:cs="Tahoma"/>
      <w:b/>
      <w:bCs/>
      <w:sz w:val="18"/>
      <w:szCs w:val="18"/>
    </w:rPr>
  </w:style>
  <w:style w:type="paragraph" w:customStyle="1" w:styleId="Zkladntext60">
    <w:name w:val="Základní text (6)"/>
    <w:basedOn w:val="Normln"/>
    <w:link w:val="Zkladntext6"/>
    <w:pPr>
      <w:shd w:val="clear" w:color="auto" w:fill="FFFFFF"/>
      <w:spacing w:before="260" w:after="260" w:line="318" w:lineRule="exact"/>
      <w:jc w:val="both"/>
    </w:pPr>
    <w:rPr>
      <w:rFonts w:ascii="Calibri" w:eastAsia="Calibri" w:hAnsi="Calibri" w:cs="Calibri"/>
      <w:b/>
      <w:bCs/>
      <w:i/>
      <w:iCs/>
      <w:sz w:val="26"/>
      <w:szCs w:val="26"/>
    </w:rPr>
  </w:style>
  <w:style w:type="paragraph" w:customStyle="1" w:styleId="Nadpis40">
    <w:name w:val="Nadpis #4"/>
    <w:basedOn w:val="Normln"/>
    <w:link w:val="Nadpis4"/>
    <w:pPr>
      <w:shd w:val="clear" w:color="auto" w:fill="FFFFFF"/>
      <w:spacing w:before="260" w:after="260" w:line="286" w:lineRule="exact"/>
      <w:jc w:val="both"/>
      <w:outlineLvl w:val="3"/>
    </w:pPr>
    <w:rPr>
      <w:rFonts w:ascii="Book Antiqua" w:eastAsia="Book Antiqua" w:hAnsi="Book Antiqua" w:cs="Book Antiqua"/>
      <w:b/>
      <w:bCs/>
    </w:rPr>
  </w:style>
  <w:style w:type="paragraph" w:customStyle="1" w:styleId="Zkladntext70">
    <w:name w:val="Základní text (7)"/>
    <w:basedOn w:val="Normln"/>
    <w:link w:val="Zkladntext7"/>
    <w:pPr>
      <w:shd w:val="clear" w:color="auto" w:fill="FFFFFF"/>
      <w:spacing w:before="260" w:after="260" w:line="218" w:lineRule="exact"/>
      <w:jc w:val="both"/>
    </w:pPr>
    <w:rPr>
      <w:rFonts w:ascii="Tahoma" w:eastAsia="Tahoma" w:hAnsi="Tahoma" w:cs="Tahoma"/>
      <w:b/>
      <w:bCs/>
      <w:i/>
      <w:iCs/>
      <w:sz w:val="18"/>
      <w:szCs w:val="18"/>
    </w:rPr>
  </w:style>
  <w:style w:type="paragraph" w:customStyle="1" w:styleId="Titulekobrzku2">
    <w:name w:val="Titulek obrázku (2)"/>
    <w:basedOn w:val="Normln"/>
    <w:link w:val="Titulekobrzku2Exact"/>
    <w:pPr>
      <w:shd w:val="clear" w:color="auto" w:fill="FFFFFF"/>
      <w:spacing w:line="428" w:lineRule="exact"/>
    </w:pPr>
    <w:rPr>
      <w:rFonts w:ascii="Book Antiqua" w:eastAsia="Book Antiqua" w:hAnsi="Book Antiqua" w:cs="Book Antiqua"/>
      <w:b/>
      <w:bCs/>
      <w:sz w:val="36"/>
      <w:szCs w:val="36"/>
    </w:rPr>
  </w:style>
  <w:style w:type="paragraph" w:customStyle="1" w:styleId="Titulekobrzku3">
    <w:name w:val="Titulek obrázku (3)"/>
    <w:basedOn w:val="Normln"/>
    <w:link w:val="Titulekobrzku3Exact"/>
    <w:pPr>
      <w:shd w:val="clear" w:color="auto" w:fill="FFFFFF"/>
      <w:spacing w:line="132" w:lineRule="exact"/>
    </w:pPr>
    <w:rPr>
      <w:rFonts w:ascii="Tahoma" w:eastAsia="Tahoma" w:hAnsi="Tahoma" w:cs="Tahoma"/>
      <w:spacing w:val="160"/>
      <w:sz w:val="11"/>
      <w:szCs w:val="11"/>
    </w:rPr>
  </w:style>
  <w:style w:type="paragraph" w:customStyle="1" w:styleId="Nadpis10">
    <w:name w:val="Nadpis #1"/>
    <w:basedOn w:val="Normln"/>
    <w:link w:val="Nadpis1"/>
    <w:pPr>
      <w:shd w:val="clear" w:color="auto" w:fill="FFFFFF"/>
      <w:spacing w:before="2220" w:after="220" w:line="440" w:lineRule="exact"/>
      <w:outlineLvl w:val="0"/>
    </w:pPr>
    <w:rPr>
      <w:rFonts w:ascii="Book Antiqua" w:eastAsia="Book Antiqua" w:hAnsi="Book Antiqua" w:cs="Book Antiqua"/>
      <w:b/>
      <w:bCs/>
      <w:sz w:val="36"/>
      <w:szCs w:val="36"/>
    </w:rPr>
  </w:style>
  <w:style w:type="paragraph" w:customStyle="1" w:styleId="Nadpis420">
    <w:name w:val="Nadpis #4 (2)"/>
    <w:basedOn w:val="Normln"/>
    <w:link w:val="Nadpis42"/>
    <w:pPr>
      <w:shd w:val="clear" w:color="auto" w:fill="FFFFFF"/>
      <w:spacing w:before="220" w:after="740" w:line="290" w:lineRule="exact"/>
      <w:jc w:val="both"/>
      <w:outlineLvl w:val="3"/>
    </w:pPr>
    <w:rPr>
      <w:rFonts w:ascii="Tahoma" w:eastAsia="Tahoma" w:hAnsi="Tahoma" w:cs="Tahoma"/>
      <w:b/>
      <w:bCs/>
    </w:rPr>
  </w:style>
  <w:style w:type="paragraph" w:customStyle="1" w:styleId="Nadpis50">
    <w:name w:val="Nadpis #5"/>
    <w:basedOn w:val="Normln"/>
    <w:link w:val="Nadpis5"/>
    <w:pPr>
      <w:shd w:val="clear" w:color="auto" w:fill="FFFFFF"/>
      <w:spacing w:before="740" w:line="242" w:lineRule="exact"/>
      <w:jc w:val="both"/>
      <w:outlineLvl w:val="4"/>
    </w:pPr>
    <w:rPr>
      <w:rFonts w:ascii="Tahoma" w:eastAsia="Tahoma" w:hAnsi="Tahoma" w:cs="Tahoma"/>
      <w:b/>
      <w:bCs/>
      <w:spacing w:val="60"/>
      <w:sz w:val="20"/>
      <w:szCs w:val="20"/>
    </w:rPr>
  </w:style>
  <w:style w:type="paragraph" w:customStyle="1" w:styleId="Nadpis60">
    <w:name w:val="Nadpis #6"/>
    <w:basedOn w:val="Normln"/>
    <w:link w:val="Nadpis6"/>
    <w:pPr>
      <w:shd w:val="clear" w:color="auto" w:fill="FFFFFF"/>
      <w:spacing w:after="200" w:line="221" w:lineRule="exact"/>
      <w:ind w:hanging="320"/>
      <w:jc w:val="center"/>
      <w:outlineLvl w:val="5"/>
    </w:pPr>
    <w:rPr>
      <w:rFonts w:ascii="Tahoma" w:eastAsia="Tahoma" w:hAnsi="Tahoma" w:cs="Tahoma"/>
      <w:b/>
      <w:bCs/>
      <w:sz w:val="18"/>
      <w:szCs w:val="18"/>
    </w:rPr>
  </w:style>
  <w:style w:type="paragraph" w:customStyle="1" w:styleId="Zkladntext80">
    <w:name w:val="Základní text (8)"/>
    <w:basedOn w:val="Normln"/>
    <w:link w:val="Zkladntext8"/>
    <w:pPr>
      <w:shd w:val="clear" w:color="auto" w:fill="FFFFFF"/>
      <w:spacing w:after="200" w:line="254" w:lineRule="exact"/>
      <w:ind w:hanging="340"/>
    </w:pPr>
    <w:rPr>
      <w:rFonts w:ascii="Tahoma" w:eastAsia="Tahoma" w:hAnsi="Tahoma" w:cs="Tahoma"/>
      <w:b/>
      <w:bCs/>
      <w:sz w:val="18"/>
      <w:szCs w:val="18"/>
    </w:rPr>
  </w:style>
  <w:style w:type="paragraph" w:customStyle="1" w:styleId="Titulekobrzku4">
    <w:name w:val="Titulek obrázku (4)"/>
    <w:basedOn w:val="Normln"/>
    <w:link w:val="Titulekobrzku4Exact"/>
    <w:pPr>
      <w:shd w:val="clear" w:color="auto" w:fill="FFFFFF"/>
      <w:spacing w:line="218" w:lineRule="exact"/>
    </w:pPr>
    <w:rPr>
      <w:rFonts w:ascii="Tahoma" w:eastAsia="Tahoma" w:hAnsi="Tahoma" w:cs="Tahoma"/>
      <w:b/>
      <w:bCs/>
      <w:sz w:val="18"/>
      <w:szCs w:val="18"/>
    </w:rPr>
  </w:style>
  <w:style w:type="paragraph" w:customStyle="1" w:styleId="Titulekobrzku">
    <w:name w:val="Titulek obrázku"/>
    <w:basedOn w:val="Normln"/>
    <w:link w:val="TitulekobrzkuExact"/>
    <w:pPr>
      <w:shd w:val="clear" w:color="auto" w:fill="FFFFFF"/>
      <w:spacing w:line="216" w:lineRule="exact"/>
      <w:jc w:val="both"/>
    </w:pPr>
    <w:rPr>
      <w:rFonts w:ascii="Tahoma" w:eastAsia="Tahoma" w:hAnsi="Tahoma" w:cs="Tahoma"/>
      <w:sz w:val="18"/>
      <w:szCs w:val="18"/>
    </w:rPr>
  </w:style>
  <w:style w:type="paragraph" w:customStyle="1" w:styleId="Nadpis620">
    <w:name w:val="Nadpis #6 (2)"/>
    <w:basedOn w:val="Normln"/>
    <w:link w:val="Nadpis62"/>
    <w:pPr>
      <w:shd w:val="clear" w:color="auto" w:fill="FFFFFF"/>
      <w:spacing w:line="218" w:lineRule="exact"/>
      <w:jc w:val="both"/>
      <w:outlineLvl w:val="5"/>
    </w:pPr>
    <w:rPr>
      <w:rFonts w:ascii="Tahoma" w:eastAsia="Tahoma" w:hAnsi="Tahoma" w:cs="Tahoma"/>
      <w:b/>
      <w:bCs/>
      <w:sz w:val="18"/>
      <w:szCs w:val="18"/>
    </w:rPr>
  </w:style>
  <w:style w:type="paragraph" w:customStyle="1" w:styleId="Zkladntext90">
    <w:name w:val="Základní text (9)"/>
    <w:basedOn w:val="Normln"/>
    <w:link w:val="Zkladntext9"/>
    <w:pPr>
      <w:shd w:val="clear" w:color="auto" w:fill="FFFFFF"/>
      <w:spacing w:after="200" w:line="242" w:lineRule="exact"/>
      <w:jc w:val="center"/>
    </w:pPr>
    <w:rPr>
      <w:rFonts w:ascii="Tahoma" w:eastAsia="Tahoma" w:hAnsi="Tahoma" w:cs="Tahoma"/>
      <w:b/>
      <w:bCs/>
      <w:sz w:val="20"/>
      <w:szCs w:val="20"/>
    </w:rPr>
  </w:style>
  <w:style w:type="paragraph" w:customStyle="1" w:styleId="Zkladntext100">
    <w:name w:val="Základní text (10)"/>
    <w:basedOn w:val="Normln"/>
    <w:link w:val="Zkladntext10"/>
    <w:pPr>
      <w:shd w:val="clear" w:color="auto" w:fill="FFFFFF"/>
      <w:spacing w:line="211" w:lineRule="exact"/>
      <w:jc w:val="both"/>
    </w:pPr>
    <w:rPr>
      <w:rFonts w:ascii="Book Antiqua" w:eastAsia="Book Antiqua" w:hAnsi="Book Antiqua" w:cs="Book Antiqua"/>
      <w:spacing w:val="10"/>
      <w:sz w:val="18"/>
      <w:szCs w:val="18"/>
    </w:rPr>
  </w:style>
  <w:style w:type="paragraph" w:customStyle="1" w:styleId="Zkladntext14">
    <w:name w:val="Základní text (14)"/>
    <w:basedOn w:val="Normln"/>
    <w:link w:val="Zkladntext14Exact"/>
    <w:pPr>
      <w:shd w:val="clear" w:color="auto" w:fill="FFFFFF"/>
      <w:spacing w:line="332" w:lineRule="exact"/>
      <w:jc w:val="right"/>
    </w:pPr>
    <w:rPr>
      <w:rFonts w:ascii="Book Antiqua" w:eastAsia="Book Antiqua" w:hAnsi="Book Antiqua" w:cs="Book Antiqua"/>
      <w:b/>
      <w:bCs/>
      <w:sz w:val="28"/>
      <w:szCs w:val="28"/>
    </w:rPr>
  </w:style>
  <w:style w:type="paragraph" w:customStyle="1" w:styleId="Titulekobrzku5">
    <w:name w:val="Titulek obrázku (5)"/>
    <w:basedOn w:val="Normln"/>
    <w:link w:val="Titulekobrzku5Exact"/>
    <w:pPr>
      <w:shd w:val="clear" w:color="auto" w:fill="FFFFFF"/>
      <w:spacing w:line="194" w:lineRule="exact"/>
    </w:pPr>
    <w:rPr>
      <w:rFonts w:ascii="Tahoma" w:eastAsia="Tahoma" w:hAnsi="Tahoma" w:cs="Tahoma"/>
      <w:sz w:val="16"/>
      <w:szCs w:val="16"/>
    </w:rPr>
  </w:style>
  <w:style w:type="paragraph" w:customStyle="1" w:styleId="Nadpis20">
    <w:name w:val="Nadpis #2"/>
    <w:basedOn w:val="Normln"/>
    <w:link w:val="Nadpis2"/>
    <w:pPr>
      <w:shd w:val="clear" w:color="auto" w:fill="FFFFFF"/>
      <w:spacing w:after="200" w:line="428" w:lineRule="exact"/>
      <w:outlineLvl w:val="1"/>
    </w:pPr>
    <w:rPr>
      <w:rFonts w:ascii="Book Antiqua" w:eastAsia="Book Antiqua" w:hAnsi="Book Antiqua" w:cs="Book Antiqua"/>
      <w:b/>
      <w:bCs/>
      <w:sz w:val="36"/>
      <w:szCs w:val="36"/>
    </w:rPr>
  </w:style>
  <w:style w:type="paragraph" w:customStyle="1" w:styleId="Zkladntext110">
    <w:name w:val="Základní text (11)"/>
    <w:basedOn w:val="Normln"/>
    <w:link w:val="Zkladntext11"/>
    <w:pPr>
      <w:shd w:val="clear" w:color="auto" w:fill="FFFFFF"/>
      <w:spacing w:before="200" w:after="660" w:line="318" w:lineRule="exact"/>
      <w:jc w:val="both"/>
    </w:pPr>
    <w:rPr>
      <w:rFonts w:ascii="Calibri" w:eastAsia="Calibri" w:hAnsi="Calibri" w:cs="Calibri"/>
      <w:b/>
      <w:bCs/>
      <w:sz w:val="26"/>
      <w:szCs w:val="26"/>
    </w:rPr>
  </w:style>
  <w:style w:type="paragraph" w:customStyle="1" w:styleId="Zkladntext120">
    <w:name w:val="Základní text (12)"/>
    <w:basedOn w:val="Normln"/>
    <w:link w:val="Zkladntext12"/>
    <w:pPr>
      <w:shd w:val="clear" w:color="auto" w:fill="FFFFFF"/>
      <w:spacing w:after="280" w:line="144" w:lineRule="exact"/>
      <w:jc w:val="center"/>
    </w:pPr>
    <w:rPr>
      <w:rFonts w:ascii="Tahoma" w:eastAsia="Tahoma" w:hAnsi="Tahoma" w:cs="Tahoma"/>
      <w:b/>
      <w:bCs/>
      <w:sz w:val="12"/>
      <w:szCs w:val="12"/>
    </w:rPr>
  </w:style>
  <w:style w:type="paragraph" w:customStyle="1" w:styleId="Zkladntext130">
    <w:name w:val="Základní text (13)"/>
    <w:basedOn w:val="Normln"/>
    <w:link w:val="Zkladntext13"/>
    <w:pPr>
      <w:shd w:val="clear" w:color="auto" w:fill="FFFFFF"/>
      <w:spacing w:after="200" w:line="206" w:lineRule="exact"/>
      <w:jc w:val="both"/>
    </w:pPr>
    <w:rPr>
      <w:rFonts w:ascii="Tahoma" w:eastAsia="Tahoma" w:hAnsi="Tahoma" w:cs="Tahoma"/>
      <w:sz w:val="13"/>
      <w:szCs w:val="13"/>
      <w:lang w:val="en-US" w:eastAsia="en-US" w:bidi="en-US"/>
    </w:rPr>
  </w:style>
  <w:style w:type="paragraph" w:customStyle="1" w:styleId="Nadpis520">
    <w:name w:val="Nadpis #5 (2)"/>
    <w:basedOn w:val="Normln"/>
    <w:link w:val="Nadpis52"/>
    <w:pPr>
      <w:shd w:val="clear" w:color="auto" w:fill="FFFFFF"/>
      <w:spacing w:before="980" w:line="236" w:lineRule="exact"/>
      <w:outlineLvl w:val="4"/>
    </w:pPr>
    <w:rPr>
      <w:rFonts w:ascii="Book Antiqua" w:eastAsia="Book Antiqua" w:hAnsi="Book Antiqua" w:cs="Book Antiqua"/>
      <w:spacing w:val="10"/>
      <w:sz w:val="19"/>
      <w:szCs w:val="19"/>
    </w:rPr>
  </w:style>
  <w:style w:type="paragraph" w:styleId="Textbubliny">
    <w:name w:val="Balloon Text"/>
    <w:basedOn w:val="Normln"/>
    <w:link w:val="TextbublinyChar"/>
    <w:uiPriority w:val="99"/>
    <w:semiHidden/>
    <w:unhideWhenUsed/>
    <w:rsid w:val="00D25212"/>
    <w:rPr>
      <w:rFonts w:ascii="Tahoma" w:hAnsi="Tahoma" w:cs="Tahoma"/>
      <w:sz w:val="16"/>
      <w:szCs w:val="16"/>
    </w:rPr>
  </w:style>
  <w:style w:type="character" w:customStyle="1" w:styleId="TextbublinyChar">
    <w:name w:val="Text bubliny Char"/>
    <w:basedOn w:val="Standardnpsmoodstavce"/>
    <w:link w:val="Textbubliny"/>
    <w:uiPriority w:val="99"/>
    <w:semiHidden/>
    <w:rsid w:val="00D2521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7.png"/><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image" Target="media/image9.png"/><Relationship Id="rId34" Type="http://schemas.openxmlformats.org/officeDocument/2006/relationships/hyperlink" Target="http://www.coi.cz" TargetMode="External"/><Relationship Id="rId42"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5.xml"/><Relationship Id="rId32" Type="http://schemas.openxmlformats.org/officeDocument/2006/relationships/hyperlink" Target="http://WWW.koop.C2" TargetMode="Externa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footer" Target="footer9.xml"/><Relationship Id="rId36" Type="http://schemas.openxmlformats.org/officeDocument/2006/relationships/hyperlink" Target="mailto:lstorkanova@koop.cz" TargetMode="External"/><Relationship Id="rId10" Type="http://schemas.openxmlformats.org/officeDocument/2006/relationships/footer" Target="footer2.xml"/><Relationship Id="rId19" Type="http://schemas.openxmlformats.org/officeDocument/2006/relationships/hyperlink" Target="http://www.koop.cz" TargetMode="External"/><Relationship Id="rId31" Type="http://schemas.openxmlformats.org/officeDocument/2006/relationships/image" Target="media/image12.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mailto:jpalovcikova@koop.cz" TargetMode="External"/><Relationship Id="rId27" Type="http://schemas.openxmlformats.org/officeDocument/2006/relationships/footer" Target="footer8.xml"/><Relationship Id="rId30" Type="http://schemas.openxmlformats.org/officeDocument/2006/relationships/image" Target="media/image11.png"/><Relationship Id="rId35" Type="http://schemas.openxmlformats.org/officeDocument/2006/relationships/image" Target="media/image14.png"/><Relationship Id="rId43" Type="http://schemas.openxmlformats.org/officeDocument/2006/relationships/footer" Target="footer17.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footer" Target="footer6.xml"/><Relationship Id="rId33" Type="http://schemas.openxmlformats.org/officeDocument/2006/relationships/image" Target="media/image13.png"/><Relationship Id="rId38" Type="http://schemas.openxmlformats.org/officeDocument/2006/relationships/footer" Target="footer12.xml"/><Relationship Id="rId20" Type="http://schemas.openxmlformats.org/officeDocument/2006/relationships/image" Target="media/image8.png"/><Relationship Id="rId41" Type="http://schemas.openxmlformats.org/officeDocument/2006/relationships/footer" Target="footer15.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9254</Words>
  <Characters>54603</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Šandová Martina</dc:creator>
  <cp:lastModifiedBy>Šandová Martina</cp:lastModifiedBy>
  <cp:revision>1</cp:revision>
  <cp:lastPrinted>2020-04-06T10:55:00Z</cp:lastPrinted>
  <dcterms:created xsi:type="dcterms:W3CDTF">2020-04-06T10:54:00Z</dcterms:created>
  <dcterms:modified xsi:type="dcterms:W3CDTF">2020-04-06T10:55:00Z</dcterms:modified>
</cp:coreProperties>
</file>