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91" w:rsidRPr="00E03C13" w:rsidRDefault="00F30191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03C13" w:rsidRPr="00E03C13" w:rsidRDefault="00E03C13" w:rsidP="00920E5F">
      <w:pPr>
        <w:suppressAutoHyphens w:val="0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03C13">
        <w:rPr>
          <w:rFonts w:ascii="Garamond" w:hAnsi="Garamond"/>
          <w:b/>
          <w:bCs/>
          <w:sz w:val="24"/>
          <w:szCs w:val="24"/>
        </w:rPr>
        <w:t xml:space="preserve">Střední průmyslová škola stavební a Obchodní akademie arch. Jana </w:t>
      </w:r>
      <w:proofErr w:type="spellStart"/>
      <w:r w:rsidRPr="00E03C13">
        <w:rPr>
          <w:rFonts w:ascii="Garamond" w:hAnsi="Garamond"/>
          <w:b/>
          <w:bCs/>
          <w:sz w:val="24"/>
          <w:szCs w:val="24"/>
        </w:rPr>
        <w:t>Letzela</w:t>
      </w:r>
      <w:proofErr w:type="spellEnd"/>
      <w:r w:rsidRPr="00E03C13">
        <w:rPr>
          <w:rFonts w:ascii="Garamond" w:hAnsi="Garamond"/>
          <w:b/>
          <w:bCs/>
          <w:sz w:val="24"/>
          <w:szCs w:val="24"/>
        </w:rPr>
        <w:t>, Náchod, příspěvková organizace</w:t>
      </w:r>
    </w:p>
    <w:p w:rsidR="00F30159" w:rsidRPr="00E03C13" w:rsidRDefault="00475AE8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</w:t>
      </w:r>
      <w:r w:rsidR="008A1C86" w:rsidRPr="00E03C13">
        <w:rPr>
          <w:rFonts w:ascii="Garamond" w:hAnsi="Garamond"/>
          <w:sz w:val="24"/>
          <w:szCs w:val="24"/>
        </w:rPr>
        <w:t>ídl</w:t>
      </w:r>
      <w:r>
        <w:rPr>
          <w:rFonts w:ascii="Garamond" w:hAnsi="Garamond"/>
          <w:sz w:val="24"/>
          <w:szCs w:val="24"/>
        </w:rPr>
        <w:t xml:space="preserve">em </w:t>
      </w:r>
      <w:r w:rsidR="00E03C13" w:rsidRPr="00E03C13">
        <w:rPr>
          <w:rFonts w:ascii="Garamond" w:hAnsi="Garamond"/>
          <w:sz w:val="24"/>
          <w:szCs w:val="24"/>
        </w:rPr>
        <w:t xml:space="preserve">Pražská 931, </w:t>
      </w:r>
      <w:r w:rsidR="002845EB">
        <w:rPr>
          <w:rFonts w:ascii="Garamond" w:hAnsi="Garamond"/>
          <w:sz w:val="24"/>
          <w:szCs w:val="24"/>
        </w:rPr>
        <w:t xml:space="preserve">Náchod, PSČ </w:t>
      </w:r>
      <w:r w:rsidR="00E03C13" w:rsidRPr="00E03C13">
        <w:rPr>
          <w:rFonts w:ascii="Garamond" w:hAnsi="Garamond"/>
          <w:sz w:val="24"/>
          <w:szCs w:val="24"/>
        </w:rPr>
        <w:t xml:space="preserve">547 01 </w:t>
      </w:r>
    </w:p>
    <w:p w:rsidR="00475AE8" w:rsidRDefault="008F2924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IČO</w:t>
      </w:r>
      <w:r w:rsidR="00475AE8">
        <w:rPr>
          <w:rFonts w:ascii="Garamond" w:hAnsi="Garamond"/>
          <w:sz w:val="24"/>
          <w:szCs w:val="24"/>
        </w:rPr>
        <w:t xml:space="preserve"> </w:t>
      </w:r>
      <w:r w:rsidR="00E03C13" w:rsidRPr="00E03C13">
        <w:rPr>
          <w:rFonts w:ascii="Garamond" w:hAnsi="Garamond"/>
          <w:sz w:val="24"/>
          <w:szCs w:val="24"/>
        </w:rPr>
        <w:t>066 68 275</w:t>
      </w:r>
    </w:p>
    <w:p w:rsidR="00CD7C83" w:rsidRPr="00E03C13" w:rsidRDefault="00475AE8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CD7C83" w:rsidRPr="00E03C13">
        <w:rPr>
          <w:rFonts w:ascii="Garamond" w:hAnsi="Garamond"/>
          <w:sz w:val="24"/>
          <w:szCs w:val="24"/>
        </w:rPr>
        <w:t>astoupená</w:t>
      </w:r>
      <w:r w:rsidRPr="00E03C13">
        <w:rPr>
          <w:rFonts w:ascii="Garamond" w:hAnsi="Garamond"/>
          <w:sz w:val="24"/>
          <w:szCs w:val="24"/>
        </w:rPr>
        <w:t xml:space="preserve"> </w:t>
      </w:r>
      <w:r w:rsidR="00E03C13" w:rsidRPr="00E03C13">
        <w:rPr>
          <w:rFonts w:ascii="Garamond" w:hAnsi="Garamond"/>
          <w:sz w:val="24"/>
          <w:szCs w:val="24"/>
        </w:rPr>
        <w:t>RNDr. Věrou Svatošovou, ředitelkou</w:t>
      </w:r>
    </w:p>
    <w:p w:rsidR="00F61DBF" w:rsidRDefault="00475AE8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696190" w:rsidRPr="00E03C13">
        <w:rPr>
          <w:rFonts w:ascii="Garamond" w:hAnsi="Garamond"/>
          <w:sz w:val="24"/>
          <w:szCs w:val="24"/>
        </w:rPr>
        <w:t>ontaktní osoba</w:t>
      </w:r>
      <w:r>
        <w:rPr>
          <w:rFonts w:ascii="Garamond" w:hAnsi="Garamond"/>
          <w:sz w:val="24"/>
          <w:szCs w:val="24"/>
        </w:rPr>
        <w:t xml:space="preserve"> </w:t>
      </w:r>
      <w:r w:rsidR="00F61DBF">
        <w:rPr>
          <w:rFonts w:ascii="Garamond" w:hAnsi="Garamond"/>
          <w:sz w:val="24"/>
          <w:szCs w:val="24"/>
        </w:rPr>
        <w:t xml:space="preserve">Ing. Jana </w:t>
      </w:r>
      <w:proofErr w:type="spellStart"/>
      <w:r w:rsidR="00F61DBF">
        <w:rPr>
          <w:rFonts w:ascii="Garamond" w:hAnsi="Garamond"/>
          <w:sz w:val="24"/>
          <w:szCs w:val="24"/>
        </w:rPr>
        <w:t>Čejchanová</w:t>
      </w:r>
      <w:proofErr w:type="spellEnd"/>
    </w:p>
    <w:p w:rsidR="00F30159" w:rsidRPr="00E03C13" w:rsidRDefault="0077518D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(d</w:t>
      </w:r>
      <w:r w:rsidR="00F30159" w:rsidRPr="00E03C13">
        <w:rPr>
          <w:rFonts w:ascii="Garamond" w:hAnsi="Garamond"/>
          <w:sz w:val="24"/>
          <w:szCs w:val="24"/>
        </w:rPr>
        <w:t xml:space="preserve">ále jen </w:t>
      </w:r>
      <w:r w:rsidR="005C1AA3" w:rsidRPr="00E03C13">
        <w:rPr>
          <w:rFonts w:ascii="Garamond" w:hAnsi="Garamond"/>
          <w:sz w:val="24"/>
          <w:szCs w:val="24"/>
        </w:rPr>
        <w:t>„</w:t>
      </w:r>
      <w:r w:rsidR="00F61DBF">
        <w:rPr>
          <w:rFonts w:ascii="Garamond" w:hAnsi="Garamond"/>
          <w:sz w:val="24"/>
          <w:szCs w:val="24"/>
        </w:rPr>
        <w:t>Škola</w:t>
      </w:r>
      <w:r w:rsidR="005C1AA3" w:rsidRPr="00E03C13">
        <w:rPr>
          <w:rFonts w:ascii="Garamond" w:hAnsi="Garamond"/>
          <w:sz w:val="24"/>
          <w:szCs w:val="24"/>
        </w:rPr>
        <w:t>“)</w:t>
      </w:r>
    </w:p>
    <w:p w:rsidR="00D32E2C" w:rsidRPr="00E03C13" w:rsidRDefault="00D32E2C" w:rsidP="00920E5F">
      <w:pPr>
        <w:spacing w:after="0" w:line="360" w:lineRule="auto"/>
        <w:ind w:firstLine="425"/>
        <w:jc w:val="both"/>
        <w:rPr>
          <w:rFonts w:ascii="Garamond" w:hAnsi="Garamond"/>
          <w:sz w:val="24"/>
          <w:szCs w:val="24"/>
        </w:rPr>
      </w:pPr>
    </w:p>
    <w:p w:rsidR="00F30159" w:rsidRDefault="005C4BF5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a</w:t>
      </w:r>
    </w:p>
    <w:p w:rsidR="00E03C13" w:rsidRPr="00E03C13" w:rsidRDefault="00E03C13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03C13" w:rsidRPr="00E03C13" w:rsidRDefault="00E03C13" w:rsidP="00920E5F">
      <w:pPr>
        <w:tabs>
          <w:tab w:val="num" w:pos="720"/>
        </w:tabs>
        <w:suppressAutoHyphens w:val="0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03C13">
        <w:rPr>
          <w:rFonts w:ascii="Garamond" w:hAnsi="Garamond"/>
          <w:b/>
          <w:bCs/>
          <w:sz w:val="24"/>
          <w:szCs w:val="24"/>
        </w:rPr>
        <w:t>BAK stavební společnost a.s.</w:t>
      </w:r>
    </w:p>
    <w:p w:rsidR="00E03C13" w:rsidRPr="00E03C13" w:rsidRDefault="00475AE8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</w:t>
      </w:r>
      <w:r w:rsidRPr="00E03C13">
        <w:rPr>
          <w:rFonts w:ascii="Garamond" w:hAnsi="Garamond"/>
          <w:sz w:val="24"/>
          <w:szCs w:val="24"/>
        </w:rPr>
        <w:t xml:space="preserve"> </w:t>
      </w:r>
      <w:r w:rsidR="00E03C13" w:rsidRPr="00E03C13">
        <w:rPr>
          <w:rFonts w:ascii="Garamond" w:hAnsi="Garamond"/>
          <w:sz w:val="24"/>
          <w:szCs w:val="24"/>
        </w:rPr>
        <w:t>Žitenická 871/1, Praha 9 – Prosek, PSČ 190 00</w:t>
      </w:r>
      <w:r w:rsidR="00E03C13" w:rsidRPr="00E03C13">
        <w:rPr>
          <w:rFonts w:ascii="Garamond" w:hAnsi="Garamond"/>
          <w:sz w:val="24"/>
          <w:szCs w:val="24"/>
        </w:rPr>
        <w:tab/>
      </w:r>
    </w:p>
    <w:p w:rsidR="00E03C13" w:rsidRPr="00E03C13" w:rsidRDefault="00E03C13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IČO</w:t>
      </w:r>
      <w:r w:rsidR="00475AE8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28402758</w:t>
      </w:r>
    </w:p>
    <w:p w:rsidR="00E03C13" w:rsidRPr="00E03C13" w:rsidRDefault="00E03C13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zapsaná v obchodním rejstříku vedeném u Městského soudu v Praze, oddíl B, vložka 14336</w:t>
      </w:r>
    </w:p>
    <w:p w:rsidR="00E03C13" w:rsidRPr="00E03C13" w:rsidRDefault="00E03C13" w:rsidP="00920E5F">
      <w:pPr>
        <w:suppressAutoHyphens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zastoupená Ing. Radkem Mrázkem, MBA, místopředsedou představenstva </w:t>
      </w:r>
    </w:p>
    <w:p w:rsidR="00E03C13" w:rsidRPr="00E03C13" w:rsidRDefault="00475AE8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E03C13" w:rsidRPr="00E03C13">
        <w:rPr>
          <w:rFonts w:ascii="Garamond" w:hAnsi="Garamond"/>
          <w:sz w:val="24"/>
          <w:szCs w:val="24"/>
        </w:rPr>
        <w:t>ontaktní osoba</w:t>
      </w:r>
      <w:r>
        <w:rPr>
          <w:rFonts w:ascii="Garamond" w:hAnsi="Garamond"/>
          <w:sz w:val="24"/>
          <w:szCs w:val="24"/>
        </w:rPr>
        <w:t xml:space="preserve"> </w:t>
      </w:r>
      <w:r w:rsidR="00E03C13" w:rsidRPr="00E03C13">
        <w:rPr>
          <w:rFonts w:ascii="Garamond" w:hAnsi="Garamond"/>
          <w:sz w:val="24"/>
          <w:szCs w:val="24"/>
        </w:rPr>
        <w:t>Ing. Radka Junková</w:t>
      </w:r>
    </w:p>
    <w:p w:rsidR="005C4BF5" w:rsidRPr="00E03C13" w:rsidRDefault="008F2924" w:rsidP="00920E5F">
      <w:pPr>
        <w:pStyle w:val="Nadpis2"/>
        <w:numPr>
          <w:ilvl w:val="0"/>
          <w:numId w:val="0"/>
        </w:numPr>
        <w:spacing w:line="360" w:lineRule="auto"/>
        <w:ind w:left="576" w:hanging="576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E03C13">
        <w:rPr>
          <w:rFonts w:ascii="Garamond" w:hAnsi="Garamond"/>
          <w:b w:val="0"/>
          <w:bCs w:val="0"/>
          <w:sz w:val="24"/>
          <w:szCs w:val="24"/>
        </w:rPr>
        <w:t>(dále také jen „</w:t>
      </w:r>
      <w:r w:rsidR="00E03C13" w:rsidRPr="00E03C13">
        <w:rPr>
          <w:rFonts w:ascii="Garamond" w:hAnsi="Garamond"/>
          <w:b w:val="0"/>
          <w:bCs w:val="0"/>
          <w:sz w:val="24"/>
          <w:szCs w:val="24"/>
        </w:rPr>
        <w:t>BAK</w:t>
      </w:r>
      <w:r w:rsidRPr="00E03C13">
        <w:rPr>
          <w:rFonts w:ascii="Garamond" w:hAnsi="Garamond"/>
          <w:b w:val="0"/>
          <w:bCs w:val="0"/>
          <w:sz w:val="24"/>
          <w:szCs w:val="24"/>
        </w:rPr>
        <w:t>“)</w:t>
      </w:r>
      <w:r w:rsidR="00F30159" w:rsidRPr="00E03C13">
        <w:rPr>
          <w:rFonts w:ascii="Garamond" w:hAnsi="Garamond"/>
          <w:b w:val="0"/>
          <w:bCs w:val="0"/>
          <w:sz w:val="24"/>
          <w:szCs w:val="24"/>
        </w:rPr>
        <w:t xml:space="preserve"> </w:t>
      </w:r>
    </w:p>
    <w:p w:rsidR="00A67D34" w:rsidRPr="00E03C13" w:rsidRDefault="00A67D34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67D34" w:rsidRPr="00E03C13" w:rsidRDefault="00A67D34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(</w:t>
      </w:r>
      <w:r w:rsidR="00384140">
        <w:rPr>
          <w:rFonts w:ascii="Garamond" w:hAnsi="Garamond"/>
          <w:sz w:val="24"/>
          <w:szCs w:val="24"/>
        </w:rPr>
        <w:t xml:space="preserve">dále </w:t>
      </w:r>
      <w:r w:rsidRPr="00E03C13">
        <w:rPr>
          <w:rFonts w:ascii="Garamond" w:hAnsi="Garamond"/>
          <w:sz w:val="24"/>
          <w:szCs w:val="24"/>
        </w:rPr>
        <w:t xml:space="preserve">společně </w:t>
      </w:r>
      <w:r w:rsidR="00384140">
        <w:rPr>
          <w:rFonts w:ascii="Garamond" w:hAnsi="Garamond"/>
          <w:sz w:val="24"/>
          <w:szCs w:val="24"/>
        </w:rPr>
        <w:t xml:space="preserve">také </w:t>
      </w:r>
      <w:r w:rsidRPr="00E03C13">
        <w:rPr>
          <w:rFonts w:ascii="Garamond" w:hAnsi="Garamond"/>
          <w:sz w:val="24"/>
          <w:szCs w:val="24"/>
        </w:rPr>
        <w:t>j</w:t>
      </w:r>
      <w:r w:rsidR="00384140">
        <w:rPr>
          <w:rFonts w:ascii="Garamond" w:hAnsi="Garamond"/>
          <w:sz w:val="24"/>
          <w:szCs w:val="24"/>
        </w:rPr>
        <w:t>ako</w:t>
      </w:r>
      <w:r w:rsidRPr="00E03C13">
        <w:rPr>
          <w:rFonts w:ascii="Garamond" w:hAnsi="Garamond"/>
          <w:sz w:val="24"/>
          <w:szCs w:val="24"/>
        </w:rPr>
        <w:t xml:space="preserve"> „smluvní strany“)</w:t>
      </w:r>
    </w:p>
    <w:p w:rsidR="00BC7BBE" w:rsidRDefault="00BC7BBE" w:rsidP="00920E5F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E03C13" w:rsidRDefault="00E03C13" w:rsidP="00920E5F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uzavírají</w:t>
      </w:r>
      <w:r w:rsidR="00F30159" w:rsidRPr="00E03C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souladu s </w:t>
      </w:r>
      <w:r w:rsidRPr="00E03C13">
        <w:rPr>
          <w:rFonts w:ascii="Garamond" w:hAnsi="Garamond"/>
          <w:sz w:val="24"/>
          <w:szCs w:val="24"/>
        </w:rPr>
        <w:t>§ 1746 odst. 2 zákona č. 89/2012 Sb., občanský zákoník, v platném znění</w:t>
      </w:r>
      <w:r w:rsidR="00377D34">
        <w:rPr>
          <w:rFonts w:ascii="Garamond" w:hAnsi="Garamond"/>
          <w:sz w:val="24"/>
          <w:szCs w:val="24"/>
        </w:rPr>
        <w:t xml:space="preserve">, </w:t>
      </w:r>
      <w:r w:rsidR="0077518D" w:rsidRPr="00E03C13">
        <w:rPr>
          <w:rFonts w:ascii="Garamond" w:hAnsi="Garamond"/>
          <w:sz w:val="24"/>
          <w:szCs w:val="24"/>
        </w:rPr>
        <w:t xml:space="preserve">níže uvedeného dne, měsíce a roku </w:t>
      </w:r>
      <w:r w:rsidR="00DE27D5" w:rsidRPr="00E03C13">
        <w:rPr>
          <w:rFonts w:ascii="Garamond" w:hAnsi="Garamond"/>
          <w:sz w:val="24"/>
          <w:szCs w:val="24"/>
        </w:rPr>
        <w:t>tu</w:t>
      </w:r>
      <w:r w:rsidR="002169D9" w:rsidRPr="00E03C13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>Rámcovou s</w:t>
      </w:r>
      <w:r w:rsidR="00DE27D5" w:rsidRPr="00E03C13">
        <w:rPr>
          <w:rFonts w:ascii="Garamond" w:hAnsi="Garamond"/>
          <w:sz w:val="24"/>
          <w:szCs w:val="24"/>
        </w:rPr>
        <w:t>mlouvu</w:t>
      </w:r>
      <w:r w:rsidR="002169D9" w:rsidRPr="00E03C13">
        <w:rPr>
          <w:rFonts w:ascii="Garamond" w:hAnsi="Garamond"/>
          <w:sz w:val="24"/>
          <w:szCs w:val="24"/>
        </w:rPr>
        <w:t xml:space="preserve"> </w:t>
      </w:r>
      <w:r w:rsidR="00F30159" w:rsidRPr="00E03C13">
        <w:rPr>
          <w:rFonts w:ascii="Garamond" w:hAnsi="Garamond"/>
          <w:sz w:val="24"/>
          <w:szCs w:val="24"/>
        </w:rPr>
        <w:t>o spolupráci</w:t>
      </w:r>
    </w:p>
    <w:p w:rsidR="005C4BF5" w:rsidRPr="00E03C13" w:rsidRDefault="0077518D" w:rsidP="00920E5F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(dále jen „</w:t>
      </w:r>
      <w:r w:rsidR="00DE27D5" w:rsidRPr="00E03C13">
        <w:rPr>
          <w:rFonts w:ascii="Garamond" w:hAnsi="Garamond"/>
          <w:sz w:val="24"/>
          <w:szCs w:val="24"/>
        </w:rPr>
        <w:t>smlouva</w:t>
      </w:r>
      <w:r w:rsidRPr="00E03C13">
        <w:rPr>
          <w:rFonts w:ascii="Garamond" w:hAnsi="Garamond"/>
          <w:sz w:val="24"/>
          <w:szCs w:val="24"/>
        </w:rPr>
        <w:t>“)</w:t>
      </w:r>
    </w:p>
    <w:p w:rsidR="00377D34" w:rsidRDefault="00377D34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377D34" w:rsidRDefault="00377D34" w:rsidP="00A5357E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PREAMBULE</w:t>
      </w:r>
    </w:p>
    <w:p w:rsidR="00377D34" w:rsidRPr="00377D34" w:rsidRDefault="00377D34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 w:rsidRPr="00377D34">
        <w:rPr>
          <w:rFonts w:ascii="Garamond" w:hAnsi="Garamond"/>
          <w:bCs/>
          <w:sz w:val="24"/>
          <w:szCs w:val="24"/>
        </w:rPr>
        <w:t>Vzhledem k tomu, že:</w:t>
      </w:r>
    </w:p>
    <w:p w:rsidR="00377D34" w:rsidRPr="00377D34" w:rsidRDefault="00377D34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</w:p>
    <w:p w:rsidR="00377D34" w:rsidRDefault="00F61DBF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A) </w:t>
      </w:r>
      <w:r w:rsidRPr="00F61DBF">
        <w:rPr>
          <w:rFonts w:ascii="Garamond" w:hAnsi="Garamond"/>
          <w:bCs/>
          <w:sz w:val="24"/>
          <w:szCs w:val="24"/>
        </w:rPr>
        <w:t>Škola</w:t>
      </w:r>
      <w:r w:rsidR="00377D34" w:rsidRPr="00377D34">
        <w:rPr>
          <w:rFonts w:ascii="Garamond" w:hAnsi="Garamond"/>
          <w:bCs/>
          <w:sz w:val="24"/>
          <w:szCs w:val="24"/>
        </w:rPr>
        <w:t xml:space="preserve"> je významnou regionální institucí středoškolského vzdělávání </w:t>
      </w:r>
      <w:r w:rsidR="00377D34">
        <w:rPr>
          <w:rFonts w:ascii="Garamond" w:hAnsi="Garamond"/>
          <w:bCs/>
          <w:sz w:val="24"/>
          <w:szCs w:val="24"/>
        </w:rPr>
        <w:t xml:space="preserve">se zaměřením na obor </w:t>
      </w:r>
      <w:r w:rsidR="00377D34" w:rsidRPr="00377D34">
        <w:rPr>
          <w:rFonts w:ascii="Garamond" w:hAnsi="Garamond"/>
          <w:bCs/>
          <w:sz w:val="24"/>
          <w:szCs w:val="24"/>
        </w:rPr>
        <w:t>stavebnictví, který připravuje žáky pro činnosti středních technickohospodářských pracovníků ve stavebnictví v oblastech stavební výroby, přípravy staveb, projektových prací, ve výrobě stavebních dílců, ve stavebních laboratořích, na úseku správním, i v oblasti výzkumu</w:t>
      </w:r>
      <w:r w:rsidR="007C296D">
        <w:rPr>
          <w:rFonts w:ascii="Garamond" w:hAnsi="Garamond"/>
          <w:bCs/>
          <w:sz w:val="24"/>
          <w:szCs w:val="24"/>
        </w:rPr>
        <w:t xml:space="preserve"> a má zájem navázat </w:t>
      </w:r>
      <w:r w:rsidR="007C296D">
        <w:rPr>
          <w:rFonts w:ascii="Garamond" w:hAnsi="Garamond"/>
          <w:bCs/>
          <w:sz w:val="24"/>
          <w:szCs w:val="24"/>
        </w:rPr>
        <w:lastRenderedPageBreak/>
        <w:t xml:space="preserve">spolupráci s předními stavebními společnostmi za účelem dalšího zkvalitnění poskytovaného vzdělávání a rozšíření možností </w:t>
      </w:r>
      <w:r w:rsidR="002845EB">
        <w:rPr>
          <w:rFonts w:ascii="Garamond" w:hAnsi="Garamond"/>
          <w:bCs/>
          <w:sz w:val="24"/>
          <w:szCs w:val="24"/>
        </w:rPr>
        <w:t xml:space="preserve">uplatnění </w:t>
      </w:r>
      <w:r w:rsidR="007C296D">
        <w:rPr>
          <w:rFonts w:ascii="Garamond" w:hAnsi="Garamond"/>
          <w:bCs/>
          <w:sz w:val="24"/>
          <w:szCs w:val="24"/>
        </w:rPr>
        <w:t>pro své studenty;</w:t>
      </w:r>
    </w:p>
    <w:p w:rsidR="007C296D" w:rsidRDefault="007C296D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</w:p>
    <w:p w:rsidR="007C296D" w:rsidRPr="00377D34" w:rsidRDefault="007C296D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</w:t>
      </w:r>
    </w:p>
    <w:p w:rsidR="00377D34" w:rsidRDefault="00377D34" w:rsidP="00920E5F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</w:p>
    <w:p w:rsidR="00377D34" w:rsidRPr="00A5357E" w:rsidRDefault="00377D34" w:rsidP="00A5357E">
      <w:pPr>
        <w:spacing w:after="0"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B) </w:t>
      </w:r>
      <w:r w:rsidR="007C296D">
        <w:rPr>
          <w:rFonts w:ascii="Garamond" w:hAnsi="Garamond"/>
          <w:bCs/>
          <w:sz w:val="24"/>
          <w:szCs w:val="24"/>
        </w:rPr>
        <w:t xml:space="preserve">společnost </w:t>
      </w:r>
      <w:r>
        <w:rPr>
          <w:rFonts w:ascii="Garamond" w:hAnsi="Garamond"/>
          <w:bCs/>
          <w:sz w:val="24"/>
          <w:szCs w:val="24"/>
        </w:rPr>
        <w:t xml:space="preserve">BAK </w:t>
      </w:r>
      <w:r w:rsidRPr="00377D34">
        <w:rPr>
          <w:rFonts w:ascii="Garamond" w:hAnsi="Garamond"/>
          <w:bCs/>
          <w:sz w:val="24"/>
          <w:szCs w:val="24"/>
        </w:rPr>
        <w:t>dlouhodobě patří mezi největší stavební společnosti v České republice</w:t>
      </w:r>
      <w:r w:rsidRPr="007C296D">
        <w:rPr>
          <w:rFonts w:ascii="Garamond" w:hAnsi="Garamond"/>
          <w:bCs/>
          <w:sz w:val="24"/>
          <w:szCs w:val="24"/>
        </w:rPr>
        <w:t xml:space="preserve"> z</w:t>
      </w:r>
      <w:r w:rsidRPr="00377D34">
        <w:rPr>
          <w:rFonts w:ascii="Garamond" w:hAnsi="Garamond"/>
          <w:bCs/>
          <w:sz w:val="24"/>
          <w:szCs w:val="24"/>
        </w:rPr>
        <w:t>aměřu</w:t>
      </w:r>
      <w:r w:rsidRPr="007C296D">
        <w:rPr>
          <w:rFonts w:ascii="Garamond" w:hAnsi="Garamond"/>
          <w:bCs/>
          <w:sz w:val="24"/>
          <w:szCs w:val="24"/>
        </w:rPr>
        <w:t>jící</w:t>
      </w:r>
      <w:r w:rsidRPr="00377D34">
        <w:rPr>
          <w:rFonts w:ascii="Garamond" w:hAnsi="Garamond"/>
          <w:bCs/>
          <w:sz w:val="24"/>
          <w:szCs w:val="24"/>
        </w:rPr>
        <w:t xml:space="preserve"> se na komplexní realizace průmyslových a logistických hal, obchodních a administrativních center, bytových a hotelových projektů, staveb občanské vybavenosti, vodohospodářských a ekologických staveb</w:t>
      </w:r>
      <w:r w:rsidR="007C296D" w:rsidRPr="007C296D">
        <w:rPr>
          <w:rFonts w:ascii="Garamond" w:hAnsi="Garamond"/>
          <w:bCs/>
          <w:sz w:val="24"/>
          <w:szCs w:val="24"/>
        </w:rPr>
        <w:t xml:space="preserve"> a</w:t>
      </w:r>
      <w:r w:rsidR="007C296D">
        <w:rPr>
          <w:rFonts w:ascii="Garamond" w:hAnsi="Garamond"/>
          <w:bCs/>
          <w:sz w:val="24"/>
          <w:szCs w:val="24"/>
        </w:rPr>
        <w:t xml:space="preserve"> je </w:t>
      </w:r>
      <w:r w:rsidR="007C296D" w:rsidRPr="007C296D">
        <w:rPr>
          <w:rFonts w:ascii="Garamond" w:hAnsi="Garamond"/>
          <w:bCs/>
          <w:sz w:val="24"/>
          <w:szCs w:val="24"/>
        </w:rPr>
        <w:t>jedn</w:t>
      </w:r>
      <w:r w:rsidR="007C296D">
        <w:rPr>
          <w:rFonts w:ascii="Garamond" w:hAnsi="Garamond"/>
          <w:bCs/>
          <w:sz w:val="24"/>
          <w:szCs w:val="24"/>
        </w:rPr>
        <w:t>ím</w:t>
      </w:r>
      <w:r w:rsidR="007C296D" w:rsidRPr="007C296D">
        <w:rPr>
          <w:rFonts w:ascii="Garamond" w:hAnsi="Garamond"/>
          <w:bCs/>
          <w:sz w:val="24"/>
          <w:szCs w:val="24"/>
        </w:rPr>
        <w:t xml:space="preserve"> z nejvýznamnějších zaměstnavatelů v Královéhradeckém kraji</w:t>
      </w:r>
      <w:r w:rsidR="007C296D">
        <w:rPr>
          <w:rFonts w:ascii="Garamond" w:hAnsi="Garamond"/>
          <w:bCs/>
          <w:sz w:val="24"/>
          <w:szCs w:val="24"/>
        </w:rPr>
        <w:t>, který má zájem na regionálním rozvoji středoškolského vzdělávání v oboru stavebnictví</w:t>
      </w:r>
      <w:r w:rsidR="002845EB">
        <w:rPr>
          <w:rFonts w:ascii="Garamond" w:hAnsi="Garamond"/>
          <w:bCs/>
          <w:sz w:val="24"/>
          <w:szCs w:val="24"/>
        </w:rPr>
        <w:t xml:space="preserve"> a náboru úspěšných absolventů SPŠ</w:t>
      </w:r>
      <w:r w:rsidR="007C296D">
        <w:rPr>
          <w:rFonts w:ascii="Garamond" w:hAnsi="Garamond"/>
          <w:bCs/>
          <w:sz w:val="24"/>
          <w:szCs w:val="24"/>
        </w:rPr>
        <w:t>;</w:t>
      </w:r>
    </w:p>
    <w:p w:rsidR="00BC7BBE" w:rsidRDefault="00BC7BBE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377D34" w:rsidRPr="00377D34" w:rsidRDefault="00F61DBF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61DBF">
        <w:rPr>
          <w:rFonts w:ascii="Garamond" w:hAnsi="Garamond"/>
          <w:sz w:val="24"/>
          <w:szCs w:val="24"/>
        </w:rPr>
        <w:t>Škola</w:t>
      </w:r>
      <w:r w:rsidR="007C296D">
        <w:rPr>
          <w:rFonts w:ascii="Garamond" w:hAnsi="Garamond"/>
          <w:sz w:val="24"/>
          <w:szCs w:val="24"/>
        </w:rPr>
        <w:t xml:space="preserve"> a BAK </w:t>
      </w:r>
      <w:r w:rsidR="00377D34" w:rsidRPr="00377D34">
        <w:rPr>
          <w:rFonts w:ascii="Garamond" w:hAnsi="Garamond"/>
          <w:sz w:val="24"/>
          <w:szCs w:val="24"/>
        </w:rPr>
        <w:t xml:space="preserve">vedeni snahou o prohlubování konkrétní vazby mezi </w:t>
      </w:r>
      <w:r w:rsidR="00377D34">
        <w:rPr>
          <w:rFonts w:ascii="Garamond" w:hAnsi="Garamond"/>
          <w:sz w:val="24"/>
          <w:szCs w:val="24"/>
        </w:rPr>
        <w:t>středním odborným</w:t>
      </w:r>
      <w:r w:rsidR="00377D34" w:rsidRPr="00377D34">
        <w:rPr>
          <w:rFonts w:ascii="Garamond" w:hAnsi="Garamond"/>
          <w:sz w:val="24"/>
          <w:szCs w:val="24"/>
        </w:rPr>
        <w:t xml:space="preserve"> školstvím a </w:t>
      </w:r>
      <w:r w:rsidR="00377D34">
        <w:rPr>
          <w:rFonts w:ascii="Garamond" w:hAnsi="Garamond"/>
          <w:sz w:val="24"/>
          <w:szCs w:val="24"/>
        </w:rPr>
        <w:t>stavební</w:t>
      </w:r>
      <w:r w:rsidR="00377D34" w:rsidRPr="00377D34">
        <w:rPr>
          <w:rFonts w:ascii="Garamond" w:hAnsi="Garamond"/>
          <w:sz w:val="24"/>
          <w:szCs w:val="24"/>
        </w:rPr>
        <w:t xml:space="preserve"> </w:t>
      </w:r>
      <w:r w:rsidR="00377D34">
        <w:rPr>
          <w:rFonts w:ascii="Garamond" w:hAnsi="Garamond"/>
          <w:sz w:val="24"/>
          <w:szCs w:val="24"/>
        </w:rPr>
        <w:t>společností</w:t>
      </w:r>
      <w:r w:rsidR="007C296D">
        <w:rPr>
          <w:rFonts w:ascii="Garamond" w:hAnsi="Garamond"/>
          <w:sz w:val="24"/>
          <w:szCs w:val="24"/>
        </w:rPr>
        <w:t xml:space="preserve"> uzavírají tuto smlouvu, jejímž c</w:t>
      </w:r>
      <w:r w:rsidR="00377D34" w:rsidRPr="00377D34">
        <w:rPr>
          <w:rFonts w:ascii="Garamond" w:hAnsi="Garamond"/>
          <w:sz w:val="24"/>
          <w:szCs w:val="24"/>
        </w:rPr>
        <w:t>ílem je dlouhodobá obo</w:t>
      </w:r>
      <w:r w:rsidR="00377D34">
        <w:rPr>
          <w:rFonts w:ascii="Garamond" w:hAnsi="Garamond"/>
          <w:sz w:val="24"/>
          <w:szCs w:val="24"/>
        </w:rPr>
        <w:t>u</w:t>
      </w:r>
      <w:r w:rsidR="00377D34" w:rsidRPr="00377D34">
        <w:rPr>
          <w:rFonts w:ascii="Garamond" w:hAnsi="Garamond"/>
          <w:sz w:val="24"/>
          <w:szCs w:val="24"/>
        </w:rPr>
        <w:t xml:space="preserve">stranně výhodná spolupráce podle níže uvedených atributů </w:t>
      </w:r>
    </w:p>
    <w:p w:rsidR="005C4BF5" w:rsidRPr="00E03C13" w:rsidRDefault="005C4BF5" w:rsidP="00920E5F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F30159" w:rsidRPr="00E03C13" w:rsidRDefault="0077518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I.</w:t>
      </w:r>
      <w:r w:rsidRPr="00E03C13">
        <w:rPr>
          <w:rFonts w:ascii="Garamond" w:hAnsi="Garamond"/>
          <w:b/>
          <w:sz w:val="24"/>
          <w:szCs w:val="24"/>
        </w:rPr>
        <w:br/>
      </w:r>
      <w:r w:rsidR="00F30159" w:rsidRPr="00E03C13">
        <w:rPr>
          <w:rFonts w:ascii="Garamond" w:hAnsi="Garamond"/>
          <w:b/>
          <w:sz w:val="24"/>
          <w:szCs w:val="24"/>
        </w:rPr>
        <w:t xml:space="preserve">Předmět </w:t>
      </w:r>
      <w:r w:rsidR="00490231" w:rsidRPr="00E03C13">
        <w:rPr>
          <w:rFonts w:ascii="Garamond" w:hAnsi="Garamond"/>
          <w:b/>
          <w:sz w:val="24"/>
          <w:szCs w:val="24"/>
        </w:rPr>
        <w:t>smlouvy</w:t>
      </w:r>
    </w:p>
    <w:p w:rsidR="00BC0211" w:rsidRPr="00E03C13" w:rsidRDefault="00BC0211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30159" w:rsidRPr="00E03C13" w:rsidRDefault="00F30159" w:rsidP="00920E5F">
      <w:pPr>
        <w:numPr>
          <w:ilvl w:val="0"/>
          <w:numId w:val="26"/>
        </w:numPr>
        <w:spacing w:after="0" w:line="360" w:lineRule="auto"/>
        <w:ind w:hanging="360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Předmětem </w:t>
      </w:r>
      <w:r w:rsidR="00490231" w:rsidRPr="00E03C13">
        <w:rPr>
          <w:rFonts w:ascii="Garamond" w:hAnsi="Garamond"/>
          <w:sz w:val="24"/>
          <w:szCs w:val="24"/>
        </w:rPr>
        <w:t>této</w:t>
      </w:r>
      <w:r w:rsidRPr="00E03C13">
        <w:rPr>
          <w:rFonts w:ascii="Garamond" w:hAnsi="Garamond"/>
          <w:sz w:val="24"/>
          <w:szCs w:val="24"/>
        </w:rPr>
        <w:t xml:space="preserve">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Pr="00E03C13">
        <w:rPr>
          <w:rFonts w:ascii="Garamond" w:hAnsi="Garamond"/>
          <w:sz w:val="24"/>
          <w:szCs w:val="24"/>
        </w:rPr>
        <w:t xml:space="preserve"> je </w:t>
      </w:r>
      <w:r w:rsidR="006030B9" w:rsidRPr="00E03C13">
        <w:rPr>
          <w:rFonts w:ascii="Garamond" w:hAnsi="Garamond"/>
          <w:sz w:val="24"/>
          <w:szCs w:val="24"/>
        </w:rPr>
        <w:t xml:space="preserve">závazek smluvních stran vyvíjet aktivity spočívající ve </w:t>
      </w:r>
      <w:r w:rsidRPr="00E03C13">
        <w:rPr>
          <w:rFonts w:ascii="Garamond" w:hAnsi="Garamond"/>
          <w:sz w:val="24"/>
          <w:szCs w:val="24"/>
        </w:rPr>
        <w:t>vzájemn</w:t>
      </w:r>
      <w:r w:rsidR="0077518D" w:rsidRPr="00E03C13">
        <w:rPr>
          <w:rFonts w:ascii="Garamond" w:hAnsi="Garamond"/>
          <w:sz w:val="24"/>
          <w:szCs w:val="24"/>
        </w:rPr>
        <w:t>é</w:t>
      </w:r>
      <w:r w:rsidR="00400BE2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spoluprác</w:t>
      </w:r>
      <w:r w:rsidR="0077518D" w:rsidRPr="00E03C13">
        <w:rPr>
          <w:rFonts w:ascii="Garamond" w:hAnsi="Garamond"/>
          <w:sz w:val="24"/>
          <w:szCs w:val="24"/>
        </w:rPr>
        <w:t>i</w:t>
      </w:r>
      <w:r w:rsidR="00400BE2" w:rsidRPr="00E03C13">
        <w:rPr>
          <w:rFonts w:ascii="Garamond" w:hAnsi="Garamond"/>
          <w:sz w:val="24"/>
          <w:szCs w:val="24"/>
        </w:rPr>
        <w:t xml:space="preserve"> </w:t>
      </w:r>
      <w:r w:rsidR="006F20E5" w:rsidRPr="00E03C13">
        <w:rPr>
          <w:rFonts w:ascii="Garamond" w:hAnsi="Garamond"/>
          <w:sz w:val="24"/>
          <w:szCs w:val="24"/>
        </w:rPr>
        <w:t xml:space="preserve">převážně </w:t>
      </w:r>
      <w:r w:rsidRPr="00E03C13">
        <w:rPr>
          <w:rFonts w:ascii="Garamond" w:hAnsi="Garamond"/>
          <w:sz w:val="24"/>
          <w:szCs w:val="24"/>
        </w:rPr>
        <w:t>v</w:t>
      </w:r>
      <w:r w:rsidR="0077518D" w:rsidRPr="00E03C13">
        <w:rPr>
          <w:rFonts w:ascii="Garamond" w:hAnsi="Garamond"/>
          <w:sz w:val="24"/>
          <w:szCs w:val="24"/>
        </w:rPr>
        <w:t xml:space="preserve"> následujících </w:t>
      </w:r>
      <w:r w:rsidRPr="00E03C13">
        <w:rPr>
          <w:rFonts w:ascii="Garamond" w:hAnsi="Garamond"/>
          <w:sz w:val="24"/>
          <w:szCs w:val="24"/>
        </w:rPr>
        <w:t>oblastech:</w:t>
      </w:r>
    </w:p>
    <w:p w:rsidR="00F30159" w:rsidRPr="00E03C13" w:rsidRDefault="005C4BF5" w:rsidP="00920E5F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vzdělávací a odborné;</w:t>
      </w:r>
    </w:p>
    <w:p w:rsidR="00ED698D" w:rsidRPr="00E03C13" w:rsidRDefault="00ED698D" w:rsidP="00920E5F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marketingu a propagace;</w:t>
      </w:r>
    </w:p>
    <w:p w:rsidR="00ED698D" w:rsidRPr="00E03C13" w:rsidRDefault="00ED698D" w:rsidP="00920E5F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vědeckovýzkumné;</w:t>
      </w:r>
    </w:p>
    <w:p w:rsidR="00ED698D" w:rsidRPr="00E03C13" w:rsidRDefault="00ED698D" w:rsidP="00920E5F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transferu technologií.</w:t>
      </w:r>
    </w:p>
    <w:p w:rsidR="00AC702B" w:rsidRPr="00E03C13" w:rsidRDefault="00AC702B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C702B" w:rsidRPr="00E03C13" w:rsidRDefault="00AC702B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II.</w:t>
      </w:r>
    </w:p>
    <w:p w:rsidR="00AC702B" w:rsidRPr="00E03C13" w:rsidRDefault="0082567E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Oblasti vzájemné spolupráce</w:t>
      </w:r>
    </w:p>
    <w:p w:rsidR="00BC0211" w:rsidRPr="00E03C13" w:rsidRDefault="00BC0211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45410C" w:rsidRPr="0045410C" w:rsidRDefault="0045410C" w:rsidP="00920E5F">
      <w:pPr>
        <w:numPr>
          <w:ilvl w:val="0"/>
          <w:numId w:val="32"/>
        </w:numPr>
        <w:spacing w:after="0" w:line="360" w:lineRule="auto"/>
        <w:ind w:hanging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BAK</w:t>
      </w:r>
      <w:r w:rsidR="008F2924" w:rsidRPr="00E03C13">
        <w:rPr>
          <w:rFonts w:ascii="Garamond" w:hAnsi="Garamond"/>
          <w:sz w:val="24"/>
          <w:szCs w:val="24"/>
        </w:rPr>
        <w:t xml:space="preserve"> </w:t>
      </w:r>
      <w:r w:rsidR="002C258A" w:rsidRPr="00E03C13">
        <w:rPr>
          <w:rFonts w:ascii="Garamond" w:hAnsi="Garamond"/>
          <w:sz w:val="24"/>
          <w:szCs w:val="24"/>
        </w:rPr>
        <w:t xml:space="preserve">a </w:t>
      </w:r>
      <w:r w:rsidR="00F61DBF">
        <w:rPr>
          <w:rFonts w:ascii="Garamond" w:hAnsi="Garamond"/>
          <w:sz w:val="24"/>
          <w:szCs w:val="24"/>
        </w:rPr>
        <w:t>Škola</w:t>
      </w:r>
      <w:r w:rsidR="002C258A" w:rsidRPr="00E03C13">
        <w:rPr>
          <w:rFonts w:ascii="Garamond" w:hAnsi="Garamond"/>
          <w:sz w:val="24"/>
          <w:szCs w:val="24"/>
        </w:rPr>
        <w:t xml:space="preserve"> mají</w:t>
      </w:r>
      <w:r w:rsidR="008F2924" w:rsidRPr="00E03C13">
        <w:rPr>
          <w:rFonts w:ascii="Garamond" w:hAnsi="Garamond"/>
          <w:sz w:val="24"/>
          <w:szCs w:val="24"/>
        </w:rPr>
        <w:t xml:space="preserve"> v úmyslu na základě </w:t>
      </w:r>
      <w:r w:rsidR="00490231" w:rsidRPr="00E03C13">
        <w:rPr>
          <w:rFonts w:ascii="Garamond" w:hAnsi="Garamond"/>
          <w:sz w:val="24"/>
          <w:szCs w:val="24"/>
        </w:rPr>
        <w:t>této</w:t>
      </w:r>
      <w:r w:rsidR="008F2924" w:rsidRPr="00E03C13">
        <w:rPr>
          <w:rFonts w:ascii="Garamond" w:hAnsi="Garamond"/>
          <w:sz w:val="24"/>
          <w:szCs w:val="24"/>
        </w:rPr>
        <w:t xml:space="preserve">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="008F2924" w:rsidRPr="00E03C13">
        <w:rPr>
          <w:rFonts w:ascii="Garamond" w:hAnsi="Garamond"/>
          <w:sz w:val="24"/>
          <w:szCs w:val="24"/>
        </w:rPr>
        <w:t xml:space="preserve"> spolupracovat </w:t>
      </w:r>
      <w:r>
        <w:rPr>
          <w:rFonts w:ascii="Garamond" w:hAnsi="Garamond"/>
          <w:sz w:val="24"/>
          <w:szCs w:val="24"/>
        </w:rPr>
        <w:t xml:space="preserve">zejména, nikoliv však výlučně, </w:t>
      </w:r>
      <w:r w:rsidR="008F2924" w:rsidRPr="00E03C13">
        <w:rPr>
          <w:rFonts w:ascii="Garamond" w:hAnsi="Garamond"/>
          <w:sz w:val="24"/>
          <w:szCs w:val="24"/>
        </w:rPr>
        <w:t>formou následujících aktivit:</w:t>
      </w:r>
    </w:p>
    <w:p w:rsidR="00DF76CE" w:rsidRPr="00E03C13" w:rsidRDefault="00A9200B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i</w:t>
      </w:r>
      <w:r w:rsidR="00DF76CE" w:rsidRPr="00E03C13">
        <w:rPr>
          <w:rFonts w:ascii="Garamond" w:hAnsi="Garamond"/>
          <w:sz w:val="24"/>
          <w:szCs w:val="24"/>
        </w:rPr>
        <w:t>nformovat studenty o aktuálních možnostech praxe/zaměstnání/stáže</w:t>
      </w:r>
      <w:r w:rsidR="00ED698D" w:rsidRPr="00E03C13">
        <w:rPr>
          <w:rFonts w:ascii="Garamond" w:hAnsi="Garamond"/>
          <w:sz w:val="24"/>
          <w:szCs w:val="24"/>
        </w:rPr>
        <w:t>;</w:t>
      </w:r>
    </w:p>
    <w:p w:rsidR="008F2924" w:rsidRPr="00E03C13" w:rsidRDefault="00696190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lastRenderedPageBreak/>
        <w:t>po vzájemné dohodě přijímat studenty na stáže a praxe</w:t>
      </w:r>
      <w:r w:rsidR="002C258A" w:rsidRPr="00E03C13">
        <w:rPr>
          <w:rFonts w:ascii="Garamond" w:hAnsi="Garamond"/>
          <w:sz w:val="24"/>
          <w:szCs w:val="24"/>
        </w:rPr>
        <w:t xml:space="preserve"> (placené i neplacené)</w:t>
      </w:r>
      <w:r w:rsidR="008F2924" w:rsidRPr="00E03C13">
        <w:rPr>
          <w:rFonts w:ascii="Garamond" w:hAnsi="Garamond"/>
          <w:sz w:val="24"/>
          <w:szCs w:val="24"/>
        </w:rPr>
        <w:t>;</w:t>
      </w:r>
    </w:p>
    <w:p w:rsidR="00696190" w:rsidRPr="00E03C13" w:rsidRDefault="00696190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provádět dohled nad studenty vykonávajícími praxi či stáž;</w:t>
      </w:r>
    </w:p>
    <w:p w:rsidR="00696190" w:rsidRPr="00E03C13" w:rsidRDefault="00696190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komunikovat s kontaktní osobou ohledně průběhu praxí a stáží;</w:t>
      </w:r>
    </w:p>
    <w:p w:rsidR="008F2924" w:rsidRPr="00E03C13" w:rsidRDefault="00696190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po vzájemné dohodě nabízet možnosti zpracování</w:t>
      </w:r>
      <w:r w:rsidR="008F2924" w:rsidRPr="00E03C13">
        <w:rPr>
          <w:rFonts w:ascii="Garamond" w:hAnsi="Garamond"/>
          <w:sz w:val="24"/>
          <w:szCs w:val="24"/>
        </w:rPr>
        <w:t xml:space="preserve"> praktický</w:t>
      </w:r>
      <w:r w:rsidRPr="00E03C13">
        <w:rPr>
          <w:rFonts w:ascii="Garamond" w:hAnsi="Garamond"/>
          <w:sz w:val="24"/>
          <w:szCs w:val="24"/>
        </w:rPr>
        <w:t>ch</w:t>
      </w:r>
      <w:r w:rsidR="008F2924" w:rsidRPr="00E03C13">
        <w:rPr>
          <w:rFonts w:ascii="Garamond" w:hAnsi="Garamond"/>
          <w:sz w:val="24"/>
          <w:szCs w:val="24"/>
        </w:rPr>
        <w:t xml:space="preserve"> projekt</w:t>
      </w:r>
      <w:r w:rsidRPr="00E03C13">
        <w:rPr>
          <w:rFonts w:ascii="Garamond" w:hAnsi="Garamond"/>
          <w:sz w:val="24"/>
          <w:szCs w:val="24"/>
        </w:rPr>
        <w:t>ů</w:t>
      </w:r>
      <w:r w:rsidR="008F2924" w:rsidRPr="00E03C13">
        <w:rPr>
          <w:rFonts w:ascii="Garamond" w:hAnsi="Garamond"/>
          <w:sz w:val="24"/>
          <w:szCs w:val="24"/>
        </w:rPr>
        <w:t xml:space="preserve"> pro studenty </w:t>
      </w:r>
      <w:r w:rsidR="00F61DBF">
        <w:rPr>
          <w:rFonts w:ascii="Garamond" w:hAnsi="Garamond"/>
          <w:sz w:val="24"/>
          <w:szCs w:val="24"/>
        </w:rPr>
        <w:t>Školy</w:t>
      </w:r>
      <w:r w:rsidR="008F2924" w:rsidRPr="00E03C13">
        <w:rPr>
          <w:rFonts w:ascii="Garamond" w:hAnsi="Garamond"/>
          <w:sz w:val="24"/>
          <w:szCs w:val="24"/>
        </w:rPr>
        <w:t>;</w:t>
      </w:r>
    </w:p>
    <w:p w:rsidR="00471188" w:rsidRDefault="002C258A" w:rsidP="00920E5F">
      <w:pPr>
        <w:numPr>
          <w:ilvl w:val="0"/>
          <w:numId w:val="27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vzájemně informovat o </w:t>
      </w:r>
      <w:r w:rsidR="002845EB" w:rsidRPr="00E03C13">
        <w:rPr>
          <w:rFonts w:ascii="Garamond" w:hAnsi="Garamond"/>
          <w:sz w:val="24"/>
          <w:szCs w:val="24"/>
        </w:rPr>
        <w:t>spolupráci – umístit</w:t>
      </w:r>
      <w:r w:rsidRPr="00E03C13">
        <w:rPr>
          <w:rFonts w:ascii="Garamond" w:hAnsi="Garamond"/>
          <w:sz w:val="24"/>
          <w:szCs w:val="24"/>
        </w:rPr>
        <w:t xml:space="preserve"> logo společnosti na web a na letáky akcí pořádaných či spolupořádaných </w:t>
      </w:r>
      <w:r w:rsidR="00F61DBF">
        <w:rPr>
          <w:rFonts w:ascii="Garamond" w:hAnsi="Garamond"/>
          <w:sz w:val="24"/>
          <w:szCs w:val="24"/>
        </w:rPr>
        <w:t>Školou</w:t>
      </w:r>
      <w:r w:rsidRPr="00E03C13">
        <w:rPr>
          <w:rFonts w:ascii="Garamond" w:hAnsi="Garamond"/>
          <w:sz w:val="24"/>
          <w:szCs w:val="24"/>
        </w:rPr>
        <w:t xml:space="preserve"> a společnost</w:t>
      </w:r>
      <w:r w:rsidR="00AC0256">
        <w:rPr>
          <w:rFonts w:ascii="Garamond" w:hAnsi="Garamond"/>
          <w:sz w:val="24"/>
          <w:szCs w:val="24"/>
        </w:rPr>
        <w:t>í</w:t>
      </w:r>
      <w:r w:rsidR="0045410C">
        <w:rPr>
          <w:rFonts w:ascii="Garamond" w:hAnsi="Garamond"/>
          <w:sz w:val="24"/>
          <w:szCs w:val="24"/>
        </w:rPr>
        <w:t xml:space="preserve"> BAK</w:t>
      </w:r>
      <w:r w:rsidRPr="00E03C13">
        <w:rPr>
          <w:rFonts w:ascii="Garamond" w:hAnsi="Garamond"/>
          <w:sz w:val="24"/>
          <w:szCs w:val="24"/>
        </w:rPr>
        <w:t xml:space="preserve">, kterých se společnost </w:t>
      </w:r>
      <w:r w:rsidR="0045410C">
        <w:rPr>
          <w:rFonts w:ascii="Garamond" w:hAnsi="Garamond"/>
          <w:sz w:val="24"/>
          <w:szCs w:val="24"/>
        </w:rPr>
        <w:t xml:space="preserve">BAK </w:t>
      </w:r>
      <w:r w:rsidRPr="00E03C13">
        <w:rPr>
          <w:rFonts w:ascii="Garamond" w:hAnsi="Garamond"/>
          <w:sz w:val="24"/>
          <w:szCs w:val="24"/>
        </w:rPr>
        <w:t>účastní, a to vždy po jejím odsouhlasení;</w:t>
      </w:r>
    </w:p>
    <w:p w:rsidR="002651F5" w:rsidRPr="00E03C13" w:rsidRDefault="002651F5" w:rsidP="00920E5F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0D5F5F" w:rsidRDefault="000D5F5F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I</w:t>
      </w:r>
      <w:r w:rsidR="0045410C">
        <w:rPr>
          <w:rFonts w:ascii="Garamond" w:hAnsi="Garamond"/>
          <w:b/>
          <w:sz w:val="24"/>
          <w:szCs w:val="24"/>
        </w:rPr>
        <w:t>II</w:t>
      </w:r>
      <w:r w:rsidRPr="00E03C13">
        <w:rPr>
          <w:rFonts w:ascii="Garamond" w:hAnsi="Garamond"/>
          <w:b/>
          <w:sz w:val="24"/>
          <w:szCs w:val="24"/>
        </w:rPr>
        <w:t>.</w:t>
      </w:r>
    </w:p>
    <w:p w:rsidR="00FF34DD" w:rsidRDefault="00FF34D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Doba trvání</w:t>
      </w:r>
    </w:p>
    <w:p w:rsidR="00FF34DD" w:rsidRDefault="00FF34D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F34DD" w:rsidRPr="00E03C13" w:rsidRDefault="00FF34DD" w:rsidP="00920E5F">
      <w:pPr>
        <w:pStyle w:val="Odstavecseseznamem1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Tato smlouva se uzavírá na dobu určitou, a to na dobu </w:t>
      </w:r>
      <w:r w:rsidR="00D64192">
        <w:rPr>
          <w:rFonts w:ascii="Garamond" w:hAnsi="Garamond"/>
          <w:sz w:val="24"/>
          <w:szCs w:val="24"/>
        </w:rPr>
        <w:t>pěti (</w:t>
      </w:r>
      <w:r w:rsidRPr="00E03C13">
        <w:rPr>
          <w:rFonts w:ascii="Garamond" w:hAnsi="Garamond"/>
          <w:sz w:val="24"/>
          <w:szCs w:val="24"/>
        </w:rPr>
        <w:t>5</w:t>
      </w:r>
      <w:r w:rsidR="00D64192">
        <w:rPr>
          <w:rFonts w:ascii="Garamond" w:hAnsi="Garamond"/>
          <w:sz w:val="24"/>
          <w:szCs w:val="24"/>
        </w:rPr>
        <w:t>)</w:t>
      </w:r>
      <w:r w:rsidRPr="00E03C13">
        <w:rPr>
          <w:rFonts w:ascii="Garamond" w:hAnsi="Garamond"/>
          <w:sz w:val="24"/>
          <w:szCs w:val="24"/>
        </w:rPr>
        <w:t xml:space="preserve"> let</w:t>
      </w:r>
      <w:r w:rsidR="00D64192">
        <w:rPr>
          <w:rFonts w:ascii="Garamond" w:hAnsi="Garamond"/>
          <w:sz w:val="24"/>
          <w:szCs w:val="24"/>
        </w:rPr>
        <w:t>, která počíná běžet dnem podpisu smlouvy oběma smluvními stranami</w:t>
      </w:r>
      <w:r w:rsidRPr="00E03C13">
        <w:rPr>
          <w:rFonts w:ascii="Garamond" w:hAnsi="Garamond"/>
          <w:sz w:val="24"/>
          <w:szCs w:val="24"/>
        </w:rPr>
        <w:t>. Smlouva bude automaticky prodloužena na dalších 5 let, pokud žádná ze smluvních stran druhé smluvní straně písemně alespoň 14 dní před uplynutím doby trvání smluvního vztahu nesdělí, že o další prodloužení této smlouvy nemá zájem.</w:t>
      </w:r>
    </w:p>
    <w:p w:rsidR="00FF34DD" w:rsidRDefault="00FF34D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F34DD" w:rsidRPr="00E03C13" w:rsidRDefault="00FF34D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6809FD" w:rsidRPr="00E03C13" w:rsidRDefault="006809F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Zacházení s důvěrnými údaji</w:t>
      </w:r>
    </w:p>
    <w:p w:rsidR="00BC0211" w:rsidRPr="00E03C13" w:rsidRDefault="00BC0211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470BED" w:rsidRPr="00FF34DD" w:rsidRDefault="006809FD" w:rsidP="00920E5F">
      <w:pPr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Obě 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zabezpečí, aby převzaté dokumenty a případné analýzy obsahující obchodní tajemství nebo důvěrné informace byly řádně evidovány. Smluvní strany se dále zavazují, že obchodní tajemství a důvěrné informace nepoužijí v rozporu s jejich účelem ani účelem jejich poskytnutí pro své potřeby nebo ve prospěch třetích osob.</w:t>
      </w:r>
    </w:p>
    <w:p w:rsidR="00920E5F" w:rsidRDefault="00920E5F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5357E" w:rsidRDefault="00A5357E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5357E" w:rsidRDefault="00A5357E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5357E" w:rsidRDefault="00A5357E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6809FD" w:rsidRPr="00E03C13" w:rsidRDefault="006809F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V.</w:t>
      </w:r>
    </w:p>
    <w:p w:rsidR="00563B50" w:rsidRPr="00E03C13" w:rsidRDefault="006809FD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E03C13">
        <w:rPr>
          <w:rFonts w:ascii="Garamond" w:hAnsi="Garamond"/>
          <w:b/>
          <w:sz w:val="24"/>
          <w:szCs w:val="24"/>
        </w:rPr>
        <w:t>Závěrečná ustanovení</w:t>
      </w:r>
    </w:p>
    <w:p w:rsidR="00BC0211" w:rsidRPr="00E03C13" w:rsidRDefault="00BC0211" w:rsidP="00920E5F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8740AD" w:rsidRDefault="00490231" w:rsidP="00920E5F">
      <w:pPr>
        <w:pStyle w:val="Odstavecseseznamem1"/>
        <w:numPr>
          <w:ilvl w:val="0"/>
          <w:numId w:val="34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Tato</w:t>
      </w:r>
      <w:r w:rsidR="005C1AA3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smlouva</w:t>
      </w:r>
      <w:r w:rsidR="005C1AA3" w:rsidRPr="00E03C13">
        <w:rPr>
          <w:rFonts w:ascii="Garamond" w:hAnsi="Garamond"/>
          <w:sz w:val="24"/>
          <w:szCs w:val="24"/>
        </w:rPr>
        <w:t xml:space="preserve"> </w:t>
      </w:r>
      <w:r w:rsidR="00A67D34" w:rsidRPr="00E03C13">
        <w:rPr>
          <w:rFonts w:ascii="Garamond" w:hAnsi="Garamond"/>
          <w:sz w:val="24"/>
          <w:szCs w:val="24"/>
        </w:rPr>
        <w:t>nabývá platnosti</w:t>
      </w:r>
      <w:r w:rsidR="00A67D34" w:rsidRPr="00E03C13" w:rsidDel="00A67D34">
        <w:rPr>
          <w:rFonts w:ascii="Garamond" w:hAnsi="Garamond"/>
          <w:sz w:val="24"/>
          <w:szCs w:val="24"/>
        </w:rPr>
        <w:t xml:space="preserve"> </w:t>
      </w:r>
      <w:r w:rsidR="00A67D34" w:rsidRPr="00E03C13">
        <w:rPr>
          <w:rFonts w:ascii="Garamond" w:hAnsi="Garamond"/>
          <w:sz w:val="24"/>
          <w:szCs w:val="24"/>
        </w:rPr>
        <w:t xml:space="preserve">a </w:t>
      </w:r>
      <w:r w:rsidR="00400BE2" w:rsidRPr="00E03C13">
        <w:rPr>
          <w:rFonts w:ascii="Garamond" w:hAnsi="Garamond"/>
          <w:sz w:val="24"/>
          <w:szCs w:val="24"/>
        </w:rPr>
        <w:t>dnem je</w:t>
      </w:r>
      <w:r w:rsidRPr="00E03C13">
        <w:rPr>
          <w:rFonts w:ascii="Garamond" w:hAnsi="Garamond"/>
          <w:sz w:val="24"/>
          <w:szCs w:val="24"/>
        </w:rPr>
        <w:t>jí</w:t>
      </w:r>
      <w:r w:rsidR="00400BE2" w:rsidRPr="00E03C13">
        <w:rPr>
          <w:rFonts w:ascii="Garamond" w:hAnsi="Garamond"/>
          <w:sz w:val="24"/>
          <w:szCs w:val="24"/>
        </w:rPr>
        <w:t xml:space="preserve">ho podpisu </w:t>
      </w:r>
      <w:r w:rsidR="00A67D34" w:rsidRPr="00E03C13">
        <w:rPr>
          <w:rFonts w:ascii="Garamond" w:hAnsi="Garamond"/>
          <w:sz w:val="24"/>
          <w:szCs w:val="24"/>
        </w:rPr>
        <w:t xml:space="preserve">oprávněnými zástupci </w:t>
      </w:r>
      <w:r w:rsidR="00400BE2" w:rsidRPr="00E03C13">
        <w:rPr>
          <w:rFonts w:ascii="Garamond" w:hAnsi="Garamond"/>
          <w:sz w:val="24"/>
          <w:szCs w:val="24"/>
        </w:rPr>
        <w:t>ob</w:t>
      </w:r>
      <w:r w:rsidR="00A67D34" w:rsidRPr="00E03C13">
        <w:rPr>
          <w:rFonts w:ascii="Garamond" w:hAnsi="Garamond"/>
          <w:sz w:val="24"/>
          <w:szCs w:val="24"/>
        </w:rPr>
        <w:t>ou</w:t>
      </w:r>
      <w:r w:rsidR="00400BE2" w:rsidRPr="00E03C13">
        <w:rPr>
          <w:rFonts w:ascii="Garamond" w:hAnsi="Garamond"/>
          <w:sz w:val="24"/>
          <w:szCs w:val="24"/>
        </w:rPr>
        <w:t xml:space="preserve"> smluvní</w:t>
      </w:r>
      <w:r w:rsidR="00A67D34" w:rsidRPr="00E03C13">
        <w:rPr>
          <w:rFonts w:ascii="Garamond" w:hAnsi="Garamond"/>
          <w:sz w:val="24"/>
          <w:szCs w:val="24"/>
        </w:rPr>
        <w:t>ch</w:t>
      </w:r>
      <w:r w:rsidR="00563B50" w:rsidRPr="00E03C13">
        <w:rPr>
          <w:rFonts w:ascii="Garamond" w:hAnsi="Garamond"/>
          <w:sz w:val="24"/>
          <w:szCs w:val="24"/>
        </w:rPr>
        <w:t xml:space="preserve"> stran</w:t>
      </w:r>
      <w:r w:rsidR="00471188">
        <w:rPr>
          <w:rFonts w:ascii="Garamond" w:hAnsi="Garamond"/>
          <w:sz w:val="24"/>
          <w:szCs w:val="24"/>
        </w:rPr>
        <w:t xml:space="preserve"> a </w:t>
      </w:r>
      <w:r w:rsidR="00471188" w:rsidRPr="00471188">
        <w:rPr>
          <w:rFonts w:ascii="Garamond" w:hAnsi="Garamond"/>
          <w:sz w:val="24"/>
          <w:szCs w:val="24"/>
        </w:rPr>
        <w:t>účinnosti dnem jejího uveřejnění v registru smluv v souladu s odst. 2 tohoto článku smlouvy.</w:t>
      </w:r>
    </w:p>
    <w:p w:rsidR="00471188" w:rsidRPr="00471188" w:rsidRDefault="00471188" w:rsidP="00920E5F">
      <w:pPr>
        <w:pStyle w:val="Odstavecseseznamem1"/>
        <w:numPr>
          <w:ilvl w:val="0"/>
          <w:numId w:val="34"/>
        </w:numPr>
        <w:spacing w:after="12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471188">
        <w:rPr>
          <w:rFonts w:ascii="Garamond" w:hAnsi="Garamond"/>
          <w:sz w:val="24"/>
          <w:szCs w:val="24"/>
        </w:rPr>
        <w:t xml:space="preserve">Smluvní strany souhlasí s uveřejněním této smlouvy v registru smluv podle zákona č. 340/2015 Sb., o registru smluv, které zajistí SPŠ; pro účely jejího uveřejnění nepovažují smluvní strany nic z obsahu této smlouvy ani z </w:t>
      </w:r>
      <w:proofErr w:type="spellStart"/>
      <w:r w:rsidRPr="00471188">
        <w:rPr>
          <w:rFonts w:ascii="Garamond" w:hAnsi="Garamond"/>
          <w:sz w:val="24"/>
          <w:szCs w:val="24"/>
        </w:rPr>
        <w:t>metadat</w:t>
      </w:r>
      <w:proofErr w:type="spellEnd"/>
      <w:r w:rsidRPr="00471188">
        <w:rPr>
          <w:rFonts w:ascii="Garamond" w:hAnsi="Garamond"/>
          <w:sz w:val="24"/>
          <w:szCs w:val="24"/>
        </w:rPr>
        <w:t xml:space="preserve"> k ní se vážících za vyloučené z uveřejnění. </w:t>
      </w:r>
    </w:p>
    <w:p w:rsidR="00471188" w:rsidRPr="00471188" w:rsidRDefault="00471188" w:rsidP="00920E5F">
      <w:pPr>
        <w:pStyle w:val="Odstavecseseznamem1"/>
        <w:numPr>
          <w:ilvl w:val="0"/>
          <w:numId w:val="34"/>
        </w:numPr>
        <w:spacing w:after="12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471188">
        <w:rPr>
          <w:rFonts w:ascii="Garamond" w:hAnsi="Garamond"/>
          <w:sz w:val="24"/>
          <w:szCs w:val="24"/>
        </w:rPr>
        <w:t xml:space="preserve">Smluvní strany berou na vědomí, že SPŠ je povinným subjektem ohledně poskytování informací ve smyslu zákona č. 106/1999 Sb., o svobodném přístupu k informacím a pro tyto účely nepovažují nic z obsahu této smlouvy za vyloučené z poskytnutí. </w:t>
      </w:r>
    </w:p>
    <w:p w:rsidR="000C2E22" w:rsidRPr="00E03C13" w:rsidRDefault="00AD677B" w:rsidP="00920E5F">
      <w:pPr>
        <w:pStyle w:val="Odstavecseseznamem1"/>
        <w:numPr>
          <w:ilvl w:val="0"/>
          <w:numId w:val="34"/>
        </w:numPr>
        <w:spacing w:after="12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Smluvní strany</w:t>
      </w:r>
      <w:r w:rsidR="00400BE2" w:rsidRPr="00E03C13">
        <w:rPr>
          <w:rFonts w:ascii="Garamond" w:hAnsi="Garamond"/>
          <w:sz w:val="24"/>
          <w:szCs w:val="24"/>
        </w:rPr>
        <w:t xml:space="preserve"> se dohodl</w:t>
      </w:r>
      <w:r w:rsidRPr="00E03C13">
        <w:rPr>
          <w:rFonts w:ascii="Garamond" w:hAnsi="Garamond"/>
          <w:sz w:val="24"/>
          <w:szCs w:val="24"/>
        </w:rPr>
        <w:t>y</w:t>
      </w:r>
      <w:r w:rsidR="00400BE2" w:rsidRPr="00E03C13">
        <w:rPr>
          <w:rFonts w:ascii="Garamond" w:hAnsi="Garamond"/>
          <w:sz w:val="24"/>
          <w:szCs w:val="24"/>
        </w:rPr>
        <w:t xml:space="preserve">, že </w:t>
      </w:r>
      <w:r w:rsidR="00245B96" w:rsidRPr="00E03C13">
        <w:rPr>
          <w:rFonts w:ascii="Garamond" w:hAnsi="Garamond"/>
          <w:sz w:val="24"/>
          <w:szCs w:val="24"/>
        </w:rPr>
        <w:t>v případě porušování a ne</w:t>
      </w:r>
      <w:r w:rsidR="006809FD" w:rsidRPr="00E03C13">
        <w:rPr>
          <w:rFonts w:ascii="Garamond" w:hAnsi="Garamond"/>
          <w:sz w:val="24"/>
          <w:szCs w:val="24"/>
        </w:rPr>
        <w:t>d</w:t>
      </w:r>
      <w:r w:rsidR="00245B96" w:rsidRPr="00E03C13">
        <w:rPr>
          <w:rFonts w:ascii="Garamond" w:hAnsi="Garamond"/>
          <w:sz w:val="24"/>
          <w:szCs w:val="24"/>
        </w:rPr>
        <w:t>održování podmínek v </w:t>
      </w:r>
      <w:r w:rsidR="00490231" w:rsidRPr="00E03C13">
        <w:rPr>
          <w:rFonts w:ascii="Garamond" w:hAnsi="Garamond"/>
          <w:sz w:val="24"/>
          <w:szCs w:val="24"/>
        </w:rPr>
        <w:t>této</w:t>
      </w:r>
      <w:r w:rsidR="00245B96" w:rsidRPr="00E03C13">
        <w:rPr>
          <w:rFonts w:ascii="Garamond" w:hAnsi="Garamond"/>
          <w:sz w:val="24"/>
          <w:szCs w:val="24"/>
        </w:rPr>
        <w:t xml:space="preserve"> </w:t>
      </w:r>
      <w:r w:rsidR="00490231" w:rsidRPr="00E03C13">
        <w:rPr>
          <w:rFonts w:ascii="Garamond" w:hAnsi="Garamond"/>
          <w:sz w:val="24"/>
          <w:szCs w:val="24"/>
        </w:rPr>
        <w:t>smlouvě</w:t>
      </w:r>
      <w:r w:rsidR="00245B96" w:rsidRPr="00E03C13">
        <w:rPr>
          <w:rFonts w:ascii="Garamond" w:hAnsi="Garamond"/>
          <w:sz w:val="24"/>
          <w:szCs w:val="24"/>
        </w:rPr>
        <w:t xml:space="preserve"> stanovených, je kterákoliv ze smluvních stran oprávněna od </w:t>
      </w:r>
      <w:r w:rsidR="00490231" w:rsidRPr="00E03C13">
        <w:rPr>
          <w:rFonts w:ascii="Garamond" w:hAnsi="Garamond"/>
          <w:sz w:val="24"/>
          <w:szCs w:val="24"/>
        </w:rPr>
        <w:t>této</w:t>
      </w:r>
      <w:r w:rsidR="00245B96" w:rsidRPr="00E03C13">
        <w:rPr>
          <w:rFonts w:ascii="Garamond" w:hAnsi="Garamond"/>
          <w:sz w:val="24"/>
          <w:szCs w:val="24"/>
        </w:rPr>
        <w:t xml:space="preserve">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="00245B96" w:rsidRPr="00E03C13">
        <w:rPr>
          <w:rFonts w:ascii="Garamond" w:hAnsi="Garamond"/>
          <w:sz w:val="24"/>
          <w:szCs w:val="24"/>
        </w:rPr>
        <w:t xml:space="preserve"> odstoupit</w:t>
      </w:r>
      <w:r w:rsidR="006809FD" w:rsidRPr="00E03C13">
        <w:rPr>
          <w:rFonts w:ascii="Garamond" w:hAnsi="Garamond"/>
          <w:sz w:val="24"/>
          <w:szCs w:val="24"/>
        </w:rPr>
        <w:t>, jestliže nedojde k nápravě ani po písemném upozornění druhé smluvní strany</w:t>
      </w:r>
      <w:r w:rsidR="00400BE2" w:rsidRPr="00E03C13">
        <w:rPr>
          <w:rFonts w:ascii="Garamond" w:hAnsi="Garamond"/>
          <w:sz w:val="24"/>
          <w:szCs w:val="24"/>
        </w:rPr>
        <w:t>.</w:t>
      </w:r>
      <w:r w:rsidR="006809FD" w:rsidRPr="00E03C13">
        <w:rPr>
          <w:rFonts w:ascii="Garamond" w:hAnsi="Garamond"/>
          <w:sz w:val="24"/>
          <w:szCs w:val="24"/>
        </w:rPr>
        <w:t xml:space="preserve"> Odstoupení je účinné dnem následujícím po dni, ve kterém bylo písemné odstoupení doručeno druhé smluvní straně.</w:t>
      </w:r>
    </w:p>
    <w:p w:rsidR="00A73B8E" w:rsidRPr="00E03C13" w:rsidRDefault="00A73B8E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Smluvní strany sjednávají, že zajišťování jejich závazků vyplývajících z této smlouvy a jejich vzájemnou spolupráci při jejím naplňování budou zajišťovat svými pověřenými zástupci, </w:t>
      </w:r>
      <w:r w:rsidR="00471188">
        <w:rPr>
          <w:rFonts w:ascii="Garamond" w:hAnsi="Garamond"/>
          <w:sz w:val="24"/>
          <w:szCs w:val="24"/>
        </w:rPr>
        <w:t>Ing. Radk</w:t>
      </w:r>
      <w:r w:rsidR="002845EB">
        <w:rPr>
          <w:rFonts w:ascii="Garamond" w:hAnsi="Garamond"/>
          <w:sz w:val="24"/>
          <w:szCs w:val="24"/>
        </w:rPr>
        <w:t>ou</w:t>
      </w:r>
      <w:r w:rsidR="00471188">
        <w:rPr>
          <w:rFonts w:ascii="Garamond" w:hAnsi="Garamond"/>
          <w:sz w:val="24"/>
          <w:szCs w:val="24"/>
        </w:rPr>
        <w:t xml:space="preserve"> Junkov</w:t>
      </w:r>
      <w:r w:rsidR="002845EB">
        <w:rPr>
          <w:rFonts w:ascii="Garamond" w:hAnsi="Garamond"/>
          <w:sz w:val="24"/>
          <w:szCs w:val="24"/>
        </w:rPr>
        <w:t>ou</w:t>
      </w:r>
      <w:r w:rsidR="00471188">
        <w:rPr>
          <w:rFonts w:ascii="Garamond" w:hAnsi="Garamond"/>
          <w:sz w:val="24"/>
          <w:szCs w:val="24"/>
        </w:rPr>
        <w:t xml:space="preserve"> (email: junkova@bak.cz)</w:t>
      </w:r>
      <w:r w:rsidR="00AB002E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 xml:space="preserve">a to za společnost </w:t>
      </w:r>
      <w:r w:rsidR="00471188">
        <w:rPr>
          <w:rFonts w:ascii="Garamond" w:hAnsi="Garamond"/>
          <w:sz w:val="24"/>
          <w:szCs w:val="24"/>
        </w:rPr>
        <w:t xml:space="preserve">BAK </w:t>
      </w:r>
      <w:r w:rsidRPr="00E03C13">
        <w:rPr>
          <w:rFonts w:ascii="Garamond" w:hAnsi="Garamond"/>
          <w:sz w:val="24"/>
          <w:szCs w:val="24"/>
        </w:rPr>
        <w:t xml:space="preserve">a </w:t>
      </w:r>
      <w:r w:rsidR="00F61DBF">
        <w:rPr>
          <w:rFonts w:ascii="Garamond" w:hAnsi="Garamond"/>
          <w:sz w:val="24"/>
          <w:szCs w:val="24"/>
        </w:rPr>
        <w:t xml:space="preserve">Ing. Janou </w:t>
      </w:r>
      <w:proofErr w:type="spellStart"/>
      <w:r w:rsidR="00F61DBF">
        <w:rPr>
          <w:rFonts w:ascii="Garamond" w:hAnsi="Garamond"/>
          <w:sz w:val="24"/>
          <w:szCs w:val="24"/>
        </w:rPr>
        <w:t>Čejchanovou</w:t>
      </w:r>
      <w:proofErr w:type="spellEnd"/>
      <w:r w:rsidR="00AC1806" w:rsidRPr="00E03C13">
        <w:rPr>
          <w:rFonts w:ascii="Garamond" w:hAnsi="Garamond"/>
          <w:sz w:val="24"/>
          <w:szCs w:val="24"/>
        </w:rPr>
        <w:t xml:space="preserve"> (</w:t>
      </w:r>
      <w:r w:rsidR="00AB002E" w:rsidRPr="00E03C13">
        <w:rPr>
          <w:rFonts w:ascii="Garamond" w:hAnsi="Garamond"/>
          <w:sz w:val="24"/>
          <w:szCs w:val="24"/>
        </w:rPr>
        <w:t>e-mail:</w:t>
      </w:r>
      <w:r w:rsidR="00AC0256">
        <w:rPr>
          <w:rFonts w:ascii="Garamond" w:hAnsi="Garamond"/>
          <w:sz w:val="24"/>
          <w:szCs w:val="24"/>
        </w:rPr>
        <w:t xml:space="preserve"> </w:t>
      </w:r>
      <w:r w:rsidR="00F61DBF">
        <w:rPr>
          <w:rFonts w:ascii="Garamond" w:hAnsi="Garamond"/>
          <w:sz w:val="24"/>
          <w:szCs w:val="24"/>
        </w:rPr>
        <w:t>cejchanovajana@soanachod.cz</w:t>
      </w:r>
      <w:r w:rsidR="00AB002E" w:rsidRPr="00E03C13">
        <w:rPr>
          <w:rFonts w:ascii="Garamond" w:hAnsi="Garamond"/>
          <w:sz w:val="24"/>
          <w:szCs w:val="24"/>
        </w:rPr>
        <w:t xml:space="preserve">) </w:t>
      </w:r>
      <w:r w:rsidRPr="00E03C13">
        <w:rPr>
          <w:rFonts w:ascii="Garamond" w:hAnsi="Garamond"/>
          <w:sz w:val="24"/>
          <w:szCs w:val="24"/>
        </w:rPr>
        <w:t>za </w:t>
      </w:r>
      <w:bookmarkStart w:id="0" w:name="_GoBack"/>
      <w:bookmarkEnd w:id="0"/>
      <w:r w:rsidRPr="00E03C13">
        <w:rPr>
          <w:rFonts w:ascii="Garamond" w:hAnsi="Garamond"/>
          <w:sz w:val="24"/>
          <w:szCs w:val="24"/>
        </w:rPr>
        <w:t>. Smluvní strany jsou oprávněny pověřené zástupce změnit</w:t>
      </w:r>
      <w:r w:rsidR="00B30259" w:rsidRPr="00E03C13">
        <w:rPr>
          <w:rFonts w:ascii="Garamond" w:hAnsi="Garamond"/>
          <w:sz w:val="24"/>
          <w:szCs w:val="24"/>
        </w:rPr>
        <w:t xml:space="preserve"> s tím</w:t>
      </w:r>
      <w:r w:rsidRPr="00E03C13">
        <w:rPr>
          <w:rFonts w:ascii="Garamond" w:hAnsi="Garamond"/>
          <w:sz w:val="24"/>
          <w:szCs w:val="24"/>
        </w:rPr>
        <w:t>,</w:t>
      </w:r>
      <w:r w:rsidR="00B30259" w:rsidRPr="00E03C13">
        <w:rPr>
          <w:rFonts w:ascii="Garamond" w:hAnsi="Garamond"/>
          <w:sz w:val="24"/>
          <w:szCs w:val="24"/>
        </w:rPr>
        <w:t xml:space="preserve"> že</w:t>
      </w:r>
      <w:r w:rsidRPr="00E03C13">
        <w:rPr>
          <w:rFonts w:ascii="Garamond" w:hAnsi="Garamond"/>
          <w:sz w:val="24"/>
          <w:szCs w:val="24"/>
        </w:rPr>
        <w:t xml:space="preserve"> tato změna je pro obě smluvní strany závazná poté, co bylo druhé smluvní straně doručeno písemné oznámení o této změně.</w:t>
      </w:r>
    </w:p>
    <w:p w:rsidR="00563B50" w:rsidRPr="00E03C13" w:rsidRDefault="00490231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Tato</w:t>
      </w:r>
      <w:r w:rsidR="005A6F86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smlouva</w:t>
      </w:r>
      <w:r w:rsidR="000C2E22" w:rsidRPr="00E03C13">
        <w:rPr>
          <w:rFonts w:ascii="Garamond" w:hAnsi="Garamond"/>
          <w:sz w:val="24"/>
          <w:szCs w:val="24"/>
        </w:rPr>
        <w:t xml:space="preserve"> se vyhotovuje ve</w:t>
      </w:r>
      <w:r w:rsidR="000E49AC">
        <w:rPr>
          <w:rFonts w:ascii="Garamond" w:hAnsi="Garamond"/>
          <w:sz w:val="24"/>
          <w:szCs w:val="24"/>
        </w:rPr>
        <w:t xml:space="preserve"> dvou</w:t>
      </w:r>
      <w:r w:rsidR="000C2E22" w:rsidRPr="00E03C13">
        <w:rPr>
          <w:rFonts w:ascii="Garamond" w:hAnsi="Garamond"/>
          <w:sz w:val="24"/>
          <w:szCs w:val="24"/>
        </w:rPr>
        <w:t xml:space="preserve"> </w:t>
      </w:r>
      <w:r w:rsidR="000E49AC">
        <w:rPr>
          <w:rFonts w:ascii="Garamond" w:hAnsi="Garamond"/>
          <w:sz w:val="24"/>
          <w:szCs w:val="24"/>
        </w:rPr>
        <w:t>(</w:t>
      </w:r>
      <w:r w:rsidR="000C2E22" w:rsidRPr="00E03C13">
        <w:rPr>
          <w:rFonts w:ascii="Garamond" w:hAnsi="Garamond"/>
          <w:sz w:val="24"/>
          <w:szCs w:val="24"/>
        </w:rPr>
        <w:t>2</w:t>
      </w:r>
      <w:r w:rsidR="000E49AC">
        <w:rPr>
          <w:rFonts w:ascii="Garamond" w:hAnsi="Garamond"/>
          <w:sz w:val="24"/>
          <w:szCs w:val="24"/>
        </w:rPr>
        <w:t>)</w:t>
      </w:r>
      <w:r w:rsidR="00AD677B" w:rsidRPr="00E03C13">
        <w:rPr>
          <w:rFonts w:ascii="Garamond" w:hAnsi="Garamond"/>
          <w:sz w:val="24"/>
          <w:szCs w:val="24"/>
        </w:rPr>
        <w:t xml:space="preserve"> stejnopisech s platností originálu, přičemž každá </w:t>
      </w:r>
      <w:r w:rsidR="000C2E22" w:rsidRPr="00E03C13">
        <w:rPr>
          <w:rFonts w:ascii="Garamond" w:hAnsi="Garamond"/>
          <w:sz w:val="24"/>
          <w:szCs w:val="24"/>
        </w:rPr>
        <w:t xml:space="preserve">ze smluvních stran obdrží po </w:t>
      </w:r>
      <w:r w:rsidR="000E49AC">
        <w:rPr>
          <w:rFonts w:ascii="Garamond" w:hAnsi="Garamond"/>
          <w:sz w:val="24"/>
          <w:szCs w:val="24"/>
        </w:rPr>
        <w:t>jednom (</w:t>
      </w:r>
      <w:r w:rsidR="000C2E22" w:rsidRPr="00E03C13">
        <w:rPr>
          <w:rFonts w:ascii="Garamond" w:hAnsi="Garamond"/>
          <w:sz w:val="24"/>
          <w:szCs w:val="24"/>
        </w:rPr>
        <w:t>1</w:t>
      </w:r>
      <w:r w:rsidR="000E49AC">
        <w:rPr>
          <w:rFonts w:ascii="Garamond" w:hAnsi="Garamond"/>
          <w:sz w:val="24"/>
          <w:szCs w:val="24"/>
        </w:rPr>
        <w:t>)</w:t>
      </w:r>
      <w:r w:rsidR="00AD677B" w:rsidRPr="00E03C13">
        <w:rPr>
          <w:rFonts w:ascii="Garamond" w:hAnsi="Garamond"/>
          <w:sz w:val="24"/>
          <w:szCs w:val="24"/>
        </w:rPr>
        <w:t xml:space="preserve"> vyhotovení.</w:t>
      </w:r>
    </w:p>
    <w:p w:rsidR="00563B50" w:rsidRPr="00E03C13" w:rsidRDefault="00AD677B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Vztahy neupravené </w:t>
      </w:r>
      <w:r w:rsidR="00490231" w:rsidRPr="00E03C13">
        <w:rPr>
          <w:rFonts w:ascii="Garamond" w:hAnsi="Garamond"/>
          <w:sz w:val="24"/>
          <w:szCs w:val="24"/>
        </w:rPr>
        <w:t>touto</w:t>
      </w:r>
      <w:r w:rsidRPr="00E03C13">
        <w:rPr>
          <w:rFonts w:ascii="Garamond" w:hAnsi="Garamond"/>
          <w:sz w:val="24"/>
          <w:szCs w:val="24"/>
        </w:rPr>
        <w:t xml:space="preserve"> </w:t>
      </w:r>
      <w:r w:rsidR="00490231" w:rsidRPr="00E03C13">
        <w:rPr>
          <w:rFonts w:ascii="Garamond" w:hAnsi="Garamond"/>
          <w:sz w:val="24"/>
          <w:szCs w:val="24"/>
        </w:rPr>
        <w:t>smlouvou</w:t>
      </w:r>
      <w:r w:rsidRPr="00E03C13">
        <w:rPr>
          <w:rFonts w:ascii="Garamond" w:hAnsi="Garamond"/>
          <w:sz w:val="24"/>
          <w:szCs w:val="24"/>
        </w:rPr>
        <w:t xml:space="preserve"> se řídí příslušnými ustanoveními zákona </w:t>
      </w:r>
      <w:r w:rsidR="004658CB" w:rsidRPr="00E03C13">
        <w:rPr>
          <w:rFonts w:ascii="Garamond" w:hAnsi="Garamond"/>
          <w:sz w:val="24"/>
          <w:szCs w:val="24"/>
        </w:rPr>
        <w:br/>
      </w:r>
      <w:r w:rsidRPr="00E03C13">
        <w:rPr>
          <w:rFonts w:ascii="Garamond" w:hAnsi="Garamond"/>
          <w:sz w:val="24"/>
          <w:szCs w:val="24"/>
        </w:rPr>
        <w:t xml:space="preserve">č. </w:t>
      </w:r>
      <w:r w:rsidR="00F70051" w:rsidRPr="00E03C13">
        <w:rPr>
          <w:rFonts w:ascii="Garamond" w:hAnsi="Garamond"/>
          <w:sz w:val="24"/>
          <w:szCs w:val="24"/>
        </w:rPr>
        <w:t>89/2012</w:t>
      </w:r>
      <w:r w:rsidRPr="00E03C13">
        <w:rPr>
          <w:rFonts w:ascii="Garamond" w:hAnsi="Garamond"/>
          <w:sz w:val="24"/>
          <w:szCs w:val="24"/>
        </w:rPr>
        <w:t xml:space="preserve"> Sb.,</w:t>
      </w:r>
      <w:r w:rsidR="005A6F86" w:rsidRPr="00E03C13">
        <w:rPr>
          <w:rFonts w:ascii="Garamond" w:hAnsi="Garamond"/>
          <w:sz w:val="24"/>
          <w:szCs w:val="24"/>
        </w:rPr>
        <w:t xml:space="preserve"> občanský</w:t>
      </w:r>
      <w:r w:rsidRPr="00E03C13">
        <w:rPr>
          <w:rFonts w:ascii="Garamond" w:hAnsi="Garamond"/>
          <w:sz w:val="24"/>
          <w:szCs w:val="24"/>
        </w:rPr>
        <w:t xml:space="preserve"> zákoník, v</w:t>
      </w:r>
      <w:r w:rsidR="006809FD" w:rsidRPr="00E03C13">
        <w:rPr>
          <w:rFonts w:ascii="Garamond" w:hAnsi="Garamond"/>
          <w:sz w:val="24"/>
          <w:szCs w:val="24"/>
        </w:rPr>
        <w:t xml:space="preserve"> platném</w:t>
      </w:r>
      <w:r w:rsidRPr="00E03C13">
        <w:rPr>
          <w:rFonts w:ascii="Garamond" w:hAnsi="Garamond"/>
          <w:sz w:val="24"/>
          <w:szCs w:val="24"/>
        </w:rPr>
        <w:t xml:space="preserve"> znění a ostatními obecně závaznými právními předpisy.</w:t>
      </w:r>
    </w:p>
    <w:p w:rsidR="00563B50" w:rsidRPr="00E03C13" w:rsidRDefault="00490231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>Tuto</w:t>
      </w:r>
      <w:r w:rsidR="00AD677B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smlouvu</w:t>
      </w:r>
      <w:r w:rsidR="000E0C56" w:rsidRPr="00E03C13">
        <w:rPr>
          <w:rFonts w:ascii="Garamond" w:hAnsi="Garamond"/>
          <w:sz w:val="24"/>
          <w:szCs w:val="24"/>
        </w:rPr>
        <w:t xml:space="preserve"> </w:t>
      </w:r>
      <w:r w:rsidR="00AD677B" w:rsidRPr="00E03C13">
        <w:rPr>
          <w:rFonts w:ascii="Garamond" w:hAnsi="Garamond"/>
          <w:sz w:val="24"/>
          <w:szCs w:val="24"/>
        </w:rPr>
        <w:t>lze doplňovat či měnit pouze formou písemných očíslovaných dodatků podepsaných oprávněnými zástupci smluvních stran.</w:t>
      </w:r>
    </w:p>
    <w:p w:rsidR="00563B50" w:rsidRPr="00E03C13" w:rsidRDefault="00AD677B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Vztahuje-li se důvod neplatnosti jen na některé ustanovení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Pr="00E03C13">
        <w:rPr>
          <w:rFonts w:ascii="Garamond" w:hAnsi="Garamond"/>
          <w:sz w:val="24"/>
          <w:szCs w:val="24"/>
        </w:rPr>
        <w:t xml:space="preserve">, je neplatným pouze toto ustanovení, pokud z jeho povahy, obsahu anebo z okolností, za nichž bylo sjednáno, nevyplývá, že jej nelze oddělit od ostatního obsahu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Pr="00E03C13">
        <w:rPr>
          <w:rFonts w:ascii="Garamond" w:hAnsi="Garamond"/>
          <w:sz w:val="24"/>
          <w:szCs w:val="24"/>
        </w:rPr>
        <w:t>.</w:t>
      </w:r>
    </w:p>
    <w:p w:rsidR="008740AD" w:rsidRPr="00920E5F" w:rsidRDefault="00AD677B" w:rsidP="00920E5F">
      <w:pPr>
        <w:pStyle w:val="Odstavecseseznamem1"/>
        <w:numPr>
          <w:ilvl w:val="0"/>
          <w:numId w:val="34"/>
        </w:numPr>
        <w:spacing w:after="120" w:line="360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E03C13">
        <w:rPr>
          <w:rFonts w:ascii="Garamond" w:hAnsi="Garamond"/>
          <w:sz w:val="24"/>
          <w:szCs w:val="24"/>
        </w:rPr>
        <w:t xml:space="preserve">Smluvní strany prohlašují, že je jim obsah </w:t>
      </w:r>
      <w:r w:rsidR="00490231" w:rsidRPr="00E03C13">
        <w:rPr>
          <w:rFonts w:ascii="Garamond" w:hAnsi="Garamond"/>
          <w:sz w:val="24"/>
          <w:szCs w:val="24"/>
        </w:rPr>
        <w:t>smlouvy</w:t>
      </w:r>
      <w:r w:rsidR="000E0C56" w:rsidRPr="00E03C13">
        <w:rPr>
          <w:rFonts w:ascii="Garamond" w:hAnsi="Garamond"/>
          <w:sz w:val="24"/>
          <w:szCs w:val="24"/>
        </w:rPr>
        <w:t xml:space="preserve"> </w:t>
      </w:r>
      <w:r w:rsidRPr="00E03C13">
        <w:rPr>
          <w:rFonts w:ascii="Garamond" w:hAnsi="Garamond"/>
          <w:sz w:val="24"/>
          <w:szCs w:val="24"/>
        </w:rPr>
        <w:t>dobře znám v celém rozsahu, je projevem jejich pravé a svobodné vůle prosté nátlaku a že j</w:t>
      </w:r>
      <w:r w:rsidR="000E0C56" w:rsidRPr="00E03C13">
        <w:rPr>
          <w:rFonts w:ascii="Garamond" w:hAnsi="Garamond"/>
          <w:sz w:val="24"/>
          <w:szCs w:val="24"/>
        </w:rPr>
        <w:t>ej</w:t>
      </w:r>
      <w:r w:rsidRPr="00E03C13">
        <w:rPr>
          <w:rFonts w:ascii="Garamond" w:hAnsi="Garamond"/>
          <w:sz w:val="24"/>
          <w:szCs w:val="24"/>
        </w:rPr>
        <w:t xml:space="preserve"> neuzavírají v tísni za nápadně nevýhodných podmínek, na důkaz čehož jejich oprávnění zástupci níže připojují své vlastnoruční podpisy.</w:t>
      </w:r>
    </w:p>
    <w:p w:rsidR="00BC0211" w:rsidRDefault="00BC0211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0E5F" w:rsidTr="00920E5F">
        <w:trPr>
          <w:jc w:val="center"/>
        </w:trPr>
        <w:tc>
          <w:tcPr>
            <w:tcW w:w="4530" w:type="dxa"/>
          </w:tcPr>
          <w:p w:rsidR="00920E5F" w:rsidRDefault="00920E5F" w:rsidP="00920E5F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 Náchodě, dne</w:t>
            </w:r>
          </w:p>
          <w:p w:rsidR="00920E5F" w:rsidRDefault="00920E5F" w:rsidP="00920E5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_________________________</w:t>
            </w: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RNDr. </w:t>
            </w:r>
            <w:r w:rsidRPr="00E03C13">
              <w:rPr>
                <w:rFonts w:ascii="Garamond" w:hAnsi="Garamond"/>
                <w:sz w:val="24"/>
                <w:szCs w:val="24"/>
              </w:rPr>
              <w:t>Věr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E03C13">
              <w:rPr>
                <w:rFonts w:ascii="Garamond" w:hAnsi="Garamond"/>
                <w:sz w:val="24"/>
                <w:szCs w:val="24"/>
              </w:rPr>
              <w:t xml:space="preserve"> Svatošov</w:t>
            </w:r>
            <w:r>
              <w:rPr>
                <w:rFonts w:ascii="Garamond" w:hAnsi="Garamond"/>
                <w:sz w:val="24"/>
                <w:szCs w:val="24"/>
              </w:rPr>
              <w:t>á</w:t>
            </w: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ředitelka</w:t>
            </w:r>
          </w:p>
          <w:p w:rsidR="00920E5F" w:rsidRPr="00920E5F" w:rsidRDefault="00920E5F" w:rsidP="00920E5F">
            <w:pPr>
              <w:suppressAutoHyphens w:val="0"/>
              <w:spacing w:after="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03C13">
              <w:rPr>
                <w:rFonts w:ascii="Garamond" w:hAnsi="Garamond"/>
                <w:b/>
                <w:bCs/>
                <w:sz w:val="24"/>
                <w:szCs w:val="24"/>
              </w:rPr>
              <w:t>Střední průmyslová škola stavební a Obchodní akademie</w:t>
            </w:r>
            <w:r w:rsidRPr="00920E5F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E03C13">
              <w:rPr>
                <w:rFonts w:ascii="Garamond" w:hAnsi="Garamond"/>
                <w:b/>
                <w:bCs/>
                <w:sz w:val="24"/>
                <w:szCs w:val="24"/>
              </w:rPr>
              <w:t xml:space="preserve">arch. Jana </w:t>
            </w:r>
            <w:proofErr w:type="spellStart"/>
            <w:r w:rsidRPr="00E03C13">
              <w:rPr>
                <w:rFonts w:ascii="Garamond" w:hAnsi="Garamond"/>
                <w:b/>
                <w:bCs/>
                <w:sz w:val="24"/>
                <w:szCs w:val="24"/>
              </w:rPr>
              <w:t>Letzela</w:t>
            </w:r>
            <w:proofErr w:type="spellEnd"/>
            <w:r w:rsidRPr="00E03C13">
              <w:rPr>
                <w:rFonts w:ascii="Garamond" w:hAnsi="Garamond"/>
                <w:b/>
                <w:bCs/>
                <w:sz w:val="24"/>
                <w:szCs w:val="24"/>
              </w:rPr>
              <w:t>, Náchod, příspěvková organizace</w:t>
            </w:r>
          </w:p>
        </w:tc>
        <w:tc>
          <w:tcPr>
            <w:tcW w:w="4530" w:type="dxa"/>
          </w:tcPr>
          <w:p w:rsidR="00920E5F" w:rsidRDefault="00920E5F" w:rsidP="00920E5F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 Praze, dne</w:t>
            </w:r>
          </w:p>
          <w:p w:rsidR="00920E5F" w:rsidRDefault="00920E5F" w:rsidP="00920E5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_________________________</w:t>
            </w: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Ing. Radek Mrázek, MB</w:t>
            </w:r>
            <w:r w:rsidR="00A5357E">
              <w:rPr>
                <w:rFonts w:ascii="Garamond" w:hAnsi="Garamond"/>
                <w:sz w:val="24"/>
                <w:szCs w:val="24"/>
              </w:rPr>
              <w:t>A</w:t>
            </w:r>
          </w:p>
          <w:p w:rsid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místopředseda představenstva</w:t>
            </w:r>
          </w:p>
          <w:p w:rsidR="00920E5F" w:rsidRPr="00920E5F" w:rsidRDefault="00920E5F" w:rsidP="00920E5F">
            <w:pPr>
              <w:spacing w:after="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20E5F">
              <w:rPr>
                <w:rFonts w:ascii="Garamond" w:hAnsi="Garamond"/>
                <w:b/>
                <w:bCs/>
                <w:sz w:val="24"/>
                <w:szCs w:val="24"/>
              </w:rPr>
              <w:t>BAK stavební společnost, a.s.</w:t>
            </w:r>
          </w:p>
        </w:tc>
      </w:tr>
    </w:tbl>
    <w:p w:rsidR="00920E5F" w:rsidRPr="00E03C13" w:rsidRDefault="00920E5F" w:rsidP="00920E5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30159" w:rsidRPr="00E03C13" w:rsidRDefault="00F30159" w:rsidP="00920E5F">
      <w:pPr>
        <w:spacing w:after="0" w:line="360" w:lineRule="auto"/>
        <w:ind w:left="5660" w:hanging="5660"/>
        <w:jc w:val="both"/>
        <w:rPr>
          <w:rFonts w:ascii="Garamond" w:hAnsi="Garamond"/>
          <w:b/>
          <w:sz w:val="24"/>
          <w:szCs w:val="24"/>
        </w:rPr>
      </w:pPr>
    </w:p>
    <w:sectPr w:rsidR="00F30159" w:rsidRPr="00E03C13" w:rsidSect="00AE6014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63" w:rsidRDefault="00BE4663">
      <w:r>
        <w:separator/>
      </w:r>
    </w:p>
  </w:endnote>
  <w:endnote w:type="continuationSeparator" w:id="0">
    <w:p w:rsidR="00BE4663" w:rsidRDefault="00BE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C" w:rsidRDefault="0009406C" w:rsidP="0047118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63" w:rsidRDefault="00BE4663">
      <w:r>
        <w:separator/>
      </w:r>
    </w:p>
  </w:footnote>
  <w:footnote w:type="continuationSeparator" w:id="0">
    <w:p w:rsidR="00BE4663" w:rsidRDefault="00BE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40" w:rsidRDefault="00384140" w:rsidP="00E03C13">
    <w:pPr>
      <w:spacing w:after="0" w:line="240" w:lineRule="auto"/>
      <w:jc w:val="center"/>
      <w:rPr>
        <w:rFonts w:ascii="Garamond" w:hAnsi="Garamond"/>
        <w:b/>
        <w:sz w:val="28"/>
        <w:szCs w:val="28"/>
      </w:rPr>
    </w:pPr>
    <w:r w:rsidRPr="00384140">
      <w:rPr>
        <w:rFonts w:ascii="Garamond" w:hAnsi="Garamond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0766ADB9">
          <wp:simplePos x="0" y="0"/>
          <wp:positionH relativeFrom="column">
            <wp:posOffset>-37215</wp:posOffset>
          </wp:positionH>
          <wp:positionV relativeFrom="paragraph">
            <wp:posOffset>-253686</wp:posOffset>
          </wp:positionV>
          <wp:extent cx="954000" cy="1144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4140" w:rsidRDefault="00384140" w:rsidP="00E03C13">
    <w:pPr>
      <w:spacing w:after="0" w:line="240" w:lineRule="auto"/>
      <w:jc w:val="center"/>
      <w:rPr>
        <w:rFonts w:ascii="Garamond" w:hAnsi="Garamond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BF6A9">
          <wp:simplePos x="0" y="0"/>
          <wp:positionH relativeFrom="column">
            <wp:posOffset>4512424</wp:posOffset>
          </wp:positionH>
          <wp:positionV relativeFrom="paragraph">
            <wp:posOffset>38100</wp:posOffset>
          </wp:positionV>
          <wp:extent cx="1155600" cy="435600"/>
          <wp:effectExtent l="0" t="0" r="635" b="0"/>
          <wp:wrapNone/>
          <wp:docPr id="4" name="obrázek 1" descr="logo_top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top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4140" w:rsidRDefault="00384140" w:rsidP="00384140">
    <w:pPr>
      <w:tabs>
        <w:tab w:val="left" w:pos="7880"/>
      </w:tabs>
      <w:spacing w:after="0" w:line="240" w:lineRule="auto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ab/>
    </w:r>
  </w:p>
  <w:p w:rsidR="000268BB" w:rsidRDefault="00E03C13" w:rsidP="00E03C13">
    <w:pPr>
      <w:spacing w:after="0" w:line="240" w:lineRule="auto"/>
      <w:jc w:val="center"/>
      <w:rPr>
        <w:rFonts w:ascii="Garamond" w:hAnsi="Garamond"/>
        <w:b/>
        <w:sz w:val="28"/>
        <w:szCs w:val="28"/>
      </w:rPr>
    </w:pPr>
    <w:r w:rsidRPr="000268BB">
      <w:rPr>
        <w:rFonts w:ascii="Garamond" w:hAnsi="Garamond"/>
        <w:b/>
        <w:sz w:val="28"/>
        <w:szCs w:val="28"/>
      </w:rPr>
      <w:t>Rámcová smlouva o spolupráci</w:t>
    </w:r>
  </w:p>
  <w:p w:rsidR="000268BB" w:rsidRPr="000268BB" w:rsidRDefault="000268BB" w:rsidP="00E03C13">
    <w:pPr>
      <w:spacing w:after="0" w:line="240" w:lineRule="auto"/>
      <w:jc w:val="center"/>
      <w:rPr>
        <w:rFonts w:ascii="Garamond" w:hAnsi="Garamond"/>
        <w:b/>
        <w:sz w:val="28"/>
        <w:szCs w:val="28"/>
      </w:rPr>
    </w:pPr>
  </w:p>
  <w:p w:rsidR="00F30159" w:rsidRDefault="00F3015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68BB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0000005"/>
    <w:multiLevelType w:val="singleLevel"/>
    <w:tmpl w:val="560ED93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57B75DF"/>
    <w:multiLevelType w:val="hybridMultilevel"/>
    <w:tmpl w:val="68B0A7C4"/>
    <w:lvl w:ilvl="0" w:tplc="560ED9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82343"/>
    <w:multiLevelType w:val="hybridMultilevel"/>
    <w:tmpl w:val="DC08C9C6"/>
    <w:lvl w:ilvl="0" w:tplc="0405000F">
      <w:start w:val="1"/>
      <w:numFmt w:val="decimal"/>
      <w:lvlText w:val="%1."/>
      <w:lvlJc w:val="left"/>
      <w:pPr>
        <w:ind w:left="1305" w:hanging="360"/>
      </w:p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130F4C7D"/>
    <w:multiLevelType w:val="hybridMultilevel"/>
    <w:tmpl w:val="52029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A490B"/>
    <w:multiLevelType w:val="hybridMultilevel"/>
    <w:tmpl w:val="44584100"/>
    <w:lvl w:ilvl="0" w:tplc="2334E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260EB7"/>
    <w:multiLevelType w:val="hybridMultilevel"/>
    <w:tmpl w:val="644C5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6C6B"/>
    <w:multiLevelType w:val="hybridMultilevel"/>
    <w:tmpl w:val="18524C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5426"/>
    <w:multiLevelType w:val="hybridMultilevel"/>
    <w:tmpl w:val="8070B9EC"/>
    <w:lvl w:ilvl="0" w:tplc="560ED9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505D"/>
    <w:multiLevelType w:val="hybridMultilevel"/>
    <w:tmpl w:val="77CC42AC"/>
    <w:lvl w:ilvl="0" w:tplc="AD4A9B4C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D44423B"/>
    <w:multiLevelType w:val="hybridMultilevel"/>
    <w:tmpl w:val="5184A948"/>
    <w:lvl w:ilvl="0" w:tplc="2334E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5E0601"/>
    <w:multiLevelType w:val="hybridMultilevel"/>
    <w:tmpl w:val="01F0A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C65A6"/>
    <w:multiLevelType w:val="hybridMultilevel"/>
    <w:tmpl w:val="7BA02972"/>
    <w:lvl w:ilvl="0" w:tplc="513CFA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521CC"/>
    <w:multiLevelType w:val="singleLevel"/>
    <w:tmpl w:val="7E18E6D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F146E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1FB039A"/>
    <w:multiLevelType w:val="hybridMultilevel"/>
    <w:tmpl w:val="A3D807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8B3"/>
    <w:multiLevelType w:val="hybridMultilevel"/>
    <w:tmpl w:val="647A3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012EA"/>
    <w:multiLevelType w:val="hybridMultilevel"/>
    <w:tmpl w:val="FC224492"/>
    <w:lvl w:ilvl="0" w:tplc="2866215A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D14F0"/>
    <w:multiLevelType w:val="hybridMultilevel"/>
    <w:tmpl w:val="FC224492"/>
    <w:lvl w:ilvl="0" w:tplc="2866215A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44B8A"/>
    <w:multiLevelType w:val="hybridMultilevel"/>
    <w:tmpl w:val="8070B9EC"/>
    <w:lvl w:ilvl="0" w:tplc="560ED9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E1432"/>
    <w:multiLevelType w:val="hybridMultilevel"/>
    <w:tmpl w:val="44584100"/>
    <w:lvl w:ilvl="0" w:tplc="2334E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6366C"/>
    <w:multiLevelType w:val="hybridMultilevel"/>
    <w:tmpl w:val="F3246D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56FFF"/>
    <w:multiLevelType w:val="hybridMultilevel"/>
    <w:tmpl w:val="D51085AA"/>
    <w:lvl w:ilvl="0" w:tplc="445E152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F5B8C"/>
    <w:multiLevelType w:val="hybridMultilevel"/>
    <w:tmpl w:val="D6FC4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060FC"/>
    <w:multiLevelType w:val="hybridMultilevel"/>
    <w:tmpl w:val="8070B9EC"/>
    <w:lvl w:ilvl="0" w:tplc="560ED9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F5ABC"/>
    <w:multiLevelType w:val="hybridMultilevel"/>
    <w:tmpl w:val="7952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6"/>
  </w:num>
  <w:num w:numId="10">
    <w:abstractNumId w:val="13"/>
  </w:num>
  <w:num w:numId="11">
    <w:abstractNumId w:val="24"/>
  </w:num>
  <w:num w:numId="12">
    <w:abstractNumId w:val="23"/>
  </w:num>
  <w:num w:numId="13">
    <w:abstractNumId w:val="21"/>
  </w:num>
  <w:num w:numId="14">
    <w:abstractNumId w:val="10"/>
  </w:num>
  <w:num w:numId="15">
    <w:abstractNumId w:val="29"/>
  </w:num>
  <w:num w:numId="16">
    <w:abstractNumId w:val="22"/>
  </w:num>
  <w:num w:numId="17">
    <w:abstractNumId w:val="15"/>
  </w:num>
  <w:num w:numId="18">
    <w:abstractNumId w:val="19"/>
  </w:num>
  <w:num w:numId="19">
    <w:abstractNumId w:val="7"/>
  </w:num>
  <w:num w:numId="20">
    <w:abstractNumId w:val="27"/>
  </w:num>
  <w:num w:numId="21">
    <w:abstractNumId w:val="31"/>
  </w:num>
  <w:num w:numId="22">
    <w:abstractNumId w:val="33"/>
  </w:num>
  <w:num w:numId="23">
    <w:abstractNumId w:val="11"/>
  </w:num>
  <w:num w:numId="24">
    <w:abstractNumId w:val="30"/>
  </w:num>
  <w:num w:numId="25">
    <w:abstractNumId w:val="12"/>
  </w:num>
  <w:num w:numId="26">
    <w:abstractNumId w:val="25"/>
  </w:num>
  <w:num w:numId="27">
    <w:abstractNumId w:val="17"/>
  </w:num>
  <w:num w:numId="28">
    <w:abstractNumId w:val="8"/>
  </w:num>
  <w:num w:numId="29">
    <w:abstractNumId w:val="14"/>
  </w:num>
  <w:num w:numId="30">
    <w:abstractNumId w:val="28"/>
  </w:num>
  <w:num w:numId="31">
    <w:abstractNumId w:val="9"/>
  </w:num>
  <w:num w:numId="32">
    <w:abstractNumId w:val="26"/>
  </w:num>
  <w:num w:numId="33">
    <w:abstractNumId w:val="2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CD"/>
    <w:rsid w:val="00007A7E"/>
    <w:rsid w:val="000268BB"/>
    <w:rsid w:val="00040086"/>
    <w:rsid w:val="00044567"/>
    <w:rsid w:val="00093D56"/>
    <w:rsid w:val="0009406C"/>
    <w:rsid w:val="00096391"/>
    <w:rsid w:val="000C2E22"/>
    <w:rsid w:val="000C4020"/>
    <w:rsid w:val="000C65EB"/>
    <w:rsid w:val="000D2FDE"/>
    <w:rsid w:val="000D5F5F"/>
    <w:rsid w:val="000E0C56"/>
    <w:rsid w:val="000E403D"/>
    <w:rsid w:val="000E49AC"/>
    <w:rsid w:val="00100C4B"/>
    <w:rsid w:val="00127A36"/>
    <w:rsid w:val="001467A3"/>
    <w:rsid w:val="00155920"/>
    <w:rsid w:val="001739D0"/>
    <w:rsid w:val="00183F40"/>
    <w:rsid w:val="0018434F"/>
    <w:rsid w:val="00194E8C"/>
    <w:rsid w:val="001A01AB"/>
    <w:rsid w:val="001B4705"/>
    <w:rsid w:val="001E60B2"/>
    <w:rsid w:val="0020454B"/>
    <w:rsid w:val="002169D9"/>
    <w:rsid w:val="0022593D"/>
    <w:rsid w:val="0024065A"/>
    <w:rsid w:val="00240A2F"/>
    <w:rsid w:val="00245B96"/>
    <w:rsid w:val="002536AB"/>
    <w:rsid w:val="002651F5"/>
    <w:rsid w:val="002700C8"/>
    <w:rsid w:val="002845EB"/>
    <w:rsid w:val="00287432"/>
    <w:rsid w:val="002B1320"/>
    <w:rsid w:val="002C258A"/>
    <w:rsid w:val="002D2E9B"/>
    <w:rsid w:val="00305C34"/>
    <w:rsid w:val="003112DE"/>
    <w:rsid w:val="00331736"/>
    <w:rsid w:val="00351A1B"/>
    <w:rsid w:val="00353F70"/>
    <w:rsid w:val="00360A18"/>
    <w:rsid w:val="00371A65"/>
    <w:rsid w:val="00377D34"/>
    <w:rsid w:val="00380958"/>
    <w:rsid w:val="00384140"/>
    <w:rsid w:val="003A0F4B"/>
    <w:rsid w:val="003B6EC2"/>
    <w:rsid w:val="003D3E72"/>
    <w:rsid w:val="003F55A3"/>
    <w:rsid w:val="003F7863"/>
    <w:rsid w:val="00400BE2"/>
    <w:rsid w:val="0040392C"/>
    <w:rsid w:val="00407D28"/>
    <w:rsid w:val="00410862"/>
    <w:rsid w:val="00437E23"/>
    <w:rsid w:val="0044615A"/>
    <w:rsid w:val="00447D68"/>
    <w:rsid w:val="004538D0"/>
    <w:rsid w:val="0045410C"/>
    <w:rsid w:val="004658CB"/>
    <w:rsid w:val="00470BED"/>
    <w:rsid w:val="00471188"/>
    <w:rsid w:val="00475AE8"/>
    <w:rsid w:val="00476C62"/>
    <w:rsid w:val="00490231"/>
    <w:rsid w:val="00494E80"/>
    <w:rsid w:val="0049563A"/>
    <w:rsid w:val="00495F28"/>
    <w:rsid w:val="004B7138"/>
    <w:rsid w:val="004C17D7"/>
    <w:rsid w:val="004D5B6A"/>
    <w:rsid w:val="004D7EF9"/>
    <w:rsid w:val="004F7A7B"/>
    <w:rsid w:val="00504FEF"/>
    <w:rsid w:val="00505ABF"/>
    <w:rsid w:val="0051242B"/>
    <w:rsid w:val="00521874"/>
    <w:rsid w:val="005227F8"/>
    <w:rsid w:val="00524A3B"/>
    <w:rsid w:val="005522AE"/>
    <w:rsid w:val="00557DFA"/>
    <w:rsid w:val="00563495"/>
    <w:rsid w:val="00563B50"/>
    <w:rsid w:val="00566F1D"/>
    <w:rsid w:val="0056758F"/>
    <w:rsid w:val="005849A1"/>
    <w:rsid w:val="00585C3A"/>
    <w:rsid w:val="005A6F86"/>
    <w:rsid w:val="005C1AA3"/>
    <w:rsid w:val="005C4BF5"/>
    <w:rsid w:val="005D241E"/>
    <w:rsid w:val="005E660C"/>
    <w:rsid w:val="005E7D14"/>
    <w:rsid w:val="005F55EB"/>
    <w:rsid w:val="006030B9"/>
    <w:rsid w:val="00640A96"/>
    <w:rsid w:val="00644A19"/>
    <w:rsid w:val="0066588C"/>
    <w:rsid w:val="00673FEE"/>
    <w:rsid w:val="0067610E"/>
    <w:rsid w:val="006809FD"/>
    <w:rsid w:val="00684407"/>
    <w:rsid w:val="00692680"/>
    <w:rsid w:val="00696190"/>
    <w:rsid w:val="006A37D3"/>
    <w:rsid w:val="006A5714"/>
    <w:rsid w:val="006C6E1D"/>
    <w:rsid w:val="006D628E"/>
    <w:rsid w:val="006D69D0"/>
    <w:rsid w:val="006F20E5"/>
    <w:rsid w:val="006F616E"/>
    <w:rsid w:val="007018CC"/>
    <w:rsid w:val="00703EC9"/>
    <w:rsid w:val="00712484"/>
    <w:rsid w:val="00715EB5"/>
    <w:rsid w:val="00725508"/>
    <w:rsid w:val="00735B23"/>
    <w:rsid w:val="00741FE1"/>
    <w:rsid w:val="0077518D"/>
    <w:rsid w:val="007812BE"/>
    <w:rsid w:val="00786562"/>
    <w:rsid w:val="007B6437"/>
    <w:rsid w:val="007C296D"/>
    <w:rsid w:val="007C427D"/>
    <w:rsid w:val="007C471A"/>
    <w:rsid w:val="007F7A04"/>
    <w:rsid w:val="00800E8C"/>
    <w:rsid w:val="008014A9"/>
    <w:rsid w:val="00805C2A"/>
    <w:rsid w:val="008061D1"/>
    <w:rsid w:val="008117B2"/>
    <w:rsid w:val="008170EE"/>
    <w:rsid w:val="0082567E"/>
    <w:rsid w:val="00840D86"/>
    <w:rsid w:val="00856272"/>
    <w:rsid w:val="0086433F"/>
    <w:rsid w:val="008740AD"/>
    <w:rsid w:val="00874F4A"/>
    <w:rsid w:val="00895FDD"/>
    <w:rsid w:val="008A0305"/>
    <w:rsid w:val="008A1C86"/>
    <w:rsid w:val="008A5169"/>
    <w:rsid w:val="008B292B"/>
    <w:rsid w:val="008B3B35"/>
    <w:rsid w:val="008D1147"/>
    <w:rsid w:val="008D591B"/>
    <w:rsid w:val="008E3E41"/>
    <w:rsid w:val="008E725A"/>
    <w:rsid w:val="008E7C80"/>
    <w:rsid w:val="008F2924"/>
    <w:rsid w:val="009124EB"/>
    <w:rsid w:val="0091520B"/>
    <w:rsid w:val="00920B12"/>
    <w:rsid w:val="00920E5F"/>
    <w:rsid w:val="0093532C"/>
    <w:rsid w:val="00935D7D"/>
    <w:rsid w:val="00972573"/>
    <w:rsid w:val="009754A1"/>
    <w:rsid w:val="00986BAE"/>
    <w:rsid w:val="009905F4"/>
    <w:rsid w:val="0099297A"/>
    <w:rsid w:val="009A6CA9"/>
    <w:rsid w:val="009B0EA8"/>
    <w:rsid w:val="009B107C"/>
    <w:rsid w:val="009B587C"/>
    <w:rsid w:val="009B73A5"/>
    <w:rsid w:val="009E394B"/>
    <w:rsid w:val="009F10B9"/>
    <w:rsid w:val="009F1C6E"/>
    <w:rsid w:val="009F30DB"/>
    <w:rsid w:val="009F57A0"/>
    <w:rsid w:val="00A006BC"/>
    <w:rsid w:val="00A01B2B"/>
    <w:rsid w:val="00A36951"/>
    <w:rsid w:val="00A40DFF"/>
    <w:rsid w:val="00A5357E"/>
    <w:rsid w:val="00A54632"/>
    <w:rsid w:val="00A65064"/>
    <w:rsid w:val="00A67D34"/>
    <w:rsid w:val="00A73B8E"/>
    <w:rsid w:val="00A761DB"/>
    <w:rsid w:val="00A76D65"/>
    <w:rsid w:val="00A90CD3"/>
    <w:rsid w:val="00A9200B"/>
    <w:rsid w:val="00A96FEF"/>
    <w:rsid w:val="00AB002E"/>
    <w:rsid w:val="00AB03CD"/>
    <w:rsid w:val="00AC0256"/>
    <w:rsid w:val="00AC1806"/>
    <w:rsid w:val="00AC702B"/>
    <w:rsid w:val="00AD3830"/>
    <w:rsid w:val="00AD677B"/>
    <w:rsid w:val="00AE6014"/>
    <w:rsid w:val="00AF7BC4"/>
    <w:rsid w:val="00B03BA1"/>
    <w:rsid w:val="00B10103"/>
    <w:rsid w:val="00B120AF"/>
    <w:rsid w:val="00B155F6"/>
    <w:rsid w:val="00B24608"/>
    <w:rsid w:val="00B30259"/>
    <w:rsid w:val="00B8409C"/>
    <w:rsid w:val="00BC0211"/>
    <w:rsid w:val="00BC7BBE"/>
    <w:rsid w:val="00BE4663"/>
    <w:rsid w:val="00C039AA"/>
    <w:rsid w:val="00C2350F"/>
    <w:rsid w:val="00C342A1"/>
    <w:rsid w:val="00C547A6"/>
    <w:rsid w:val="00C63D88"/>
    <w:rsid w:val="00CB1C97"/>
    <w:rsid w:val="00CB29EF"/>
    <w:rsid w:val="00CD7C83"/>
    <w:rsid w:val="00D0306E"/>
    <w:rsid w:val="00D20603"/>
    <w:rsid w:val="00D27B9A"/>
    <w:rsid w:val="00D32E2C"/>
    <w:rsid w:val="00D40AFB"/>
    <w:rsid w:val="00D6411E"/>
    <w:rsid w:val="00D64192"/>
    <w:rsid w:val="00D801FD"/>
    <w:rsid w:val="00D9260B"/>
    <w:rsid w:val="00DA5FE7"/>
    <w:rsid w:val="00DC7728"/>
    <w:rsid w:val="00DD69CA"/>
    <w:rsid w:val="00DE27D5"/>
    <w:rsid w:val="00DE409B"/>
    <w:rsid w:val="00DE5B7F"/>
    <w:rsid w:val="00DF0E2E"/>
    <w:rsid w:val="00DF3C8A"/>
    <w:rsid w:val="00DF76CE"/>
    <w:rsid w:val="00E02A68"/>
    <w:rsid w:val="00E03C13"/>
    <w:rsid w:val="00E04C40"/>
    <w:rsid w:val="00E111AD"/>
    <w:rsid w:val="00E16CA9"/>
    <w:rsid w:val="00E20B9F"/>
    <w:rsid w:val="00E370A9"/>
    <w:rsid w:val="00E41BEE"/>
    <w:rsid w:val="00E45D4E"/>
    <w:rsid w:val="00E542FC"/>
    <w:rsid w:val="00E71C68"/>
    <w:rsid w:val="00E86CA5"/>
    <w:rsid w:val="00EA215E"/>
    <w:rsid w:val="00EB46C2"/>
    <w:rsid w:val="00EB7DDE"/>
    <w:rsid w:val="00ED3386"/>
    <w:rsid w:val="00ED698D"/>
    <w:rsid w:val="00ED739B"/>
    <w:rsid w:val="00EE5B1B"/>
    <w:rsid w:val="00F30159"/>
    <w:rsid w:val="00F30191"/>
    <w:rsid w:val="00F305FB"/>
    <w:rsid w:val="00F44ACD"/>
    <w:rsid w:val="00F61DBF"/>
    <w:rsid w:val="00F70051"/>
    <w:rsid w:val="00F7229D"/>
    <w:rsid w:val="00F77292"/>
    <w:rsid w:val="00FB2277"/>
    <w:rsid w:val="00FC41DE"/>
    <w:rsid w:val="00FD0656"/>
    <w:rsid w:val="00FE389B"/>
    <w:rsid w:val="00FE3D85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088829"/>
  <w15:chartTrackingRefBased/>
  <w15:docId w15:val="{E7BFD080-F39A-F947-8301-3B6EDBCA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D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rsid w:val="009E394B"/>
    <w:pPr>
      <w:numPr>
        <w:ilvl w:val="1"/>
        <w:numId w:val="1"/>
      </w:numPr>
      <w:spacing w:after="0" w:line="240" w:lineRule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77D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1242B"/>
    <w:rPr>
      <w:rFonts w:ascii="Calibri" w:eastAsia="Times New Roman" w:hAnsi="Calibri"/>
    </w:rPr>
  </w:style>
  <w:style w:type="character" w:customStyle="1" w:styleId="WW8Num1z1">
    <w:name w:val="WW8Num1z1"/>
    <w:rsid w:val="0051242B"/>
    <w:rPr>
      <w:rFonts w:ascii="Courier New" w:hAnsi="Courier New"/>
    </w:rPr>
  </w:style>
  <w:style w:type="character" w:customStyle="1" w:styleId="WW8Num1z2">
    <w:name w:val="WW8Num1z2"/>
    <w:rsid w:val="0051242B"/>
    <w:rPr>
      <w:rFonts w:ascii="Wingdings" w:hAnsi="Wingdings"/>
    </w:rPr>
  </w:style>
  <w:style w:type="character" w:customStyle="1" w:styleId="WW8Num1z3">
    <w:name w:val="WW8Num1z3"/>
    <w:rsid w:val="0051242B"/>
    <w:rPr>
      <w:rFonts w:ascii="Symbol" w:hAnsi="Symbol"/>
    </w:rPr>
  </w:style>
  <w:style w:type="character" w:customStyle="1" w:styleId="WW8Num2z0">
    <w:name w:val="WW8Num2z0"/>
    <w:rsid w:val="0051242B"/>
    <w:rPr>
      <w:rFonts w:ascii="Calibri" w:eastAsia="Times New Roman" w:hAnsi="Calibri"/>
    </w:rPr>
  </w:style>
  <w:style w:type="character" w:customStyle="1" w:styleId="WW8Num2z1">
    <w:name w:val="WW8Num2z1"/>
    <w:rsid w:val="0051242B"/>
    <w:rPr>
      <w:rFonts w:ascii="Courier New" w:hAnsi="Courier New"/>
    </w:rPr>
  </w:style>
  <w:style w:type="character" w:customStyle="1" w:styleId="WW8Num2z2">
    <w:name w:val="WW8Num2z2"/>
    <w:rsid w:val="0051242B"/>
    <w:rPr>
      <w:rFonts w:ascii="Wingdings" w:hAnsi="Wingdings"/>
    </w:rPr>
  </w:style>
  <w:style w:type="character" w:customStyle="1" w:styleId="WW8Num2z3">
    <w:name w:val="WW8Num2z3"/>
    <w:rsid w:val="0051242B"/>
    <w:rPr>
      <w:rFonts w:ascii="Symbol" w:hAnsi="Symbol"/>
    </w:rPr>
  </w:style>
  <w:style w:type="character" w:customStyle="1" w:styleId="WW8Num3z0">
    <w:name w:val="WW8Num3z0"/>
    <w:rsid w:val="0051242B"/>
    <w:rPr>
      <w:rFonts w:ascii="Calibri" w:eastAsia="Times New Roman" w:hAnsi="Calibri"/>
    </w:rPr>
  </w:style>
  <w:style w:type="character" w:customStyle="1" w:styleId="WW8Num3z1">
    <w:name w:val="WW8Num3z1"/>
    <w:rsid w:val="0051242B"/>
    <w:rPr>
      <w:rFonts w:ascii="Courier New" w:hAnsi="Courier New"/>
    </w:rPr>
  </w:style>
  <w:style w:type="character" w:customStyle="1" w:styleId="WW8Num3z2">
    <w:name w:val="WW8Num3z2"/>
    <w:rsid w:val="0051242B"/>
    <w:rPr>
      <w:rFonts w:ascii="Wingdings" w:hAnsi="Wingdings"/>
    </w:rPr>
  </w:style>
  <w:style w:type="character" w:customStyle="1" w:styleId="WW8Num3z3">
    <w:name w:val="WW8Num3z3"/>
    <w:rsid w:val="0051242B"/>
    <w:rPr>
      <w:rFonts w:ascii="Symbol" w:hAnsi="Symbol"/>
    </w:rPr>
  </w:style>
  <w:style w:type="character" w:customStyle="1" w:styleId="WW8Num4z0">
    <w:name w:val="WW8Num4z0"/>
    <w:rsid w:val="0051242B"/>
    <w:rPr>
      <w:rFonts w:cs="Times New Roman"/>
    </w:rPr>
  </w:style>
  <w:style w:type="character" w:customStyle="1" w:styleId="WW8Num5z0">
    <w:name w:val="WW8Num5z0"/>
    <w:rsid w:val="0051242B"/>
    <w:rPr>
      <w:rFonts w:ascii="Calibri" w:eastAsia="Times New Roman" w:hAnsi="Calibri"/>
    </w:rPr>
  </w:style>
  <w:style w:type="character" w:customStyle="1" w:styleId="WW8Num5z1">
    <w:name w:val="WW8Num5z1"/>
    <w:rsid w:val="0051242B"/>
    <w:rPr>
      <w:rFonts w:ascii="Courier New" w:hAnsi="Courier New"/>
    </w:rPr>
  </w:style>
  <w:style w:type="character" w:customStyle="1" w:styleId="WW8Num5z2">
    <w:name w:val="WW8Num5z2"/>
    <w:rsid w:val="0051242B"/>
    <w:rPr>
      <w:rFonts w:ascii="Wingdings" w:hAnsi="Wingdings"/>
    </w:rPr>
  </w:style>
  <w:style w:type="character" w:customStyle="1" w:styleId="WW8Num5z3">
    <w:name w:val="WW8Num5z3"/>
    <w:rsid w:val="0051242B"/>
    <w:rPr>
      <w:rFonts w:ascii="Symbol" w:hAnsi="Symbol"/>
    </w:rPr>
  </w:style>
  <w:style w:type="character" w:customStyle="1" w:styleId="WW8Num6z0">
    <w:name w:val="WW8Num6z0"/>
    <w:rsid w:val="0051242B"/>
    <w:rPr>
      <w:rFonts w:cs="Times New Roman"/>
    </w:rPr>
  </w:style>
  <w:style w:type="character" w:customStyle="1" w:styleId="WW8Num7z0">
    <w:name w:val="WW8Num7z0"/>
    <w:rsid w:val="0051242B"/>
    <w:rPr>
      <w:rFonts w:ascii="Calibri" w:eastAsia="Times New Roman" w:hAnsi="Calibri"/>
    </w:rPr>
  </w:style>
  <w:style w:type="character" w:customStyle="1" w:styleId="WW8Num7z1">
    <w:name w:val="WW8Num7z1"/>
    <w:rsid w:val="0051242B"/>
    <w:rPr>
      <w:rFonts w:ascii="Courier New" w:hAnsi="Courier New"/>
    </w:rPr>
  </w:style>
  <w:style w:type="character" w:customStyle="1" w:styleId="WW8Num7z2">
    <w:name w:val="WW8Num7z2"/>
    <w:rsid w:val="0051242B"/>
    <w:rPr>
      <w:rFonts w:ascii="Wingdings" w:hAnsi="Wingdings"/>
    </w:rPr>
  </w:style>
  <w:style w:type="character" w:customStyle="1" w:styleId="WW8Num7z3">
    <w:name w:val="WW8Num7z3"/>
    <w:rsid w:val="0051242B"/>
    <w:rPr>
      <w:rFonts w:ascii="Symbol" w:hAnsi="Symbol"/>
    </w:rPr>
  </w:style>
  <w:style w:type="character" w:customStyle="1" w:styleId="Standardnpsmoodstavce1">
    <w:name w:val="Standardní písmo odstavce1"/>
    <w:rsid w:val="0051242B"/>
  </w:style>
  <w:style w:type="character" w:customStyle="1" w:styleId="CharChar4">
    <w:name w:val="Char Char4"/>
    <w:rsid w:val="0051242B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51242B"/>
    <w:rPr>
      <w:rFonts w:cs="Times New Roman"/>
    </w:rPr>
  </w:style>
  <w:style w:type="character" w:customStyle="1" w:styleId="CharChar2">
    <w:name w:val="Char Char2"/>
    <w:rsid w:val="0051242B"/>
    <w:rPr>
      <w:rFonts w:cs="Times New Roman"/>
    </w:rPr>
  </w:style>
  <w:style w:type="character" w:customStyle="1" w:styleId="Odkaznakoment1">
    <w:name w:val="Odkaz na komentář1"/>
    <w:rsid w:val="0051242B"/>
    <w:rPr>
      <w:rFonts w:cs="Times New Roman"/>
      <w:sz w:val="16"/>
      <w:szCs w:val="16"/>
    </w:rPr>
  </w:style>
  <w:style w:type="character" w:customStyle="1" w:styleId="CharChar1">
    <w:name w:val="Char Char1"/>
    <w:rsid w:val="0051242B"/>
    <w:rPr>
      <w:rFonts w:cs="Times New Roman"/>
      <w:sz w:val="20"/>
      <w:szCs w:val="20"/>
    </w:rPr>
  </w:style>
  <w:style w:type="character" w:customStyle="1" w:styleId="CharChar">
    <w:name w:val="Char Char"/>
    <w:rsid w:val="0051242B"/>
    <w:rPr>
      <w:rFonts w:cs="Times New Roman"/>
      <w:b/>
      <w:bCs/>
      <w:sz w:val="20"/>
      <w:szCs w:val="20"/>
    </w:rPr>
  </w:style>
  <w:style w:type="character" w:customStyle="1" w:styleId="platne">
    <w:name w:val="platne"/>
    <w:basedOn w:val="Standardnpsmoodstavce1"/>
    <w:rsid w:val="0051242B"/>
  </w:style>
  <w:style w:type="paragraph" w:customStyle="1" w:styleId="Heading">
    <w:name w:val="Heading"/>
    <w:basedOn w:val="Normln"/>
    <w:next w:val="Zkladntext"/>
    <w:rsid w:val="0051242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51242B"/>
    <w:pPr>
      <w:spacing w:after="120"/>
    </w:pPr>
  </w:style>
  <w:style w:type="paragraph" w:styleId="Seznam">
    <w:name w:val="List"/>
    <w:basedOn w:val="Zkladntext"/>
    <w:rsid w:val="0051242B"/>
    <w:rPr>
      <w:rFonts w:cs="Mangal"/>
    </w:rPr>
  </w:style>
  <w:style w:type="paragraph" w:customStyle="1" w:styleId="Titulek1">
    <w:name w:val="Titulek1"/>
    <w:basedOn w:val="Normln"/>
    <w:rsid w:val="005124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rsid w:val="0051242B"/>
    <w:pPr>
      <w:suppressLineNumbers/>
    </w:pPr>
    <w:rPr>
      <w:rFonts w:cs="Mangal"/>
    </w:rPr>
  </w:style>
  <w:style w:type="paragraph" w:styleId="Textbubliny">
    <w:name w:val="Balloon Text"/>
    <w:basedOn w:val="Normln"/>
    <w:rsid w:val="005124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1242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51242B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/>
    </w:rPr>
  </w:style>
  <w:style w:type="paragraph" w:customStyle="1" w:styleId="Odstavecseseznamem1">
    <w:name w:val="Odstavec se seznamem1"/>
    <w:basedOn w:val="Normln"/>
    <w:rsid w:val="0051242B"/>
    <w:pPr>
      <w:ind w:left="720"/>
    </w:pPr>
  </w:style>
  <w:style w:type="paragraph" w:customStyle="1" w:styleId="Textkomente1">
    <w:name w:val="Text komentáře1"/>
    <w:basedOn w:val="Normln"/>
    <w:rsid w:val="0051242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51242B"/>
    <w:rPr>
      <w:b/>
      <w:bCs/>
    </w:rPr>
  </w:style>
  <w:style w:type="character" w:customStyle="1" w:styleId="ZpatChar">
    <w:name w:val="Zápatí Char"/>
    <w:link w:val="Zpat"/>
    <w:uiPriority w:val="99"/>
    <w:rsid w:val="0009406C"/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27A36"/>
    <w:pPr>
      <w:ind w:left="708"/>
    </w:pPr>
  </w:style>
  <w:style w:type="character" w:styleId="Odkaznakoment">
    <w:name w:val="annotation reference"/>
    <w:rsid w:val="00240A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0A2F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240A2F"/>
    <w:rPr>
      <w:rFonts w:ascii="Calibri" w:hAnsi="Calibri" w:cs="Calibri"/>
      <w:lang w:eastAsia="ar-SA"/>
    </w:rPr>
  </w:style>
  <w:style w:type="paragraph" w:styleId="Revize">
    <w:name w:val="Revision"/>
    <w:hidden/>
    <w:uiPriority w:val="99"/>
    <w:semiHidden/>
    <w:rsid w:val="00AD677B"/>
    <w:rPr>
      <w:rFonts w:ascii="Calibri" w:hAnsi="Calibri" w:cs="Calibri"/>
      <w:sz w:val="22"/>
      <w:szCs w:val="22"/>
      <w:lang w:eastAsia="ar-SA"/>
    </w:rPr>
  </w:style>
  <w:style w:type="character" w:customStyle="1" w:styleId="nowrap">
    <w:name w:val="nowrap"/>
    <w:rsid w:val="00D9260B"/>
  </w:style>
  <w:style w:type="character" w:styleId="Hypertextovodkaz">
    <w:name w:val="Hyperlink"/>
    <w:rsid w:val="00AB002E"/>
    <w:rPr>
      <w:color w:val="0563C1"/>
      <w:u w:val="single"/>
    </w:rPr>
  </w:style>
  <w:style w:type="character" w:styleId="Siln">
    <w:name w:val="Strong"/>
    <w:uiPriority w:val="22"/>
    <w:qFormat/>
    <w:rsid w:val="006A37D3"/>
    <w:rPr>
      <w:b/>
      <w:bCs/>
    </w:rPr>
  </w:style>
  <w:style w:type="paragraph" w:customStyle="1" w:styleId="Default">
    <w:name w:val="Default"/>
    <w:rsid w:val="00377D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77D3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ar-SA"/>
    </w:rPr>
  </w:style>
  <w:style w:type="paragraph" w:styleId="Normlnweb">
    <w:name w:val="Normal (Web)"/>
    <w:basedOn w:val="Normln"/>
    <w:uiPriority w:val="99"/>
    <w:unhideWhenUsed/>
    <w:rsid w:val="00377D3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rsid w:val="00AC0256"/>
    <w:rPr>
      <w:color w:val="954F72" w:themeColor="followedHyperlink"/>
      <w:u w:val="single"/>
    </w:rPr>
  </w:style>
  <w:style w:type="table" w:styleId="Mkatabulky">
    <w:name w:val="Table Grid"/>
    <w:basedOn w:val="Normlntabulka"/>
    <w:rsid w:val="0092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5E06-3BF3-4B98-9013-A502D116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Manager/>
  <Company/>
  <LinksUpToDate>false</LinksUpToDate>
  <CharactersWithSpaces>6923</CharactersWithSpaces>
  <SharedDoc>false</SharedDoc>
  <HyperlinkBase/>
  <HLinks>
    <vt:vector size="6" baseType="variant">
      <vt:variant>
        <vt:i4>2555976</vt:i4>
      </vt:variant>
      <vt:variant>
        <vt:i4>0</vt:i4>
      </vt:variant>
      <vt:variant>
        <vt:i4>0</vt:i4>
      </vt:variant>
      <vt:variant>
        <vt:i4>5</vt:i4>
      </vt:variant>
      <vt:variant>
        <vt:lpwstr>mailto:natalie.kaderabkova@vsem.cz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Svatosova Vera</dc:creator>
  <cp:keywords/>
  <dc:description/>
  <cp:lastModifiedBy>Svatosova Vera</cp:lastModifiedBy>
  <cp:revision>4</cp:revision>
  <cp:lastPrinted>2016-10-04T14:02:00Z</cp:lastPrinted>
  <dcterms:created xsi:type="dcterms:W3CDTF">2020-03-25T13:46:00Z</dcterms:created>
  <dcterms:modified xsi:type="dcterms:W3CDTF">2020-03-25T13:52:00Z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0x0101000AB362A77407CF4AB16CB8A47FEEBF42</vt:lpwstr>
  </property>
</Properties>
</file>