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AACA6" w14:textId="77777777" w:rsidR="0081183D" w:rsidRDefault="007549AB" w:rsidP="0081183D">
      <w:pPr>
        <w:spacing w:after="360"/>
        <w:ind w:right="284"/>
        <w:jc w:val="center"/>
        <w:rPr>
          <w:rFonts w:ascii="Arial Narrow" w:hAnsi="Arial Narrow"/>
          <w:b/>
          <w:sz w:val="28"/>
          <w:szCs w:val="22"/>
        </w:rPr>
      </w:pPr>
      <w:bookmarkStart w:id="0" w:name="_GoBack"/>
      <w:bookmarkEnd w:id="0"/>
      <w:r w:rsidRPr="00590B56">
        <w:rPr>
          <w:rFonts w:ascii="Arial Narrow" w:hAnsi="Arial Narrow"/>
          <w:b/>
          <w:sz w:val="28"/>
          <w:szCs w:val="22"/>
        </w:rPr>
        <w:t>SMLOUVA O PROVÁDĚNÍ ÚKLIDOVÝCH PRACÍ</w:t>
      </w:r>
    </w:p>
    <w:p w14:paraId="45FE44D4" w14:textId="0C8CA8AB" w:rsidR="00820A77" w:rsidRPr="00820A77" w:rsidRDefault="005E2518" w:rsidP="00820A77">
      <w:pPr>
        <w:spacing w:after="360"/>
        <w:ind w:right="284"/>
        <w:jc w:val="center"/>
        <w:rPr>
          <w:rFonts w:ascii="Arial Narrow" w:hAnsi="Arial Narrow"/>
          <w:b/>
          <w:sz w:val="28"/>
          <w:szCs w:val="22"/>
        </w:rPr>
      </w:pPr>
      <w:r>
        <w:rPr>
          <w:rFonts w:ascii="Arial Narrow" w:hAnsi="Arial Narrow"/>
          <w:b/>
          <w:sz w:val="22"/>
        </w:rPr>
        <w:t>Číslo smlouvy o</w:t>
      </w:r>
      <w:r w:rsidR="00820A77">
        <w:rPr>
          <w:rFonts w:ascii="Arial Narrow" w:hAnsi="Arial Narrow"/>
          <w:b/>
          <w:sz w:val="22"/>
        </w:rPr>
        <w:t>bjednatele</w:t>
      </w:r>
      <w:r w:rsidR="00820A77" w:rsidRPr="00437871">
        <w:rPr>
          <w:rFonts w:ascii="Arial Narrow" w:hAnsi="Arial Narrow"/>
          <w:b/>
          <w:sz w:val="22"/>
        </w:rPr>
        <w:t xml:space="preserve">: </w:t>
      </w:r>
      <w:r w:rsidR="001978F8">
        <w:rPr>
          <w:rFonts w:ascii="Arial Narrow" w:hAnsi="Arial Narrow"/>
          <w:b/>
          <w:sz w:val="22"/>
        </w:rPr>
        <w:t>SML/153/2020</w:t>
      </w:r>
    </w:p>
    <w:p w14:paraId="68D3623D" w14:textId="77777777" w:rsidR="00924C8A" w:rsidRDefault="00924C8A" w:rsidP="00924C8A">
      <w:pPr>
        <w:ind w:right="284"/>
        <w:rPr>
          <w:rFonts w:ascii="Arial Narrow" w:hAnsi="Arial Narrow"/>
          <w:b/>
          <w:sz w:val="22"/>
          <w:szCs w:val="22"/>
        </w:rPr>
      </w:pPr>
      <w:r w:rsidRPr="00590B56">
        <w:rPr>
          <w:rFonts w:ascii="Arial Narrow" w:hAnsi="Arial Narrow"/>
          <w:b/>
          <w:sz w:val="22"/>
          <w:szCs w:val="22"/>
        </w:rPr>
        <w:t>Objednatel:</w:t>
      </w:r>
    </w:p>
    <w:p w14:paraId="32467B6B" w14:textId="23F06216" w:rsidR="00160EEF" w:rsidRPr="00160EEF" w:rsidRDefault="00160EEF" w:rsidP="00160EEF">
      <w:pPr>
        <w:tabs>
          <w:tab w:val="left" w:pos="2410"/>
        </w:tabs>
        <w:ind w:right="282"/>
        <w:jc w:val="both"/>
        <w:rPr>
          <w:rFonts w:ascii="Arial Narrow" w:hAnsi="Arial Narrow"/>
          <w:sz w:val="22"/>
          <w:szCs w:val="22"/>
        </w:rPr>
      </w:pPr>
      <w:r w:rsidRPr="00160EEF">
        <w:rPr>
          <w:rFonts w:ascii="Arial Narrow" w:hAnsi="Arial Narrow"/>
          <w:sz w:val="22"/>
          <w:szCs w:val="22"/>
        </w:rPr>
        <w:t>Město Kroměříž</w:t>
      </w:r>
      <w:r w:rsidRPr="00160EEF">
        <w:rPr>
          <w:rFonts w:ascii="Arial Narrow" w:hAnsi="Arial Narrow"/>
          <w:sz w:val="22"/>
          <w:szCs w:val="22"/>
        </w:rPr>
        <w:tab/>
      </w:r>
      <w:r w:rsidRPr="00160EEF">
        <w:rPr>
          <w:rFonts w:ascii="Arial Narrow" w:hAnsi="Arial Narrow"/>
          <w:sz w:val="22"/>
          <w:szCs w:val="22"/>
        </w:rPr>
        <w:tab/>
      </w:r>
    </w:p>
    <w:p w14:paraId="54F984D2" w14:textId="77777777" w:rsidR="00160EEF" w:rsidRPr="00160EEF" w:rsidRDefault="00160EEF" w:rsidP="00160EEF">
      <w:pPr>
        <w:tabs>
          <w:tab w:val="left" w:pos="2410"/>
        </w:tabs>
        <w:ind w:right="282"/>
        <w:jc w:val="both"/>
        <w:rPr>
          <w:rFonts w:ascii="Arial Narrow" w:hAnsi="Arial Narrow"/>
          <w:sz w:val="22"/>
          <w:szCs w:val="22"/>
        </w:rPr>
      </w:pPr>
      <w:r w:rsidRPr="00160EEF">
        <w:rPr>
          <w:rFonts w:ascii="Arial Narrow" w:hAnsi="Arial Narrow"/>
          <w:sz w:val="22"/>
          <w:szCs w:val="22"/>
        </w:rPr>
        <w:t>se sídlem:</w:t>
      </w:r>
      <w:r w:rsidRPr="00160EEF">
        <w:rPr>
          <w:rFonts w:ascii="Arial Narrow" w:hAnsi="Arial Narrow"/>
          <w:sz w:val="22"/>
          <w:szCs w:val="22"/>
        </w:rPr>
        <w:tab/>
        <w:t>Velké náměstí 115/1, 767 01 Kroměříž</w:t>
      </w:r>
    </w:p>
    <w:p w14:paraId="03695B09" w14:textId="189BA53E" w:rsidR="00160EEF" w:rsidRPr="00160EEF" w:rsidRDefault="00160EEF" w:rsidP="00160EEF">
      <w:pPr>
        <w:tabs>
          <w:tab w:val="left" w:pos="2410"/>
        </w:tabs>
        <w:ind w:right="282"/>
        <w:jc w:val="both"/>
        <w:rPr>
          <w:rFonts w:ascii="Arial Narrow" w:hAnsi="Arial Narrow"/>
          <w:sz w:val="22"/>
          <w:szCs w:val="22"/>
        </w:rPr>
      </w:pPr>
      <w:r w:rsidRPr="00160EEF">
        <w:rPr>
          <w:rFonts w:ascii="Arial Narrow" w:hAnsi="Arial Narrow"/>
          <w:sz w:val="22"/>
          <w:szCs w:val="22"/>
        </w:rPr>
        <w:t xml:space="preserve">Zastoupený: </w:t>
      </w:r>
      <w:r w:rsidRPr="00160EEF">
        <w:rPr>
          <w:rFonts w:ascii="Arial Narrow" w:hAnsi="Arial Narrow"/>
          <w:sz w:val="22"/>
          <w:szCs w:val="22"/>
        </w:rPr>
        <w:tab/>
      </w:r>
      <w:r w:rsidR="00314A47">
        <w:rPr>
          <w:rFonts w:ascii="Arial Narrow" w:hAnsi="Arial Narrow"/>
          <w:sz w:val="22"/>
          <w:szCs w:val="22"/>
        </w:rPr>
        <w:t>xxx</w:t>
      </w:r>
    </w:p>
    <w:p w14:paraId="0E266362" w14:textId="433856F2" w:rsidR="00160EEF" w:rsidRPr="00160EEF" w:rsidRDefault="00160EEF" w:rsidP="00160EEF">
      <w:pPr>
        <w:tabs>
          <w:tab w:val="left" w:pos="2410"/>
        </w:tabs>
        <w:ind w:right="282"/>
        <w:jc w:val="both"/>
        <w:rPr>
          <w:rFonts w:ascii="Arial Narrow" w:hAnsi="Arial Narrow"/>
          <w:sz w:val="22"/>
          <w:szCs w:val="22"/>
        </w:rPr>
      </w:pPr>
      <w:r w:rsidRPr="00160EEF">
        <w:rPr>
          <w:rFonts w:ascii="Arial Narrow" w:hAnsi="Arial Narrow"/>
          <w:sz w:val="22"/>
          <w:szCs w:val="22"/>
        </w:rPr>
        <w:t xml:space="preserve">IČ: </w:t>
      </w:r>
      <w:r>
        <w:rPr>
          <w:rFonts w:ascii="Arial Narrow" w:hAnsi="Arial Narrow"/>
          <w:sz w:val="22"/>
          <w:szCs w:val="22"/>
        </w:rPr>
        <w:tab/>
      </w:r>
      <w:r w:rsidRPr="00160EEF">
        <w:rPr>
          <w:rFonts w:ascii="Arial Narrow" w:hAnsi="Arial Narrow"/>
          <w:sz w:val="22"/>
          <w:szCs w:val="22"/>
        </w:rPr>
        <w:t>00287351</w:t>
      </w:r>
    </w:p>
    <w:p w14:paraId="71BF6F81" w14:textId="636C5575" w:rsidR="00160EEF" w:rsidRPr="00160EEF" w:rsidRDefault="00160EEF" w:rsidP="00160EEF">
      <w:pPr>
        <w:tabs>
          <w:tab w:val="left" w:pos="2410"/>
        </w:tabs>
        <w:ind w:right="282"/>
        <w:jc w:val="both"/>
        <w:rPr>
          <w:rFonts w:ascii="Arial Narrow" w:hAnsi="Arial Narrow"/>
          <w:sz w:val="22"/>
          <w:szCs w:val="22"/>
        </w:rPr>
      </w:pPr>
      <w:r w:rsidRPr="00160EEF">
        <w:rPr>
          <w:rFonts w:ascii="Arial Narrow" w:hAnsi="Arial Narrow"/>
          <w:sz w:val="22"/>
          <w:szCs w:val="22"/>
        </w:rPr>
        <w:t xml:space="preserve">DIČ: </w:t>
      </w:r>
      <w:r>
        <w:rPr>
          <w:rFonts w:ascii="Arial Narrow" w:hAnsi="Arial Narrow"/>
          <w:sz w:val="22"/>
          <w:szCs w:val="22"/>
        </w:rPr>
        <w:tab/>
      </w:r>
      <w:r w:rsidRPr="00160EEF">
        <w:rPr>
          <w:rFonts w:ascii="Arial Narrow" w:hAnsi="Arial Narrow"/>
          <w:sz w:val="22"/>
          <w:szCs w:val="22"/>
        </w:rPr>
        <w:t>není plátce DPH</w:t>
      </w:r>
    </w:p>
    <w:p w14:paraId="58259DF3" w14:textId="4E1757A6" w:rsidR="00160EEF" w:rsidRPr="00160EEF" w:rsidRDefault="00160EEF" w:rsidP="00160EEF">
      <w:pPr>
        <w:tabs>
          <w:tab w:val="left" w:pos="2410"/>
        </w:tabs>
        <w:ind w:right="282"/>
        <w:jc w:val="both"/>
        <w:rPr>
          <w:rFonts w:ascii="Arial Narrow" w:hAnsi="Arial Narrow"/>
          <w:sz w:val="22"/>
          <w:szCs w:val="22"/>
        </w:rPr>
      </w:pPr>
      <w:r w:rsidRPr="00160EEF">
        <w:rPr>
          <w:rFonts w:ascii="Arial Narrow" w:hAnsi="Arial Narrow"/>
          <w:sz w:val="22"/>
          <w:szCs w:val="22"/>
        </w:rPr>
        <w:t xml:space="preserve">Bankovní spojení: </w:t>
      </w:r>
      <w:r>
        <w:rPr>
          <w:rFonts w:ascii="Arial Narrow" w:hAnsi="Arial Narrow"/>
          <w:sz w:val="22"/>
          <w:szCs w:val="22"/>
        </w:rPr>
        <w:tab/>
      </w:r>
      <w:r w:rsidRPr="00160EEF">
        <w:rPr>
          <w:rFonts w:ascii="Arial Narrow" w:hAnsi="Arial Narrow"/>
          <w:sz w:val="22"/>
          <w:szCs w:val="22"/>
        </w:rPr>
        <w:t>8326340247/0100</w:t>
      </w:r>
    </w:p>
    <w:p w14:paraId="7BD62D93" w14:textId="62E500F7" w:rsidR="00160EEF" w:rsidRPr="00160EEF" w:rsidRDefault="00160EEF" w:rsidP="00160EEF">
      <w:pPr>
        <w:tabs>
          <w:tab w:val="left" w:pos="2410"/>
        </w:tabs>
        <w:ind w:right="282"/>
        <w:jc w:val="both"/>
        <w:rPr>
          <w:rFonts w:ascii="Arial Narrow" w:hAnsi="Arial Narrow"/>
          <w:sz w:val="22"/>
          <w:szCs w:val="22"/>
        </w:rPr>
      </w:pPr>
    </w:p>
    <w:p w14:paraId="4E2F2780" w14:textId="77777777" w:rsidR="00924C8A" w:rsidRDefault="00924C8A" w:rsidP="00924C8A">
      <w:pPr>
        <w:rPr>
          <w:rFonts w:ascii="Arial Narrow" w:hAnsi="Arial Narrow" w:cs="Arial"/>
          <w:color w:val="000000"/>
          <w:sz w:val="22"/>
          <w:szCs w:val="22"/>
        </w:rPr>
      </w:pPr>
    </w:p>
    <w:p w14:paraId="020B2A5A" w14:textId="77777777" w:rsidR="00924C8A" w:rsidRPr="00590B56" w:rsidRDefault="00924C8A" w:rsidP="00924C8A">
      <w:pPr>
        <w:rPr>
          <w:rFonts w:ascii="Arial Narrow" w:hAnsi="Arial Narrow"/>
          <w:sz w:val="22"/>
          <w:szCs w:val="22"/>
        </w:rPr>
      </w:pPr>
      <w:r>
        <w:rPr>
          <w:rFonts w:ascii="Arial Narrow" w:hAnsi="Arial Narrow" w:cs="Arial"/>
          <w:color w:val="000000"/>
          <w:sz w:val="22"/>
          <w:szCs w:val="22"/>
        </w:rPr>
        <w:t xml:space="preserve"> (</w:t>
      </w:r>
      <w:r w:rsidRPr="00AD0A95">
        <w:rPr>
          <w:rFonts w:ascii="Arial Narrow" w:hAnsi="Arial Narrow" w:cs="Arial"/>
          <w:color w:val="000000"/>
          <w:sz w:val="22"/>
          <w:szCs w:val="22"/>
        </w:rPr>
        <w:t>d</w:t>
      </w:r>
      <w:r w:rsidRPr="00AD0A95">
        <w:rPr>
          <w:rFonts w:ascii="Arial Narrow" w:hAnsi="Arial Narrow"/>
          <w:color w:val="000000"/>
          <w:sz w:val="22"/>
          <w:szCs w:val="22"/>
        </w:rPr>
        <w:t>á</w:t>
      </w:r>
      <w:r w:rsidRPr="00590B56">
        <w:rPr>
          <w:rFonts w:ascii="Arial Narrow" w:hAnsi="Arial Narrow"/>
          <w:sz w:val="22"/>
          <w:szCs w:val="22"/>
        </w:rPr>
        <w:t>le jen „</w:t>
      </w:r>
      <w:r w:rsidRPr="00590B56">
        <w:rPr>
          <w:rFonts w:ascii="Arial Narrow" w:hAnsi="Arial Narrow"/>
          <w:b/>
          <w:i/>
          <w:sz w:val="22"/>
          <w:szCs w:val="22"/>
        </w:rPr>
        <w:t>objednatel</w:t>
      </w:r>
      <w:r w:rsidRPr="00590B56">
        <w:rPr>
          <w:rFonts w:ascii="Arial Narrow" w:hAnsi="Arial Narrow"/>
          <w:sz w:val="22"/>
          <w:szCs w:val="22"/>
        </w:rPr>
        <w:t>“)</w:t>
      </w:r>
    </w:p>
    <w:p w14:paraId="04CEC3A9" w14:textId="77777777" w:rsidR="007549AB" w:rsidRPr="00590B56" w:rsidRDefault="007549AB" w:rsidP="007549AB">
      <w:pPr>
        <w:spacing w:before="360" w:after="360"/>
        <w:ind w:right="284"/>
        <w:jc w:val="both"/>
        <w:rPr>
          <w:rFonts w:ascii="Arial Narrow" w:hAnsi="Arial Narrow"/>
          <w:sz w:val="22"/>
          <w:szCs w:val="22"/>
        </w:rPr>
      </w:pPr>
      <w:r w:rsidRPr="00590B56">
        <w:rPr>
          <w:rFonts w:ascii="Arial Narrow" w:hAnsi="Arial Narrow"/>
          <w:sz w:val="22"/>
          <w:szCs w:val="22"/>
        </w:rPr>
        <w:t>a</w:t>
      </w:r>
    </w:p>
    <w:p w14:paraId="0B34CB4B" w14:textId="77777777" w:rsidR="00627B75" w:rsidRPr="00590B56" w:rsidRDefault="00AA6DB7" w:rsidP="00D02739">
      <w:pPr>
        <w:spacing w:after="120"/>
        <w:ind w:right="284"/>
        <w:jc w:val="both"/>
        <w:rPr>
          <w:rFonts w:ascii="Arial Narrow" w:hAnsi="Arial Narrow"/>
          <w:sz w:val="22"/>
          <w:szCs w:val="22"/>
        </w:rPr>
      </w:pPr>
      <w:r>
        <w:rPr>
          <w:rFonts w:ascii="Arial Narrow" w:hAnsi="Arial Narrow"/>
          <w:b/>
          <w:sz w:val="22"/>
          <w:szCs w:val="22"/>
        </w:rPr>
        <w:t>Poskytovatel</w:t>
      </w:r>
      <w:r w:rsidR="00627B75" w:rsidRPr="00590B56">
        <w:rPr>
          <w:rFonts w:ascii="Arial Narrow" w:hAnsi="Arial Narrow"/>
          <w:b/>
          <w:sz w:val="22"/>
          <w:szCs w:val="22"/>
        </w:rPr>
        <w:t>:</w:t>
      </w:r>
    </w:p>
    <w:p w14:paraId="0367A5C3" w14:textId="5B86D724" w:rsidR="00787591" w:rsidRPr="00B16FEE" w:rsidRDefault="00717F36" w:rsidP="003F0B1A">
      <w:pPr>
        <w:tabs>
          <w:tab w:val="left" w:pos="2127"/>
        </w:tabs>
        <w:ind w:right="282"/>
        <w:jc w:val="both"/>
        <w:rPr>
          <w:rFonts w:ascii="Arial Narrow" w:hAnsi="Arial Narrow"/>
          <w:b/>
          <w:sz w:val="22"/>
          <w:szCs w:val="22"/>
        </w:rPr>
      </w:pPr>
      <w:r>
        <w:rPr>
          <w:rFonts w:ascii="Arial Narrow" w:hAnsi="Arial Narrow"/>
          <w:b/>
          <w:sz w:val="22"/>
        </w:rPr>
        <w:t>DELTA facility, s.r.o.</w:t>
      </w:r>
    </w:p>
    <w:p w14:paraId="3A4ECF14" w14:textId="23224303" w:rsidR="00BA4318" w:rsidRPr="00DC0B06" w:rsidRDefault="00DA6BA3" w:rsidP="009D59F0">
      <w:pPr>
        <w:tabs>
          <w:tab w:val="left" w:pos="2410"/>
        </w:tabs>
        <w:ind w:right="282"/>
        <w:jc w:val="both"/>
        <w:rPr>
          <w:rFonts w:ascii="Arial Narrow" w:hAnsi="Arial Narrow"/>
          <w:sz w:val="22"/>
          <w:szCs w:val="22"/>
        </w:rPr>
      </w:pPr>
      <w:r w:rsidRPr="00B16FEE">
        <w:rPr>
          <w:rFonts w:ascii="Arial Narrow" w:hAnsi="Arial Narrow"/>
          <w:sz w:val="22"/>
          <w:szCs w:val="22"/>
        </w:rPr>
        <w:t>s</w:t>
      </w:r>
      <w:r w:rsidR="00BA4318" w:rsidRPr="00B16FEE">
        <w:rPr>
          <w:rFonts w:ascii="Arial Narrow" w:hAnsi="Arial Narrow"/>
          <w:sz w:val="22"/>
          <w:szCs w:val="22"/>
        </w:rPr>
        <w:t>e sídlem:</w:t>
      </w:r>
      <w:r w:rsidR="00D02739" w:rsidRPr="00B16FEE">
        <w:rPr>
          <w:rFonts w:ascii="Arial Narrow" w:hAnsi="Arial Narrow"/>
          <w:sz w:val="22"/>
          <w:szCs w:val="22"/>
        </w:rPr>
        <w:t xml:space="preserve"> </w:t>
      </w:r>
      <w:r w:rsidR="00007DDF" w:rsidRPr="00B16FEE">
        <w:rPr>
          <w:rFonts w:ascii="Arial Narrow" w:hAnsi="Arial Narrow"/>
          <w:sz w:val="22"/>
          <w:szCs w:val="22"/>
        </w:rPr>
        <w:tab/>
      </w:r>
      <w:r w:rsidR="00717F36">
        <w:rPr>
          <w:rFonts w:ascii="Arial Narrow" w:hAnsi="Arial Narrow"/>
          <w:sz w:val="22"/>
        </w:rPr>
        <w:t>Dobrovského 397/8, 779 00 Olomouc</w:t>
      </w:r>
    </w:p>
    <w:p w14:paraId="7C6B16AB" w14:textId="4B105F7D" w:rsidR="00007DDF" w:rsidRPr="00DC0B06" w:rsidRDefault="00627B75" w:rsidP="009D59F0">
      <w:pPr>
        <w:tabs>
          <w:tab w:val="left" w:pos="2410"/>
        </w:tabs>
        <w:ind w:right="282"/>
        <w:jc w:val="both"/>
        <w:rPr>
          <w:rFonts w:ascii="Arial Narrow" w:hAnsi="Arial Narrow"/>
          <w:sz w:val="22"/>
          <w:szCs w:val="22"/>
        </w:rPr>
      </w:pPr>
      <w:r w:rsidRPr="00DC0B06">
        <w:rPr>
          <w:rFonts w:ascii="Arial Narrow" w:hAnsi="Arial Narrow"/>
          <w:sz w:val="22"/>
          <w:szCs w:val="22"/>
        </w:rPr>
        <w:t>společnos</w:t>
      </w:r>
      <w:r w:rsidR="00787591" w:rsidRPr="00DC0B06">
        <w:rPr>
          <w:rFonts w:ascii="Arial Narrow" w:hAnsi="Arial Narrow"/>
          <w:sz w:val="22"/>
          <w:szCs w:val="22"/>
        </w:rPr>
        <w:t>t je zapsaná v</w:t>
      </w:r>
      <w:r w:rsidR="009C7C1B" w:rsidRPr="00DC0B06">
        <w:rPr>
          <w:rFonts w:ascii="Arial Narrow" w:hAnsi="Arial Narrow"/>
          <w:sz w:val="22"/>
          <w:szCs w:val="22"/>
        </w:rPr>
        <w:t> </w:t>
      </w:r>
      <w:r w:rsidR="00787591" w:rsidRPr="00DC0B06">
        <w:rPr>
          <w:rFonts w:ascii="Arial Narrow" w:hAnsi="Arial Narrow"/>
          <w:sz w:val="22"/>
          <w:szCs w:val="22"/>
        </w:rPr>
        <w:t>OR</w:t>
      </w:r>
      <w:r w:rsidR="009C7C1B" w:rsidRPr="00DC0B06">
        <w:rPr>
          <w:rFonts w:ascii="Arial Narrow" w:hAnsi="Arial Narrow"/>
          <w:sz w:val="22"/>
          <w:szCs w:val="22"/>
        </w:rPr>
        <w:tab/>
      </w:r>
      <w:r w:rsidR="00717F36" w:rsidRPr="00717F36">
        <w:rPr>
          <w:rFonts w:ascii="Arial Narrow" w:hAnsi="Arial Narrow"/>
          <w:sz w:val="22"/>
        </w:rPr>
        <w:t xml:space="preserve">u </w:t>
      </w:r>
      <w:r w:rsidR="00717F36">
        <w:rPr>
          <w:rFonts w:ascii="Arial Narrow" w:hAnsi="Arial Narrow"/>
          <w:sz w:val="22"/>
        </w:rPr>
        <w:t>Krajského soudu v Ostravě, oddíl C, vložka 64486</w:t>
      </w:r>
    </w:p>
    <w:p w14:paraId="3351873F" w14:textId="0F333D1A" w:rsidR="003F43C2" w:rsidRPr="00DC0B06" w:rsidRDefault="00BA4318" w:rsidP="009D59F0">
      <w:pPr>
        <w:tabs>
          <w:tab w:val="left" w:pos="2410"/>
        </w:tabs>
        <w:ind w:right="282"/>
        <w:jc w:val="both"/>
        <w:rPr>
          <w:rFonts w:ascii="Arial Narrow" w:hAnsi="Arial Narrow"/>
          <w:sz w:val="22"/>
          <w:szCs w:val="22"/>
        </w:rPr>
      </w:pPr>
      <w:r w:rsidRPr="00DC0B06">
        <w:rPr>
          <w:rFonts w:ascii="Arial Narrow" w:hAnsi="Arial Narrow"/>
          <w:sz w:val="22"/>
          <w:szCs w:val="22"/>
        </w:rPr>
        <w:t>zastoupen</w:t>
      </w:r>
      <w:r w:rsidR="00725F4C" w:rsidRPr="00DC0B06">
        <w:rPr>
          <w:rFonts w:ascii="Arial Narrow" w:hAnsi="Arial Narrow"/>
          <w:sz w:val="22"/>
          <w:szCs w:val="22"/>
        </w:rPr>
        <w:t>á</w:t>
      </w:r>
      <w:r w:rsidR="00DA6BA3" w:rsidRPr="00DC0B06">
        <w:rPr>
          <w:rFonts w:ascii="Arial Narrow" w:hAnsi="Arial Narrow"/>
          <w:sz w:val="22"/>
          <w:szCs w:val="22"/>
        </w:rPr>
        <w:t>:</w:t>
      </w:r>
      <w:r w:rsidR="00E01D0E" w:rsidRPr="00DC0B06">
        <w:rPr>
          <w:rFonts w:ascii="Arial Narrow" w:hAnsi="Arial Narrow"/>
          <w:sz w:val="22"/>
          <w:szCs w:val="22"/>
        </w:rPr>
        <w:t xml:space="preserve"> </w:t>
      </w:r>
      <w:r w:rsidR="00007DDF" w:rsidRPr="00DC0B06">
        <w:rPr>
          <w:rFonts w:ascii="Arial Narrow" w:hAnsi="Arial Narrow"/>
          <w:sz w:val="22"/>
          <w:szCs w:val="22"/>
        </w:rPr>
        <w:tab/>
      </w:r>
      <w:r w:rsidR="00314A47">
        <w:rPr>
          <w:rFonts w:ascii="Arial Narrow" w:hAnsi="Arial Narrow"/>
          <w:sz w:val="22"/>
        </w:rPr>
        <w:t>xxx</w:t>
      </w:r>
    </w:p>
    <w:p w14:paraId="59BE4FBB" w14:textId="6E69C6F9" w:rsidR="00BA4318" w:rsidRPr="00DC0B06" w:rsidRDefault="00BA4318" w:rsidP="009D59F0">
      <w:pPr>
        <w:tabs>
          <w:tab w:val="left" w:pos="2410"/>
        </w:tabs>
        <w:ind w:right="282"/>
        <w:jc w:val="both"/>
        <w:rPr>
          <w:rFonts w:ascii="Arial Narrow" w:hAnsi="Arial Narrow"/>
          <w:sz w:val="22"/>
          <w:szCs w:val="22"/>
        </w:rPr>
      </w:pPr>
      <w:r w:rsidRPr="00DC0B06">
        <w:rPr>
          <w:rFonts w:ascii="Arial Narrow" w:hAnsi="Arial Narrow"/>
          <w:sz w:val="22"/>
          <w:szCs w:val="22"/>
        </w:rPr>
        <w:t>IČ</w:t>
      </w:r>
      <w:r w:rsidR="00845B0C" w:rsidRPr="00DC0B06">
        <w:rPr>
          <w:rFonts w:ascii="Arial Narrow" w:hAnsi="Arial Narrow"/>
          <w:sz w:val="22"/>
          <w:szCs w:val="22"/>
        </w:rPr>
        <w:t>O</w:t>
      </w:r>
      <w:r w:rsidR="00627B75" w:rsidRPr="00DC0B06">
        <w:rPr>
          <w:rFonts w:ascii="Arial Narrow" w:hAnsi="Arial Narrow"/>
          <w:sz w:val="22"/>
          <w:szCs w:val="22"/>
        </w:rPr>
        <w:t>:</w:t>
      </w:r>
      <w:r w:rsidR="003F0B1A" w:rsidRPr="00DC0B06">
        <w:rPr>
          <w:rFonts w:ascii="Arial Narrow" w:hAnsi="Arial Narrow"/>
          <w:sz w:val="22"/>
          <w:szCs w:val="22"/>
        </w:rPr>
        <w:tab/>
      </w:r>
      <w:r w:rsidR="00717F36" w:rsidRPr="00717F36">
        <w:rPr>
          <w:rFonts w:ascii="Arial Narrow" w:hAnsi="Arial Narrow"/>
          <w:sz w:val="22"/>
        </w:rPr>
        <w:t>046 24 041</w:t>
      </w:r>
    </w:p>
    <w:p w14:paraId="75059C96" w14:textId="3E7FE3DD" w:rsidR="00BA4318" w:rsidRPr="00DC0B06" w:rsidRDefault="00BA4318" w:rsidP="009D59F0">
      <w:pPr>
        <w:tabs>
          <w:tab w:val="left" w:pos="2410"/>
        </w:tabs>
        <w:ind w:right="282"/>
        <w:jc w:val="both"/>
        <w:rPr>
          <w:rFonts w:ascii="Arial Narrow" w:hAnsi="Arial Narrow"/>
          <w:sz w:val="22"/>
          <w:szCs w:val="22"/>
        </w:rPr>
      </w:pPr>
      <w:r w:rsidRPr="00DC0B06">
        <w:rPr>
          <w:rFonts w:ascii="Arial Narrow" w:hAnsi="Arial Narrow"/>
          <w:sz w:val="22"/>
          <w:szCs w:val="22"/>
        </w:rPr>
        <w:t>DIČ:</w:t>
      </w:r>
      <w:r w:rsidR="00D02739" w:rsidRPr="00DC0B06">
        <w:rPr>
          <w:rFonts w:ascii="Arial Narrow" w:hAnsi="Arial Narrow"/>
          <w:sz w:val="22"/>
          <w:szCs w:val="22"/>
        </w:rPr>
        <w:t xml:space="preserve"> </w:t>
      </w:r>
      <w:r w:rsidR="009C7C1B" w:rsidRPr="00DC0B06">
        <w:rPr>
          <w:rFonts w:ascii="Arial Narrow" w:hAnsi="Arial Narrow"/>
          <w:sz w:val="22"/>
          <w:szCs w:val="22"/>
        </w:rPr>
        <w:tab/>
      </w:r>
      <w:r w:rsidR="00717F36">
        <w:rPr>
          <w:rFonts w:ascii="Arial Narrow" w:hAnsi="Arial Narrow"/>
          <w:sz w:val="22"/>
        </w:rPr>
        <w:t>CZ 046 24 041</w:t>
      </w:r>
    </w:p>
    <w:p w14:paraId="735516A8" w14:textId="67D50F77" w:rsidR="00BA4318" w:rsidRPr="00DC0B06" w:rsidRDefault="00703EC2" w:rsidP="009D59F0">
      <w:pPr>
        <w:tabs>
          <w:tab w:val="left" w:pos="2410"/>
        </w:tabs>
        <w:ind w:right="282"/>
        <w:jc w:val="both"/>
        <w:rPr>
          <w:rFonts w:ascii="Arial Narrow" w:hAnsi="Arial Narrow"/>
          <w:sz w:val="22"/>
          <w:szCs w:val="22"/>
        </w:rPr>
      </w:pPr>
      <w:r w:rsidRPr="00DC0B06">
        <w:rPr>
          <w:rFonts w:ascii="Arial Narrow" w:hAnsi="Arial Narrow"/>
          <w:sz w:val="22"/>
          <w:szCs w:val="22"/>
        </w:rPr>
        <w:t>b</w:t>
      </w:r>
      <w:r w:rsidR="00BA4318" w:rsidRPr="00DC0B06">
        <w:rPr>
          <w:rFonts w:ascii="Arial Narrow" w:hAnsi="Arial Narrow"/>
          <w:sz w:val="22"/>
          <w:szCs w:val="22"/>
        </w:rPr>
        <w:t>ankovní spojení</w:t>
      </w:r>
      <w:r w:rsidR="00627B75" w:rsidRPr="00DC0B06">
        <w:rPr>
          <w:rFonts w:ascii="Arial Narrow" w:hAnsi="Arial Narrow"/>
          <w:sz w:val="22"/>
          <w:szCs w:val="22"/>
        </w:rPr>
        <w:t>:</w:t>
      </w:r>
      <w:r w:rsidR="003F0B1A" w:rsidRPr="00DC0B06">
        <w:rPr>
          <w:rFonts w:ascii="Arial Narrow" w:hAnsi="Arial Narrow"/>
          <w:sz w:val="22"/>
          <w:szCs w:val="22"/>
        </w:rPr>
        <w:tab/>
      </w:r>
      <w:r w:rsidR="00717F36">
        <w:rPr>
          <w:rFonts w:ascii="Arial Narrow" w:hAnsi="Arial Narrow"/>
          <w:sz w:val="22"/>
        </w:rPr>
        <w:t>Česká spořitelna, a.s. Olomouc</w:t>
      </w:r>
    </w:p>
    <w:p w14:paraId="22532817" w14:textId="66BF457C" w:rsidR="009D59F0" w:rsidRPr="00DC0B06" w:rsidRDefault="00703EC2" w:rsidP="00B16FEE">
      <w:pPr>
        <w:tabs>
          <w:tab w:val="left" w:pos="2410"/>
        </w:tabs>
        <w:ind w:right="282"/>
        <w:jc w:val="both"/>
        <w:rPr>
          <w:rFonts w:ascii="Arial Narrow" w:hAnsi="Arial Narrow"/>
          <w:sz w:val="22"/>
          <w:szCs w:val="22"/>
        </w:rPr>
      </w:pPr>
      <w:r w:rsidRPr="00DC0B06">
        <w:rPr>
          <w:rFonts w:ascii="Arial Narrow" w:hAnsi="Arial Narrow"/>
          <w:sz w:val="22"/>
          <w:szCs w:val="22"/>
        </w:rPr>
        <w:t>č</w:t>
      </w:r>
      <w:r w:rsidR="00BA4318" w:rsidRPr="00DC0B06">
        <w:rPr>
          <w:rFonts w:ascii="Arial Narrow" w:hAnsi="Arial Narrow"/>
          <w:sz w:val="22"/>
          <w:szCs w:val="22"/>
        </w:rPr>
        <w:t>íslo účtu:</w:t>
      </w:r>
      <w:r w:rsidR="00D02739" w:rsidRPr="00DC0B06">
        <w:rPr>
          <w:rFonts w:ascii="Arial Narrow" w:hAnsi="Arial Narrow"/>
          <w:sz w:val="22"/>
          <w:szCs w:val="22"/>
        </w:rPr>
        <w:t xml:space="preserve"> </w:t>
      </w:r>
      <w:r w:rsidR="003F0B1A" w:rsidRPr="00DC0B06">
        <w:rPr>
          <w:rFonts w:ascii="Arial Narrow" w:hAnsi="Arial Narrow"/>
          <w:sz w:val="22"/>
          <w:szCs w:val="22"/>
        </w:rPr>
        <w:tab/>
      </w:r>
      <w:r w:rsidR="00717F36" w:rsidRPr="00717F36">
        <w:rPr>
          <w:rFonts w:ascii="Arial Narrow" w:hAnsi="Arial Narrow"/>
          <w:sz w:val="22"/>
        </w:rPr>
        <w:t>4146666399/0800</w:t>
      </w:r>
    </w:p>
    <w:p w14:paraId="6B35B3F9" w14:textId="77777777" w:rsidR="00B16FEE" w:rsidRDefault="00B16FEE" w:rsidP="00B16FEE">
      <w:pPr>
        <w:tabs>
          <w:tab w:val="left" w:pos="2410"/>
        </w:tabs>
        <w:ind w:right="282"/>
        <w:jc w:val="both"/>
        <w:rPr>
          <w:rFonts w:ascii="Arial Narrow" w:hAnsi="Arial Narrow"/>
          <w:sz w:val="22"/>
          <w:szCs w:val="22"/>
        </w:rPr>
      </w:pPr>
    </w:p>
    <w:p w14:paraId="06464B73" w14:textId="77777777" w:rsidR="00DA6BA3" w:rsidRDefault="009D59F0" w:rsidP="0081183D">
      <w:pPr>
        <w:ind w:right="284"/>
        <w:jc w:val="both"/>
        <w:rPr>
          <w:rFonts w:ascii="Arial Narrow" w:hAnsi="Arial Narrow"/>
          <w:sz w:val="22"/>
          <w:szCs w:val="22"/>
        </w:rPr>
      </w:pPr>
      <w:r>
        <w:rPr>
          <w:rFonts w:ascii="Arial Narrow" w:hAnsi="Arial Narrow"/>
          <w:sz w:val="22"/>
          <w:szCs w:val="22"/>
        </w:rPr>
        <w:t>(</w:t>
      </w:r>
      <w:r w:rsidR="00DA6BA3" w:rsidRPr="00590B56">
        <w:rPr>
          <w:rFonts w:ascii="Arial Narrow" w:hAnsi="Arial Narrow"/>
          <w:sz w:val="22"/>
          <w:szCs w:val="22"/>
        </w:rPr>
        <w:t>dále jen „</w:t>
      </w:r>
      <w:r w:rsidR="00AA6DB7">
        <w:rPr>
          <w:rFonts w:ascii="Arial Narrow" w:hAnsi="Arial Narrow"/>
          <w:b/>
          <w:i/>
          <w:sz w:val="22"/>
          <w:szCs w:val="22"/>
        </w:rPr>
        <w:t>poskytovatel</w:t>
      </w:r>
      <w:r w:rsidR="00B840B4">
        <w:rPr>
          <w:rFonts w:ascii="Arial Narrow" w:hAnsi="Arial Narrow"/>
          <w:sz w:val="22"/>
          <w:szCs w:val="22"/>
        </w:rPr>
        <w:t>“</w:t>
      </w:r>
      <w:r>
        <w:rPr>
          <w:rFonts w:ascii="Arial Narrow" w:hAnsi="Arial Narrow"/>
          <w:sz w:val="22"/>
          <w:szCs w:val="22"/>
        </w:rPr>
        <w:t>)</w:t>
      </w:r>
    </w:p>
    <w:p w14:paraId="51C93525" w14:textId="77777777" w:rsidR="00A912E8" w:rsidRDefault="00A912E8" w:rsidP="0081183D">
      <w:pPr>
        <w:ind w:right="284"/>
        <w:jc w:val="both"/>
        <w:rPr>
          <w:rFonts w:ascii="Arial Narrow" w:hAnsi="Arial Narrow"/>
          <w:sz w:val="22"/>
          <w:szCs w:val="22"/>
        </w:rPr>
      </w:pPr>
    </w:p>
    <w:p w14:paraId="2F08B963" w14:textId="77777777" w:rsidR="00A912E8" w:rsidRPr="00086B53" w:rsidRDefault="00A912E8" w:rsidP="00086B53">
      <w:pPr>
        <w:tabs>
          <w:tab w:val="left" w:pos="2410"/>
        </w:tabs>
        <w:ind w:right="282"/>
        <w:jc w:val="both"/>
        <w:rPr>
          <w:rFonts w:ascii="Arial Narrow" w:hAnsi="Arial Narrow"/>
          <w:sz w:val="22"/>
          <w:szCs w:val="22"/>
        </w:rPr>
      </w:pPr>
      <w:r w:rsidRPr="00086B53">
        <w:rPr>
          <w:rFonts w:ascii="Arial Narrow" w:hAnsi="Arial Narrow"/>
          <w:sz w:val="22"/>
          <w:szCs w:val="22"/>
        </w:rPr>
        <w:t>(společně též „</w:t>
      </w:r>
      <w:r w:rsidRPr="00086B53">
        <w:rPr>
          <w:rFonts w:ascii="Arial Narrow" w:hAnsi="Arial Narrow"/>
          <w:b/>
          <w:i/>
          <w:sz w:val="22"/>
          <w:szCs w:val="22"/>
        </w:rPr>
        <w:t>smluvní strany</w:t>
      </w:r>
      <w:r w:rsidRPr="00086B53">
        <w:rPr>
          <w:rFonts w:ascii="Arial Narrow" w:hAnsi="Arial Narrow"/>
          <w:sz w:val="22"/>
          <w:szCs w:val="22"/>
        </w:rPr>
        <w:t>“ nebo jednotlivě „</w:t>
      </w:r>
      <w:r w:rsidRPr="00086B53">
        <w:rPr>
          <w:rFonts w:ascii="Arial Narrow" w:hAnsi="Arial Narrow"/>
          <w:b/>
          <w:i/>
          <w:sz w:val="22"/>
          <w:szCs w:val="22"/>
        </w:rPr>
        <w:t>smluvní strana</w:t>
      </w:r>
      <w:r w:rsidRPr="00086B53">
        <w:rPr>
          <w:rFonts w:ascii="Arial Narrow" w:hAnsi="Arial Narrow"/>
          <w:sz w:val="22"/>
          <w:szCs w:val="22"/>
        </w:rPr>
        <w:t>“)</w:t>
      </w:r>
    </w:p>
    <w:p w14:paraId="7CBCE8D9" w14:textId="77777777" w:rsidR="00A912E8" w:rsidRPr="00590B56" w:rsidRDefault="00A912E8" w:rsidP="00086B53">
      <w:pPr>
        <w:tabs>
          <w:tab w:val="left" w:pos="2410"/>
        </w:tabs>
        <w:ind w:right="282"/>
        <w:jc w:val="both"/>
        <w:rPr>
          <w:rFonts w:ascii="Arial Narrow" w:hAnsi="Arial Narrow"/>
          <w:sz w:val="22"/>
          <w:szCs w:val="22"/>
        </w:rPr>
      </w:pPr>
    </w:p>
    <w:p w14:paraId="763DBD85" w14:textId="77777777" w:rsidR="00BA4318" w:rsidRPr="00590B56" w:rsidRDefault="00BA4318" w:rsidP="0081183D">
      <w:pPr>
        <w:ind w:right="282"/>
        <w:jc w:val="both"/>
        <w:rPr>
          <w:rFonts w:ascii="Arial Narrow" w:hAnsi="Arial Narrow"/>
          <w:sz w:val="22"/>
          <w:szCs w:val="22"/>
        </w:rPr>
      </w:pPr>
    </w:p>
    <w:p w14:paraId="399C9EB6" w14:textId="77777777" w:rsidR="009D59F0" w:rsidRDefault="009D59F0" w:rsidP="000117CB">
      <w:pPr>
        <w:ind w:right="282"/>
        <w:jc w:val="both"/>
        <w:rPr>
          <w:rFonts w:ascii="Arial Narrow" w:hAnsi="Arial Narrow"/>
          <w:sz w:val="22"/>
          <w:szCs w:val="22"/>
        </w:rPr>
      </w:pPr>
    </w:p>
    <w:p w14:paraId="48818EA6" w14:textId="2C84B857" w:rsidR="00725F4C" w:rsidRPr="00590B56" w:rsidRDefault="007549AB" w:rsidP="00924C8A">
      <w:pPr>
        <w:ind w:right="4"/>
        <w:jc w:val="both"/>
        <w:rPr>
          <w:rFonts w:ascii="Arial Narrow" w:hAnsi="Arial Narrow"/>
          <w:sz w:val="22"/>
          <w:szCs w:val="22"/>
        </w:rPr>
      </w:pPr>
      <w:r w:rsidRPr="00590B56">
        <w:rPr>
          <w:rFonts w:ascii="Arial Narrow" w:hAnsi="Arial Narrow"/>
          <w:sz w:val="22"/>
          <w:szCs w:val="22"/>
        </w:rPr>
        <w:t>Smluvní strany uzavřely</w:t>
      </w:r>
      <w:r w:rsidR="00033788">
        <w:rPr>
          <w:rFonts w:ascii="Arial Narrow" w:hAnsi="Arial Narrow"/>
          <w:sz w:val="22"/>
          <w:szCs w:val="22"/>
        </w:rPr>
        <w:t xml:space="preserve"> na </w:t>
      </w:r>
      <w:r w:rsidR="00A912E8" w:rsidRPr="00086B53">
        <w:rPr>
          <w:rFonts w:ascii="Arial Narrow" w:hAnsi="Arial Narrow"/>
          <w:sz w:val="22"/>
          <w:szCs w:val="22"/>
        </w:rPr>
        <w:t xml:space="preserve">základě výsledků </w:t>
      </w:r>
      <w:r w:rsidR="00033788">
        <w:rPr>
          <w:rFonts w:ascii="Arial Narrow" w:hAnsi="Arial Narrow"/>
          <w:sz w:val="22"/>
          <w:szCs w:val="22"/>
        </w:rPr>
        <w:t>zadávacího</w:t>
      </w:r>
      <w:r w:rsidR="00A912E8" w:rsidRPr="00086B53">
        <w:rPr>
          <w:rFonts w:ascii="Arial Narrow" w:hAnsi="Arial Narrow"/>
          <w:sz w:val="22"/>
          <w:szCs w:val="22"/>
        </w:rPr>
        <w:t xml:space="preserve"> řízení veřejnou zakázku s názvem </w:t>
      </w:r>
      <w:r w:rsidR="00924C8A" w:rsidRPr="00E51B98">
        <w:rPr>
          <w:rFonts w:ascii="Arial Narrow" w:hAnsi="Arial Narrow"/>
          <w:i/>
          <w:sz w:val="22"/>
          <w:szCs w:val="22"/>
        </w:rPr>
        <w:t>„Zajištění úklidových služeb</w:t>
      </w:r>
      <w:r w:rsidR="00924C8A">
        <w:rPr>
          <w:rFonts w:ascii="Arial Narrow" w:hAnsi="Arial Narrow"/>
          <w:i/>
          <w:sz w:val="22"/>
          <w:szCs w:val="22"/>
        </w:rPr>
        <w:t xml:space="preserve"> </w:t>
      </w:r>
      <w:r w:rsidR="00924C8A" w:rsidRPr="00E51B98">
        <w:rPr>
          <w:rFonts w:ascii="Arial Narrow" w:hAnsi="Arial Narrow"/>
          <w:i/>
          <w:sz w:val="22"/>
          <w:szCs w:val="22"/>
        </w:rPr>
        <w:t>v</w:t>
      </w:r>
      <w:r w:rsidR="00160EEF">
        <w:rPr>
          <w:rFonts w:ascii="Arial Narrow" w:hAnsi="Arial Narrow"/>
          <w:i/>
          <w:sz w:val="22"/>
          <w:szCs w:val="22"/>
        </w:rPr>
        <w:t> </w:t>
      </w:r>
      <w:r w:rsidR="00924C8A" w:rsidRPr="00E51B98">
        <w:rPr>
          <w:rFonts w:ascii="Arial Narrow" w:hAnsi="Arial Narrow"/>
          <w:i/>
          <w:sz w:val="22"/>
          <w:szCs w:val="22"/>
        </w:rPr>
        <w:t>budov</w:t>
      </w:r>
      <w:r w:rsidR="00160EEF">
        <w:rPr>
          <w:rFonts w:ascii="Arial Narrow" w:hAnsi="Arial Narrow"/>
          <w:i/>
          <w:sz w:val="22"/>
          <w:szCs w:val="22"/>
        </w:rPr>
        <w:t>ách Městského úřadu Kroměříž“</w:t>
      </w:r>
      <w:r w:rsidRPr="007539B1">
        <w:rPr>
          <w:rFonts w:ascii="Arial Narrow" w:hAnsi="Arial Narrow"/>
          <w:sz w:val="22"/>
          <w:szCs w:val="22"/>
        </w:rPr>
        <w:t xml:space="preserve"> </w:t>
      </w:r>
      <w:r w:rsidR="00291EEE">
        <w:rPr>
          <w:rFonts w:ascii="Arial Narrow" w:hAnsi="Arial Narrow"/>
          <w:sz w:val="22"/>
          <w:szCs w:val="22"/>
        </w:rPr>
        <w:t xml:space="preserve">a </w:t>
      </w:r>
      <w:r w:rsidRPr="00590B56">
        <w:rPr>
          <w:rFonts w:ascii="Arial Narrow" w:hAnsi="Arial Narrow"/>
          <w:sz w:val="22"/>
          <w:szCs w:val="22"/>
        </w:rPr>
        <w:t>v souladu s ustanovením §</w:t>
      </w:r>
      <w:r w:rsidR="000A23C1" w:rsidRPr="00590B56">
        <w:rPr>
          <w:rFonts w:ascii="Arial Narrow" w:hAnsi="Arial Narrow"/>
          <w:sz w:val="22"/>
          <w:szCs w:val="22"/>
        </w:rPr>
        <w:t> </w:t>
      </w:r>
      <w:r w:rsidR="003718D5" w:rsidRPr="00590B56">
        <w:rPr>
          <w:rFonts w:ascii="Arial Narrow" w:hAnsi="Arial Narrow"/>
          <w:sz w:val="22"/>
          <w:szCs w:val="22"/>
        </w:rPr>
        <w:t>1746 odst. 2</w:t>
      </w:r>
      <w:r w:rsidRPr="00590B56">
        <w:rPr>
          <w:rFonts w:ascii="Arial Narrow" w:hAnsi="Arial Narrow"/>
          <w:sz w:val="22"/>
          <w:szCs w:val="22"/>
        </w:rPr>
        <w:t xml:space="preserve"> zákona č. 89/2012 Sb., občanský zákoník</w:t>
      </w:r>
      <w:r w:rsidR="003718D5" w:rsidRPr="00590B56">
        <w:rPr>
          <w:rFonts w:ascii="Arial Narrow" w:hAnsi="Arial Narrow"/>
          <w:sz w:val="22"/>
          <w:szCs w:val="22"/>
        </w:rPr>
        <w:t>,</w:t>
      </w:r>
      <w:r w:rsidRPr="00590B56">
        <w:rPr>
          <w:rFonts w:ascii="Arial Narrow" w:hAnsi="Arial Narrow"/>
          <w:sz w:val="22"/>
          <w:szCs w:val="22"/>
        </w:rPr>
        <w:t xml:space="preserve"> ve znění pozdějších předpisů (dále jen „</w:t>
      </w:r>
      <w:r w:rsidRPr="00BD0F67">
        <w:rPr>
          <w:rFonts w:ascii="Arial Narrow" w:hAnsi="Arial Narrow"/>
          <w:b/>
          <w:sz w:val="22"/>
          <w:szCs w:val="22"/>
        </w:rPr>
        <w:t>občanský zákoník</w:t>
      </w:r>
      <w:r w:rsidRPr="00590B56">
        <w:rPr>
          <w:rFonts w:ascii="Arial Narrow" w:hAnsi="Arial Narrow"/>
          <w:sz w:val="22"/>
          <w:szCs w:val="22"/>
        </w:rPr>
        <w:t>“)</w:t>
      </w:r>
      <w:r w:rsidR="00A5253A" w:rsidRPr="00590B56">
        <w:rPr>
          <w:rFonts w:ascii="Arial Narrow" w:hAnsi="Arial Narrow"/>
          <w:sz w:val="22"/>
          <w:szCs w:val="22"/>
        </w:rPr>
        <w:t>,</w:t>
      </w:r>
      <w:r w:rsidRPr="00590B56">
        <w:rPr>
          <w:rFonts w:ascii="Arial Narrow" w:hAnsi="Arial Narrow"/>
          <w:sz w:val="22"/>
          <w:szCs w:val="22"/>
        </w:rPr>
        <w:t xml:space="preserve"> tuto</w:t>
      </w:r>
    </w:p>
    <w:p w14:paraId="2D4A4AAD" w14:textId="77777777" w:rsidR="00725F4C" w:rsidRPr="00590B56" w:rsidRDefault="00725F4C" w:rsidP="00D464EB">
      <w:pPr>
        <w:spacing w:before="240" w:after="240"/>
        <w:ind w:right="284"/>
        <w:jc w:val="center"/>
        <w:rPr>
          <w:rFonts w:ascii="Arial Narrow" w:hAnsi="Arial Narrow"/>
          <w:b/>
          <w:spacing w:val="50"/>
          <w:szCs w:val="22"/>
        </w:rPr>
      </w:pPr>
      <w:r w:rsidRPr="00590B56">
        <w:rPr>
          <w:rFonts w:ascii="Arial Narrow" w:hAnsi="Arial Narrow"/>
          <w:b/>
          <w:spacing w:val="50"/>
          <w:szCs w:val="22"/>
        </w:rPr>
        <w:t>S</w:t>
      </w:r>
      <w:r w:rsidR="007549AB" w:rsidRPr="00590B56">
        <w:rPr>
          <w:rFonts w:ascii="Arial Narrow" w:hAnsi="Arial Narrow"/>
          <w:b/>
          <w:spacing w:val="50"/>
          <w:szCs w:val="22"/>
        </w:rPr>
        <w:t xml:space="preserve">mlouvu </w:t>
      </w:r>
      <w:r w:rsidR="00A80E12">
        <w:rPr>
          <w:rFonts w:ascii="Arial Narrow" w:hAnsi="Arial Narrow"/>
          <w:b/>
          <w:spacing w:val="50"/>
          <w:szCs w:val="22"/>
        </w:rPr>
        <w:t>o provádění úklidových prací</w:t>
      </w:r>
    </w:p>
    <w:p w14:paraId="161F968F" w14:textId="4935C087" w:rsidR="008505BC" w:rsidRPr="00590B56" w:rsidRDefault="008505BC" w:rsidP="00D464EB">
      <w:pPr>
        <w:spacing w:before="200" w:after="200"/>
        <w:ind w:right="284"/>
        <w:jc w:val="center"/>
        <w:rPr>
          <w:rFonts w:ascii="Arial Narrow" w:hAnsi="Arial Narrow"/>
          <w:b/>
          <w:szCs w:val="22"/>
        </w:rPr>
      </w:pPr>
      <w:r w:rsidRPr="00B766B7">
        <w:rPr>
          <w:rFonts w:ascii="Arial Narrow" w:hAnsi="Arial Narrow"/>
          <w:b/>
          <w:szCs w:val="22"/>
        </w:rPr>
        <w:t xml:space="preserve">pro </w:t>
      </w:r>
      <w:r w:rsidR="00160EEF">
        <w:rPr>
          <w:rFonts w:ascii="Arial Narrow" w:hAnsi="Arial Narrow"/>
          <w:b/>
          <w:szCs w:val="22"/>
        </w:rPr>
        <w:t>město Kroměříž, budovy Městského úřadu Kroměříž</w:t>
      </w:r>
    </w:p>
    <w:p w14:paraId="54DF98E8" w14:textId="77777777" w:rsidR="007549AB" w:rsidRPr="0010497A" w:rsidRDefault="00590B56" w:rsidP="0081183D">
      <w:pPr>
        <w:jc w:val="center"/>
        <w:rPr>
          <w:rFonts w:ascii="Arial Narrow" w:hAnsi="Arial Narrow"/>
          <w:sz w:val="22"/>
          <w:szCs w:val="22"/>
        </w:rPr>
      </w:pPr>
      <w:r w:rsidRPr="0010497A">
        <w:rPr>
          <w:rFonts w:ascii="Arial Narrow" w:hAnsi="Arial Narrow"/>
          <w:sz w:val="22"/>
          <w:szCs w:val="22"/>
        </w:rPr>
        <w:t>(dále jen „</w:t>
      </w:r>
      <w:r w:rsidR="00236E45" w:rsidRPr="00BD0F67">
        <w:rPr>
          <w:rFonts w:ascii="Arial Narrow" w:hAnsi="Arial Narrow"/>
          <w:b/>
          <w:sz w:val="22"/>
          <w:szCs w:val="22"/>
        </w:rPr>
        <w:t>sm</w:t>
      </w:r>
      <w:r w:rsidR="007549AB" w:rsidRPr="00BD0F67">
        <w:rPr>
          <w:rFonts w:ascii="Arial Narrow" w:hAnsi="Arial Narrow"/>
          <w:b/>
          <w:sz w:val="22"/>
          <w:szCs w:val="22"/>
        </w:rPr>
        <w:t>louva</w:t>
      </w:r>
      <w:r w:rsidR="007549AB" w:rsidRPr="0010497A">
        <w:rPr>
          <w:rFonts w:ascii="Arial Narrow" w:hAnsi="Arial Narrow"/>
          <w:sz w:val="22"/>
          <w:szCs w:val="22"/>
        </w:rPr>
        <w:t>“)</w:t>
      </w:r>
    </w:p>
    <w:p w14:paraId="20F9D586" w14:textId="77777777" w:rsidR="003718D5" w:rsidRPr="00590B56" w:rsidRDefault="003718D5" w:rsidP="00C93C9C">
      <w:pPr>
        <w:keepNext/>
        <w:keepLines/>
        <w:numPr>
          <w:ilvl w:val="0"/>
          <w:numId w:val="1"/>
        </w:numPr>
        <w:tabs>
          <w:tab w:val="left" w:pos="142"/>
          <w:tab w:val="left" w:pos="9356"/>
        </w:tabs>
        <w:spacing w:before="240"/>
        <w:ind w:right="6" w:hanging="1440"/>
        <w:jc w:val="center"/>
        <w:rPr>
          <w:rFonts w:ascii="Arial Narrow" w:hAnsi="Arial Narrow"/>
          <w:sz w:val="22"/>
          <w:szCs w:val="22"/>
        </w:rPr>
      </w:pPr>
      <w:r w:rsidRPr="00590B56">
        <w:rPr>
          <w:rFonts w:ascii="Arial Narrow" w:hAnsi="Arial Narrow"/>
          <w:b/>
          <w:sz w:val="22"/>
          <w:szCs w:val="22"/>
        </w:rPr>
        <w:lastRenderedPageBreak/>
        <w:t>Článek</w:t>
      </w:r>
    </w:p>
    <w:p w14:paraId="2B8135F8" w14:textId="77777777" w:rsidR="00D53291" w:rsidRPr="00590B56" w:rsidRDefault="00D53291" w:rsidP="00CE3853">
      <w:pPr>
        <w:keepNext/>
        <w:keepLines/>
        <w:tabs>
          <w:tab w:val="left" w:pos="9356"/>
        </w:tabs>
        <w:spacing w:after="120"/>
        <w:ind w:right="4"/>
        <w:jc w:val="center"/>
        <w:rPr>
          <w:rFonts w:ascii="Arial Narrow" w:hAnsi="Arial Narrow"/>
          <w:sz w:val="22"/>
          <w:szCs w:val="22"/>
        </w:rPr>
      </w:pPr>
      <w:r w:rsidRPr="00590B56">
        <w:rPr>
          <w:rFonts w:ascii="Arial Narrow" w:hAnsi="Arial Narrow"/>
          <w:b/>
          <w:sz w:val="22"/>
          <w:szCs w:val="22"/>
        </w:rPr>
        <w:t>Předmět smlouvy</w:t>
      </w:r>
      <w:r w:rsidR="00DA6BA3" w:rsidRPr="00590B56">
        <w:rPr>
          <w:rFonts w:ascii="Arial Narrow" w:hAnsi="Arial Narrow"/>
          <w:b/>
          <w:sz w:val="22"/>
          <w:szCs w:val="22"/>
        </w:rPr>
        <w:t>, místo plnění</w:t>
      </w:r>
    </w:p>
    <w:p w14:paraId="17003F17" w14:textId="74C17DBF" w:rsidR="00D02739" w:rsidRPr="00424A5C" w:rsidRDefault="00A27D8B" w:rsidP="00C75497">
      <w:pPr>
        <w:keepNext/>
        <w:keepLines/>
        <w:numPr>
          <w:ilvl w:val="0"/>
          <w:numId w:val="2"/>
        </w:numPr>
        <w:tabs>
          <w:tab w:val="left" w:pos="426"/>
          <w:tab w:val="left" w:pos="9356"/>
        </w:tabs>
        <w:spacing w:after="120"/>
        <w:ind w:left="425" w:right="4" w:hanging="425"/>
        <w:jc w:val="both"/>
        <w:rPr>
          <w:rFonts w:ascii="Arial Narrow" w:hAnsi="Arial Narrow"/>
          <w:sz w:val="22"/>
          <w:szCs w:val="22"/>
        </w:rPr>
      </w:pPr>
      <w:r>
        <w:rPr>
          <w:rFonts w:ascii="Arial Narrow" w:hAnsi="Arial Narrow"/>
          <w:sz w:val="22"/>
          <w:szCs w:val="22"/>
        </w:rPr>
        <w:t>Poskytovatel</w:t>
      </w:r>
      <w:r w:rsidRPr="00590B56">
        <w:rPr>
          <w:rFonts w:ascii="Arial Narrow" w:hAnsi="Arial Narrow"/>
          <w:sz w:val="22"/>
          <w:szCs w:val="22"/>
        </w:rPr>
        <w:t xml:space="preserve"> </w:t>
      </w:r>
      <w:r w:rsidR="00D53291" w:rsidRPr="00590B56">
        <w:rPr>
          <w:rFonts w:ascii="Arial Narrow" w:hAnsi="Arial Narrow"/>
          <w:sz w:val="22"/>
          <w:szCs w:val="22"/>
        </w:rPr>
        <w:t xml:space="preserve">se </w:t>
      </w:r>
      <w:r w:rsidR="00FE721D" w:rsidRPr="00590B56">
        <w:rPr>
          <w:rFonts w:ascii="Arial Narrow" w:hAnsi="Arial Narrow"/>
          <w:sz w:val="22"/>
          <w:szCs w:val="22"/>
        </w:rPr>
        <w:t>za podmínek stanovených touto</w:t>
      </w:r>
      <w:r w:rsidR="00D53291" w:rsidRPr="00590B56">
        <w:rPr>
          <w:rFonts w:ascii="Arial Narrow" w:hAnsi="Arial Narrow"/>
          <w:sz w:val="22"/>
          <w:szCs w:val="22"/>
        </w:rPr>
        <w:t xml:space="preserve"> </w:t>
      </w:r>
      <w:r w:rsidR="00236E45">
        <w:rPr>
          <w:rFonts w:ascii="Arial Narrow" w:hAnsi="Arial Narrow"/>
          <w:sz w:val="22"/>
          <w:szCs w:val="22"/>
        </w:rPr>
        <w:t>s</w:t>
      </w:r>
      <w:r w:rsidR="00D53291" w:rsidRPr="00590B56">
        <w:rPr>
          <w:rFonts w:ascii="Arial Narrow" w:hAnsi="Arial Narrow"/>
          <w:sz w:val="22"/>
          <w:szCs w:val="22"/>
        </w:rPr>
        <w:t>mlouv</w:t>
      </w:r>
      <w:r w:rsidR="00FE721D" w:rsidRPr="00590B56">
        <w:rPr>
          <w:rFonts w:ascii="Arial Narrow" w:hAnsi="Arial Narrow"/>
          <w:sz w:val="22"/>
          <w:szCs w:val="22"/>
        </w:rPr>
        <w:t>ou</w:t>
      </w:r>
      <w:r w:rsidR="00D53291" w:rsidRPr="00590B56">
        <w:rPr>
          <w:rFonts w:ascii="Arial Narrow" w:hAnsi="Arial Narrow"/>
          <w:sz w:val="22"/>
          <w:szCs w:val="22"/>
        </w:rPr>
        <w:t xml:space="preserve"> zavazuje provádět pro objednatele </w:t>
      </w:r>
      <w:r w:rsidR="001434C7" w:rsidRPr="00590B56">
        <w:rPr>
          <w:rFonts w:ascii="Arial Narrow" w:hAnsi="Arial Narrow"/>
          <w:sz w:val="22"/>
          <w:szCs w:val="22"/>
        </w:rPr>
        <w:t>na</w:t>
      </w:r>
      <w:r w:rsidR="003718D5" w:rsidRPr="00590B56">
        <w:rPr>
          <w:rFonts w:ascii="Arial Narrow" w:hAnsi="Arial Narrow"/>
          <w:sz w:val="22"/>
          <w:szCs w:val="22"/>
        </w:rPr>
        <w:t> </w:t>
      </w:r>
      <w:r w:rsidR="001434C7" w:rsidRPr="00590B56">
        <w:rPr>
          <w:rFonts w:ascii="Arial Narrow" w:hAnsi="Arial Narrow"/>
          <w:sz w:val="22"/>
          <w:szCs w:val="22"/>
        </w:rPr>
        <w:t>vlastní náklad a</w:t>
      </w:r>
      <w:r w:rsidR="00590B56">
        <w:rPr>
          <w:rFonts w:ascii="Arial Narrow" w:hAnsi="Arial Narrow"/>
          <w:sz w:val="22"/>
          <w:szCs w:val="22"/>
        </w:rPr>
        <w:t> </w:t>
      </w:r>
      <w:r w:rsidR="001434C7" w:rsidRPr="00590B56">
        <w:rPr>
          <w:rFonts w:ascii="Arial Narrow" w:hAnsi="Arial Narrow"/>
          <w:sz w:val="22"/>
          <w:szCs w:val="22"/>
        </w:rPr>
        <w:t>nebezpečí</w:t>
      </w:r>
      <w:r w:rsidR="00AC4609">
        <w:rPr>
          <w:rFonts w:ascii="Arial Narrow" w:hAnsi="Arial Narrow"/>
          <w:sz w:val="22"/>
          <w:szCs w:val="22"/>
        </w:rPr>
        <w:t xml:space="preserve"> </w:t>
      </w:r>
      <w:r w:rsidR="00D53291" w:rsidRPr="00590B56">
        <w:rPr>
          <w:rFonts w:ascii="Arial Narrow" w:hAnsi="Arial Narrow"/>
          <w:sz w:val="22"/>
          <w:szCs w:val="22"/>
        </w:rPr>
        <w:t>úklidové práce</w:t>
      </w:r>
      <w:r w:rsidR="00D53291" w:rsidRPr="00C75497">
        <w:rPr>
          <w:rFonts w:ascii="Arial Narrow" w:hAnsi="Arial Narrow"/>
          <w:sz w:val="22"/>
          <w:szCs w:val="22"/>
        </w:rPr>
        <w:t xml:space="preserve"> </w:t>
      </w:r>
      <w:r w:rsidR="00D53291" w:rsidRPr="00590B56">
        <w:rPr>
          <w:rFonts w:ascii="Arial Narrow" w:hAnsi="Arial Narrow"/>
          <w:sz w:val="22"/>
          <w:szCs w:val="22"/>
        </w:rPr>
        <w:t>v</w:t>
      </w:r>
      <w:r w:rsidR="00286D1A">
        <w:rPr>
          <w:rFonts w:ascii="Arial Narrow" w:hAnsi="Arial Narrow"/>
          <w:sz w:val="22"/>
          <w:szCs w:val="22"/>
        </w:rPr>
        <w:t> </w:t>
      </w:r>
      <w:r w:rsidR="00B57E30">
        <w:rPr>
          <w:rFonts w:ascii="Arial Narrow" w:hAnsi="Arial Narrow"/>
          <w:sz w:val="22"/>
          <w:szCs w:val="22"/>
        </w:rPr>
        <w:t>budov</w:t>
      </w:r>
      <w:r w:rsidR="00286D1A">
        <w:rPr>
          <w:rFonts w:ascii="Arial Narrow" w:hAnsi="Arial Narrow"/>
          <w:sz w:val="22"/>
          <w:szCs w:val="22"/>
        </w:rPr>
        <w:t xml:space="preserve">ách  Městského úřadu  Kroměříž,  </w:t>
      </w:r>
      <w:r w:rsidR="00286D1A" w:rsidRPr="005C1F93">
        <w:rPr>
          <w:rFonts w:ascii="Arial Narrow" w:hAnsi="Arial Narrow"/>
          <w:sz w:val="22"/>
          <w:szCs w:val="22"/>
        </w:rPr>
        <w:t>Velké nám. 115,  Velké nám. 33,  Husovo nám. 534,  1.  máje 533, 1. máje 3191 a Riegrov</w:t>
      </w:r>
      <w:r w:rsidR="00B57E30" w:rsidRPr="005C1F93">
        <w:rPr>
          <w:rFonts w:ascii="Arial Narrow" w:hAnsi="Arial Narrow"/>
          <w:sz w:val="22"/>
          <w:szCs w:val="22"/>
        </w:rPr>
        <w:t>ě</w:t>
      </w:r>
      <w:r w:rsidR="002B670D" w:rsidRPr="005C1F93">
        <w:rPr>
          <w:rFonts w:ascii="Arial Narrow" w:hAnsi="Arial Narrow"/>
          <w:sz w:val="22"/>
          <w:szCs w:val="22"/>
        </w:rPr>
        <w:t xml:space="preserve"> </w:t>
      </w:r>
      <w:r w:rsidR="00286D1A" w:rsidRPr="005C1F93">
        <w:rPr>
          <w:rFonts w:ascii="Arial Narrow" w:hAnsi="Arial Narrow"/>
          <w:sz w:val="22"/>
          <w:szCs w:val="22"/>
        </w:rPr>
        <w:t xml:space="preserve"> nám. </w:t>
      </w:r>
      <w:r w:rsidR="00873777" w:rsidRPr="005C1F93">
        <w:rPr>
          <w:rFonts w:ascii="Arial Narrow" w:hAnsi="Arial Narrow"/>
          <w:sz w:val="22"/>
          <w:szCs w:val="22"/>
        </w:rPr>
        <w:t>149</w:t>
      </w:r>
      <w:r w:rsidR="00286D1A" w:rsidRPr="005C1F93">
        <w:rPr>
          <w:rFonts w:ascii="Arial Narrow" w:hAnsi="Arial Narrow"/>
          <w:sz w:val="22"/>
          <w:szCs w:val="22"/>
        </w:rPr>
        <w:t>,</w:t>
      </w:r>
      <w:r w:rsidR="00354612" w:rsidRPr="005C1F93">
        <w:rPr>
          <w:rFonts w:ascii="Arial Narrow" w:hAnsi="Arial Narrow"/>
          <w:sz w:val="22"/>
          <w:szCs w:val="22"/>
        </w:rPr>
        <w:t xml:space="preserve"> </w:t>
      </w:r>
      <w:r w:rsidR="00924C8A" w:rsidRPr="005C1F93">
        <w:rPr>
          <w:rFonts w:ascii="Arial Narrow" w:hAnsi="Arial Narrow"/>
          <w:sz w:val="22"/>
          <w:szCs w:val="22"/>
        </w:rPr>
        <w:t>767 01</w:t>
      </w:r>
      <w:r w:rsidR="00354612" w:rsidRPr="005C1F93">
        <w:rPr>
          <w:rFonts w:ascii="Arial Narrow" w:hAnsi="Arial Narrow"/>
          <w:sz w:val="22"/>
          <w:szCs w:val="22"/>
        </w:rPr>
        <w:t xml:space="preserve"> </w:t>
      </w:r>
      <w:r w:rsidR="00924C8A" w:rsidRPr="005C1F93">
        <w:rPr>
          <w:rFonts w:ascii="Arial Narrow" w:hAnsi="Arial Narrow"/>
          <w:sz w:val="22"/>
          <w:szCs w:val="22"/>
        </w:rPr>
        <w:t>Kroměříž</w:t>
      </w:r>
      <w:r w:rsidR="00354612" w:rsidRPr="00C75497">
        <w:rPr>
          <w:rFonts w:ascii="Arial Narrow" w:hAnsi="Arial Narrow"/>
          <w:sz w:val="22"/>
          <w:szCs w:val="22"/>
        </w:rPr>
        <w:t xml:space="preserve"> </w:t>
      </w:r>
      <w:r w:rsidR="0075105B" w:rsidRPr="00C75497">
        <w:rPr>
          <w:rFonts w:ascii="Arial Narrow" w:hAnsi="Arial Narrow"/>
          <w:sz w:val="22"/>
          <w:szCs w:val="22"/>
        </w:rPr>
        <w:t xml:space="preserve">(dále </w:t>
      </w:r>
      <w:r w:rsidR="002C52A2" w:rsidRPr="00C75497">
        <w:rPr>
          <w:rFonts w:ascii="Arial Narrow" w:hAnsi="Arial Narrow"/>
          <w:sz w:val="22"/>
          <w:szCs w:val="22"/>
        </w:rPr>
        <w:t>jen jako</w:t>
      </w:r>
      <w:r w:rsidR="00D06CD2" w:rsidRPr="00C75497">
        <w:rPr>
          <w:rFonts w:ascii="Arial Narrow" w:hAnsi="Arial Narrow"/>
          <w:sz w:val="22"/>
          <w:szCs w:val="22"/>
        </w:rPr>
        <w:t xml:space="preserve"> </w:t>
      </w:r>
      <w:r w:rsidR="0075105B" w:rsidRPr="00C75497">
        <w:rPr>
          <w:rFonts w:ascii="Arial Narrow" w:hAnsi="Arial Narrow"/>
          <w:sz w:val="22"/>
          <w:szCs w:val="22"/>
        </w:rPr>
        <w:t>„</w:t>
      </w:r>
      <w:r w:rsidR="00D06CD2" w:rsidRPr="00C75497">
        <w:rPr>
          <w:rFonts w:ascii="Arial Narrow" w:hAnsi="Arial Narrow"/>
          <w:b/>
          <w:sz w:val="22"/>
          <w:szCs w:val="22"/>
        </w:rPr>
        <w:t>budova</w:t>
      </w:r>
      <w:r w:rsidR="0075105B" w:rsidRPr="00C75497">
        <w:rPr>
          <w:rFonts w:ascii="Arial Narrow" w:hAnsi="Arial Narrow"/>
          <w:sz w:val="22"/>
          <w:szCs w:val="22"/>
        </w:rPr>
        <w:t>“</w:t>
      </w:r>
      <w:r w:rsidR="002C52A2" w:rsidRPr="00C75497">
        <w:rPr>
          <w:rFonts w:ascii="Arial Narrow" w:hAnsi="Arial Narrow"/>
          <w:sz w:val="22"/>
          <w:szCs w:val="22"/>
        </w:rPr>
        <w:t>)</w:t>
      </w:r>
      <w:r w:rsidR="00787591" w:rsidRPr="00C75497">
        <w:rPr>
          <w:rFonts w:ascii="Arial Narrow" w:hAnsi="Arial Narrow"/>
          <w:sz w:val="22"/>
          <w:szCs w:val="22"/>
        </w:rPr>
        <w:t xml:space="preserve">, </w:t>
      </w:r>
      <w:r w:rsidR="00564B70" w:rsidRPr="00C75497">
        <w:rPr>
          <w:rFonts w:ascii="Arial Narrow" w:hAnsi="Arial Narrow"/>
          <w:sz w:val="22"/>
          <w:szCs w:val="22"/>
        </w:rPr>
        <w:t>a</w:t>
      </w:r>
      <w:r w:rsidR="00E405DA" w:rsidRPr="00C75497">
        <w:rPr>
          <w:rFonts w:ascii="Arial Narrow" w:hAnsi="Arial Narrow"/>
          <w:sz w:val="22"/>
          <w:szCs w:val="22"/>
        </w:rPr>
        <w:t> </w:t>
      </w:r>
      <w:r w:rsidR="005A72CB" w:rsidRPr="00C75497">
        <w:rPr>
          <w:rFonts w:ascii="Arial Narrow" w:hAnsi="Arial Narrow"/>
          <w:sz w:val="22"/>
          <w:szCs w:val="22"/>
        </w:rPr>
        <w:t>to</w:t>
      </w:r>
      <w:r w:rsidR="00E405DA" w:rsidRPr="00C75497">
        <w:rPr>
          <w:rFonts w:ascii="Arial Narrow" w:hAnsi="Arial Narrow"/>
          <w:sz w:val="22"/>
          <w:szCs w:val="22"/>
        </w:rPr>
        <w:t> </w:t>
      </w:r>
      <w:r w:rsidR="00640EA6" w:rsidRPr="00C75497">
        <w:rPr>
          <w:rFonts w:ascii="Arial Narrow" w:hAnsi="Arial Narrow"/>
          <w:sz w:val="22"/>
          <w:szCs w:val="22"/>
        </w:rPr>
        <w:t>v</w:t>
      </w:r>
      <w:r w:rsidR="00EC5E71" w:rsidRPr="00C75497">
        <w:rPr>
          <w:rFonts w:ascii="Arial Narrow" w:hAnsi="Arial Narrow"/>
          <w:sz w:val="22"/>
          <w:szCs w:val="22"/>
        </w:rPr>
        <w:t xml:space="preserve"> </w:t>
      </w:r>
      <w:r w:rsidR="00640EA6" w:rsidRPr="0071466D">
        <w:rPr>
          <w:rFonts w:ascii="Arial Narrow" w:hAnsi="Arial Narrow"/>
          <w:sz w:val="22"/>
          <w:szCs w:val="22"/>
        </w:rPr>
        <w:t xml:space="preserve">souladu </w:t>
      </w:r>
      <w:r w:rsidR="00B5392A" w:rsidRPr="001C3669">
        <w:rPr>
          <w:rFonts w:ascii="Arial Narrow" w:hAnsi="Arial Narrow"/>
          <w:sz w:val="22"/>
          <w:szCs w:val="22"/>
        </w:rPr>
        <w:t xml:space="preserve">s Přílohou č. 1 - Standardy </w:t>
      </w:r>
      <w:r w:rsidR="003C4234" w:rsidRPr="001C3669">
        <w:rPr>
          <w:rFonts w:ascii="Arial Narrow" w:hAnsi="Arial Narrow"/>
          <w:sz w:val="22"/>
          <w:szCs w:val="22"/>
        </w:rPr>
        <w:t xml:space="preserve">úklidových prací </w:t>
      </w:r>
      <w:r w:rsidR="00EF5DEF" w:rsidRPr="00424A5C">
        <w:rPr>
          <w:rFonts w:ascii="Arial Narrow" w:hAnsi="Arial Narrow"/>
          <w:sz w:val="22"/>
          <w:szCs w:val="22"/>
        </w:rPr>
        <w:t>(dále také „</w:t>
      </w:r>
      <w:r w:rsidR="00EF5DEF" w:rsidRPr="00424A5C">
        <w:rPr>
          <w:rFonts w:ascii="Arial Narrow" w:hAnsi="Arial Narrow"/>
          <w:b/>
          <w:sz w:val="22"/>
          <w:szCs w:val="22"/>
        </w:rPr>
        <w:t>úklidové práce</w:t>
      </w:r>
      <w:r w:rsidR="00A80E12" w:rsidRPr="00424A5C">
        <w:rPr>
          <w:rFonts w:ascii="Arial Narrow" w:hAnsi="Arial Narrow"/>
          <w:sz w:val="22"/>
          <w:szCs w:val="22"/>
        </w:rPr>
        <w:t>“)</w:t>
      </w:r>
      <w:r w:rsidR="00181E51">
        <w:rPr>
          <w:rFonts w:ascii="Arial Narrow" w:hAnsi="Arial Narrow"/>
          <w:sz w:val="22"/>
          <w:szCs w:val="22"/>
        </w:rPr>
        <w:t xml:space="preserve"> a Přílohou č. 2 – Rozsah úklidových prací.</w:t>
      </w:r>
    </w:p>
    <w:p w14:paraId="7F812094" w14:textId="51A9DB84" w:rsidR="00F6301C" w:rsidRPr="00424A5C" w:rsidRDefault="00F6301C" w:rsidP="00935432">
      <w:pPr>
        <w:keepNext/>
        <w:keepLines/>
        <w:numPr>
          <w:ilvl w:val="0"/>
          <w:numId w:val="2"/>
        </w:numPr>
        <w:tabs>
          <w:tab w:val="left" w:pos="426"/>
          <w:tab w:val="left" w:pos="9356"/>
        </w:tabs>
        <w:spacing w:after="120"/>
        <w:ind w:left="425" w:right="4" w:hanging="425"/>
        <w:jc w:val="both"/>
        <w:rPr>
          <w:rFonts w:ascii="Arial Narrow" w:hAnsi="Arial Narrow"/>
          <w:sz w:val="22"/>
          <w:szCs w:val="22"/>
        </w:rPr>
      </w:pPr>
      <w:r w:rsidRPr="00424A5C">
        <w:rPr>
          <w:rFonts w:ascii="Arial Narrow" w:hAnsi="Arial Narrow"/>
          <w:sz w:val="22"/>
          <w:szCs w:val="22"/>
        </w:rPr>
        <w:t>V rámci úklidových prací se pro účely této smlouvy rozlišuj</w:t>
      </w:r>
      <w:r w:rsidR="00237314" w:rsidRPr="00424A5C">
        <w:rPr>
          <w:rFonts w:ascii="Arial Narrow" w:hAnsi="Arial Narrow"/>
          <w:sz w:val="22"/>
          <w:szCs w:val="22"/>
        </w:rPr>
        <w:t>e</w:t>
      </w:r>
      <w:r w:rsidRPr="00424A5C">
        <w:rPr>
          <w:rFonts w:ascii="Arial Narrow" w:hAnsi="Arial Narrow"/>
          <w:sz w:val="22"/>
          <w:szCs w:val="22"/>
        </w:rPr>
        <w:t xml:space="preserve"> </w:t>
      </w:r>
      <w:r w:rsidR="00237314" w:rsidRPr="00424A5C">
        <w:rPr>
          <w:rFonts w:ascii="Arial Narrow" w:hAnsi="Arial Narrow"/>
          <w:sz w:val="22"/>
          <w:szCs w:val="22"/>
        </w:rPr>
        <w:t>pravidelný, nepravidelný  a generální úklid</w:t>
      </w:r>
      <w:r w:rsidRPr="00424A5C">
        <w:rPr>
          <w:rFonts w:ascii="Arial Narrow" w:hAnsi="Arial Narrow"/>
          <w:sz w:val="22"/>
          <w:szCs w:val="22"/>
        </w:rPr>
        <w:t>, kter</w:t>
      </w:r>
      <w:r w:rsidR="00237314" w:rsidRPr="00424A5C">
        <w:rPr>
          <w:rFonts w:ascii="Arial Narrow" w:hAnsi="Arial Narrow"/>
          <w:sz w:val="22"/>
          <w:szCs w:val="22"/>
        </w:rPr>
        <w:t>ý</w:t>
      </w:r>
      <w:r w:rsidRPr="00424A5C">
        <w:rPr>
          <w:rFonts w:ascii="Arial Narrow" w:hAnsi="Arial Narrow"/>
          <w:sz w:val="22"/>
          <w:szCs w:val="22"/>
        </w:rPr>
        <w:t xml:space="preserve"> zahrnuj</w:t>
      </w:r>
      <w:r w:rsidR="00237314" w:rsidRPr="00424A5C">
        <w:rPr>
          <w:rFonts w:ascii="Arial Narrow" w:hAnsi="Arial Narrow"/>
          <w:sz w:val="22"/>
          <w:szCs w:val="22"/>
        </w:rPr>
        <w:t>e</w:t>
      </w:r>
      <w:r w:rsidRPr="00424A5C">
        <w:rPr>
          <w:rFonts w:ascii="Arial Narrow" w:hAnsi="Arial Narrow"/>
          <w:sz w:val="22"/>
          <w:szCs w:val="22"/>
        </w:rPr>
        <w:t xml:space="preserve"> všechny úklidové práce dle </w:t>
      </w:r>
      <w:r w:rsidR="00A27D8B" w:rsidRPr="00424A5C">
        <w:rPr>
          <w:rFonts w:ascii="Arial Narrow" w:hAnsi="Arial Narrow"/>
          <w:sz w:val="22"/>
          <w:szCs w:val="22"/>
        </w:rPr>
        <w:t>P</w:t>
      </w:r>
      <w:r w:rsidRPr="00424A5C">
        <w:rPr>
          <w:rFonts w:ascii="Arial Narrow" w:hAnsi="Arial Narrow"/>
          <w:sz w:val="22"/>
          <w:szCs w:val="22"/>
        </w:rPr>
        <w:t>řílohy č. 1</w:t>
      </w:r>
      <w:r w:rsidR="00424A5C" w:rsidRPr="00424A5C">
        <w:rPr>
          <w:rFonts w:ascii="Arial Narrow" w:hAnsi="Arial Narrow"/>
          <w:sz w:val="22"/>
          <w:szCs w:val="22"/>
        </w:rPr>
        <w:t xml:space="preserve">. </w:t>
      </w:r>
    </w:p>
    <w:p w14:paraId="17CBDC0F" w14:textId="3C765115" w:rsidR="00285FBD" w:rsidRDefault="007016C1" w:rsidP="00935432">
      <w:pPr>
        <w:keepNext/>
        <w:keepLines/>
        <w:numPr>
          <w:ilvl w:val="0"/>
          <w:numId w:val="2"/>
        </w:numPr>
        <w:tabs>
          <w:tab w:val="left" w:pos="426"/>
          <w:tab w:val="left" w:pos="9356"/>
        </w:tabs>
        <w:spacing w:after="120"/>
        <w:ind w:left="425" w:right="6" w:hanging="425"/>
        <w:jc w:val="both"/>
        <w:rPr>
          <w:rFonts w:ascii="Arial Narrow" w:hAnsi="Arial Narrow"/>
          <w:sz w:val="22"/>
          <w:szCs w:val="22"/>
        </w:rPr>
      </w:pPr>
      <w:r w:rsidRPr="00590B56">
        <w:rPr>
          <w:rFonts w:ascii="Arial Narrow" w:hAnsi="Arial Narrow"/>
          <w:sz w:val="22"/>
          <w:szCs w:val="22"/>
        </w:rPr>
        <w:t xml:space="preserve">Objednatel </w:t>
      </w:r>
      <w:r w:rsidR="00FF4423" w:rsidRPr="00590B56">
        <w:rPr>
          <w:rFonts w:ascii="Arial Narrow" w:hAnsi="Arial Narrow"/>
          <w:sz w:val="22"/>
          <w:szCs w:val="22"/>
        </w:rPr>
        <w:t>se zavazuje hradit za řádně provedené úklidové práce cenu sjednanou v</w:t>
      </w:r>
      <w:r w:rsidR="00724683" w:rsidDel="00724683">
        <w:rPr>
          <w:rFonts w:ascii="Arial Narrow" w:hAnsi="Arial Narrow"/>
          <w:sz w:val="22"/>
          <w:szCs w:val="22"/>
        </w:rPr>
        <w:t xml:space="preserve"> </w:t>
      </w:r>
      <w:r w:rsidR="004C4439">
        <w:rPr>
          <w:rFonts w:ascii="Arial Narrow" w:hAnsi="Arial Narrow"/>
          <w:sz w:val="22"/>
          <w:szCs w:val="22"/>
        </w:rPr>
        <w:t>P</w:t>
      </w:r>
      <w:r w:rsidR="00D02739" w:rsidRPr="00590B56">
        <w:rPr>
          <w:rFonts w:ascii="Arial Narrow" w:hAnsi="Arial Narrow"/>
          <w:sz w:val="22"/>
          <w:szCs w:val="22"/>
        </w:rPr>
        <w:t>říloze č. 3</w:t>
      </w:r>
      <w:r w:rsidR="006322D4">
        <w:rPr>
          <w:rFonts w:ascii="Arial Narrow" w:hAnsi="Arial Narrow"/>
          <w:sz w:val="22"/>
          <w:szCs w:val="22"/>
        </w:rPr>
        <w:t xml:space="preserve"> této</w:t>
      </w:r>
      <w:r w:rsidR="00D02739" w:rsidRPr="00590B56">
        <w:rPr>
          <w:rFonts w:ascii="Arial Narrow" w:hAnsi="Arial Narrow"/>
          <w:sz w:val="22"/>
          <w:szCs w:val="22"/>
        </w:rPr>
        <w:t xml:space="preserve"> </w:t>
      </w:r>
      <w:r w:rsidR="00285FBD" w:rsidRPr="00590B56">
        <w:rPr>
          <w:rFonts w:ascii="Arial Narrow" w:hAnsi="Arial Narrow"/>
          <w:sz w:val="22"/>
          <w:szCs w:val="22"/>
        </w:rPr>
        <w:t>smlouvy</w:t>
      </w:r>
      <w:r w:rsidR="00EF5DEF" w:rsidRPr="00590B56">
        <w:rPr>
          <w:rFonts w:ascii="Arial Narrow" w:hAnsi="Arial Narrow"/>
          <w:sz w:val="22"/>
          <w:szCs w:val="22"/>
        </w:rPr>
        <w:t>.</w:t>
      </w:r>
      <w:r w:rsidR="00CB33AF">
        <w:rPr>
          <w:rFonts w:ascii="Arial Narrow" w:hAnsi="Arial Narrow"/>
          <w:sz w:val="22"/>
          <w:szCs w:val="22"/>
        </w:rPr>
        <w:t xml:space="preserve"> </w:t>
      </w:r>
    </w:p>
    <w:p w14:paraId="02C5DC88" w14:textId="77777777" w:rsidR="001D523B" w:rsidRPr="001D523B" w:rsidRDefault="00A27D8B" w:rsidP="001D523B">
      <w:pPr>
        <w:numPr>
          <w:ilvl w:val="0"/>
          <w:numId w:val="2"/>
        </w:numPr>
        <w:tabs>
          <w:tab w:val="left" w:pos="426"/>
        </w:tabs>
        <w:spacing w:after="120"/>
        <w:ind w:left="426" w:right="4" w:hanging="426"/>
        <w:jc w:val="both"/>
        <w:rPr>
          <w:rFonts w:ascii="Arial Narrow" w:hAnsi="Arial Narrow"/>
          <w:sz w:val="22"/>
          <w:szCs w:val="22"/>
        </w:rPr>
      </w:pPr>
      <w:r>
        <w:rPr>
          <w:rFonts w:ascii="Arial Narrow" w:hAnsi="Arial Narrow"/>
          <w:sz w:val="22"/>
          <w:szCs w:val="22"/>
        </w:rPr>
        <w:t>Poskytovatel</w:t>
      </w:r>
      <w:r w:rsidRPr="002B31D7">
        <w:rPr>
          <w:rFonts w:ascii="Arial Narrow" w:hAnsi="Arial Narrow"/>
          <w:sz w:val="22"/>
          <w:szCs w:val="22"/>
        </w:rPr>
        <w:t xml:space="preserve"> </w:t>
      </w:r>
      <w:r w:rsidR="00A5638F" w:rsidRPr="002B31D7">
        <w:rPr>
          <w:rFonts w:ascii="Arial Narrow" w:hAnsi="Arial Narrow"/>
          <w:sz w:val="22"/>
          <w:szCs w:val="22"/>
        </w:rPr>
        <w:t xml:space="preserve">je povinen zajistit provádění úklidových prací </w:t>
      </w:r>
      <w:r w:rsidR="007D4C11">
        <w:rPr>
          <w:rFonts w:ascii="Arial Narrow" w:hAnsi="Arial Narrow"/>
          <w:sz w:val="22"/>
          <w:szCs w:val="22"/>
        </w:rPr>
        <w:t xml:space="preserve">svými </w:t>
      </w:r>
      <w:r w:rsidR="00CF5848">
        <w:rPr>
          <w:rFonts w:ascii="Arial Narrow" w:hAnsi="Arial Narrow"/>
          <w:sz w:val="22"/>
          <w:szCs w:val="22"/>
        </w:rPr>
        <w:t>pracovníky</w:t>
      </w:r>
      <w:r w:rsidR="007D4C11">
        <w:rPr>
          <w:rFonts w:ascii="Arial Narrow" w:hAnsi="Arial Narrow"/>
          <w:sz w:val="22"/>
          <w:szCs w:val="22"/>
        </w:rPr>
        <w:t>, a</w:t>
      </w:r>
      <w:r w:rsidR="00CF5848">
        <w:rPr>
          <w:rFonts w:ascii="Arial Narrow" w:hAnsi="Arial Narrow"/>
          <w:sz w:val="22"/>
          <w:szCs w:val="22"/>
        </w:rPr>
        <w:t> </w:t>
      </w:r>
      <w:r w:rsidR="007D4C11">
        <w:rPr>
          <w:rFonts w:ascii="Arial Narrow" w:hAnsi="Arial Narrow"/>
          <w:sz w:val="22"/>
          <w:szCs w:val="22"/>
        </w:rPr>
        <w:t xml:space="preserve">to </w:t>
      </w:r>
      <w:r w:rsidR="00A5638F" w:rsidRPr="002B31D7">
        <w:rPr>
          <w:rFonts w:ascii="Arial Narrow" w:hAnsi="Arial Narrow"/>
          <w:sz w:val="22"/>
          <w:szCs w:val="22"/>
        </w:rPr>
        <w:t>zásadně osobami bezúhonnými, spolehlivými, u kterých je dána záruka, že budou práce vykonávat profesionálně</w:t>
      </w:r>
      <w:r w:rsidR="00A9573A">
        <w:rPr>
          <w:rFonts w:ascii="Arial Narrow" w:hAnsi="Arial Narrow"/>
          <w:sz w:val="22"/>
          <w:szCs w:val="22"/>
        </w:rPr>
        <w:t xml:space="preserve">, tj. v souladu s technologickými postupy úklidových prací, předpisy a </w:t>
      </w:r>
      <w:r w:rsidR="00873A0B">
        <w:rPr>
          <w:rFonts w:ascii="Arial Narrow" w:hAnsi="Arial Narrow"/>
          <w:sz w:val="22"/>
          <w:szCs w:val="22"/>
        </w:rPr>
        <w:t xml:space="preserve">hygienickými </w:t>
      </w:r>
      <w:r w:rsidR="00A9573A">
        <w:rPr>
          <w:rFonts w:ascii="Arial Narrow" w:hAnsi="Arial Narrow"/>
          <w:sz w:val="22"/>
          <w:szCs w:val="22"/>
        </w:rPr>
        <w:t>normami pro používání čistících, desinfekčních, technických prostředků a dalších materiálů potřebných při plnění této smlouvy</w:t>
      </w:r>
      <w:r w:rsidR="00CF5848">
        <w:rPr>
          <w:rFonts w:ascii="Arial Narrow" w:hAnsi="Arial Narrow"/>
          <w:sz w:val="22"/>
          <w:szCs w:val="22"/>
        </w:rPr>
        <w:t xml:space="preserve"> (dále jen „</w:t>
      </w:r>
      <w:r w:rsidR="00CF5848" w:rsidRPr="00BD0F67">
        <w:rPr>
          <w:rFonts w:ascii="Arial Narrow" w:hAnsi="Arial Narrow"/>
          <w:b/>
          <w:sz w:val="22"/>
          <w:szCs w:val="22"/>
        </w:rPr>
        <w:t>pracovníci</w:t>
      </w:r>
      <w:r w:rsidR="00CF5848">
        <w:rPr>
          <w:rFonts w:ascii="Arial Narrow" w:hAnsi="Arial Narrow"/>
          <w:sz w:val="22"/>
          <w:szCs w:val="22"/>
        </w:rPr>
        <w:t>“)</w:t>
      </w:r>
      <w:r w:rsidR="00A9573A">
        <w:rPr>
          <w:rFonts w:ascii="Arial Narrow" w:hAnsi="Arial Narrow"/>
          <w:sz w:val="22"/>
          <w:szCs w:val="22"/>
        </w:rPr>
        <w:t>.</w:t>
      </w:r>
    </w:p>
    <w:p w14:paraId="5F07CCC1" w14:textId="324FEEA9" w:rsidR="008E4A6F" w:rsidRPr="008E4A6F" w:rsidRDefault="008E4A6F" w:rsidP="008E4A6F">
      <w:pPr>
        <w:numPr>
          <w:ilvl w:val="0"/>
          <w:numId w:val="2"/>
        </w:numPr>
        <w:tabs>
          <w:tab w:val="left" w:pos="426"/>
        </w:tabs>
        <w:spacing w:after="120"/>
        <w:ind w:left="426" w:right="4" w:hanging="426"/>
        <w:jc w:val="both"/>
        <w:rPr>
          <w:rFonts w:ascii="Arial Narrow" w:hAnsi="Arial Narrow"/>
          <w:sz w:val="22"/>
          <w:szCs w:val="22"/>
        </w:rPr>
      </w:pPr>
      <w:r w:rsidRPr="008E4A6F">
        <w:rPr>
          <w:rFonts w:ascii="Arial Narrow" w:hAnsi="Arial Narrow"/>
          <w:sz w:val="22"/>
          <w:szCs w:val="22"/>
        </w:rPr>
        <w:t xml:space="preserve">Poskytovatel je při plnění této smlouvy povinen zajistit, aby pracovníci vykonávající úklidové práce dle </w:t>
      </w:r>
      <w:r>
        <w:rPr>
          <w:rFonts w:ascii="Arial Narrow" w:hAnsi="Arial Narrow"/>
          <w:sz w:val="22"/>
          <w:szCs w:val="22"/>
        </w:rPr>
        <w:t>této smlouvy byli</w:t>
      </w:r>
      <w:r w:rsidRPr="008E4A6F">
        <w:rPr>
          <w:rFonts w:ascii="Arial Narrow" w:hAnsi="Arial Narrow"/>
          <w:sz w:val="22"/>
          <w:szCs w:val="22"/>
        </w:rPr>
        <w:t xml:space="preserve"> povinni zachovávat mlčenlivost o osobních údajích</w:t>
      </w:r>
      <w:r w:rsidR="00375A3E">
        <w:rPr>
          <w:rFonts w:ascii="Arial Narrow" w:hAnsi="Arial Narrow"/>
          <w:sz w:val="22"/>
          <w:szCs w:val="22"/>
        </w:rPr>
        <w:t xml:space="preserve"> zjištěných při provádění úklidových prací,</w:t>
      </w:r>
      <w:r w:rsidRPr="008E4A6F">
        <w:rPr>
          <w:rFonts w:ascii="Arial Narrow" w:hAnsi="Arial Narrow"/>
          <w:sz w:val="22"/>
          <w:szCs w:val="22"/>
        </w:rPr>
        <w:t xml:space="preserve"> a o bezpečnostních opatřeních, jejichž zveřejnění by ohrozilo jejich zabezpečení, a to i po skončení pracovněprávního vztahu k poskytovateli.</w:t>
      </w:r>
    </w:p>
    <w:p w14:paraId="7BA9FFE8" w14:textId="1251A130" w:rsidR="00A5638F" w:rsidRPr="00B04222" w:rsidRDefault="00A27D8B" w:rsidP="00935432">
      <w:pPr>
        <w:numPr>
          <w:ilvl w:val="0"/>
          <w:numId w:val="2"/>
        </w:numPr>
        <w:tabs>
          <w:tab w:val="left" w:pos="426"/>
        </w:tabs>
        <w:spacing w:after="120"/>
        <w:ind w:left="426" w:right="4" w:hanging="426"/>
        <w:jc w:val="both"/>
        <w:rPr>
          <w:rFonts w:ascii="Arial Narrow" w:hAnsi="Arial Narrow"/>
          <w:sz w:val="22"/>
          <w:szCs w:val="22"/>
        </w:rPr>
      </w:pPr>
      <w:r>
        <w:rPr>
          <w:rFonts w:ascii="Arial Narrow" w:hAnsi="Arial Narrow"/>
          <w:sz w:val="22"/>
          <w:szCs w:val="22"/>
        </w:rPr>
        <w:t>Poskytovatel</w:t>
      </w:r>
      <w:r w:rsidRPr="002B31D7">
        <w:rPr>
          <w:rFonts w:ascii="Arial Narrow" w:hAnsi="Arial Narrow"/>
          <w:sz w:val="22"/>
          <w:szCs w:val="22"/>
        </w:rPr>
        <w:t xml:space="preserve"> </w:t>
      </w:r>
      <w:r w:rsidR="0045635E">
        <w:rPr>
          <w:rFonts w:ascii="Arial Narrow" w:hAnsi="Arial Narrow"/>
          <w:sz w:val="22"/>
          <w:szCs w:val="22"/>
        </w:rPr>
        <w:t xml:space="preserve">předložil </w:t>
      </w:r>
      <w:r w:rsidR="00C93C9C">
        <w:rPr>
          <w:rFonts w:ascii="Arial Narrow" w:hAnsi="Arial Narrow"/>
          <w:sz w:val="22"/>
          <w:szCs w:val="22"/>
        </w:rPr>
        <w:t>před podpisem smlouvy</w:t>
      </w:r>
      <w:r w:rsidR="00A5638F" w:rsidRPr="002B31D7">
        <w:rPr>
          <w:rFonts w:ascii="Arial Narrow" w:hAnsi="Arial Narrow"/>
          <w:sz w:val="22"/>
          <w:szCs w:val="22"/>
        </w:rPr>
        <w:t xml:space="preserve"> </w:t>
      </w:r>
      <w:r w:rsidR="0074155C">
        <w:rPr>
          <w:rFonts w:ascii="Arial Narrow" w:hAnsi="Arial Narrow"/>
          <w:sz w:val="22"/>
          <w:szCs w:val="22"/>
        </w:rPr>
        <w:t xml:space="preserve">jmenný </w:t>
      </w:r>
      <w:r w:rsidR="00A5638F" w:rsidRPr="002B31D7">
        <w:rPr>
          <w:rFonts w:ascii="Arial Narrow" w:hAnsi="Arial Narrow"/>
          <w:sz w:val="22"/>
          <w:szCs w:val="22"/>
        </w:rPr>
        <w:t>seznam</w:t>
      </w:r>
      <w:r w:rsidR="0074155C">
        <w:rPr>
          <w:rFonts w:ascii="Arial Narrow" w:hAnsi="Arial Narrow"/>
          <w:sz w:val="22"/>
          <w:szCs w:val="22"/>
        </w:rPr>
        <w:t xml:space="preserve"> všech</w:t>
      </w:r>
      <w:r w:rsidR="00A5638F" w:rsidRPr="002B31D7">
        <w:rPr>
          <w:rFonts w:ascii="Arial Narrow" w:hAnsi="Arial Narrow"/>
          <w:sz w:val="22"/>
          <w:szCs w:val="22"/>
        </w:rPr>
        <w:t xml:space="preserve"> pracovníků, kteří budou v místě plnění úklid </w:t>
      </w:r>
      <w:r w:rsidR="0039270F" w:rsidRPr="002B31D7">
        <w:rPr>
          <w:rFonts w:ascii="Arial Narrow" w:hAnsi="Arial Narrow"/>
          <w:sz w:val="22"/>
          <w:szCs w:val="22"/>
        </w:rPr>
        <w:t>provádět</w:t>
      </w:r>
      <w:r w:rsidR="000D29A3">
        <w:rPr>
          <w:rFonts w:ascii="Arial Narrow" w:hAnsi="Arial Narrow"/>
          <w:sz w:val="22"/>
          <w:szCs w:val="22"/>
        </w:rPr>
        <w:t xml:space="preserve"> (dále jen „</w:t>
      </w:r>
      <w:r w:rsidR="000D29A3" w:rsidRPr="00BD0F67">
        <w:rPr>
          <w:rFonts w:ascii="Arial Narrow" w:hAnsi="Arial Narrow"/>
          <w:b/>
          <w:sz w:val="22"/>
          <w:szCs w:val="22"/>
        </w:rPr>
        <w:t>seznam pracovníků</w:t>
      </w:r>
      <w:r w:rsidR="000D29A3">
        <w:rPr>
          <w:rFonts w:ascii="Arial Narrow" w:hAnsi="Arial Narrow"/>
          <w:sz w:val="22"/>
          <w:szCs w:val="22"/>
        </w:rPr>
        <w:t>“)</w:t>
      </w:r>
      <w:r w:rsidR="000C585F">
        <w:rPr>
          <w:rFonts w:ascii="Arial Narrow" w:hAnsi="Arial Narrow"/>
          <w:sz w:val="22"/>
          <w:szCs w:val="22"/>
        </w:rPr>
        <w:t>, prokázal jejich bezúhonnost výpisem z evidence Rejstříků trestů</w:t>
      </w:r>
      <w:r w:rsidR="00C93C9C">
        <w:rPr>
          <w:rFonts w:ascii="Arial Narrow" w:hAnsi="Arial Narrow"/>
          <w:sz w:val="22"/>
          <w:szCs w:val="22"/>
        </w:rPr>
        <w:t>,</w:t>
      </w:r>
      <w:r w:rsidR="000C585F">
        <w:rPr>
          <w:rFonts w:ascii="Arial Narrow" w:hAnsi="Arial Narrow"/>
          <w:sz w:val="22"/>
          <w:szCs w:val="22"/>
        </w:rPr>
        <w:t xml:space="preserve"> a předložil</w:t>
      </w:r>
      <w:r w:rsidR="0072153B">
        <w:rPr>
          <w:rFonts w:ascii="Arial Narrow" w:hAnsi="Arial Narrow"/>
          <w:sz w:val="22"/>
          <w:szCs w:val="22"/>
        </w:rPr>
        <w:t xml:space="preserve"> </w:t>
      </w:r>
      <w:r w:rsidR="000C585F">
        <w:rPr>
          <w:rFonts w:ascii="Arial Narrow" w:hAnsi="Arial Narrow"/>
          <w:sz w:val="22"/>
          <w:szCs w:val="22"/>
        </w:rPr>
        <w:t xml:space="preserve">za každého pracovníka </w:t>
      </w:r>
      <w:r w:rsidR="000A0F47">
        <w:rPr>
          <w:rFonts w:ascii="Arial Narrow" w:hAnsi="Arial Narrow"/>
          <w:sz w:val="22"/>
          <w:szCs w:val="22"/>
        </w:rPr>
        <w:t>kopii právního jednání</w:t>
      </w:r>
      <w:r w:rsidR="000C585F">
        <w:rPr>
          <w:rFonts w:ascii="Arial Narrow" w:hAnsi="Arial Narrow"/>
          <w:sz w:val="22"/>
          <w:szCs w:val="22"/>
        </w:rPr>
        <w:t>, kter</w:t>
      </w:r>
      <w:r w:rsidR="00B36716">
        <w:rPr>
          <w:rFonts w:ascii="Arial Narrow" w:hAnsi="Arial Narrow"/>
          <w:sz w:val="22"/>
          <w:szCs w:val="22"/>
        </w:rPr>
        <w:t>é</w:t>
      </w:r>
      <w:r w:rsidR="000C585F">
        <w:rPr>
          <w:rFonts w:ascii="Arial Narrow" w:hAnsi="Arial Narrow"/>
          <w:sz w:val="22"/>
          <w:szCs w:val="22"/>
        </w:rPr>
        <w:t xml:space="preserve"> </w:t>
      </w:r>
      <w:r w:rsidR="000A0F47">
        <w:rPr>
          <w:rFonts w:ascii="Arial Narrow" w:hAnsi="Arial Narrow"/>
          <w:sz w:val="22"/>
          <w:szCs w:val="22"/>
        </w:rPr>
        <w:t xml:space="preserve">dokládá </w:t>
      </w:r>
      <w:r w:rsidR="000C585F">
        <w:rPr>
          <w:rFonts w:ascii="Arial Narrow" w:hAnsi="Arial Narrow"/>
          <w:sz w:val="22"/>
          <w:szCs w:val="22"/>
        </w:rPr>
        <w:t>pracovní či obdobný poměr daného pracovníka k poskytovateli</w:t>
      </w:r>
      <w:r w:rsidR="00B41462">
        <w:rPr>
          <w:rFonts w:ascii="Arial Narrow" w:hAnsi="Arial Narrow"/>
          <w:sz w:val="22"/>
          <w:szCs w:val="22"/>
        </w:rPr>
        <w:t xml:space="preserve">. Po dobu trvání této smlouvy je poskytovatel </w:t>
      </w:r>
      <w:r w:rsidR="009B767C">
        <w:rPr>
          <w:rFonts w:ascii="Arial Narrow" w:hAnsi="Arial Narrow"/>
          <w:sz w:val="22"/>
          <w:szCs w:val="22"/>
        </w:rPr>
        <w:t xml:space="preserve">povinen </w:t>
      </w:r>
      <w:r w:rsidR="00B41462">
        <w:rPr>
          <w:rFonts w:ascii="Arial Narrow" w:hAnsi="Arial Narrow"/>
          <w:sz w:val="22"/>
          <w:szCs w:val="22"/>
        </w:rPr>
        <w:t>udržovat</w:t>
      </w:r>
      <w:r w:rsidR="009B767C">
        <w:rPr>
          <w:rFonts w:ascii="Arial Narrow" w:hAnsi="Arial Narrow"/>
          <w:sz w:val="22"/>
          <w:szCs w:val="22"/>
        </w:rPr>
        <w:t xml:space="preserve"> seznam pracovníků aktu</w:t>
      </w:r>
      <w:r w:rsidR="00B41462">
        <w:rPr>
          <w:rFonts w:ascii="Arial Narrow" w:hAnsi="Arial Narrow"/>
          <w:sz w:val="22"/>
          <w:szCs w:val="22"/>
        </w:rPr>
        <w:t>ální</w:t>
      </w:r>
      <w:r w:rsidR="0045635E">
        <w:rPr>
          <w:rFonts w:ascii="Arial Narrow" w:hAnsi="Arial Narrow"/>
          <w:sz w:val="22"/>
          <w:szCs w:val="22"/>
        </w:rPr>
        <w:t xml:space="preserve">, a při jeho změně se zavazuje postupovat dle </w:t>
      </w:r>
      <w:r w:rsidR="0045635E" w:rsidRPr="00C02DDB">
        <w:rPr>
          <w:rFonts w:ascii="Arial Narrow" w:hAnsi="Arial Narrow"/>
          <w:sz w:val="22"/>
          <w:szCs w:val="22"/>
        </w:rPr>
        <w:t xml:space="preserve">Čl. V. odst. </w:t>
      </w:r>
      <w:r w:rsidR="00860C03" w:rsidRPr="00C02DDB">
        <w:rPr>
          <w:rFonts w:ascii="Arial Narrow" w:hAnsi="Arial Narrow"/>
          <w:sz w:val="22"/>
          <w:szCs w:val="22"/>
        </w:rPr>
        <w:t>8</w:t>
      </w:r>
      <w:r w:rsidR="00523596" w:rsidRPr="00C02DDB">
        <w:rPr>
          <w:rFonts w:ascii="Arial Narrow" w:hAnsi="Arial Narrow"/>
          <w:sz w:val="22"/>
          <w:szCs w:val="22"/>
        </w:rPr>
        <w:t xml:space="preserve"> smlouvy</w:t>
      </w:r>
      <w:r w:rsidR="00860C03" w:rsidRPr="00C02DDB">
        <w:rPr>
          <w:rFonts w:ascii="Arial Narrow" w:hAnsi="Arial Narrow"/>
          <w:sz w:val="22"/>
          <w:szCs w:val="22"/>
        </w:rPr>
        <w:t>.</w:t>
      </w:r>
    </w:p>
    <w:p w14:paraId="43CB5175" w14:textId="77777777" w:rsidR="00B04222" w:rsidRPr="00B04222" w:rsidRDefault="00A27D8B" w:rsidP="00935432">
      <w:pPr>
        <w:numPr>
          <w:ilvl w:val="0"/>
          <w:numId w:val="2"/>
        </w:numPr>
        <w:tabs>
          <w:tab w:val="left" w:pos="426"/>
        </w:tabs>
        <w:spacing w:after="120"/>
        <w:ind w:left="426" w:right="4" w:hanging="426"/>
        <w:jc w:val="both"/>
        <w:rPr>
          <w:rFonts w:ascii="Arial Narrow" w:hAnsi="Arial Narrow"/>
          <w:sz w:val="22"/>
          <w:szCs w:val="22"/>
        </w:rPr>
      </w:pPr>
      <w:r>
        <w:rPr>
          <w:rFonts w:ascii="Arial Narrow" w:hAnsi="Arial Narrow"/>
          <w:sz w:val="22"/>
        </w:rPr>
        <w:t xml:space="preserve">Poskytovatel </w:t>
      </w:r>
      <w:r w:rsidR="00B04222">
        <w:rPr>
          <w:rFonts w:ascii="Arial Narrow" w:hAnsi="Arial Narrow"/>
          <w:sz w:val="22"/>
        </w:rPr>
        <w:t xml:space="preserve">je povinen nejpozději </w:t>
      </w:r>
      <w:r w:rsidR="00977AD6">
        <w:rPr>
          <w:rFonts w:ascii="Arial Narrow" w:hAnsi="Arial Narrow"/>
          <w:sz w:val="22"/>
        </w:rPr>
        <w:t>v den zahájení</w:t>
      </w:r>
      <w:r w:rsidR="00B04222">
        <w:rPr>
          <w:rFonts w:ascii="Arial Narrow" w:hAnsi="Arial Narrow"/>
          <w:sz w:val="22"/>
        </w:rPr>
        <w:t xml:space="preserve"> úklidových prací předat kontaktní osobě objednatele</w:t>
      </w:r>
      <w:r w:rsidR="00BA7441">
        <w:rPr>
          <w:rFonts w:ascii="Arial Narrow" w:hAnsi="Arial Narrow"/>
          <w:sz w:val="22"/>
        </w:rPr>
        <w:t xml:space="preserve"> ve věcech provozních </w:t>
      </w:r>
      <w:r w:rsidR="00B04222">
        <w:rPr>
          <w:rFonts w:ascii="Arial Narrow" w:hAnsi="Arial Narrow"/>
          <w:sz w:val="22"/>
        </w:rPr>
        <w:t xml:space="preserve">záznam o základním profesním proškolení </w:t>
      </w:r>
      <w:r w:rsidR="00977AD6">
        <w:rPr>
          <w:rFonts w:ascii="Arial Narrow" w:hAnsi="Arial Narrow"/>
          <w:sz w:val="22"/>
        </w:rPr>
        <w:t xml:space="preserve">pracovníků </w:t>
      </w:r>
      <w:r w:rsidR="004C4439">
        <w:rPr>
          <w:rFonts w:ascii="Arial Narrow" w:hAnsi="Arial Narrow"/>
          <w:sz w:val="22"/>
        </w:rPr>
        <w:t xml:space="preserve">poskytovatelem </w:t>
      </w:r>
      <w:r w:rsidR="002E47CF">
        <w:rPr>
          <w:rFonts w:ascii="Arial Narrow" w:hAnsi="Arial Narrow"/>
          <w:sz w:val="22"/>
        </w:rPr>
        <w:t xml:space="preserve">z oblasti </w:t>
      </w:r>
      <w:r w:rsidR="00B963D5">
        <w:rPr>
          <w:rFonts w:ascii="Arial Narrow" w:hAnsi="Arial Narrow"/>
          <w:sz w:val="22"/>
        </w:rPr>
        <w:t>bezpečnosti a ochrany zdraví při práci (dále jen „</w:t>
      </w:r>
      <w:r w:rsidR="002E47CF" w:rsidRPr="00086B53">
        <w:rPr>
          <w:rFonts w:ascii="Arial Narrow" w:hAnsi="Arial Narrow"/>
          <w:b/>
          <w:sz w:val="22"/>
        </w:rPr>
        <w:t>BOZP</w:t>
      </w:r>
      <w:r w:rsidR="00B963D5">
        <w:rPr>
          <w:rFonts w:ascii="Arial Narrow" w:hAnsi="Arial Narrow"/>
          <w:sz w:val="22"/>
        </w:rPr>
        <w:t>“)</w:t>
      </w:r>
      <w:r w:rsidR="002E47CF">
        <w:rPr>
          <w:rFonts w:ascii="Arial Narrow" w:hAnsi="Arial Narrow"/>
          <w:sz w:val="22"/>
        </w:rPr>
        <w:t xml:space="preserve"> a </w:t>
      </w:r>
      <w:r w:rsidR="00B963D5">
        <w:rPr>
          <w:rFonts w:ascii="Arial Narrow" w:hAnsi="Arial Narrow"/>
          <w:sz w:val="22"/>
        </w:rPr>
        <w:t>požární ochrany (dále jen „</w:t>
      </w:r>
      <w:r w:rsidR="00B04222" w:rsidRPr="00086B53">
        <w:rPr>
          <w:rFonts w:ascii="Arial Narrow" w:hAnsi="Arial Narrow"/>
          <w:b/>
          <w:sz w:val="22"/>
        </w:rPr>
        <w:t>PO</w:t>
      </w:r>
      <w:r w:rsidR="00B963D5">
        <w:rPr>
          <w:rFonts w:ascii="Arial Narrow" w:hAnsi="Arial Narrow"/>
          <w:sz w:val="22"/>
        </w:rPr>
        <w:t>“)</w:t>
      </w:r>
      <w:r w:rsidR="00D0367E">
        <w:rPr>
          <w:rFonts w:ascii="Arial Narrow" w:hAnsi="Arial Narrow"/>
          <w:sz w:val="22"/>
        </w:rPr>
        <w:t>,</w:t>
      </w:r>
      <w:r w:rsidR="00B04222">
        <w:rPr>
          <w:rFonts w:ascii="Arial Narrow" w:hAnsi="Arial Narrow"/>
          <w:sz w:val="22"/>
        </w:rPr>
        <w:t xml:space="preserve"> životního prostředí, elektro a</w:t>
      </w:r>
      <w:r w:rsidR="007321C3">
        <w:rPr>
          <w:rFonts w:ascii="Arial Narrow" w:hAnsi="Arial Narrow"/>
          <w:sz w:val="22"/>
        </w:rPr>
        <w:t> </w:t>
      </w:r>
      <w:r w:rsidR="00B04222">
        <w:rPr>
          <w:rFonts w:ascii="Arial Narrow" w:hAnsi="Arial Narrow"/>
          <w:sz w:val="22"/>
        </w:rPr>
        <w:t>úklidové techniky.</w:t>
      </w:r>
    </w:p>
    <w:p w14:paraId="6A00CEBE" w14:textId="3F839F0A" w:rsidR="001D523B" w:rsidRPr="002E47CF" w:rsidRDefault="00A27D8B" w:rsidP="002E47CF">
      <w:pPr>
        <w:numPr>
          <w:ilvl w:val="0"/>
          <w:numId w:val="2"/>
        </w:numPr>
        <w:tabs>
          <w:tab w:val="left" w:pos="426"/>
        </w:tabs>
        <w:spacing w:after="120"/>
        <w:ind w:left="426" w:right="4" w:hanging="426"/>
        <w:jc w:val="both"/>
        <w:rPr>
          <w:rFonts w:ascii="Arial Narrow" w:hAnsi="Arial Narrow"/>
          <w:sz w:val="22"/>
          <w:szCs w:val="22"/>
        </w:rPr>
      </w:pPr>
      <w:r>
        <w:rPr>
          <w:rFonts w:ascii="Arial Narrow" w:hAnsi="Arial Narrow"/>
          <w:sz w:val="22"/>
        </w:rPr>
        <w:t>Poskytovatel</w:t>
      </w:r>
      <w:r w:rsidR="00B04222" w:rsidRPr="00695BFA">
        <w:rPr>
          <w:rFonts w:ascii="Arial Narrow" w:hAnsi="Arial Narrow"/>
          <w:sz w:val="22"/>
        </w:rPr>
        <w:t xml:space="preserve"> je povinen nejpozději </w:t>
      </w:r>
      <w:r w:rsidR="003F3AB3">
        <w:rPr>
          <w:rFonts w:ascii="Arial Narrow" w:hAnsi="Arial Narrow"/>
          <w:sz w:val="22"/>
        </w:rPr>
        <w:t xml:space="preserve">do 14 </w:t>
      </w:r>
      <w:r w:rsidR="00B04222" w:rsidRPr="00695BFA">
        <w:rPr>
          <w:rFonts w:ascii="Arial Narrow" w:hAnsi="Arial Narrow"/>
          <w:sz w:val="22"/>
        </w:rPr>
        <w:t>d</w:t>
      </w:r>
      <w:r w:rsidR="003F3AB3">
        <w:rPr>
          <w:rFonts w:ascii="Arial Narrow" w:hAnsi="Arial Narrow"/>
          <w:sz w:val="22"/>
        </w:rPr>
        <w:t>nů ode dne</w:t>
      </w:r>
      <w:r w:rsidR="00B04222" w:rsidRPr="00695BFA">
        <w:rPr>
          <w:rFonts w:ascii="Arial Narrow" w:hAnsi="Arial Narrow"/>
          <w:sz w:val="22"/>
        </w:rPr>
        <w:t xml:space="preserve"> zahájení úklidových prací předat kontaktní osobě objednatele</w:t>
      </w:r>
      <w:r w:rsidR="00BA7441">
        <w:rPr>
          <w:rFonts w:ascii="Arial Narrow" w:hAnsi="Arial Narrow"/>
          <w:sz w:val="22"/>
        </w:rPr>
        <w:t xml:space="preserve"> ve věcech </w:t>
      </w:r>
      <w:r w:rsidR="00F75051">
        <w:rPr>
          <w:rFonts w:ascii="Arial Narrow" w:hAnsi="Arial Narrow"/>
          <w:sz w:val="22"/>
        </w:rPr>
        <w:t xml:space="preserve">provozních </w:t>
      </w:r>
      <w:r w:rsidR="00A9718D">
        <w:rPr>
          <w:rFonts w:ascii="Arial Narrow" w:hAnsi="Arial Narrow"/>
          <w:sz w:val="22"/>
        </w:rPr>
        <w:t>H</w:t>
      </w:r>
      <w:r w:rsidR="00F75051" w:rsidRPr="00695BFA">
        <w:rPr>
          <w:rFonts w:ascii="Arial Narrow" w:hAnsi="Arial Narrow"/>
          <w:sz w:val="22"/>
        </w:rPr>
        <w:t>armonogram</w:t>
      </w:r>
      <w:r w:rsidR="00B04222" w:rsidRPr="00695BFA">
        <w:rPr>
          <w:rFonts w:ascii="Arial Narrow" w:hAnsi="Arial Narrow"/>
          <w:sz w:val="22"/>
        </w:rPr>
        <w:t xml:space="preserve"> </w:t>
      </w:r>
      <w:r w:rsidR="00A9718D">
        <w:rPr>
          <w:rFonts w:ascii="Arial Narrow" w:hAnsi="Arial Narrow"/>
          <w:sz w:val="22"/>
        </w:rPr>
        <w:t xml:space="preserve">úklidových </w:t>
      </w:r>
      <w:r w:rsidR="00B04222" w:rsidRPr="00695BFA">
        <w:rPr>
          <w:rFonts w:ascii="Arial Narrow" w:hAnsi="Arial Narrow"/>
          <w:sz w:val="22"/>
        </w:rPr>
        <w:t xml:space="preserve">prací </w:t>
      </w:r>
      <w:r w:rsidR="00A9718D">
        <w:rPr>
          <w:rFonts w:ascii="Arial Narrow" w:hAnsi="Arial Narrow"/>
          <w:sz w:val="22"/>
        </w:rPr>
        <w:t>(dále jen „</w:t>
      </w:r>
      <w:r w:rsidR="00A9718D" w:rsidRPr="000B04DE">
        <w:rPr>
          <w:rFonts w:ascii="Arial Narrow" w:hAnsi="Arial Narrow"/>
          <w:b/>
          <w:sz w:val="22"/>
        </w:rPr>
        <w:t>Harmonogram</w:t>
      </w:r>
      <w:r w:rsidR="00A9718D" w:rsidRPr="000B04DE">
        <w:rPr>
          <w:rFonts w:ascii="Arial Narrow" w:hAnsi="Arial Narrow"/>
          <w:sz w:val="22"/>
        </w:rPr>
        <w:t>“)</w:t>
      </w:r>
      <w:r w:rsidR="00B04222" w:rsidRPr="000B04DE">
        <w:rPr>
          <w:rFonts w:ascii="Arial Narrow" w:hAnsi="Arial Narrow"/>
          <w:sz w:val="22"/>
        </w:rPr>
        <w:t>.</w:t>
      </w:r>
      <w:r w:rsidR="00B04222" w:rsidRPr="00FE4A3A">
        <w:rPr>
          <w:rFonts w:ascii="Arial Narrow" w:hAnsi="Arial Narrow"/>
          <w:sz w:val="22"/>
        </w:rPr>
        <w:t xml:space="preserve"> </w:t>
      </w:r>
      <w:r w:rsidR="00B5392A" w:rsidRPr="00B5392A">
        <w:rPr>
          <w:rFonts w:ascii="Arial Narrow" w:hAnsi="Arial Narrow"/>
          <w:sz w:val="22"/>
        </w:rPr>
        <w:t>Harmonogram bude obsahovat rozpis prací a přidělených úseků jednotlivých pra</w:t>
      </w:r>
      <w:r w:rsidR="007321C3">
        <w:rPr>
          <w:rFonts w:ascii="Arial Narrow" w:hAnsi="Arial Narrow"/>
          <w:sz w:val="22"/>
        </w:rPr>
        <w:t>covníků v </w:t>
      </w:r>
      <w:r w:rsidR="00C2750E">
        <w:rPr>
          <w:rFonts w:ascii="Arial Narrow" w:hAnsi="Arial Narrow"/>
          <w:sz w:val="22"/>
        </w:rPr>
        <w:t xml:space="preserve">souladu s </w:t>
      </w:r>
      <w:r>
        <w:rPr>
          <w:rFonts w:ascii="Arial Narrow" w:hAnsi="Arial Narrow"/>
          <w:sz w:val="22"/>
        </w:rPr>
        <w:t>P</w:t>
      </w:r>
      <w:r w:rsidR="00C2750E">
        <w:rPr>
          <w:rFonts w:ascii="Arial Narrow" w:hAnsi="Arial Narrow"/>
          <w:sz w:val="22"/>
        </w:rPr>
        <w:t>řílohou č. </w:t>
      </w:r>
      <w:r w:rsidR="00B5392A" w:rsidRPr="00B5392A">
        <w:rPr>
          <w:rFonts w:ascii="Arial Narrow" w:hAnsi="Arial Narrow"/>
          <w:sz w:val="22"/>
        </w:rPr>
        <w:t xml:space="preserve">1 a </w:t>
      </w:r>
      <w:r>
        <w:rPr>
          <w:rFonts w:ascii="Arial Narrow" w:hAnsi="Arial Narrow"/>
          <w:sz w:val="22"/>
        </w:rPr>
        <w:t>P</w:t>
      </w:r>
      <w:r w:rsidR="00B5392A" w:rsidRPr="00B5392A">
        <w:rPr>
          <w:rFonts w:ascii="Arial Narrow" w:hAnsi="Arial Narrow"/>
          <w:sz w:val="22"/>
        </w:rPr>
        <w:t>řílohou č</w:t>
      </w:r>
      <w:r w:rsidR="007321C3">
        <w:rPr>
          <w:rFonts w:ascii="Arial Narrow" w:hAnsi="Arial Narrow"/>
          <w:sz w:val="22"/>
        </w:rPr>
        <w:t>.</w:t>
      </w:r>
      <w:r w:rsidR="00C25C5D">
        <w:rPr>
          <w:rFonts w:ascii="Arial Narrow" w:hAnsi="Arial Narrow"/>
          <w:sz w:val="22"/>
        </w:rPr>
        <w:t> </w:t>
      </w:r>
      <w:r w:rsidR="00B5392A" w:rsidRPr="00B5392A">
        <w:rPr>
          <w:rFonts w:ascii="Arial Narrow" w:hAnsi="Arial Narrow"/>
          <w:sz w:val="22"/>
        </w:rPr>
        <w:t>2 smlouvy včetně uvedení konkrétních dnů a časů jednotlivých prací</w:t>
      </w:r>
      <w:r w:rsidR="00523596">
        <w:rPr>
          <w:rFonts w:ascii="Arial Narrow" w:hAnsi="Arial Narrow"/>
          <w:sz w:val="22"/>
        </w:rPr>
        <w:t xml:space="preserve"> a dále podmínky společných kontrol dle odst. 9 tohoto článku</w:t>
      </w:r>
      <w:r w:rsidR="00B5392A" w:rsidRPr="00B5392A">
        <w:rPr>
          <w:rFonts w:ascii="Arial Narrow" w:hAnsi="Arial Narrow"/>
          <w:sz w:val="22"/>
        </w:rPr>
        <w:t>.</w:t>
      </w:r>
      <w:r w:rsidR="00CF3D96">
        <w:rPr>
          <w:rFonts w:ascii="Arial Narrow" w:hAnsi="Arial Narrow"/>
          <w:sz w:val="22"/>
        </w:rPr>
        <w:t xml:space="preserve"> </w:t>
      </w:r>
      <w:r w:rsidR="0074492A">
        <w:rPr>
          <w:rFonts w:ascii="Arial Narrow" w:hAnsi="Arial Narrow"/>
          <w:sz w:val="22"/>
        </w:rPr>
        <w:t>Od předání Harmonogramu objednateli se p</w:t>
      </w:r>
      <w:r w:rsidR="00CF3D96">
        <w:rPr>
          <w:rFonts w:ascii="Arial Narrow" w:hAnsi="Arial Narrow"/>
          <w:sz w:val="22"/>
        </w:rPr>
        <w:t xml:space="preserve">oskytovatel zavazuje provádět úklidové práce </w:t>
      </w:r>
      <w:r w:rsidR="0074492A">
        <w:rPr>
          <w:rFonts w:ascii="Arial Narrow" w:hAnsi="Arial Narrow"/>
          <w:sz w:val="22"/>
        </w:rPr>
        <w:t xml:space="preserve">v souladu s tímto </w:t>
      </w:r>
      <w:r w:rsidR="00CF3D96">
        <w:rPr>
          <w:rFonts w:ascii="Arial Narrow" w:hAnsi="Arial Narrow"/>
          <w:sz w:val="22"/>
        </w:rPr>
        <w:t>Harmonogram</w:t>
      </w:r>
      <w:r w:rsidR="0074492A">
        <w:rPr>
          <w:rFonts w:ascii="Arial Narrow" w:hAnsi="Arial Narrow"/>
          <w:sz w:val="22"/>
        </w:rPr>
        <w:t>em</w:t>
      </w:r>
      <w:r w:rsidR="00CF3D96">
        <w:rPr>
          <w:rFonts w:ascii="Arial Narrow" w:hAnsi="Arial Narrow"/>
          <w:sz w:val="22"/>
        </w:rPr>
        <w:t xml:space="preserve"> a jeho případnou změnu provádět jen po dohodě </w:t>
      </w:r>
      <w:r w:rsidR="0074492A">
        <w:rPr>
          <w:rFonts w:ascii="Arial Narrow" w:hAnsi="Arial Narrow"/>
          <w:sz w:val="22"/>
        </w:rPr>
        <w:t>s objednatelem.</w:t>
      </w:r>
    </w:p>
    <w:p w14:paraId="3C0835AD" w14:textId="2E7958F9" w:rsidR="00695BFA" w:rsidRDefault="00A27D8B" w:rsidP="007321C3">
      <w:pPr>
        <w:numPr>
          <w:ilvl w:val="0"/>
          <w:numId w:val="2"/>
        </w:numPr>
        <w:spacing w:after="120"/>
        <w:ind w:left="426" w:right="4" w:hanging="426"/>
        <w:jc w:val="both"/>
        <w:rPr>
          <w:rFonts w:ascii="Arial Narrow" w:hAnsi="Arial Narrow"/>
          <w:sz w:val="22"/>
          <w:szCs w:val="22"/>
        </w:rPr>
      </w:pPr>
      <w:r>
        <w:rPr>
          <w:rFonts w:ascii="Arial Narrow" w:hAnsi="Arial Narrow"/>
          <w:sz w:val="22"/>
          <w:szCs w:val="22"/>
        </w:rPr>
        <w:t>Poskytovatel</w:t>
      </w:r>
      <w:r w:rsidR="001D523B" w:rsidRPr="001D523B">
        <w:rPr>
          <w:rFonts w:ascii="Arial Narrow" w:hAnsi="Arial Narrow"/>
          <w:sz w:val="22"/>
          <w:szCs w:val="22"/>
        </w:rPr>
        <w:t xml:space="preserve"> určí osobu, která bude zastávat roli </w:t>
      </w:r>
      <w:r w:rsidR="001D523B">
        <w:rPr>
          <w:rFonts w:ascii="Arial Narrow" w:hAnsi="Arial Narrow"/>
          <w:sz w:val="22"/>
          <w:szCs w:val="22"/>
        </w:rPr>
        <w:t>vedoucího</w:t>
      </w:r>
      <w:r w:rsidR="00F75BBE">
        <w:rPr>
          <w:rFonts w:ascii="Arial Narrow" w:hAnsi="Arial Narrow"/>
          <w:sz w:val="22"/>
          <w:szCs w:val="22"/>
        </w:rPr>
        <w:t xml:space="preserve"> úklidu</w:t>
      </w:r>
      <w:r w:rsidR="00924C8A">
        <w:rPr>
          <w:rFonts w:ascii="Arial Narrow" w:hAnsi="Arial Narrow"/>
          <w:sz w:val="22"/>
          <w:szCs w:val="22"/>
        </w:rPr>
        <w:t xml:space="preserve">. </w:t>
      </w:r>
      <w:r w:rsidR="001D523B" w:rsidRPr="001D523B">
        <w:rPr>
          <w:rFonts w:ascii="Arial Narrow" w:hAnsi="Arial Narrow"/>
          <w:sz w:val="22"/>
          <w:szCs w:val="22"/>
        </w:rPr>
        <w:t xml:space="preserve">Výměna </w:t>
      </w:r>
      <w:r w:rsidR="001D523B">
        <w:rPr>
          <w:rFonts w:ascii="Arial Narrow" w:hAnsi="Arial Narrow"/>
          <w:sz w:val="22"/>
          <w:szCs w:val="22"/>
        </w:rPr>
        <w:t xml:space="preserve">vedoucího úklidu </w:t>
      </w:r>
      <w:r w:rsidR="001D523B" w:rsidRPr="001D523B">
        <w:rPr>
          <w:rFonts w:ascii="Arial Narrow" w:hAnsi="Arial Narrow"/>
          <w:sz w:val="22"/>
          <w:szCs w:val="22"/>
        </w:rPr>
        <w:t xml:space="preserve">po dobu účinnosti této </w:t>
      </w:r>
      <w:r w:rsidR="001D523B">
        <w:rPr>
          <w:rFonts w:ascii="Arial Narrow" w:hAnsi="Arial Narrow"/>
          <w:sz w:val="22"/>
          <w:szCs w:val="22"/>
        </w:rPr>
        <w:t>s</w:t>
      </w:r>
      <w:r w:rsidR="001D523B" w:rsidRPr="001D523B">
        <w:rPr>
          <w:rFonts w:ascii="Arial Narrow" w:hAnsi="Arial Narrow"/>
          <w:sz w:val="22"/>
          <w:szCs w:val="22"/>
        </w:rPr>
        <w:t xml:space="preserve">mlouvy podléhá souhlasu </w:t>
      </w:r>
      <w:r w:rsidR="001D523B">
        <w:rPr>
          <w:rFonts w:ascii="Arial Narrow" w:hAnsi="Arial Narrow"/>
          <w:sz w:val="22"/>
          <w:szCs w:val="22"/>
        </w:rPr>
        <w:t>o</w:t>
      </w:r>
      <w:r w:rsidR="001D523B" w:rsidRPr="001D523B">
        <w:rPr>
          <w:rFonts w:ascii="Arial Narrow" w:hAnsi="Arial Narrow"/>
          <w:sz w:val="22"/>
          <w:szCs w:val="22"/>
        </w:rPr>
        <w:t xml:space="preserve">bjednatele. </w:t>
      </w:r>
      <w:r w:rsidR="009030C4" w:rsidRPr="00F017E1">
        <w:rPr>
          <w:rFonts w:ascii="Arial Narrow" w:hAnsi="Arial Narrow"/>
          <w:sz w:val="22"/>
          <w:szCs w:val="22"/>
        </w:rPr>
        <w:t xml:space="preserve">Objednatel nebude bezdůvodně odepírat udělení souhlasu. Nevyjádří-li se objednatel k </w:t>
      </w:r>
      <w:r w:rsidR="003E1F14">
        <w:rPr>
          <w:rFonts w:ascii="Arial Narrow" w:hAnsi="Arial Narrow"/>
          <w:sz w:val="22"/>
          <w:szCs w:val="22"/>
        </w:rPr>
        <w:t>vý</w:t>
      </w:r>
      <w:r w:rsidR="009030C4" w:rsidRPr="00F017E1">
        <w:rPr>
          <w:rFonts w:ascii="Arial Narrow" w:hAnsi="Arial Narrow"/>
          <w:sz w:val="22"/>
          <w:szCs w:val="22"/>
        </w:rPr>
        <w:t xml:space="preserve">měně </w:t>
      </w:r>
      <w:r w:rsidR="003E1F14">
        <w:rPr>
          <w:rFonts w:ascii="Arial Narrow" w:hAnsi="Arial Narrow"/>
          <w:sz w:val="22"/>
          <w:szCs w:val="22"/>
        </w:rPr>
        <w:t xml:space="preserve">vedoucího úklidu </w:t>
      </w:r>
      <w:r w:rsidR="009030C4" w:rsidRPr="00F017E1">
        <w:rPr>
          <w:rFonts w:ascii="Arial Narrow" w:hAnsi="Arial Narrow"/>
          <w:sz w:val="22"/>
          <w:szCs w:val="22"/>
        </w:rPr>
        <w:t>v</w:t>
      </w:r>
      <w:r w:rsidR="00C25C5D">
        <w:rPr>
          <w:rFonts w:ascii="Arial Narrow" w:hAnsi="Arial Narrow"/>
          <w:sz w:val="22"/>
          <w:szCs w:val="22"/>
        </w:rPr>
        <w:t>e lhůtě 1</w:t>
      </w:r>
      <w:r w:rsidR="0035769C">
        <w:rPr>
          <w:rFonts w:ascii="Arial Narrow" w:hAnsi="Arial Narrow"/>
          <w:sz w:val="22"/>
          <w:szCs w:val="22"/>
        </w:rPr>
        <w:t>0 pracovních</w:t>
      </w:r>
      <w:r w:rsidR="00C25C5D">
        <w:rPr>
          <w:rFonts w:ascii="Arial Narrow" w:hAnsi="Arial Narrow"/>
          <w:sz w:val="22"/>
          <w:szCs w:val="22"/>
        </w:rPr>
        <w:t xml:space="preserve"> dnů ode dne</w:t>
      </w:r>
      <w:r w:rsidR="0035769C">
        <w:rPr>
          <w:rFonts w:ascii="Arial Narrow" w:hAnsi="Arial Narrow"/>
          <w:sz w:val="22"/>
          <w:szCs w:val="22"/>
        </w:rPr>
        <w:t>, kdy mu byla doručena žádost o udělení souhlasu s výměnou vedoucího</w:t>
      </w:r>
      <w:r w:rsidR="00C25C5D">
        <w:rPr>
          <w:rFonts w:ascii="Arial Narrow" w:hAnsi="Arial Narrow"/>
          <w:sz w:val="22"/>
          <w:szCs w:val="22"/>
        </w:rPr>
        <w:t>,</w:t>
      </w:r>
      <w:r w:rsidR="00C25C5D" w:rsidRPr="00F017E1">
        <w:rPr>
          <w:rFonts w:ascii="Arial Narrow" w:hAnsi="Arial Narrow"/>
          <w:sz w:val="22"/>
          <w:szCs w:val="22"/>
        </w:rPr>
        <w:t xml:space="preserve"> </w:t>
      </w:r>
      <w:r w:rsidR="009030C4" w:rsidRPr="00F017E1">
        <w:rPr>
          <w:rFonts w:ascii="Arial Narrow" w:hAnsi="Arial Narrow"/>
          <w:sz w:val="22"/>
          <w:szCs w:val="22"/>
        </w:rPr>
        <w:t xml:space="preserve">platí, že souhlas udělil. </w:t>
      </w:r>
    </w:p>
    <w:p w14:paraId="220001D8" w14:textId="3A0FD91B" w:rsidR="00EA0F6D" w:rsidRPr="00EA0F6D" w:rsidRDefault="00083473" w:rsidP="00695BFA">
      <w:pPr>
        <w:numPr>
          <w:ilvl w:val="0"/>
          <w:numId w:val="2"/>
        </w:numPr>
        <w:tabs>
          <w:tab w:val="left" w:pos="426"/>
        </w:tabs>
        <w:spacing w:after="120"/>
        <w:ind w:left="426" w:right="4" w:hanging="426"/>
        <w:jc w:val="both"/>
        <w:rPr>
          <w:rFonts w:ascii="Arial Narrow" w:hAnsi="Arial Narrow"/>
          <w:sz w:val="22"/>
          <w:szCs w:val="22"/>
        </w:rPr>
      </w:pPr>
      <w:r>
        <w:rPr>
          <w:rFonts w:ascii="Arial Narrow" w:hAnsi="Arial Narrow"/>
          <w:sz w:val="22"/>
        </w:rPr>
        <w:t xml:space="preserve">Poskytovatelem </w:t>
      </w:r>
      <w:r w:rsidR="00873A0B">
        <w:rPr>
          <w:rFonts w:ascii="Arial Narrow" w:hAnsi="Arial Narrow"/>
          <w:sz w:val="22"/>
        </w:rPr>
        <w:t xml:space="preserve">určený </w:t>
      </w:r>
      <w:r w:rsidR="003B7396" w:rsidRPr="005C1F93">
        <w:rPr>
          <w:rFonts w:ascii="Arial Narrow" w:hAnsi="Arial Narrow"/>
          <w:sz w:val="22"/>
        </w:rPr>
        <w:t>vedoucí úklidu</w:t>
      </w:r>
      <w:r w:rsidR="003B7396" w:rsidRPr="00695BFA">
        <w:rPr>
          <w:rFonts w:ascii="Arial Narrow" w:hAnsi="Arial Narrow"/>
          <w:sz w:val="22"/>
        </w:rPr>
        <w:t xml:space="preserve">, </w:t>
      </w:r>
      <w:r w:rsidR="00A9573A">
        <w:rPr>
          <w:rFonts w:ascii="Arial Narrow" w:hAnsi="Arial Narrow"/>
          <w:sz w:val="22"/>
        </w:rPr>
        <w:t>bude provádět kontroly kvality úklidu nejméně 2 x měsíčně, o kontrolách povede písemný záznam, včetně zjištěných nedostatků a provedených nápravných opatření</w:t>
      </w:r>
      <w:r w:rsidR="000954F8">
        <w:rPr>
          <w:rFonts w:ascii="Arial Narrow" w:hAnsi="Arial Narrow"/>
          <w:sz w:val="22"/>
        </w:rPr>
        <w:t xml:space="preserve"> a předá jej kontaktní osobě objednatele</w:t>
      </w:r>
      <w:r w:rsidR="00A9573A">
        <w:rPr>
          <w:rFonts w:ascii="Arial Narrow" w:hAnsi="Arial Narrow"/>
          <w:sz w:val="22"/>
        </w:rPr>
        <w:t xml:space="preserve">. Vedoucí úklidu </w:t>
      </w:r>
      <w:r w:rsidR="00A9573A" w:rsidRPr="00695BFA">
        <w:rPr>
          <w:rFonts w:ascii="Arial Narrow" w:hAnsi="Arial Narrow"/>
          <w:sz w:val="22"/>
        </w:rPr>
        <w:t xml:space="preserve">je povinen nejpozději do 3 pracovních dnů před zahájením úklidových prací </w:t>
      </w:r>
      <w:r w:rsidR="00A9573A" w:rsidRPr="00BC4F57">
        <w:rPr>
          <w:rFonts w:ascii="Arial Narrow" w:hAnsi="Arial Narrow"/>
          <w:sz w:val="22"/>
        </w:rPr>
        <w:t xml:space="preserve">kontaktovat </w:t>
      </w:r>
      <w:r w:rsidR="00BA7441">
        <w:rPr>
          <w:rFonts w:ascii="Arial Narrow" w:hAnsi="Arial Narrow"/>
          <w:sz w:val="22"/>
        </w:rPr>
        <w:t xml:space="preserve">kontaktní osobu </w:t>
      </w:r>
      <w:r w:rsidR="00A9573A" w:rsidRPr="00BC4F57">
        <w:rPr>
          <w:rFonts w:ascii="Arial Narrow" w:hAnsi="Arial Narrow"/>
          <w:sz w:val="22"/>
        </w:rPr>
        <w:t xml:space="preserve">objednatele za účelem projednání a nastavení způsobu a četnosti </w:t>
      </w:r>
      <w:r w:rsidR="00A9573A">
        <w:rPr>
          <w:rFonts w:ascii="Arial Narrow" w:hAnsi="Arial Narrow"/>
          <w:sz w:val="22"/>
        </w:rPr>
        <w:t xml:space="preserve">společné </w:t>
      </w:r>
      <w:r w:rsidR="00A9573A" w:rsidRPr="00BC4F57">
        <w:rPr>
          <w:rFonts w:ascii="Arial Narrow" w:hAnsi="Arial Narrow"/>
          <w:sz w:val="22"/>
        </w:rPr>
        <w:t>pravidelné kontroly kvality úklidu</w:t>
      </w:r>
      <w:r w:rsidR="00A9573A">
        <w:rPr>
          <w:rFonts w:ascii="Arial Narrow" w:hAnsi="Arial Narrow"/>
          <w:sz w:val="22"/>
        </w:rPr>
        <w:t xml:space="preserve"> </w:t>
      </w:r>
      <w:r w:rsidR="00251519">
        <w:rPr>
          <w:rFonts w:ascii="Arial Narrow" w:hAnsi="Arial Narrow"/>
          <w:sz w:val="22"/>
        </w:rPr>
        <w:t>společně s</w:t>
      </w:r>
      <w:r w:rsidR="006F5A67">
        <w:rPr>
          <w:rFonts w:ascii="Arial Narrow" w:hAnsi="Arial Narrow"/>
          <w:sz w:val="22"/>
        </w:rPr>
        <w:t> </w:t>
      </w:r>
      <w:r w:rsidR="00A9573A">
        <w:rPr>
          <w:rFonts w:ascii="Arial Narrow" w:hAnsi="Arial Narrow"/>
          <w:sz w:val="22"/>
        </w:rPr>
        <w:t>objednatelem</w:t>
      </w:r>
      <w:r w:rsidR="00A9573A" w:rsidRPr="00BC4F57">
        <w:rPr>
          <w:rFonts w:ascii="Arial Narrow" w:hAnsi="Arial Narrow"/>
          <w:sz w:val="22"/>
        </w:rPr>
        <w:t>.</w:t>
      </w:r>
      <w:r w:rsidR="002E47CF">
        <w:rPr>
          <w:rFonts w:ascii="Arial Narrow" w:hAnsi="Arial Narrow"/>
          <w:sz w:val="22"/>
        </w:rPr>
        <w:t xml:space="preserve"> Dohodnuté podmínky zapracuje poskytovatel do Harmonogramu.</w:t>
      </w:r>
      <w:r w:rsidR="00A9573A">
        <w:rPr>
          <w:rFonts w:ascii="Arial Narrow" w:hAnsi="Arial Narrow"/>
          <w:sz w:val="22"/>
        </w:rPr>
        <w:t xml:space="preserve"> Minimální četnost společné kontroly bude 1 </w:t>
      </w:r>
      <w:r w:rsidR="00B52846">
        <w:rPr>
          <w:rFonts w:ascii="Arial Narrow" w:hAnsi="Arial Narrow"/>
          <w:sz w:val="22"/>
        </w:rPr>
        <w:t>x</w:t>
      </w:r>
      <w:r w:rsidR="00A9573A">
        <w:rPr>
          <w:rFonts w:ascii="Arial Narrow" w:hAnsi="Arial Narrow"/>
          <w:sz w:val="22"/>
        </w:rPr>
        <w:t xml:space="preserve"> </w:t>
      </w:r>
      <w:r w:rsidR="00523596">
        <w:rPr>
          <w:rFonts w:ascii="Arial Narrow" w:hAnsi="Arial Narrow"/>
          <w:sz w:val="22"/>
        </w:rPr>
        <w:t xml:space="preserve">za kalendářní </w:t>
      </w:r>
      <w:r w:rsidR="00A9573A">
        <w:rPr>
          <w:rFonts w:ascii="Arial Narrow" w:hAnsi="Arial Narrow"/>
          <w:sz w:val="22"/>
        </w:rPr>
        <w:t>čtvrtlet</w:t>
      </w:r>
      <w:r w:rsidR="00523596">
        <w:rPr>
          <w:rFonts w:ascii="Arial Narrow" w:hAnsi="Arial Narrow"/>
          <w:sz w:val="22"/>
        </w:rPr>
        <w:t>í</w:t>
      </w:r>
      <w:r w:rsidR="00A9573A">
        <w:rPr>
          <w:rFonts w:ascii="Arial Narrow" w:hAnsi="Arial Narrow"/>
          <w:sz w:val="22"/>
        </w:rPr>
        <w:t>, pokud nebude dohodnuto jinak.</w:t>
      </w:r>
      <w:r w:rsidR="005162B6">
        <w:rPr>
          <w:rFonts w:ascii="Arial Narrow" w:hAnsi="Arial Narrow"/>
          <w:sz w:val="22"/>
        </w:rPr>
        <w:t xml:space="preserve"> </w:t>
      </w:r>
    </w:p>
    <w:p w14:paraId="755386B2" w14:textId="2F00C3BB" w:rsidR="00D43F22" w:rsidRPr="00A9573A" w:rsidRDefault="005162B6" w:rsidP="00695BFA">
      <w:pPr>
        <w:numPr>
          <w:ilvl w:val="0"/>
          <w:numId w:val="2"/>
        </w:numPr>
        <w:tabs>
          <w:tab w:val="left" w:pos="426"/>
        </w:tabs>
        <w:spacing w:after="120"/>
        <w:ind w:left="426" w:right="4" w:hanging="426"/>
        <w:jc w:val="both"/>
        <w:rPr>
          <w:rFonts w:ascii="Arial Narrow" w:hAnsi="Arial Narrow"/>
          <w:sz w:val="22"/>
          <w:szCs w:val="22"/>
        </w:rPr>
      </w:pPr>
      <w:r>
        <w:rPr>
          <w:rFonts w:ascii="Arial Narrow" w:hAnsi="Arial Narrow"/>
          <w:sz w:val="22"/>
        </w:rPr>
        <w:t>Vedoucí úklidu je dále povinen</w:t>
      </w:r>
      <w:r w:rsidR="00EA0F6D">
        <w:rPr>
          <w:rFonts w:ascii="Arial Narrow" w:hAnsi="Arial Narrow"/>
          <w:sz w:val="22"/>
        </w:rPr>
        <w:t xml:space="preserve"> nejpozději do 3 pracovních dnů před zahájením úklidových prací</w:t>
      </w:r>
      <w:r>
        <w:rPr>
          <w:rFonts w:ascii="Arial Narrow" w:hAnsi="Arial Narrow"/>
          <w:sz w:val="22"/>
        </w:rPr>
        <w:t xml:space="preserve"> kontaktovat</w:t>
      </w:r>
      <w:r w:rsidR="00EA0F6D">
        <w:rPr>
          <w:rFonts w:ascii="Arial Narrow" w:hAnsi="Arial Narrow"/>
          <w:sz w:val="22"/>
        </w:rPr>
        <w:t xml:space="preserve"> kontaktní osobu objednatele za účelem předání a převzetí klíčů od prostor budovy</w:t>
      </w:r>
      <w:r>
        <w:rPr>
          <w:rFonts w:ascii="Arial Narrow" w:hAnsi="Arial Narrow"/>
          <w:sz w:val="22"/>
        </w:rPr>
        <w:t xml:space="preserve"> (viz čl. V. odst. 7</w:t>
      </w:r>
      <w:r w:rsidR="00EA0F6D">
        <w:rPr>
          <w:rFonts w:ascii="Arial Narrow" w:hAnsi="Arial Narrow"/>
          <w:sz w:val="22"/>
        </w:rPr>
        <w:t xml:space="preserve"> smlouvy</w:t>
      </w:r>
      <w:r>
        <w:rPr>
          <w:rFonts w:ascii="Arial Narrow" w:hAnsi="Arial Narrow"/>
          <w:sz w:val="22"/>
        </w:rPr>
        <w:t>).</w:t>
      </w:r>
    </w:p>
    <w:p w14:paraId="20634298" w14:textId="05F0B076" w:rsidR="0036421A" w:rsidRPr="002B31D7" w:rsidRDefault="00083473" w:rsidP="00935432">
      <w:pPr>
        <w:numPr>
          <w:ilvl w:val="0"/>
          <w:numId w:val="2"/>
        </w:numPr>
        <w:tabs>
          <w:tab w:val="left" w:pos="426"/>
        </w:tabs>
        <w:spacing w:after="120"/>
        <w:ind w:left="426" w:right="4" w:hanging="426"/>
        <w:jc w:val="both"/>
        <w:rPr>
          <w:rFonts w:ascii="Arial Narrow" w:hAnsi="Arial Narrow"/>
          <w:sz w:val="22"/>
          <w:szCs w:val="22"/>
        </w:rPr>
      </w:pPr>
      <w:r>
        <w:rPr>
          <w:rFonts w:ascii="Arial Narrow" w:hAnsi="Arial Narrow"/>
          <w:sz w:val="22"/>
        </w:rPr>
        <w:lastRenderedPageBreak/>
        <w:t xml:space="preserve">Poskytovatel </w:t>
      </w:r>
      <w:r w:rsidR="0036421A">
        <w:rPr>
          <w:rFonts w:ascii="Arial Narrow" w:hAnsi="Arial Narrow"/>
          <w:sz w:val="22"/>
        </w:rPr>
        <w:t xml:space="preserve">je povinen </w:t>
      </w:r>
      <w:r w:rsidR="0042290C">
        <w:rPr>
          <w:rFonts w:ascii="Arial Narrow" w:hAnsi="Arial Narrow"/>
          <w:sz w:val="22"/>
        </w:rPr>
        <w:t xml:space="preserve">zajistit provádění hlavních úklidových prací takovým počtem pracovníků, kteří budou provádět </w:t>
      </w:r>
      <w:r w:rsidR="00123A4C">
        <w:rPr>
          <w:rFonts w:ascii="Arial Narrow" w:hAnsi="Arial Narrow"/>
          <w:b/>
          <w:sz w:val="22"/>
        </w:rPr>
        <w:t>pravidelný úklid</w:t>
      </w:r>
      <w:r w:rsidR="0042290C" w:rsidRPr="00142C8E">
        <w:rPr>
          <w:rFonts w:ascii="Arial Narrow" w:hAnsi="Arial Narrow"/>
          <w:b/>
          <w:sz w:val="22"/>
        </w:rPr>
        <w:t xml:space="preserve"> v součtu minimálně </w:t>
      </w:r>
      <w:r w:rsidR="00375A3E">
        <w:rPr>
          <w:rFonts w:ascii="Arial Narrow" w:hAnsi="Arial Narrow"/>
          <w:b/>
          <w:sz w:val="22"/>
        </w:rPr>
        <w:t>30</w:t>
      </w:r>
      <w:r w:rsidR="00375A3E" w:rsidRPr="00142C8E">
        <w:rPr>
          <w:rFonts w:ascii="Arial Narrow" w:hAnsi="Arial Narrow"/>
          <w:b/>
          <w:sz w:val="22"/>
        </w:rPr>
        <w:t xml:space="preserve"> </w:t>
      </w:r>
      <w:r w:rsidR="0074492A" w:rsidRPr="00142C8E">
        <w:rPr>
          <w:rFonts w:ascii="Arial Narrow" w:hAnsi="Arial Narrow"/>
          <w:b/>
          <w:sz w:val="22"/>
        </w:rPr>
        <w:t>člověko</w:t>
      </w:r>
      <w:r w:rsidR="0042290C" w:rsidRPr="00142C8E">
        <w:rPr>
          <w:rFonts w:ascii="Arial Narrow" w:hAnsi="Arial Narrow"/>
          <w:b/>
          <w:sz w:val="22"/>
        </w:rPr>
        <w:t xml:space="preserve">hodin denně v době dle </w:t>
      </w:r>
      <w:r w:rsidR="007C3205" w:rsidRPr="00142C8E">
        <w:rPr>
          <w:rFonts w:ascii="Arial Narrow" w:hAnsi="Arial Narrow"/>
          <w:b/>
          <w:sz w:val="22"/>
        </w:rPr>
        <w:t>Čl</w:t>
      </w:r>
      <w:r w:rsidR="0042290C" w:rsidRPr="00142C8E">
        <w:rPr>
          <w:rFonts w:ascii="Arial Narrow" w:hAnsi="Arial Narrow"/>
          <w:b/>
          <w:sz w:val="22"/>
        </w:rPr>
        <w:t>. II</w:t>
      </w:r>
      <w:r w:rsidR="0036421A" w:rsidRPr="00142C8E">
        <w:rPr>
          <w:rFonts w:ascii="Arial Narrow" w:hAnsi="Arial Narrow"/>
          <w:b/>
          <w:sz w:val="22"/>
        </w:rPr>
        <w:t>.</w:t>
      </w:r>
      <w:r w:rsidR="0042290C" w:rsidRPr="00142C8E">
        <w:rPr>
          <w:rFonts w:ascii="Arial Narrow" w:hAnsi="Arial Narrow"/>
          <w:b/>
          <w:sz w:val="22"/>
        </w:rPr>
        <w:t xml:space="preserve"> odst. 1. této smlouvy</w:t>
      </w:r>
      <w:r w:rsidR="0042290C">
        <w:rPr>
          <w:rFonts w:ascii="Arial Narrow" w:hAnsi="Arial Narrow"/>
          <w:sz w:val="22"/>
        </w:rPr>
        <w:t>.</w:t>
      </w:r>
      <w:r w:rsidR="00637F31">
        <w:rPr>
          <w:rFonts w:ascii="Arial Narrow" w:hAnsi="Arial Narrow"/>
          <w:sz w:val="22"/>
        </w:rPr>
        <w:t xml:space="preserve"> </w:t>
      </w:r>
      <w:r w:rsidR="00291D78">
        <w:rPr>
          <w:rFonts w:ascii="Arial Narrow" w:hAnsi="Arial Narrow"/>
          <w:sz w:val="22"/>
        </w:rPr>
        <w:t>Pravideln</w:t>
      </w:r>
      <w:r w:rsidR="00A777A3">
        <w:rPr>
          <w:rFonts w:ascii="Arial Narrow" w:hAnsi="Arial Narrow"/>
          <w:sz w:val="22"/>
        </w:rPr>
        <w:t>ý</w:t>
      </w:r>
      <w:r w:rsidR="00291D78">
        <w:rPr>
          <w:rFonts w:ascii="Arial Narrow" w:hAnsi="Arial Narrow"/>
          <w:sz w:val="22"/>
        </w:rPr>
        <w:t xml:space="preserve"> úklid dle tohoto odstavce bude proveden v minimálním počtu 5 </w:t>
      </w:r>
      <w:r w:rsidR="000B04DE">
        <w:rPr>
          <w:rFonts w:ascii="Arial Narrow" w:hAnsi="Arial Narrow"/>
          <w:sz w:val="22"/>
        </w:rPr>
        <w:t>pracovníků.</w:t>
      </w:r>
    </w:p>
    <w:p w14:paraId="1AFE724D" w14:textId="77777777" w:rsidR="00434F88" w:rsidRPr="00590B56" w:rsidRDefault="00F30EDB" w:rsidP="00CE3853">
      <w:pPr>
        <w:keepNext/>
        <w:keepLines/>
        <w:numPr>
          <w:ilvl w:val="0"/>
          <w:numId w:val="1"/>
        </w:numPr>
        <w:tabs>
          <w:tab w:val="left" w:pos="142"/>
          <w:tab w:val="left" w:pos="9356"/>
        </w:tabs>
        <w:ind w:right="6" w:hanging="1440"/>
        <w:jc w:val="center"/>
        <w:rPr>
          <w:rFonts w:ascii="Arial Narrow" w:hAnsi="Arial Narrow"/>
          <w:b/>
          <w:sz w:val="22"/>
          <w:szCs w:val="22"/>
        </w:rPr>
      </w:pPr>
      <w:r w:rsidRPr="00590B56">
        <w:rPr>
          <w:rFonts w:ascii="Arial Narrow" w:hAnsi="Arial Narrow"/>
          <w:b/>
          <w:sz w:val="22"/>
          <w:szCs w:val="22"/>
        </w:rPr>
        <w:t>Čl</w:t>
      </w:r>
      <w:r w:rsidR="003718D5" w:rsidRPr="00590B56">
        <w:rPr>
          <w:rFonts w:ascii="Arial Narrow" w:hAnsi="Arial Narrow"/>
          <w:b/>
          <w:sz w:val="22"/>
          <w:szCs w:val="22"/>
        </w:rPr>
        <w:t>ánek</w:t>
      </w:r>
    </w:p>
    <w:p w14:paraId="2E73A67A" w14:textId="77777777" w:rsidR="006328A1" w:rsidRPr="00C75497" w:rsidRDefault="00434F88" w:rsidP="00083C07">
      <w:pPr>
        <w:keepNext/>
        <w:keepLines/>
        <w:tabs>
          <w:tab w:val="left" w:pos="9356"/>
        </w:tabs>
        <w:spacing w:after="120"/>
        <w:ind w:right="4"/>
        <w:jc w:val="center"/>
        <w:rPr>
          <w:rFonts w:ascii="Arial Narrow" w:hAnsi="Arial Narrow"/>
          <w:sz w:val="22"/>
          <w:szCs w:val="22"/>
        </w:rPr>
      </w:pPr>
      <w:r w:rsidRPr="00C75497">
        <w:rPr>
          <w:rFonts w:ascii="Arial Narrow" w:hAnsi="Arial Narrow"/>
          <w:b/>
          <w:sz w:val="22"/>
          <w:szCs w:val="22"/>
        </w:rPr>
        <w:t>Doba provádění</w:t>
      </w:r>
      <w:r w:rsidR="00AF505F" w:rsidRPr="00C75497">
        <w:rPr>
          <w:rFonts w:ascii="Arial Narrow" w:hAnsi="Arial Narrow"/>
          <w:b/>
          <w:sz w:val="22"/>
          <w:szCs w:val="22"/>
        </w:rPr>
        <w:t xml:space="preserve"> </w:t>
      </w:r>
      <w:r w:rsidRPr="00C75497">
        <w:rPr>
          <w:rFonts w:ascii="Arial Narrow" w:hAnsi="Arial Narrow"/>
          <w:b/>
          <w:sz w:val="22"/>
          <w:szCs w:val="22"/>
        </w:rPr>
        <w:t>úklidových prací</w:t>
      </w:r>
    </w:p>
    <w:p w14:paraId="25C65A22" w14:textId="7DAE41A1" w:rsidR="00924C8A" w:rsidRPr="001135F5" w:rsidRDefault="001135F5" w:rsidP="00924C8A">
      <w:pPr>
        <w:numPr>
          <w:ilvl w:val="0"/>
          <w:numId w:val="3"/>
        </w:numPr>
        <w:spacing w:after="120"/>
        <w:ind w:left="426" w:right="6" w:hanging="426"/>
        <w:jc w:val="both"/>
        <w:rPr>
          <w:rFonts w:ascii="Arial Narrow" w:hAnsi="Arial Narrow"/>
          <w:sz w:val="22"/>
          <w:szCs w:val="22"/>
        </w:rPr>
      </w:pPr>
      <w:r w:rsidRPr="0016063C">
        <w:rPr>
          <w:rFonts w:ascii="Arial Narrow" w:hAnsi="Arial Narrow"/>
          <w:sz w:val="22"/>
          <w:szCs w:val="22"/>
        </w:rPr>
        <w:t xml:space="preserve">Poskytovatel se zavazuje provádět </w:t>
      </w:r>
      <w:r w:rsidR="001C3669">
        <w:rPr>
          <w:rFonts w:ascii="Arial Narrow" w:hAnsi="Arial Narrow"/>
          <w:sz w:val="22"/>
          <w:szCs w:val="22"/>
        </w:rPr>
        <w:t>pravidelný úklid</w:t>
      </w:r>
      <w:r w:rsidRPr="0016063C">
        <w:rPr>
          <w:rFonts w:ascii="Arial Narrow" w:hAnsi="Arial Narrow"/>
          <w:sz w:val="22"/>
          <w:szCs w:val="22"/>
        </w:rPr>
        <w:t xml:space="preserve"> v</w:t>
      </w:r>
      <w:r w:rsidR="00924C8A">
        <w:rPr>
          <w:rFonts w:ascii="Arial Narrow" w:hAnsi="Arial Narrow"/>
          <w:sz w:val="22"/>
          <w:szCs w:val="22"/>
        </w:rPr>
        <w:t> </w:t>
      </w:r>
      <w:r w:rsidRPr="0016063C">
        <w:rPr>
          <w:rFonts w:ascii="Arial Narrow" w:hAnsi="Arial Narrow"/>
          <w:sz w:val="22"/>
          <w:szCs w:val="22"/>
        </w:rPr>
        <w:t>době</w:t>
      </w:r>
      <w:r w:rsidR="00924C8A">
        <w:rPr>
          <w:rFonts w:ascii="Arial Narrow" w:hAnsi="Arial Narrow"/>
          <w:sz w:val="22"/>
          <w:szCs w:val="22"/>
        </w:rPr>
        <w:t>:</w:t>
      </w:r>
    </w:p>
    <w:p w14:paraId="7E279CE4" w14:textId="1E64B7C2" w:rsidR="001C3669" w:rsidRPr="00D74A75" w:rsidRDefault="00A56825" w:rsidP="00D74A75">
      <w:pPr>
        <w:suppressAutoHyphens/>
        <w:ind w:left="426"/>
        <w:jc w:val="both"/>
        <w:rPr>
          <w:rFonts w:ascii="Arial Narrow" w:hAnsi="Arial Narrow"/>
          <w:sz w:val="22"/>
        </w:rPr>
      </w:pPr>
      <w:r w:rsidRPr="00D74A75">
        <w:rPr>
          <w:rFonts w:ascii="Arial Narrow" w:hAnsi="Arial Narrow"/>
          <w:sz w:val="22"/>
        </w:rPr>
        <w:t xml:space="preserve">Rozmezí </w:t>
      </w:r>
      <w:r w:rsidR="001C3669" w:rsidRPr="00D74A75">
        <w:rPr>
          <w:rFonts w:ascii="Arial Narrow" w:hAnsi="Arial Narrow"/>
          <w:sz w:val="22"/>
        </w:rPr>
        <w:t>možné doby úklidu v budovách A, B, C, D,</w:t>
      </w:r>
      <w:r w:rsidR="005C1F93" w:rsidRPr="00D74A75">
        <w:rPr>
          <w:rFonts w:ascii="Arial Narrow" w:hAnsi="Arial Narrow"/>
          <w:sz w:val="22"/>
        </w:rPr>
        <w:t xml:space="preserve"> </w:t>
      </w:r>
      <w:r w:rsidR="001C3669" w:rsidRPr="00D74A75">
        <w:rPr>
          <w:rFonts w:ascii="Arial Narrow" w:hAnsi="Arial Narrow"/>
          <w:sz w:val="22"/>
        </w:rPr>
        <w:t>F</w:t>
      </w:r>
      <w:r w:rsidR="005C1F93" w:rsidRPr="00D74A75">
        <w:rPr>
          <w:rFonts w:ascii="Arial Narrow" w:hAnsi="Arial Narrow"/>
          <w:sz w:val="22"/>
        </w:rPr>
        <w:t xml:space="preserve"> a E (mimo prostory určené pro Městskou policii Kroměříž)</w:t>
      </w:r>
      <w:r w:rsidR="001C3669" w:rsidRPr="00D74A75">
        <w:rPr>
          <w:rFonts w:ascii="Arial Narrow" w:hAnsi="Arial Narrow"/>
          <w:sz w:val="22"/>
        </w:rPr>
        <w:t>:</w:t>
      </w:r>
    </w:p>
    <w:p w14:paraId="50BAD921" w14:textId="77777777" w:rsidR="001C3669" w:rsidRPr="00D74A75" w:rsidRDefault="001C3669" w:rsidP="001C3669">
      <w:pPr>
        <w:suppressAutoHyphens/>
        <w:ind w:left="426"/>
        <w:jc w:val="both"/>
        <w:rPr>
          <w:rFonts w:ascii="Arial Narrow" w:hAnsi="Arial Narrow"/>
          <w:sz w:val="22"/>
        </w:rPr>
      </w:pPr>
      <w:r w:rsidRPr="00D74A75">
        <w:rPr>
          <w:rFonts w:ascii="Arial Narrow" w:hAnsi="Arial Narrow"/>
          <w:sz w:val="22"/>
        </w:rPr>
        <w:t xml:space="preserve">Pondělí </w:t>
      </w:r>
      <w:r w:rsidRPr="00D74A75">
        <w:rPr>
          <w:rFonts w:ascii="Arial Narrow" w:hAnsi="Arial Narrow"/>
          <w:sz w:val="22"/>
        </w:rPr>
        <w:tab/>
        <w:t>17:00 – 22:00</w:t>
      </w:r>
    </w:p>
    <w:p w14:paraId="2B289C09" w14:textId="77777777" w:rsidR="001C3669" w:rsidRPr="00D74A75" w:rsidRDefault="001C3669" w:rsidP="001C3669">
      <w:pPr>
        <w:suppressAutoHyphens/>
        <w:ind w:left="426"/>
        <w:jc w:val="both"/>
        <w:rPr>
          <w:rFonts w:ascii="Arial Narrow" w:hAnsi="Arial Narrow"/>
          <w:sz w:val="22"/>
        </w:rPr>
      </w:pPr>
      <w:r w:rsidRPr="00D74A75">
        <w:rPr>
          <w:rFonts w:ascii="Arial Narrow" w:hAnsi="Arial Narrow"/>
          <w:sz w:val="22"/>
        </w:rPr>
        <w:t>Úterý</w:t>
      </w:r>
      <w:r w:rsidRPr="00D74A75">
        <w:rPr>
          <w:rFonts w:ascii="Arial Narrow" w:hAnsi="Arial Narrow"/>
          <w:sz w:val="22"/>
        </w:rPr>
        <w:tab/>
        <w:t>15:00 – 22:00</w:t>
      </w:r>
    </w:p>
    <w:p w14:paraId="4FF6BEF7" w14:textId="77777777" w:rsidR="001C3669" w:rsidRPr="00D74A75" w:rsidRDefault="001C3669" w:rsidP="001C3669">
      <w:pPr>
        <w:suppressAutoHyphens/>
        <w:ind w:left="426"/>
        <w:jc w:val="both"/>
        <w:rPr>
          <w:rFonts w:ascii="Arial Narrow" w:hAnsi="Arial Narrow"/>
          <w:sz w:val="22"/>
        </w:rPr>
      </w:pPr>
      <w:r w:rsidRPr="00D74A75">
        <w:rPr>
          <w:rFonts w:ascii="Arial Narrow" w:hAnsi="Arial Narrow"/>
          <w:sz w:val="22"/>
        </w:rPr>
        <w:t>Středa</w:t>
      </w:r>
      <w:r w:rsidRPr="00D74A75">
        <w:rPr>
          <w:rFonts w:ascii="Arial Narrow" w:hAnsi="Arial Narrow"/>
          <w:sz w:val="22"/>
        </w:rPr>
        <w:tab/>
        <w:t>17:00 – 22:00</w:t>
      </w:r>
    </w:p>
    <w:p w14:paraId="4808DE53" w14:textId="77777777" w:rsidR="001C3669" w:rsidRPr="00D74A75" w:rsidRDefault="001C3669" w:rsidP="001C3669">
      <w:pPr>
        <w:suppressAutoHyphens/>
        <w:ind w:left="426"/>
        <w:jc w:val="both"/>
        <w:rPr>
          <w:rFonts w:ascii="Arial Narrow" w:hAnsi="Arial Narrow"/>
          <w:sz w:val="22"/>
        </w:rPr>
      </w:pPr>
      <w:r w:rsidRPr="00D74A75">
        <w:rPr>
          <w:rFonts w:ascii="Arial Narrow" w:hAnsi="Arial Narrow"/>
          <w:sz w:val="22"/>
        </w:rPr>
        <w:t>Čtvrtek</w:t>
      </w:r>
      <w:r w:rsidRPr="00D74A75">
        <w:rPr>
          <w:rFonts w:ascii="Arial Narrow" w:hAnsi="Arial Narrow"/>
          <w:sz w:val="22"/>
        </w:rPr>
        <w:tab/>
        <w:t>15:30 – 22:00</w:t>
      </w:r>
    </w:p>
    <w:p w14:paraId="1745F2C4" w14:textId="77777777" w:rsidR="001C3669" w:rsidRPr="00D74A75" w:rsidRDefault="001C3669" w:rsidP="001C3669">
      <w:pPr>
        <w:suppressAutoHyphens/>
        <w:ind w:left="426"/>
        <w:jc w:val="both"/>
        <w:rPr>
          <w:rFonts w:ascii="Arial Narrow" w:hAnsi="Arial Narrow"/>
          <w:sz w:val="22"/>
        </w:rPr>
      </w:pPr>
      <w:r w:rsidRPr="00D74A75">
        <w:rPr>
          <w:rFonts w:ascii="Arial Narrow" w:hAnsi="Arial Narrow"/>
          <w:sz w:val="22"/>
        </w:rPr>
        <w:t>Pátek</w:t>
      </w:r>
      <w:r w:rsidRPr="00D74A75">
        <w:rPr>
          <w:rFonts w:ascii="Arial Narrow" w:hAnsi="Arial Narrow"/>
          <w:sz w:val="22"/>
        </w:rPr>
        <w:tab/>
        <w:t>14:00 – 22:00</w:t>
      </w:r>
    </w:p>
    <w:p w14:paraId="63C391E9" w14:textId="77777777" w:rsidR="005C1F93" w:rsidRDefault="005C1F93" w:rsidP="001C3669">
      <w:pPr>
        <w:suppressAutoHyphens/>
        <w:ind w:left="426"/>
        <w:jc w:val="both"/>
        <w:rPr>
          <w:rFonts w:ascii="Arial" w:hAnsi="Arial" w:cs="Arial"/>
          <w:sz w:val="20"/>
          <w:szCs w:val="20"/>
        </w:rPr>
      </w:pPr>
    </w:p>
    <w:p w14:paraId="1577F1E8" w14:textId="544C0B69" w:rsidR="005C1F93" w:rsidRDefault="005C1F93" w:rsidP="001C3669">
      <w:pPr>
        <w:suppressAutoHyphens/>
        <w:ind w:left="426"/>
        <w:jc w:val="both"/>
        <w:rPr>
          <w:rFonts w:ascii="Arial Narrow" w:hAnsi="Arial Narrow"/>
          <w:sz w:val="22"/>
        </w:rPr>
      </w:pPr>
      <w:r w:rsidRPr="00D74A75">
        <w:rPr>
          <w:rFonts w:ascii="Arial Narrow" w:hAnsi="Arial Narrow"/>
          <w:sz w:val="22"/>
        </w:rPr>
        <w:t>Dále budova A:</w:t>
      </w:r>
    </w:p>
    <w:p w14:paraId="045EA28D" w14:textId="77777777" w:rsidR="00084C41" w:rsidRPr="00D74A75" w:rsidRDefault="00084C41" w:rsidP="001C3669">
      <w:pPr>
        <w:suppressAutoHyphens/>
        <w:ind w:left="426"/>
        <w:jc w:val="both"/>
        <w:rPr>
          <w:rFonts w:ascii="Arial Narrow" w:hAnsi="Arial Narrow"/>
          <w:sz w:val="22"/>
        </w:rPr>
      </w:pPr>
    </w:p>
    <w:p w14:paraId="717F1028" w14:textId="39705515" w:rsidR="001C3669" w:rsidRDefault="001C3669" w:rsidP="001C3669">
      <w:pPr>
        <w:suppressAutoHyphens/>
        <w:ind w:left="426"/>
        <w:jc w:val="both"/>
        <w:rPr>
          <w:rFonts w:ascii="Arial Narrow" w:hAnsi="Arial Narrow"/>
          <w:sz w:val="22"/>
        </w:rPr>
      </w:pPr>
      <w:r w:rsidRPr="00D74A75">
        <w:rPr>
          <w:rFonts w:ascii="Arial Narrow" w:hAnsi="Arial Narrow"/>
          <w:sz w:val="22"/>
        </w:rPr>
        <w:t>Sobota</w:t>
      </w:r>
      <w:r w:rsidRPr="00D74A75">
        <w:rPr>
          <w:rFonts w:ascii="Arial Narrow" w:hAnsi="Arial Narrow"/>
          <w:sz w:val="22"/>
        </w:rPr>
        <w:tab/>
        <w:t>dle rozpisu obřadů oddělení matriky</w:t>
      </w:r>
      <w:r w:rsidR="005C1F93" w:rsidRPr="00D74A75">
        <w:rPr>
          <w:rFonts w:ascii="Arial Narrow" w:hAnsi="Arial Narrow"/>
          <w:sz w:val="22"/>
        </w:rPr>
        <w:t xml:space="preserve"> a akcí pořádaných pod záštitou vedení města (jedná se o úklid obřadní síně, velké a malé zasedací místnosti, kuchyňky pro vedení, schodiště a vstup budovy radnice)</w:t>
      </w:r>
      <w:r w:rsidR="00084C41" w:rsidRPr="00D74A75">
        <w:rPr>
          <w:rFonts w:ascii="Arial Narrow" w:hAnsi="Arial Narrow"/>
          <w:sz w:val="22"/>
        </w:rPr>
        <w:t>.</w:t>
      </w:r>
    </w:p>
    <w:p w14:paraId="141A6973" w14:textId="77777777" w:rsidR="00084C41" w:rsidRPr="00D74A75" w:rsidRDefault="00084C41" w:rsidP="001C3669">
      <w:pPr>
        <w:suppressAutoHyphens/>
        <w:ind w:left="426"/>
        <w:jc w:val="both"/>
        <w:rPr>
          <w:rFonts w:ascii="Arial Narrow" w:hAnsi="Arial Narrow"/>
          <w:sz w:val="22"/>
        </w:rPr>
      </w:pPr>
    </w:p>
    <w:p w14:paraId="20DD4598" w14:textId="1931C94B" w:rsidR="005C1F93" w:rsidRPr="00D74A75" w:rsidRDefault="005C1F93" w:rsidP="005C1F93">
      <w:pPr>
        <w:suppressAutoHyphens/>
        <w:ind w:left="426"/>
        <w:jc w:val="both"/>
        <w:rPr>
          <w:rFonts w:ascii="Arial Narrow" w:hAnsi="Arial Narrow"/>
          <w:sz w:val="22"/>
        </w:rPr>
      </w:pPr>
      <w:r w:rsidRPr="00D74A75">
        <w:rPr>
          <w:rFonts w:ascii="Arial Narrow" w:hAnsi="Arial Narrow"/>
          <w:sz w:val="22"/>
        </w:rPr>
        <w:t>Neděle</w:t>
      </w:r>
      <w:r w:rsidRPr="00D74A75">
        <w:rPr>
          <w:rFonts w:ascii="Arial Narrow" w:hAnsi="Arial Narrow"/>
          <w:sz w:val="22"/>
        </w:rPr>
        <w:tab/>
        <w:t>dle rozpisu obřadů oddělení matriky a akcí pořádaných pod záštitou vedení města (jedná se o úklid obřadní síně, velké a malé zasedací místnosti, kuchyňky pro vedení, schodiště a vstup budovy radnice)</w:t>
      </w:r>
      <w:r w:rsidR="00084C41" w:rsidRPr="00D74A75">
        <w:rPr>
          <w:rFonts w:ascii="Arial Narrow" w:hAnsi="Arial Narrow"/>
          <w:sz w:val="22"/>
        </w:rPr>
        <w:t>.</w:t>
      </w:r>
    </w:p>
    <w:p w14:paraId="329BCF42" w14:textId="77777777" w:rsidR="001C3669" w:rsidRPr="00D74A75" w:rsidRDefault="001C3669" w:rsidP="001C3669">
      <w:pPr>
        <w:suppressAutoHyphens/>
        <w:ind w:left="360"/>
        <w:jc w:val="both"/>
        <w:rPr>
          <w:rFonts w:ascii="Arial Narrow" w:hAnsi="Arial Narrow"/>
          <w:sz w:val="22"/>
        </w:rPr>
      </w:pPr>
    </w:p>
    <w:p w14:paraId="1E6AF337" w14:textId="51B7DED5" w:rsidR="001C3669" w:rsidRPr="00D74A75" w:rsidRDefault="001C3669" w:rsidP="001C3669">
      <w:pPr>
        <w:suppressAutoHyphens/>
        <w:ind w:left="426"/>
        <w:jc w:val="both"/>
        <w:rPr>
          <w:rFonts w:ascii="Arial Narrow" w:hAnsi="Arial Narrow"/>
          <w:sz w:val="22"/>
        </w:rPr>
      </w:pPr>
      <w:r w:rsidRPr="00D74A75">
        <w:rPr>
          <w:rFonts w:ascii="Arial Narrow" w:hAnsi="Arial Narrow"/>
          <w:sz w:val="22"/>
        </w:rPr>
        <w:t>Rozmezí možné doby úklidu v budově E</w:t>
      </w:r>
      <w:r w:rsidR="005C1F93" w:rsidRPr="00D74A75">
        <w:rPr>
          <w:rFonts w:ascii="Arial Narrow" w:hAnsi="Arial Narrow"/>
          <w:sz w:val="22"/>
        </w:rPr>
        <w:t xml:space="preserve"> v rámci prostor určených pro Městskou policii Kroměříž</w:t>
      </w:r>
      <w:r w:rsidRPr="00D74A75">
        <w:rPr>
          <w:rFonts w:ascii="Arial Narrow" w:hAnsi="Arial Narrow"/>
          <w:sz w:val="22"/>
        </w:rPr>
        <w:t>:</w:t>
      </w:r>
    </w:p>
    <w:p w14:paraId="08014F77" w14:textId="77777777" w:rsidR="001C3669" w:rsidRPr="00D74A75" w:rsidRDefault="001C3669" w:rsidP="001C3669">
      <w:pPr>
        <w:suppressAutoHyphens/>
        <w:ind w:left="426"/>
        <w:jc w:val="both"/>
        <w:rPr>
          <w:rFonts w:ascii="Arial Narrow" w:hAnsi="Arial Narrow"/>
          <w:sz w:val="22"/>
        </w:rPr>
      </w:pPr>
      <w:r w:rsidRPr="00D74A75">
        <w:rPr>
          <w:rFonts w:ascii="Arial Narrow" w:hAnsi="Arial Narrow"/>
          <w:sz w:val="22"/>
        </w:rPr>
        <w:t xml:space="preserve">Pondělí </w:t>
      </w:r>
      <w:r w:rsidRPr="00D74A75">
        <w:rPr>
          <w:rFonts w:ascii="Arial Narrow" w:hAnsi="Arial Narrow"/>
          <w:sz w:val="22"/>
        </w:rPr>
        <w:tab/>
        <w:t>08:00 – 13:00</w:t>
      </w:r>
    </w:p>
    <w:p w14:paraId="35522A79" w14:textId="77777777" w:rsidR="001C3669" w:rsidRPr="00D74A75" w:rsidRDefault="001C3669" w:rsidP="001C3669">
      <w:pPr>
        <w:suppressAutoHyphens/>
        <w:ind w:left="426"/>
        <w:jc w:val="both"/>
        <w:rPr>
          <w:rFonts w:ascii="Arial Narrow" w:hAnsi="Arial Narrow"/>
          <w:sz w:val="22"/>
        </w:rPr>
      </w:pPr>
      <w:r w:rsidRPr="00D74A75">
        <w:rPr>
          <w:rFonts w:ascii="Arial Narrow" w:hAnsi="Arial Narrow"/>
          <w:sz w:val="22"/>
        </w:rPr>
        <w:t>Úterý</w:t>
      </w:r>
      <w:r w:rsidRPr="00D74A75">
        <w:rPr>
          <w:rFonts w:ascii="Arial Narrow" w:hAnsi="Arial Narrow"/>
          <w:sz w:val="22"/>
        </w:rPr>
        <w:tab/>
        <w:t>08:00 – 13:00</w:t>
      </w:r>
    </w:p>
    <w:p w14:paraId="2C343E2C" w14:textId="77777777" w:rsidR="001C3669" w:rsidRPr="00D74A75" w:rsidRDefault="001C3669" w:rsidP="001C3669">
      <w:pPr>
        <w:suppressAutoHyphens/>
        <w:ind w:left="426"/>
        <w:jc w:val="both"/>
        <w:rPr>
          <w:rFonts w:ascii="Arial Narrow" w:hAnsi="Arial Narrow"/>
          <w:sz w:val="22"/>
        </w:rPr>
      </w:pPr>
      <w:r w:rsidRPr="00D74A75">
        <w:rPr>
          <w:rFonts w:ascii="Arial Narrow" w:hAnsi="Arial Narrow"/>
          <w:sz w:val="22"/>
        </w:rPr>
        <w:t>Středa</w:t>
      </w:r>
      <w:r w:rsidRPr="00D74A75">
        <w:rPr>
          <w:rFonts w:ascii="Arial Narrow" w:hAnsi="Arial Narrow"/>
          <w:sz w:val="22"/>
        </w:rPr>
        <w:tab/>
        <w:t>08:00 – 13:00</w:t>
      </w:r>
    </w:p>
    <w:p w14:paraId="6B41EC22" w14:textId="77777777" w:rsidR="001C3669" w:rsidRPr="00D74A75" w:rsidRDefault="001C3669" w:rsidP="001C3669">
      <w:pPr>
        <w:suppressAutoHyphens/>
        <w:ind w:left="426"/>
        <w:jc w:val="both"/>
        <w:rPr>
          <w:rFonts w:ascii="Arial Narrow" w:hAnsi="Arial Narrow"/>
          <w:sz w:val="22"/>
        </w:rPr>
      </w:pPr>
      <w:r w:rsidRPr="00D74A75">
        <w:rPr>
          <w:rFonts w:ascii="Arial Narrow" w:hAnsi="Arial Narrow"/>
          <w:sz w:val="22"/>
        </w:rPr>
        <w:t>Čtvrtek</w:t>
      </w:r>
      <w:r w:rsidRPr="00D74A75">
        <w:rPr>
          <w:rFonts w:ascii="Arial Narrow" w:hAnsi="Arial Narrow"/>
          <w:sz w:val="22"/>
        </w:rPr>
        <w:tab/>
        <w:t>08:00 – 13:00</w:t>
      </w:r>
    </w:p>
    <w:p w14:paraId="5B0CBF7F" w14:textId="77777777" w:rsidR="001C3669" w:rsidRPr="00D74A75" w:rsidRDefault="001C3669" w:rsidP="001C3669">
      <w:pPr>
        <w:suppressAutoHyphens/>
        <w:ind w:left="426"/>
        <w:jc w:val="both"/>
        <w:rPr>
          <w:rFonts w:ascii="Arial Narrow" w:hAnsi="Arial Narrow"/>
          <w:sz w:val="22"/>
        </w:rPr>
      </w:pPr>
      <w:r w:rsidRPr="00D74A75">
        <w:rPr>
          <w:rFonts w:ascii="Arial Narrow" w:hAnsi="Arial Narrow"/>
          <w:sz w:val="22"/>
        </w:rPr>
        <w:t>Pátek</w:t>
      </w:r>
      <w:r w:rsidRPr="00D74A75">
        <w:rPr>
          <w:rFonts w:ascii="Arial Narrow" w:hAnsi="Arial Narrow"/>
          <w:sz w:val="22"/>
        </w:rPr>
        <w:tab/>
        <w:t>08:00 – 13:00</w:t>
      </w:r>
    </w:p>
    <w:p w14:paraId="131B61C0" w14:textId="77777777" w:rsidR="001C3669" w:rsidRPr="00D74A75" w:rsidRDefault="001C3669" w:rsidP="001C3669">
      <w:pPr>
        <w:suppressAutoHyphens/>
        <w:ind w:left="426"/>
        <w:jc w:val="both"/>
        <w:rPr>
          <w:rFonts w:ascii="Arial Narrow" w:hAnsi="Arial Narrow"/>
          <w:sz w:val="22"/>
        </w:rPr>
      </w:pPr>
      <w:r w:rsidRPr="00D74A75">
        <w:rPr>
          <w:rFonts w:ascii="Arial Narrow" w:hAnsi="Arial Narrow"/>
          <w:sz w:val="22"/>
        </w:rPr>
        <w:t>Sobota</w:t>
      </w:r>
      <w:r w:rsidRPr="00D74A75">
        <w:rPr>
          <w:rFonts w:ascii="Arial Narrow" w:hAnsi="Arial Narrow"/>
          <w:sz w:val="22"/>
        </w:rPr>
        <w:tab/>
        <w:t>08:00 – 12:00</w:t>
      </w:r>
    </w:p>
    <w:p w14:paraId="23EB27AF" w14:textId="77777777" w:rsidR="001C3669" w:rsidRPr="00924C8A" w:rsidRDefault="001C3669" w:rsidP="00924C8A">
      <w:pPr>
        <w:keepNext/>
        <w:keepLines/>
        <w:tabs>
          <w:tab w:val="left" w:pos="426"/>
          <w:tab w:val="left" w:pos="9356"/>
        </w:tabs>
        <w:spacing w:after="120"/>
        <w:ind w:right="6"/>
        <w:jc w:val="both"/>
        <w:rPr>
          <w:rFonts w:ascii="Arial Narrow" w:hAnsi="Arial Narrow"/>
          <w:sz w:val="22"/>
          <w:szCs w:val="22"/>
        </w:rPr>
      </w:pPr>
    </w:p>
    <w:p w14:paraId="562A4636" w14:textId="77777777" w:rsidR="00091177" w:rsidRDefault="009912B1" w:rsidP="006F5A67">
      <w:pPr>
        <w:numPr>
          <w:ilvl w:val="0"/>
          <w:numId w:val="3"/>
        </w:numPr>
        <w:spacing w:after="120"/>
        <w:ind w:left="426" w:right="6" w:hanging="426"/>
        <w:jc w:val="both"/>
        <w:rPr>
          <w:rFonts w:ascii="Arial Narrow" w:hAnsi="Arial Narrow"/>
          <w:sz w:val="22"/>
          <w:szCs w:val="22"/>
        </w:rPr>
      </w:pPr>
      <w:r w:rsidRPr="00590B56">
        <w:rPr>
          <w:rFonts w:ascii="Arial Narrow" w:hAnsi="Arial Narrow"/>
          <w:sz w:val="22"/>
          <w:szCs w:val="22"/>
        </w:rPr>
        <w:t xml:space="preserve">V jinou dobu je možné provádět </w:t>
      </w:r>
      <w:r w:rsidR="009D59F0" w:rsidRPr="00F10540">
        <w:rPr>
          <w:rFonts w:ascii="Arial Narrow" w:hAnsi="Arial Narrow"/>
          <w:sz w:val="22"/>
          <w:szCs w:val="22"/>
        </w:rPr>
        <w:t xml:space="preserve">hlavní </w:t>
      </w:r>
      <w:r w:rsidRPr="00F10540">
        <w:rPr>
          <w:rFonts w:ascii="Arial Narrow" w:hAnsi="Arial Narrow"/>
          <w:sz w:val="22"/>
          <w:szCs w:val="22"/>
        </w:rPr>
        <w:t>úklidové</w:t>
      </w:r>
      <w:r w:rsidRPr="00590B56">
        <w:rPr>
          <w:rFonts w:ascii="Arial Narrow" w:hAnsi="Arial Narrow"/>
          <w:sz w:val="22"/>
          <w:szCs w:val="22"/>
        </w:rPr>
        <w:t xml:space="preserve"> práce pouze po dohodě s</w:t>
      </w:r>
      <w:r w:rsidR="00873A0B">
        <w:rPr>
          <w:rFonts w:ascii="Arial Narrow" w:hAnsi="Arial Narrow"/>
          <w:sz w:val="22"/>
          <w:szCs w:val="22"/>
        </w:rPr>
        <w:t> </w:t>
      </w:r>
      <w:r w:rsidRPr="00590B56">
        <w:rPr>
          <w:rFonts w:ascii="Arial Narrow" w:hAnsi="Arial Narrow"/>
          <w:sz w:val="22"/>
          <w:szCs w:val="22"/>
        </w:rPr>
        <w:t>objednatele</w:t>
      </w:r>
      <w:r w:rsidR="003E1461">
        <w:rPr>
          <w:rFonts w:ascii="Arial Narrow" w:hAnsi="Arial Narrow"/>
          <w:sz w:val="22"/>
          <w:szCs w:val="22"/>
        </w:rPr>
        <w:t>m</w:t>
      </w:r>
      <w:r w:rsidRPr="00590B56">
        <w:rPr>
          <w:rFonts w:ascii="Arial Narrow" w:hAnsi="Arial Narrow"/>
          <w:sz w:val="22"/>
          <w:szCs w:val="22"/>
        </w:rPr>
        <w:t>.</w:t>
      </w:r>
    </w:p>
    <w:p w14:paraId="2ED458CA" w14:textId="15EC7975" w:rsidR="00091177" w:rsidRDefault="00AE0746" w:rsidP="006F5A67">
      <w:pPr>
        <w:numPr>
          <w:ilvl w:val="0"/>
          <w:numId w:val="3"/>
        </w:numPr>
        <w:spacing w:after="120"/>
        <w:ind w:left="426" w:right="6" w:hanging="426"/>
        <w:jc w:val="both"/>
        <w:rPr>
          <w:rFonts w:ascii="Arial Narrow" w:hAnsi="Arial Narrow"/>
          <w:sz w:val="22"/>
          <w:szCs w:val="22"/>
        </w:rPr>
      </w:pPr>
      <w:r w:rsidRPr="00590B56">
        <w:rPr>
          <w:rFonts w:ascii="Arial Narrow" w:hAnsi="Arial Narrow"/>
          <w:sz w:val="22"/>
          <w:szCs w:val="22"/>
        </w:rPr>
        <w:t xml:space="preserve">Úklidové práce </w:t>
      </w:r>
      <w:r w:rsidR="007056BF">
        <w:rPr>
          <w:rFonts w:ascii="Arial Narrow" w:hAnsi="Arial Narrow"/>
          <w:sz w:val="22"/>
          <w:szCs w:val="22"/>
        </w:rPr>
        <w:t>spočívající v mytí oken</w:t>
      </w:r>
      <w:r w:rsidR="00105281">
        <w:rPr>
          <w:rFonts w:ascii="Arial Narrow" w:hAnsi="Arial Narrow"/>
          <w:sz w:val="22"/>
          <w:szCs w:val="22"/>
        </w:rPr>
        <w:t xml:space="preserve">, </w:t>
      </w:r>
      <w:r w:rsidR="00820A9F">
        <w:rPr>
          <w:rFonts w:ascii="Arial Narrow" w:hAnsi="Arial Narrow"/>
          <w:sz w:val="22"/>
          <w:szCs w:val="22"/>
        </w:rPr>
        <w:t>žaluzií</w:t>
      </w:r>
      <w:r w:rsidR="009D59F0">
        <w:rPr>
          <w:rFonts w:ascii="Arial Narrow" w:hAnsi="Arial Narrow"/>
          <w:sz w:val="22"/>
          <w:szCs w:val="22"/>
        </w:rPr>
        <w:t xml:space="preserve"> </w:t>
      </w:r>
      <w:r w:rsidR="00105281">
        <w:rPr>
          <w:rFonts w:ascii="Arial Narrow" w:hAnsi="Arial Narrow"/>
          <w:sz w:val="22"/>
          <w:szCs w:val="22"/>
        </w:rPr>
        <w:t xml:space="preserve">a svítidel s kryty </w:t>
      </w:r>
      <w:r w:rsidR="00916696">
        <w:rPr>
          <w:rFonts w:ascii="Arial Narrow" w:hAnsi="Arial Narrow"/>
          <w:sz w:val="22"/>
          <w:szCs w:val="22"/>
        </w:rPr>
        <w:t xml:space="preserve">tzv.  generální úklid </w:t>
      </w:r>
      <w:r w:rsidR="00083473">
        <w:rPr>
          <w:rFonts w:ascii="Arial Narrow" w:hAnsi="Arial Narrow"/>
          <w:sz w:val="22"/>
          <w:szCs w:val="22"/>
        </w:rPr>
        <w:t>poskytovatel</w:t>
      </w:r>
      <w:r w:rsidR="00083473" w:rsidRPr="00590B56">
        <w:rPr>
          <w:rFonts w:ascii="Arial Narrow" w:hAnsi="Arial Narrow"/>
          <w:sz w:val="22"/>
          <w:szCs w:val="22"/>
        </w:rPr>
        <w:t xml:space="preserve"> </w:t>
      </w:r>
      <w:r w:rsidRPr="00590B56">
        <w:rPr>
          <w:rFonts w:ascii="Arial Narrow" w:hAnsi="Arial Narrow"/>
          <w:sz w:val="22"/>
          <w:szCs w:val="22"/>
        </w:rPr>
        <w:t xml:space="preserve">provede v termínech </w:t>
      </w:r>
      <w:r w:rsidR="00F10540">
        <w:rPr>
          <w:rFonts w:ascii="Arial Narrow" w:hAnsi="Arial Narrow"/>
          <w:sz w:val="22"/>
          <w:szCs w:val="22"/>
        </w:rPr>
        <w:t xml:space="preserve">a hodinách </w:t>
      </w:r>
      <w:r w:rsidRPr="00590B56">
        <w:rPr>
          <w:rFonts w:ascii="Arial Narrow" w:hAnsi="Arial Narrow"/>
          <w:sz w:val="22"/>
          <w:szCs w:val="22"/>
        </w:rPr>
        <w:t>po dohodě s objednatelem.</w:t>
      </w:r>
    </w:p>
    <w:p w14:paraId="235F08B0" w14:textId="77777777" w:rsidR="00360A46" w:rsidRDefault="00083473" w:rsidP="00CE3853">
      <w:pPr>
        <w:numPr>
          <w:ilvl w:val="0"/>
          <w:numId w:val="3"/>
        </w:numPr>
        <w:ind w:left="425" w:right="6" w:hanging="425"/>
        <w:jc w:val="both"/>
        <w:rPr>
          <w:rFonts w:ascii="Arial Narrow" w:hAnsi="Arial Narrow"/>
          <w:bCs/>
          <w:sz w:val="22"/>
          <w:szCs w:val="22"/>
        </w:rPr>
      </w:pPr>
      <w:r>
        <w:rPr>
          <w:rFonts w:ascii="Arial Narrow" w:hAnsi="Arial Narrow"/>
          <w:sz w:val="22"/>
          <w:szCs w:val="22"/>
        </w:rPr>
        <w:t>Poskytovatel</w:t>
      </w:r>
      <w:r w:rsidRPr="00590B56">
        <w:rPr>
          <w:rFonts w:ascii="Arial Narrow" w:hAnsi="Arial Narrow"/>
          <w:bCs/>
          <w:sz w:val="22"/>
          <w:szCs w:val="22"/>
        </w:rPr>
        <w:t xml:space="preserve"> </w:t>
      </w:r>
      <w:r w:rsidR="008415A5" w:rsidRPr="00590B56">
        <w:rPr>
          <w:rFonts w:ascii="Arial Narrow" w:hAnsi="Arial Narrow"/>
          <w:bCs/>
          <w:sz w:val="22"/>
          <w:szCs w:val="22"/>
        </w:rPr>
        <w:t xml:space="preserve">se zavazuje provádět úklidové práce tak, aby nebyl narušen chod </w:t>
      </w:r>
      <w:r w:rsidR="007A379A">
        <w:rPr>
          <w:rFonts w:ascii="Arial Narrow" w:hAnsi="Arial Narrow"/>
          <w:bCs/>
          <w:sz w:val="22"/>
          <w:szCs w:val="22"/>
        </w:rPr>
        <w:t>budovy.</w:t>
      </w:r>
    </w:p>
    <w:p w14:paraId="02E19B27" w14:textId="77777777" w:rsidR="00CE3853" w:rsidRDefault="00CE3853" w:rsidP="00CE3853">
      <w:pPr>
        <w:ind w:left="425" w:right="6"/>
        <w:jc w:val="both"/>
        <w:rPr>
          <w:rFonts w:ascii="Arial Narrow" w:hAnsi="Arial Narrow"/>
          <w:bCs/>
          <w:sz w:val="22"/>
          <w:szCs w:val="22"/>
        </w:rPr>
      </w:pPr>
    </w:p>
    <w:p w14:paraId="0FDD1079" w14:textId="77777777" w:rsidR="00DA6BA3" w:rsidRPr="00590B56" w:rsidRDefault="003718D5" w:rsidP="00CE3853">
      <w:pPr>
        <w:keepNext/>
        <w:keepLines/>
        <w:numPr>
          <w:ilvl w:val="0"/>
          <w:numId w:val="1"/>
        </w:numPr>
        <w:tabs>
          <w:tab w:val="left" w:pos="142"/>
          <w:tab w:val="left" w:pos="9356"/>
        </w:tabs>
        <w:ind w:right="6" w:hanging="1440"/>
        <w:jc w:val="center"/>
        <w:rPr>
          <w:rFonts w:ascii="Arial Narrow" w:hAnsi="Arial Narrow"/>
          <w:b/>
          <w:sz w:val="22"/>
          <w:szCs w:val="22"/>
        </w:rPr>
      </w:pPr>
      <w:r w:rsidRPr="00590B56">
        <w:rPr>
          <w:rFonts w:ascii="Arial Narrow" w:hAnsi="Arial Narrow"/>
          <w:b/>
          <w:sz w:val="22"/>
          <w:szCs w:val="22"/>
        </w:rPr>
        <w:t>Článek</w:t>
      </w:r>
    </w:p>
    <w:p w14:paraId="2ECD9ED7" w14:textId="77777777" w:rsidR="00DA6BA3" w:rsidRPr="00590B56" w:rsidRDefault="00DA6BA3" w:rsidP="00083C07">
      <w:pPr>
        <w:keepNext/>
        <w:keepLines/>
        <w:tabs>
          <w:tab w:val="left" w:pos="9356"/>
        </w:tabs>
        <w:spacing w:after="120"/>
        <w:ind w:right="6"/>
        <w:jc w:val="center"/>
        <w:rPr>
          <w:rFonts w:ascii="Arial Narrow" w:hAnsi="Arial Narrow"/>
          <w:b/>
          <w:sz w:val="22"/>
          <w:szCs w:val="22"/>
        </w:rPr>
      </w:pPr>
      <w:r w:rsidRPr="00590B56">
        <w:rPr>
          <w:rFonts w:ascii="Arial Narrow" w:hAnsi="Arial Narrow"/>
          <w:b/>
          <w:sz w:val="22"/>
          <w:szCs w:val="22"/>
        </w:rPr>
        <w:t>Cena</w:t>
      </w:r>
    </w:p>
    <w:p w14:paraId="21537061" w14:textId="2BFC3C72" w:rsidR="002E20EB" w:rsidRPr="00590B56" w:rsidRDefault="002E20EB" w:rsidP="00935432">
      <w:pPr>
        <w:keepNext/>
        <w:keepLines/>
        <w:numPr>
          <w:ilvl w:val="0"/>
          <w:numId w:val="4"/>
        </w:numPr>
        <w:tabs>
          <w:tab w:val="left" w:pos="426"/>
          <w:tab w:val="left" w:pos="9356"/>
        </w:tabs>
        <w:spacing w:after="120"/>
        <w:ind w:left="426" w:right="6" w:hanging="426"/>
        <w:jc w:val="both"/>
        <w:rPr>
          <w:rFonts w:ascii="Arial Narrow" w:hAnsi="Arial Narrow"/>
          <w:sz w:val="22"/>
          <w:szCs w:val="22"/>
        </w:rPr>
      </w:pPr>
      <w:r w:rsidRPr="00590B56">
        <w:rPr>
          <w:rFonts w:ascii="Arial Narrow" w:hAnsi="Arial Narrow"/>
          <w:sz w:val="22"/>
          <w:szCs w:val="22"/>
        </w:rPr>
        <w:t xml:space="preserve">Objednatel se zavazuje uhradit </w:t>
      </w:r>
      <w:r w:rsidR="00083473">
        <w:rPr>
          <w:rFonts w:ascii="Arial Narrow" w:hAnsi="Arial Narrow"/>
          <w:sz w:val="22"/>
          <w:szCs w:val="22"/>
        </w:rPr>
        <w:t>poskytovateli</w:t>
      </w:r>
      <w:r w:rsidR="00083473" w:rsidRPr="00590B56">
        <w:rPr>
          <w:rFonts w:ascii="Arial Narrow" w:hAnsi="Arial Narrow"/>
          <w:sz w:val="22"/>
          <w:szCs w:val="22"/>
        </w:rPr>
        <w:t xml:space="preserve"> </w:t>
      </w:r>
      <w:r w:rsidRPr="00590B56">
        <w:rPr>
          <w:rFonts w:ascii="Arial Narrow" w:hAnsi="Arial Narrow"/>
          <w:sz w:val="22"/>
          <w:szCs w:val="22"/>
        </w:rPr>
        <w:t xml:space="preserve">za provádění úklidových prací cenu sjednanou dle </w:t>
      </w:r>
      <w:r w:rsidR="00D81CE0">
        <w:rPr>
          <w:rFonts w:ascii="Arial Narrow" w:hAnsi="Arial Narrow"/>
          <w:sz w:val="22"/>
          <w:szCs w:val="22"/>
        </w:rPr>
        <w:t>C</w:t>
      </w:r>
      <w:r w:rsidR="00D81CE0" w:rsidRPr="00590B56">
        <w:rPr>
          <w:rFonts w:ascii="Arial Narrow" w:hAnsi="Arial Narrow"/>
          <w:sz w:val="22"/>
          <w:szCs w:val="22"/>
        </w:rPr>
        <w:t xml:space="preserve">enové </w:t>
      </w:r>
      <w:r w:rsidRPr="00590B56">
        <w:rPr>
          <w:rFonts w:ascii="Arial Narrow" w:hAnsi="Arial Narrow"/>
          <w:sz w:val="22"/>
          <w:szCs w:val="22"/>
        </w:rPr>
        <w:t xml:space="preserve">nabídky </w:t>
      </w:r>
      <w:r w:rsidR="00083473">
        <w:rPr>
          <w:rFonts w:ascii="Arial Narrow" w:hAnsi="Arial Narrow"/>
          <w:sz w:val="22"/>
          <w:szCs w:val="22"/>
        </w:rPr>
        <w:t>poskytovatele</w:t>
      </w:r>
      <w:r w:rsidRPr="00590B56">
        <w:rPr>
          <w:rFonts w:ascii="Arial Narrow" w:hAnsi="Arial Narrow"/>
          <w:sz w:val="22"/>
          <w:szCs w:val="22"/>
        </w:rPr>
        <w:t xml:space="preserve">, která tvoří </w:t>
      </w:r>
      <w:r w:rsidR="00FE44AF">
        <w:rPr>
          <w:rFonts w:ascii="Arial Narrow" w:hAnsi="Arial Narrow"/>
          <w:sz w:val="22"/>
          <w:szCs w:val="22"/>
        </w:rPr>
        <w:t>P</w:t>
      </w:r>
      <w:r w:rsidRPr="00590B56">
        <w:rPr>
          <w:rFonts w:ascii="Arial Narrow" w:hAnsi="Arial Narrow"/>
          <w:sz w:val="22"/>
          <w:szCs w:val="22"/>
        </w:rPr>
        <w:t>řílohu č. 3 smlouvy</w:t>
      </w:r>
      <w:r w:rsidR="00724683">
        <w:rPr>
          <w:rFonts w:ascii="Arial Narrow" w:hAnsi="Arial Narrow"/>
          <w:sz w:val="22"/>
          <w:szCs w:val="22"/>
        </w:rPr>
        <w:t>.</w:t>
      </w:r>
    </w:p>
    <w:p w14:paraId="0B153D0D" w14:textId="77777777" w:rsidR="00D804FC" w:rsidRDefault="00FF1696" w:rsidP="00CE3853">
      <w:pPr>
        <w:numPr>
          <w:ilvl w:val="0"/>
          <w:numId w:val="4"/>
        </w:numPr>
        <w:tabs>
          <w:tab w:val="left" w:pos="426"/>
          <w:tab w:val="left" w:pos="9356"/>
        </w:tabs>
        <w:ind w:left="425" w:right="6" w:hanging="425"/>
        <w:jc w:val="both"/>
        <w:rPr>
          <w:rFonts w:ascii="Arial Narrow" w:hAnsi="Arial Narrow"/>
          <w:sz w:val="22"/>
          <w:szCs w:val="22"/>
        </w:rPr>
      </w:pPr>
      <w:r w:rsidRPr="00590B56">
        <w:rPr>
          <w:rFonts w:ascii="Arial Narrow" w:hAnsi="Arial Narrow"/>
          <w:sz w:val="22"/>
          <w:szCs w:val="22"/>
        </w:rPr>
        <w:t xml:space="preserve">Bude-li </w:t>
      </w:r>
      <w:r w:rsidR="004C4439">
        <w:rPr>
          <w:rFonts w:ascii="Arial Narrow" w:hAnsi="Arial Narrow"/>
          <w:sz w:val="22"/>
          <w:szCs w:val="22"/>
        </w:rPr>
        <w:t>poskytovatel</w:t>
      </w:r>
      <w:r w:rsidR="004C4439" w:rsidRPr="00590B56">
        <w:rPr>
          <w:rFonts w:ascii="Arial Narrow" w:hAnsi="Arial Narrow"/>
          <w:sz w:val="22"/>
          <w:szCs w:val="22"/>
        </w:rPr>
        <w:t xml:space="preserve"> </w:t>
      </w:r>
      <w:r w:rsidRPr="00590B56">
        <w:rPr>
          <w:rFonts w:ascii="Arial Narrow" w:hAnsi="Arial Narrow"/>
          <w:sz w:val="22"/>
          <w:szCs w:val="22"/>
        </w:rPr>
        <w:t xml:space="preserve">vykonávat </w:t>
      </w:r>
      <w:r w:rsidR="008F1DBD">
        <w:rPr>
          <w:rFonts w:ascii="Arial Narrow" w:hAnsi="Arial Narrow"/>
          <w:sz w:val="22"/>
          <w:szCs w:val="22"/>
        </w:rPr>
        <w:t xml:space="preserve">hlavní </w:t>
      </w:r>
      <w:r w:rsidRPr="00590B56">
        <w:rPr>
          <w:rFonts w:ascii="Arial Narrow" w:hAnsi="Arial Narrow"/>
          <w:sz w:val="22"/>
          <w:szCs w:val="22"/>
        </w:rPr>
        <w:t>úklidové práce jen po část kalendářního měsíce, náleží mu za takový měsíc poměrná část ceny.</w:t>
      </w:r>
      <w:r w:rsidR="00DB33BA">
        <w:rPr>
          <w:rFonts w:ascii="Arial Narrow" w:hAnsi="Arial Narrow"/>
          <w:sz w:val="22"/>
          <w:szCs w:val="22"/>
        </w:rPr>
        <w:t xml:space="preserve"> V takovém případě je </w:t>
      </w:r>
      <w:r w:rsidR="004C4439">
        <w:rPr>
          <w:rFonts w:ascii="Arial Narrow" w:hAnsi="Arial Narrow"/>
          <w:sz w:val="22"/>
          <w:szCs w:val="22"/>
        </w:rPr>
        <w:t>poskytovatel</w:t>
      </w:r>
      <w:r w:rsidR="00DB33BA">
        <w:rPr>
          <w:rFonts w:ascii="Arial Narrow" w:hAnsi="Arial Narrow"/>
          <w:sz w:val="22"/>
          <w:szCs w:val="22"/>
        </w:rPr>
        <w:t xml:space="preserve"> povinen vystavit fakturu poníženou o adekvátní část odpovídající počtu dnů, ve kterých nebyl úklid proveden vůbec.</w:t>
      </w:r>
    </w:p>
    <w:p w14:paraId="2409C883" w14:textId="77777777" w:rsidR="00CE3853" w:rsidRDefault="00CE3853" w:rsidP="00CE3853">
      <w:pPr>
        <w:tabs>
          <w:tab w:val="left" w:pos="426"/>
          <w:tab w:val="left" w:pos="9356"/>
        </w:tabs>
        <w:ind w:left="425" w:right="6"/>
        <w:jc w:val="both"/>
        <w:rPr>
          <w:rFonts w:ascii="Arial Narrow" w:hAnsi="Arial Narrow"/>
          <w:sz w:val="22"/>
          <w:szCs w:val="22"/>
        </w:rPr>
      </w:pPr>
    </w:p>
    <w:p w14:paraId="48D3C48F" w14:textId="77777777" w:rsidR="00A95633" w:rsidRPr="00DB36CD" w:rsidRDefault="00A95633" w:rsidP="00CE3853">
      <w:pPr>
        <w:numPr>
          <w:ilvl w:val="0"/>
          <w:numId w:val="1"/>
        </w:numPr>
        <w:tabs>
          <w:tab w:val="left" w:pos="142"/>
        </w:tabs>
        <w:ind w:right="6" w:hanging="1440"/>
        <w:jc w:val="center"/>
        <w:rPr>
          <w:rFonts w:ascii="Arial Narrow" w:hAnsi="Arial Narrow"/>
          <w:b/>
          <w:sz w:val="22"/>
          <w:szCs w:val="22"/>
        </w:rPr>
      </w:pPr>
      <w:r w:rsidRPr="00DB36CD">
        <w:rPr>
          <w:rFonts w:ascii="Arial Narrow" w:hAnsi="Arial Narrow"/>
          <w:b/>
          <w:sz w:val="22"/>
          <w:szCs w:val="22"/>
        </w:rPr>
        <w:t>Článek</w:t>
      </w:r>
    </w:p>
    <w:p w14:paraId="7F287B8F" w14:textId="77777777" w:rsidR="00A95633" w:rsidRDefault="00A95633" w:rsidP="00083C07">
      <w:pPr>
        <w:spacing w:after="120"/>
        <w:ind w:right="6"/>
        <w:jc w:val="center"/>
        <w:rPr>
          <w:rFonts w:ascii="Arial Narrow" w:hAnsi="Arial Narrow"/>
          <w:b/>
          <w:sz w:val="22"/>
          <w:szCs w:val="22"/>
        </w:rPr>
      </w:pPr>
      <w:r w:rsidRPr="00DB36CD">
        <w:rPr>
          <w:rFonts w:ascii="Arial Narrow" w:hAnsi="Arial Narrow"/>
          <w:b/>
          <w:sz w:val="22"/>
          <w:szCs w:val="22"/>
        </w:rPr>
        <w:t>Platební podmínky</w:t>
      </w:r>
    </w:p>
    <w:p w14:paraId="4F192671" w14:textId="687689EC" w:rsidR="00AE372B" w:rsidRDefault="00AE372B" w:rsidP="00935432">
      <w:pPr>
        <w:numPr>
          <w:ilvl w:val="0"/>
          <w:numId w:val="9"/>
        </w:numPr>
        <w:tabs>
          <w:tab w:val="left" w:pos="426"/>
        </w:tabs>
        <w:spacing w:after="120"/>
        <w:ind w:left="425" w:right="4" w:hanging="425"/>
        <w:jc w:val="both"/>
        <w:rPr>
          <w:rFonts w:ascii="Arial Narrow" w:hAnsi="Arial Narrow"/>
          <w:sz w:val="22"/>
          <w:szCs w:val="22"/>
        </w:rPr>
      </w:pPr>
      <w:r w:rsidRPr="00DB36CD">
        <w:rPr>
          <w:rFonts w:ascii="Arial Narrow" w:hAnsi="Arial Narrow"/>
          <w:sz w:val="22"/>
          <w:szCs w:val="22"/>
        </w:rPr>
        <w:t xml:space="preserve">Cena sjednaná </w:t>
      </w:r>
      <w:r w:rsidR="003964EC" w:rsidRPr="00DB36CD">
        <w:rPr>
          <w:rFonts w:ascii="Arial Narrow" w:hAnsi="Arial Narrow"/>
          <w:sz w:val="22"/>
          <w:szCs w:val="22"/>
        </w:rPr>
        <w:t xml:space="preserve">v </w:t>
      </w:r>
      <w:r w:rsidR="00763564">
        <w:rPr>
          <w:rFonts w:ascii="Arial Narrow" w:hAnsi="Arial Narrow"/>
          <w:sz w:val="22"/>
          <w:szCs w:val="22"/>
        </w:rPr>
        <w:t>P</w:t>
      </w:r>
      <w:r w:rsidRPr="00DB36CD">
        <w:rPr>
          <w:rFonts w:ascii="Arial Narrow" w:hAnsi="Arial Narrow"/>
          <w:sz w:val="22"/>
          <w:szCs w:val="22"/>
        </w:rPr>
        <w:t>řílo</w:t>
      </w:r>
      <w:r w:rsidR="003964EC" w:rsidRPr="00DB36CD">
        <w:rPr>
          <w:rFonts w:ascii="Arial Narrow" w:hAnsi="Arial Narrow"/>
          <w:sz w:val="22"/>
          <w:szCs w:val="22"/>
        </w:rPr>
        <w:t>ze</w:t>
      </w:r>
      <w:r w:rsidRPr="00DB36CD">
        <w:rPr>
          <w:rFonts w:ascii="Arial Narrow" w:hAnsi="Arial Narrow"/>
          <w:sz w:val="22"/>
          <w:szCs w:val="22"/>
        </w:rPr>
        <w:t xml:space="preserve"> č.</w:t>
      </w:r>
      <w:r w:rsidR="00962D9F">
        <w:rPr>
          <w:rFonts w:ascii="Arial Narrow" w:hAnsi="Arial Narrow"/>
          <w:sz w:val="22"/>
          <w:szCs w:val="22"/>
        </w:rPr>
        <w:t xml:space="preserve"> 3</w:t>
      </w:r>
      <w:r w:rsidRPr="00DB36CD">
        <w:rPr>
          <w:rFonts w:ascii="Arial Narrow" w:hAnsi="Arial Narrow"/>
          <w:sz w:val="22"/>
          <w:szCs w:val="22"/>
        </w:rPr>
        <w:t xml:space="preserve"> smlouvy</w:t>
      </w:r>
      <w:r w:rsidR="00DC3B40">
        <w:rPr>
          <w:rFonts w:ascii="Arial Narrow" w:hAnsi="Arial Narrow"/>
          <w:sz w:val="22"/>
          <w:szCs w:val="22"/>
        </w:rPr>
        <w:t xml:space="preserve"> je cenou konečnou a nepřekročitelnou a</w:t>
      </w:r>
      <w:r w:rsidR="00DD1465">
        <w:rPr>
          <w:rFonts w:ascii="Arial Narrow" w:hAnsi="Arial Narrow"/>
          <w:sz w:val="22"/>
          <w:szCs w:val="22"/>
        </w:rPr>
        <w:t> </w:t>
      </w:r>
      <w:r w:rsidR="00DC3B40">
        <w:rPr>
          <w:rFonts w:ascii="Arial Narrow" w:hAnsi="Arial Narrow"/>
          <w:sz w:val="22"/>
          <w:szCs w:val="22"/>
        </w:rPr>
        <w:t>zahrnuje</w:t>
      </w:r>
      <w:r w:rsidRPr="00DB36CD">
        <w:rPr>
          <w:rFonts w:ascii="Arial Narrow" w:hAnsi="Arial Narrow"/>
          <w:sz w:val="22"/>
          <w:szCs w:val="22"/>
        </w:rPr>
        <w:t xml:space="preserve"> veškeré náklady </w:t>
      </w:r>
      <w:r w:rsidR="00763564">
        <w:rPr>
          <w:rFonts w:ascii="Arial Narrow" w:hAnsi="Arial Narrow"/>
          <w:sz w:val="22"/>
          <w:szCs w:val="22"/>
        </w:rPr>
        <w:t xml:space="preserve">poskytovatele </w:t>
      </w:r>
      <w:r w:rsidRPr="00DB36CD">
        <w:rPr>
          <w:rFonts w:ascii="Arial Narrow" w:hAnsi="Arial Narrow"/>
          <w:sz w:val="22"/>
          <w:szCs w:val="22"/>
        </w:rPr>
        <w:t>potřebné k řádnému provedení úklidových prací, tj. zejm. náklady</w:t>
      </w:r>
      <w:r w:rsidR="00F26B3A">
        <w:rPr>
          <w:rFonts w:ascii="Arial Narrow" w:hAnsi="Arial Narrow"/>
          <w:sz w:val="22"/>
          <w:szCs w:val="22"/>
        </w:rPr>
        <w:t xml:space="preserve"> na odměňování pracovníků</w:t>
      </w:r>
      <w:r w:rsidRPr="00DB36CD">
        <w:rPr>
          <w:rFonts w:ascii="Arial Narrow" w:hAnsi="Arial Narrow"/>
          <w:sz w:val="22"/>
          <w:szCs w:val="22"/>
        </w:rPr>
        <w:t xml:space="preserve">, náklady na vybavení, pomůcky, stroje </w:t>
      </w:r>
      <w:r w:rsidRPr="00AD0A95">
        <w:rPr>
          <w:rFonts w:ascii="Arial Narrow" w:hAnsi="Arial Narrow"/>
          <w:color w:val="000000"/>
          <w:sz w:val="22"/>
          <w:szCs w:val="22"/>
        </w:rPr>
        <w:t>a čisticí prostředky</w:t>
      </w:r>
      <w:r w:rsidRPr="00DB36CD">
        <w:rPr>
          <w:rFonts w:ascii="Arial Narrow" w:hAnsi="Arial Narrow"/>
          <w:sz w:val="22"/>
          <w:szCs w:val="22"/>
        </w:rPr>
        <w:t>. Překročení smluvené ceny se nepřipouští</w:t>
      </w:r>
      <w:r w:rsidR="003964EC" w:rsidRPr="00DB36CD">
        <w:rPr>
          <w:rFonts w:ascii="Arial Narrow" w:hAnsi="Arial Narrow"/>
          <w:sz w:val="22"/>
          <w:szCs w:val="22"/>
        </w:rPr>
        <w:t>, nestanoví-li smlouva dále jinak</w:t>
      </w:r>
      <w:r w:rsidRPr="00DB36CD">
        <w:rPr>
          <w:rFonts w:ascii="Arial Narrow" w:hAnsi="Arial Narrow"/>
          <w:sz w:val="22"/>
          <w:szCs w:val="22"/>
        </w:rPr>
        <w:t>. Hygienické prostředky</w:t>
      </w:r>
      <w:r w:rsidR="00041043">
        <w:rPr>
          <w:rFonts w:ascii="Arial Narrow" w:hAnsi="Arial Narrow"/>
          <w:sz w:val="22"/>
          <w:szCs w:val="22"/>
        </w:rPr>
        <w:t xml:space="preserve"> určené</w:t>
      </w:r>
      <w:r w:rsidR="00F30D3B">
        <w:rPr>
          <w:rFonts w:ascii="Arial Narrow" w:hAnsi="Arial Narrow"/>
          <w:sz w:val="22"/>
          <w:szCs w:val="22"/>
        </w:rPr>
        <w:t xml:space="preserve"> k</w:t>
      </w:r>
      <w:r w:rsidR="00041043">
        <w:rPr>
          <w:rFonts w:ascii="Arial Narrow" w:hAnsi="Arial Narrow"/>
          <w:sz w:val="22"/>
          <w:szCs w:val="22"/>
        </w:rPr>
        <w:t> </w:t>
      </w:r>
      <w:r w:rsidR="00F30D3B">
        <w:rPr>
          <w:rFonts w:ascii="Arial Narrow" w:hAnsi="Arial Narrow"/>
          <w:sz w:val="22"/>
          <w:szCs w:val="22"/>
        </w:rPr>
        <w:t>doplnění</w:t>
      </w:r>
      <w:r w:rsidR="00041043">
        <w:rPr>
          <w:rFonts w:ascii="Arial Narrow" w:hAnsi="Arial Narrow"/>
          <w:sz w:val="22"/>
          <w:szCs w:val="22"/>
        </w:rPr>
        <w:t xml:space="preserve"> </w:t>
      </w:r>
      <w:r w:rsidR="00763564">
        <w:rPr>
          <w:rFonts w:ascii="Arial Narrow" w:hAnsi="Arial Narrow"/>
          <w:sz w:val="22"/>
          <w:szCs w:val="22"/>
        </w:rPr>
        <w:t>poskytovatel</w:t>
      </w:r>
      <w:r w:rsidR="00523596">
        <w:rPr>
          <w:rFonts w:ascii="Arial Narrow" w:hAnsi="Arial Narrow"/>
          <w:sz w:val="22"/>
          <w:szCs w:val="22"/>
        </w:rPr>
        <w:t>em</w:t>
      </w:r>
      <w:r w:rsidR="00763564">
        <w:rPr>
          <w:rFonts w:ascii="Arial Narrow" w:hAnsi="Arial Narrow"/>
          <w:sz w:val="22"/>
          <w:szCs w:val="22"/>
        </w:rPr>
        <w:t xml:space="preserve"> </w:t>
      </w:r>
      <w:r w:rsidR="00041043">
        <w:rPr>
          <w:rFonts w:ascii="Arial Narrow" w:hAnsi="Arial Narrow"/>
          <w:sz w:val="22"/>
          <w:szCs w:val="22"/>
        </w:rPr>
        <w:t xml:space="preserve">zajišťuje </w:t>
      </w:r>
      <w:r w:rsidR="009F7258">
        <w:rPr>
          <w:rFonts w:ascii="Arial Narrow" w:hAnsi="Arial Narrow"/>
          <w:sz w:val="22"/>
          <w:szCs w:val="22"/>
        </w:rPr>
        <w:t xml:space="preserve">objednatel v souladu s </w:t>
      </w:r>
      <w:r w:rsidR="000C1246">
        <w:rPr>
          <w:rFonts w:ascii="Arial Narrow" w:hAnsi="Arial Narrow"/>
          <w:sz w:val="22"/>
          <w:szCs w:val="22"/>
        </w:rPr>
        <w:t>Čl</w:t>
      </w:r>
      <w:r w:rsidR="009F7258">
        <w:rPr>
          <w:rFonts w:ascii="Arial Narrow" w:hAnsi="Arial Narrow"/>
          <w:sz w:val="22"/>
          <w:szCs w:val="22"/>
        </w:rPr>
        <w:t xml:space="preserve">. </w:t>
      </w:r>
      <w:r w:rsidR="009F7258" w:rsidRPr="0078551A">
        <w:rPr>
          <w:rFonts w:ascii="Arial Narrow" w:hAnsi="Arial Narrow"/>
          <w:sz w:val="22"/>
          <w:szCs w:val="22"/>
        </w:rPr>
        <w:t>V</w:t>
      </w:r>
      <w:r w:rsidR="00607156" w:rsidRPr="0078551A">
        <w:rPr>
          <w:rFonts w:ascii="Arial Narrow" w:hAnsi="Arial Narrow"/>
          <w:sz w:val="22"/>
          <w:szCs w:val="22"/>
        </w:rPr>
        <w:t>.</w:t>
      </w:r>
      <w:r w:rsidR="00F30D3B" w:rsidRPr="0078551A">
        <w:rPr>
          <w:rFonts w:ascii="Arial Narrow" w:hAnsi="Arial Narrow"/>
          <w:sz w:val="22"/>
          <w:szCs w:val="22"/>
        </w:rPr>
        <w:t xml:space="preserve"> odst. 3. </w:t>
      </w:r>
      <w:r w:rsidR="00CF478F" w:rsidRPr="0078551A">
        <w:rPr>
          <w:rFonts w:ascii="Arial Narrow" w:hAnsi="Arial Narrow"/>
          <w:sz w:val="22"/>
          <w:szCs w:val="22"/>
        </w:rPr>
        <w:t>s</w:t>
      </w:r>
      <w:r w:rsidR="00F30D3B" w:rsidRPr="0078551A">
        <w:rPr>
          <w:rFonts w:ascii="Arial Narrow" w:hAnsi="Arial Narrow"/>
          <w:sz w:val="22"/>
          <w:szCs w:val="22"/>
        </w:rPr>
        <w:t>mlouvy</w:t>
      </w:r>
      <w:r w:rsidR="00CF478F" w:rsidRPr="0078551A">
        <w:rPr>
          <w:rFonts w:ascii="Arial Narrow" w:hAnsi="Arial Narrow"/>
          <w:sz w:val="22"/>
          <w:szCs w:val="22"/>
        </w:rPr>
        <w:t>.</w:t>
      </w:r>
    </w:p>
    <w:p w14:paraId="12E4A2E2" w14:textId="77777777" w:rsidR="00F73563" w:rsidRDefault="00F73563" w:rsidP="00935432">
      <w:pPr>
        <w:numPr>
          <w:ilvl w:val="0"/>
          <w:numId w:val="9"/>
        </w:numPr>
        <w:tabs>
          <w:tab w:val="left" w:pos="426"/>
        </w:tabs>
        <w:spacing w:after="120"/>
        <w:ind w:left="425" w:right="4" w:hanging="425"/>
        <w:jc w:val="both"/>
        <w:rPr>
          <w:rFonts w:ascii="Arial Narrow" w:hAnsi="Arial Narrow"/>
          <w:sz w:val="22"/>
          <w:szCs w:val="22"/>
        </w:rPr>
      </w:pPr>
      <w:r>
        <w:rPr>
          <w:rFonts w:ascii="Arial Narrow" w:hAnsi="Arial Narrow"/>
          <w:sz w:val="22"/>
          <w:szCs w:val="22"/>
        </w:rPr>
        <w:lastRenderedPageBreak/>
        <w:t xml:space="preserve">Změna ceny předmětu smlouvy včetně DPH je možná pouze v případě, že dojde v průběhu plnění předmětu smlouvy ke změnám daňových předpisů upravujících výši DPH. Tato změna nebude smluvními stranami považována za podstatnou změnu smlouvy a nebude proto pořizován dodatek ke smlouvě. </w:t>
      </w:r>
      <w:r w:rsidR="00763564">
        <w:rPr>
          <w:rFonts w:ascii="Arial Narrow" w:hAnsi="Arial Narrow"/>
          <w:sz w:val="22"/>
          <w:szCs w:val="22"/>
        </w:rPr>
        <w:t xml:space="preserve">Poskytovatel </w:t>
      </w:r>
      <w:r>
        <w:rPr>
          <w:rFonts w:ascii="Arial Narrow" w:hAnsi="Arial Narrow"/>
          <w:sz w:val="22"/>
          <w:szCs w:val="22"/>
        </w:rPr>
        <w:t>bude fakturovat sazbu DPH platnou v den zdanitelného plnění.</w:t>
      </w:r>
    </w:p>
    <w:p w14:paraId="684965CE" w14:textId="03A80077" w:rsidR="00E048C7" w:rsidRPr="00E048C7" w:rsidRDefault="00E048C7" w:rsidP="00935432">
      <w:pPr>
        <w:numPr>
          <w:ilvl w:val="0"/>
          <w:numId w:val="9"/>
        </w:numPr>
        <w:tabs>
          <w:tab w:val="left" w:pos="426"/>
        </w:tabs>
        <w:spacing w:after="120"/>
        <w:ind w:left="425" w:right="4" w:hanging="425"/>
        <w:jc w:val="both"/>
        <w:rPr>
          <w:rFonts w:ascii="Arial Narrow" w:hAnsi="Arial Narrow"/>
          <w:sz w:val="22"/>
          <w:szCs w:val="22"/>
        </w:rPr>
      </w:pPr>
      <w:r w:rsidRPr="00E048C7">
        <w:rPr>
          <w:rFonts w:ascii="Arial Narrow" w:hAnsi="Arial Narrow"/>
          <w:iCs/>
          <w:sz w:val="22"/>
          <w:szCs w:val="22"/>
        </w:rPr>
        <w:t>Smluvní strany se dohodly, že cena předmětu smlouvy může být navýšena maximálně jednou ročně o procento odpovídající roční míře inflace vyjádřené přírůstkem průměrného ročního indexu spotřebitelských cen za uplynulý kalendářní rok vyhlašovanou Českým statistickým úřadem. Základem pro výpočet hodnoty navýšení bude výše ceny předmětu dle této smlouvy ke dni 31. 12. předchozího kalendářního roku. Smluvní strany se dohodly, že pro tuto změnu ceny předmětu smlouvy nebude vyžadováno uzavření dodatku k této smlouvě. Změna bude uskutečněna na základě písemného oznámení poskytovatele zaslaného na doručovací adresu</w:t>
      </w:r>
      <w:r w:rsidR="00C23432">
        <w:rPr>
          <w:rFonts w:ascii="Arial Narrow" w:hAnsi="Arial Narrow"/>
          <w:iCs/>
          <w:sz w:val="22"/>
          <w:szCs w:val="22"/>
        </w:rPr>
        <w:t xml:space="preserve"> objednatele</w:t>
      </w:r>
      <w:r w:rsidRPr="00E048C7">
        <w:rPr>
          <w:rFonts w:ascii="Arial Narrow" w:hAnsi="Arial Narrow"/>
          <w:iCs/>
          <w:sz w:val="22"/>
          <w:szCs w:val="22"/>
        </w:rPr>
        <w:t xml:space="preserve"> uvedenou v záhlaví této smlouvy. Navýšení ceny je účinné od 1. dne kalendářního měsíce následujícího po doručení písemného oznámení poskytovatele dle předchozí věty.</w:t>
      </w:r>
    </w:p>
    <w:p w14:paraId="62D38865" w14:textId="77777777" w:rsidR="00E048C7" w:rsidRPr="00DB36CD" w:rsidRDefault="00E048C7" w:rsidP="00935432">
      <w:pPr>
        <w:numPr>
          <w:ilvl w:val="0"/>
          <w:numId w:val="9"/>
        </w:numPr>
        <w:tabs>
          <w:tab w:val="left" w:pos="426"/>
        </w:tabs>
        <w:spacing w:after="120"/>
        <w:ind w:left="425" w:right="4" w:hanging="425"/>
        <w:jc w:val="both"/>
        <w:rPr>
          <w:rFonts w:ascii="Arial Narrow" w:hAnsi="Arial Narrow"/>
          <w:sz w:val="22"/>
          <w:szCs w:val="22"/>
        </w:rPr>
      </w:pPr>
      <w:r w:rsidRPr="00E048C7">
        <w:rPr>
          <w:rFonts w:ascii="Arial Narrow" w:hAnsi="Arial Narrow"/>
          <w:sz w:val="22"/>
          <w:szCs w:val="22"/>
        </w:rPr>
        <w:t>Smluvená cena může být také navýšena po vzájemné dohodě smluvních stran formou písemného dodatku, a to v případě změny zákonné výše minimální mzdy, a to maximálně v rozsahu této změny. V případě zájmu o změnu ceny z důvodu dle věty první tohoto odstavce, je poskytovatel povinen spolu se žádostí o navýšení ceny předložit podrobnou kalkulaci ceny, ze které bude vyplývat výše nákladů na odměnu jednoho pracovníka, a na základě které bude objednatel schopen posoudit, zda navrhované navýšení ceny odpovídá navýšení zákonné výše minimální mzdy.</w:t>
      </w:r>
    </w:p>
    <w:p w14:paraId="68246E7E" w14:textId="77777777" w:rsidR="00962D9F" w:rsidRPr="00962D9F" w:rsidRDefault="00E67490" w:rsidP="00935432">
      <w:pPr>
        <w:numPr>
          <w:ilvl w:val="0"/>
          <w:numId w:val="9"/>
        </w:numPr>
        <w:tabs>
          <w:tab w:val="left" w:pos="426"/>
        </w:tabs>
        <w:spacing w:after="120"/>
        <w:ind w:left="425" w:right="4" w:hanging="425"/>
        <w:jc w:val="both"/>
        <w:rPr>
          <w:rFonts w:ascii="Arial Narrow" w:hAnsi="Arial Narrow"/>
          <w:strike/>
          <w:sz w:val="22"/>
          <w:szCs w:val="22"/>
        </w:rPr>
      </w:pPr>
      <w:r w:rsidRPr="00DB36CD">
        <w:rPr>
          <w:rFonts w:ascii="Arial Narrow" w:hAnsi="Arial Narrow"/>
          <w:sz w:val="22"/>
          <w:szCs w:val="22"/>
        </w:rPr>
        <w:t>Objednatel neposkytuje zálohy.</w:t>
      </w:r>
    </w:p>
    <w:p w14:paraId="58AFD5E0" w14:textId="77777777" w:rsidR="00E67490" w:rsidRPr="00DB36CD" w:rsidRDefault="00270A57" w:rsidP="00935432">
      <w:pPr>
        <w:numPr>
          <w:ilvl w:val="0"/>
          <w:numId w:val="9"/>
        </w:numPr>
        <w:tabs>
          <w:tab w:val="left" w:pos="426"/>
        </w:tabs>
        <w:spacing w:after="120"/>
        <w:ind w:left="425" w:right="4" w:hanging="425"/>
        <w:jc w:val="both"/>
        <w:rPr>
          <w:rFonts w:ascii="Arial Narrow" w:hAnsi="Arial Narrow"/>
          <w:strike/>
          <w:sz w:val="22"/>
          <w:szCs w:val="22"/>
        </w:rPr>
      </w:pPr>
      <w:r>
        <w:rPr>
          <w:rFonts w:ascii="Arial Narrow" w:hAnsi="Arial Narrow"/>
          <w:sz w:val="22"/>
          <w:szCs w:val="22"/>
        </w:rPr>
        <w:t>Úhrada c</w:t>
      </w:r>
      <w:r w:rsidR="00E67490" w:rsidRPr="00DB36CD">
        <w:rPr>
          <w:rFonts w:ascii="Arial Narrow" w:hAnsi="Arial Narrow"/>
          <w:sz w:val="22"/>
          <w:szCs w:val="22"/>
        </w:rPr>
        <w:t>en</w:t>
      </w:r>
      <w:r>
        <w:rPr>
          <w:rFonts w:ascii="Arial Narrow" w:hAnsi="Arial Narrow"/>
          <w:sz w:val="22"/>
          <w:szCs w:val="22"/>
        </w:rPr>
        <w:t>y</w:t>
      </w:r>
      <w:r w:rsidR="00E67490" w:rsidRPr="00DB36CD">
        <w:rPr>
          <w:rFonts w:ascii="Arial Narrow" w:hAnsi="Arial Narrow"/>
          <w:sz w:val="22"/>
          <w:szCs w:val="22"/>
        </w:rPr>
        <w:t xml:space="preserve"> za provedené úklidové práce bude </w:t>
      </w:r>
      <w:r>
        <w:rPr>
          <w:rFonts w:ascii="Arial Narrow" w:hAnsi="Arial Narrow"/>
          <w:sz w:val="22"/>
          <w:szCs w:val="22"/>
        </w:rPr>
        <w:t xml:space="preserve">provedena na základě měsíčních faktur vystavených poskytovatelem a doručených </w:t>
      </w:r>
      <w:r w:rsidR="008F1DBD">
        <w:rPr>
          <w:rFonts w:ascii="Arial Narrow" w:hAnsi="Arial Narrow"/>
          <w:sz w:val="22"/>
          <w:szCs w:val="22"/>
        </w:rPr>
        <w:t>o</w:t>
      </w:r>
      <w:r>
        <w:rPr>
          <w:rFonts w:ascii="Arial Narrow" w:hAnsi="Arial Narrow"/>
          <w:sz w:val="22"/>
          <w:szCs w:val="22"/>
        </w:rPr>
        <w:t>bjednateli. Faktura bude mít povahu daňového dokladu, je-li poskytovatel plátcem DPH</w:t>
      </w:r>
      <w:r w:rsidR="00E67490" w:rsidRPr="00DB36CD">
        <w:rPr>
          <w:rFonts w:ascii="Arial Narrow" w:hAnsi="Arial Narrow"/>
          <w:sz w:val="22"/>
          <w:szCs w:val="22"/>
        </w:rPr>
        <w:t xml:space="preserve"> (dále jen „</w:t>
      </w:r>
      <w:r w:rsidR="00E67490" w:rsidRPr="00DB36CD">
        <w:rPr>
          <w:rFonts w:ascii="Arial Narrow" w:hAnsi="Arial Narrow"/>
          <w:b/>
          <w:sz w:val="22"/>
          <w:szCs w:val="22"/>
        </w:rPr>
        <w:t>faktur</w:t>
      </w:r>
      <w:r w:rsidR="00306A8A">
        <w:rPr>
          <w:rFonts w:ascii="Arial Narrow" w:hAnsi="Arial Narrow"/>
          <w:b/>
          <w:sz w:val="22"/>
          <w:szCs w:val="22"/>
        </w:rPr>
        <w:t>a</w:t>
      </w:r>
      <w:r w:rsidR="00E67490" w:rsidRPr="00DB36CD">
        <w:rPr>
          <w:rFonts w:ascii="Arial Narrow" w:hAnsi="Arial Narrow"/>
          <w:sz w:val="22"/>
          <w:szCs w:val="22"/>
        </w:rPr>
        <w:t>“).</w:t>
      </w:r>
    </w:p>
    <w:p w14:paraId="6CACE71C" w14:textId="77777777" w:rsidR="00E67490" w:rsidRPr="00E67490" w:rsidRDefault="00507C36" w:rsidP="00935432">
      <w:pPr>
        <w:numPr>
          <w:ilvl w:val="0"/>
          <w:numId w:val="9"/>
        </w:numPr>
        <w:tabs>
          <w:tab w:val="left" w:pos="426"/>
        </w:tabs>
        <w:spacing w:after="120"/>
        <w:ind w:left="425" w:right="4" w:hanging="425"/>
        <w:jc w:val="both"/>
        <w:rPr>
          <w:rFonts w:ascii="Arial Narrow" w:hAnsi="Arial Narrow"/>
          <w:strike/>
          <w:sz w:val="22"/>
          <w:szCs w:val="22"/>
        </w:rPr>
      </w:pPr>
      <w:r w:rsidRPr="00E67490">
        <w:rPr>
          <w:rFonts w:ascii="Arial Narrow" w:hAnsi="Arial Narrow"/>
          <w:sz w:val="22"/>
          <w:szCs w:val="22"/>
        </w:rPr>
        <w:t xml:space="preserve">Cena za provedené </w:t>
      </w:r>
      <w:r w:rsidR="00962D9F">
        <w:rPr>
          <w:rFonts w:ascii="Arial Narrow" w:hAnsi="Arial Narrow"/>
          <w:sz w:val="22"/>
          <w:szCs w:val="22"/>
        </w:rPr>
        <w:t>hlavní</w:t>
      </w:r>
      <w:r w:rsidR="00E67490">
        <w:rPr>
          <w:rFonts w:ascii="Arial Narrow" w:hAnsi="Arial Narrow"/>
          <w:sz w:val="22"/>
          <w:szCs w:val="22"/>
        </w:rPr>
        <w:t xml:space="preserve"> </w:t>
      </w:r>
      <w:r w:rsidRPr="00E67490">
        <w:rPr>
          <w:rFonts w:ascii="Arial Narrow" w:hAnsi="Arial Narrow"/>
          <w:sz w:val="22"/>
          <w:szCs w:val="22"/>
        </w:rPr>
        <w:t xml:space="preserve">úklidové práce bude objednatelem hrazena měsíčně zpětně. Fakturu </w:t>
      </w:r>
      <w:r w:rsidR="008B48F8">
        <w:rPr>
          <w:rFonts w:ascii="Arial Narrow" w:hAnsi="Arial Narrow"/>
          <w:sz w:val="22"/>
          <w:szCs w:val="22"/>
        </w:rPr>
        <w:t>poskytovatel</w:t>
      </w:r>
      <w:r w:rsidR="008B48F8" w:rsidRPr="00E67490">
        <w:rPr>
          <w:rFonts w:ascii="Arial Narrow" w:hAnsi="Arial Narrow"/>
          <w:sz w:val="22"/>
          <w:szCs w:val="22"/>
        </w:rPr>
        <w:t xml:space="preserve"> </w:t>
      </w:r>
      <w:r w:rsidRPr="00E67490">
        <w:rPr>
          <w:rFonts w:ascii="Arial Narrow" w:hAnsi="Arial Narrow"/>
          <w:sz w:val="22"/>
          <w:szCs w:val="22"/>
        </w:rPr>
        <w:t>vystaví vždy do 10. dne kalendářního měsíce následujícího po kalendářním měsíci, za který bude cena fakturována.</w:t>
      </w:r>
    </w:p>
    <w:p w14:paraId="402B1D3A" w14:textId="5B76A916" w:rsidR="00507C36" w:rsidRPr="00E67490" w:rsidRDefault="00E67490" w:rsidP="00935432">
      <w:pPr>
        <w:numPr>
          <w:ilvl w:val="0"/>
          <w:numId w:val="9"/>
        </w:numPr>
        <w:tabs>
          <w:tab w:val="left" w:pos="426"/>
        </w:tabs>
        <w:spacing w:after="120"/>
        <w:ind w:left="425" w:right="4" w:hanging="425"/>
        <w:jc w:val="both"/>
        <w:rPr>
          <w:rFonts w:ascii="Arial Narrow" w:hAnsi="Arial Narrow"/>
          <w:strike/>
          <w:sz w:val="22"/>
          <w:szCs w:val="22"/>
        </w:rPr>
      </w:pPr>
      <w:r>
        <w:rPr>
          <w:rFonts w:ascii="Arial Narrow" w:hAnsi="Arial Narrow"/>
          <w:sz w:val="22"/>
          <w:szCs w:val="22"/>
        </w:rPr>
        <w:t xml:space="preserve">Cena za provedené úklidové práce </w:t>
      </w:r>
      <w:r w:rsidR="00962D9F" w:rsidRPr="001B7DAC">
        <w:rPr>
          <w:rFonts w:ascii="Arial Narrow" w:hAnsi="Arial Narrow"/>
          <w:sz w:val="22"/>
          <w:szCs w:val="22"/>
        </w:rPr>
        <w:t>spočívající v </w:t>
      </w:r>
      <w:r w:rsidR="000954F8" w:rsidRPr="001B7DAC">
        <w:rPr>
          <w:rFonts w:ascii="Arial Narrow" w:hAnsi="Arial Narrow"/>
          <w:sz w:val="22"/>
          <w:szCs w:val="22"/>
        </w:rPr>
        <w:t> generálním úklidu</w:t>
      </w:r>
      <w:r w:rsidR="008F1DBD" w:rsidRPr="001B7DAC">
        <w:rPr>
          <w:rFonts w:ascii="Arial Narrow" w:hAnsi="Arial Narrow"/>
          <w:sz w:val="22"/>
          <w:szCs w:val="22"/>
        </w:rPr>
        <w:t xml:space="preserve"> </w:t>
      </w:r>
      <w:r w:rsidRPr="001B7DAC">
        <w:rPr>
          <w:rFonts w:ascii="Arial Narrow" w:hAnsi="Arial Narrow"/>
          <w:sz w:val="22"/>
          <w:szCs w:val="22"/>
        </w:rPr>
        <w:t>bude</w:t>
      </w:r>
      <w:r>
        <w:rPr>
          <w:rFonts w:ascii="Arial Narrow" w:hAnsi="Arial Narrow"/>
          <w:sz w:val="22"/>
          <w:szCs w:val="22"/>
        </w:rPr>
        <w:t xml:space="preserve"> objednatelem hrazena po jejich provedení. Fakturu </w:t>
      </w:r>
      <w:r w:rsidR="008B48F8">
        <w:rPr>
          <w:rFonts w:ascii="Arial Narrow" w:hAnsi="Arial Narrow"/>
          <w:sz w:val="22"/>
          <w:szCs w:val="22"/>
        </w:rPr>
        <w:t xml:space="preserve">poskytovatel </w:t>
      </w:r>
      <w:r>
        <w:rPr>
          <w:rFonts w:ascii="Arial Narrow" w:hAnsi="Arial Narrow"/>
          <w:sz w:val="22"/>
          <w:szCs w:val="22"/>
        </w:rPr>
        <w:t>vystaví do 15 dnů po jejich provedení, nedohodnou-li se smluvní strany jinak.</w:t>
      </w:r>
    </w:p>
    <w:p w14:paraId="510CFDE1" w14:textId="2DB7C4A6" w:rsidR="00713996" w:rsidRPr="00815FAA" w:rsidRDefault="006676B3" w:rsidP="0045635E">
      <w:pPr>
        <w:numPr>
          <w:ilvl w:val="0"/>
          <w:numId w:val="9"/>
        </w:numPr>
        <w:spacing w:after="120"/>
        <w:ind w:left="426" w:right="4" w:hanging="426"/>
        <w:jc w:val="both"/>
        <w:rPr>
          <w:rFonts w:ascii="Arial Narrow" w:hAnsi="Arial Narrow"/>
          <w:sz w:val="22"/>
          <w:szCs w:val="22"/>
        </w:rPr>
      </w:pPr>
      <w:r w:rsidRPr="00590B56">
        <w:rPr>
          <w:rFonts w:ascii="Arial Narrow" w:hAnsi="Arial Narrow"/>
          <w:sz w:val="22"/>
          <w:szCs w:val="22"/>
        </w:rPr>
        <w:t>F</w:t>
      </w:r>
      <w:r w:rsidR="000E61F4" w:rsidRPr="00590B56">
        <w:rPr>
          <w:rFonts w:ascii="Arial Narrow" w:hAnsi="Arial Narrow"/>
          <w:sz w:val="22"/>
          <w:szCs w:val="22"/>
        </w:rPr>
        <w:t>aktury</w:t>
      </w:r>
      <w:r w:rsidRPr="00590B56">
        <w:rPr>
          <w:rFonts w:ascii="Arial Narrow" w:hAnsi="Arial Narrow"/>
          <w:sz w:val="22"/>
          <w:szCs w:val="22"/>
        </w:rPr>
        <w:t xml:space="preserve"> </w:t>
      </w:r>
      <w:r w:rsidR="008B48F8">
        <w:rPr>
          <w:rFonts w:ascii="Arial Narrow" w:hAnsi="Arial Narrow"/>
          <w:sz w:val="22"/>
          <w:szCs w:val="22"/>
        </w:rPr>
        <w:t>poskytovatel</w:t>
      </w:r>
      <w:r w:rsidR="008B48F8" w:rsidRPr="00590B56">
        <w:rPr>
          <w:rFonts w:ascii="Arial Narrow" w:hAnsi="Arial Narrow"/>
          <w:sz w:val="22"/>
          <w:szCs w:val="22"/>
        </w:rPr>
        <w:t xml:space="preserve"> </w:t>
      </w:r>
      <w:r w:rsidRPr="00590B56">
        <w:rPr>
          <w:rFonts w:ascii="Arial Narrow" w:hAnsi="Arial Narrow"/>
          <w:sz w:val="22"/>
          <w:szCs w:val="22"/>
        </w:rPr>
        <w:t xml:space="preserve">objednateli doručí </w:t>
      </w:r>
      <w:r w:rsidR="00E442AD">
        <w:rPr>
          <w:rFonts w:ascii="Arial Narrow" w:hAnsi="Arial Narrow"/>
          <w:sz w:val="22"/>
          <w:szCs w:val="22"/>
        </w:rPr>
        <w:t>písemně</w:t>
      </w:r>
      <w:r w:rsidRPr="00590B56">
        <w:rPr>
          <w:rFonts w:ascii="Arial Narrow" w:hAnsi="Arial Narrow"/>
          <w:sz w:val="22"/>
          <w:szCs w:val="22"/>
        </w:rPr>
        <w:t xml:space="preserve"> buď </w:t>
      </w:r>
      <w:r w:rsidR="00E442AD">
        <w:rPr>
          <w:rFonts w:ascii="Arial Narrow" w:hAnsi="Arial Narrow"/>
          <w:sz w:val="22"/>
          <w:szCs w:val="22"/>
        </w:rPr>
        <w:t xml:space="preserve">v listinné podobě </w:t>
      </w:r>
      <w:r w:rsidRPr="00590B56">
        <w:rPr>
          <w:rFonts w:ascii="Arial Narrow" w:hAnsi="Arial Narrow"/>
          <w:sz w:val="22"/>
          <w:szCs w:val="22"/>
        </w:rPr>
        <w:t xml:space="preserve">na adresu </w:t>
      </w:r>
      <w:r w:rsidR="00CA5441" w:rsidRPr="00236E45">
        <w:rPr>
          <w:rFonts w:ascii="Arial Narrow" w:hAnsi="Arial Narrow"/>
          <w:sz w:val="22"/>
          <w:szCs w:val="22"/>
        </w:rPr>
        <w:t>pro doručování uvedenou v záhlaví smlouvy</w:t>
      </w:r>
      <w:r w:rsidR="00BB37B5">
        <w:rPr>
          <w:rFonts w:ascii="Arial Narrow" w:hAnsi="Arial Narrow"/>
          <w:sz w:val="22"/>
          <w:szCs w:val="22"/>
        </w:rPr>
        <w:t>,</w:t>
      </w:r>
      <w:r w:rsidR="00CA5441" w:rsidRPr="00236E45">
        <w:rPr>
          <w:rFonts w:ascii="Arial Narrow" w:hAnsi="Arial Narrow"/>
          <w:sz w:val="22"/>
          <w:szCs w:val="22"/>
        </w:rPr>
        <w:t xml:space="preserve"> </w:t>
      </w:r>
      <w:r w:rsidRPr="00236E45">
        <w:rPr>
          <w:rFonts w:ascii="Arial Narrow" w:hAnsi="Arial Narrow"/>
          <w:sz w:val="22"/>
          <w:szCs w:val="22"/>
        </w:rPr>
        <w:t>nebo elektronicky</w:t>
      </w:r>
      <w:r w:rsidR="00C90D35">
        <w:rPr>
          <w:rFonts w:ascii="Arial Narrow" w:hAnsi="Arial Narrow"/>
          <w:sz w:val="22"/>
          <w:szCs w:val="22"/>
        </w:rPr>
        <w:t xml:space="preserve"> na e-mailovou adresu</w:t>
      </w:r>
      <w:r w:rsidR="00E442AD" w:rsidRPr="00236E45">
        <w:rPr>
          <w:rFonts w:ascii="Arial Narrow" w:eastAsia="Calibri" w:hAnsi="Arial Narrow"/>
          <w:sz w:val="22"/>
          <w:szCs w:val="22"/>
        </w:rPr>
        <w:t xml:space="preserve"> </w:t>
      </w:r>
      <w:r w:rsidR="00314A47">
        <w:rPr>
          <w:rStyle w:val="Hypertextovodkaz"/>
          <w:rFonts w:ascii="Arial Narrow" w:hAnsi="Arial Narrow"/>
          <w:sz w:val="22"/>
          <w:szCs w:val="22"/>
        </w:rPr>
        <w:t>xxx</w:t>
      </w:r>
      <w:r w:rsidR="00B766B7">
        <w:rPr>
          <w:rFonts w:ascii="Arial Narrow" w:hAnsi="Arial Narrow"/>
          <w:sz w:val="22"/>
          <w:szCs w:val="22"/>
        </w:rPr>
        <w:t>.</w:t>
      </w:r>
      <w:r w:rsidR="0045635E">
        <w:rPr>
          <w:rFonts w:ascii="Arial Narrow" w:hAnsi="Arial Narrow"/>
          <w:sz w:val="22"/>
          <w:szCs w:val="22"/>
        </w:rPr>
        <w:t xml:space="preserve"> </w:t>
      </w:r>
      <w:r w:rsidR="0045635E" w:rsidRPr="0045635E">
        <w:rPr>
          <w:rFonts w:ascii="Arial Narrow" w:hAnsi="Arial Narrow"/>
          <w:sz w:val="22"/>
          <w:szCs w:val="22"/>
        </w:rPr>
        <w:t xml:space="preserve">Případnou změnu </w:t>
      </w:r>
      <w:r w:rsidR="0045635E">
        <w:rPr>
          <w:rFonts w:ascii="Arial Narrow" w:hAnsi="Arial Narrow"/>
          <w:sz w:val="22"/>
          <w:szCs w:val="22"/>
        </w:rPr>
        <w:t>e-mailové adresy</w:t>
      </w:r>
      <w:r w:rsidR="0045635E" w:rsidRPr="0045635E">
        <w:rPr>
          <w:rFonts w:ascii="Arial Narrow" w:hAnsi="Arial Narrow"/>
          <w:sz w:val="22"/>
          <w:szCs w:val="22"/>
        </w:rPr>
        <w:t xml:space="preserve"> </w:t>
      </w:r>
      <w:r w:rsidR="00BB37B5">
        <w:rPr>
          <w:rFonts w:ascii="Arial Narrow" w:hAnsi="Arial Narrow"/>
          <w:sz w:val="22"/>
          <w:szCs w:val="22"/>
        </w:rPr>
        <w:t>pro zasílání faktur objednatel</w:t>
      </w:r>
      <w:r w:rsidR="0045635E" w:rsidRPr="0045635E">
        <w:rPr>
          <w:rFonts w:ascii="Arial Narrow" w:hAnsi="Arial Narrow"/>
          <w:sz w:val="22"/>
          <w:szCs w:val="22"/>
        </w:rPr>
        <w:t xml:space="preserve"> sdělí </w:t>
      </w:r>
      <w:r w:rsidR="00BB37B5">
        <w:rPr>
          <w:rFonts w:ascii="Arial Narrow" w:hAnsi="Arial Narrow"/>
          <w:sz w:val="22"/>
          <w:szCs w:val="22"/>
        </w:rPr>
        <w:t xml:space="preserve">poskytovateli </w:t>
      </w:r>
      <w:r w:rsidR="0045635E" w:rsidRPr="0045635E">
        <w:rPr>
          <w:rFonts w:ascii="Arial Narrow" w:hAnsi="Arial Narrow"/>
          <w:sz w:val="22"/>
          <w:szCs w:val="22"/>
        </w:rPr>
        <w:t>písemně bez zbytečného odkladu.</w:t>
      </w:r>
      <w:r w:rsidRPr="00236E45">
        <w:rPr>
          <w:rFonts w:ascii="Arial Narrow" w:hAnsi="Arial Narrow"/>
          <w:sz w:val="22"/>
          <w:szCs w:val="22"/>
        </w:rPr>
        <w:t xml:space="preserve"> </w:t>
      </w:r>
    </w:p>
    <w:p w14:paraId="7A748956" w14:textId="77777777" w:rsidR="00815FAA" w:rsidRPr="00590B56" w:rsidRDefault="00815FAA" w:rsidP="0045635E">
      <w:pPr>
        <w:numPr>
          <w:ilvl w:val="0"/>
          <w:numId w:val="9"/>
        </w:numPr>
        <w:spacing w:after="120"/>
        <w:ind w:left="426" w:right="4" w:hanging="426"/>
        <w:jc w:val="both"/>
        <w:rPr>
          <w:rFonts w:ascii="Arial Narrow" w:hAnsi="Arial Narrow"/>
          <w:sz w:val="22"/>
          <w:szCs w:val="22"/>
        </w:rPr>
      </w:pPr>
      <w:r>
        <w:rPr>
          <w:rFonts w:ascii="Arial Narrow" w:eastAsia="Calibri" w:hAnsi="Arial Narrow"/>
          <w:sz w:val="22"/>
          <w:szCs w:val="22"/>
        </w:rPr>
        <w:t xml:space="preserve">Faktura </w:t>
      </w:r>
      <w:r w:rsidRPr="008F1DBD">
        <w:rPr>
          <w:rFonts w:ascii="Arial Narrow" w:hAnsi="Arial Narrow"/>
          <w:sz w:val="22"/>
          <w:szCs w:val="22"/>
        </w:rPr>
        <w:t xml:space="preserve">musí obsahovat číslo této smlouvy a náležitosti </w:t>
      </w:r>
      <w:r w:rsidRPr="008F1DBD">
        <w:rPr>
          <w:rFonts w:ascii="Arial Narrow" w:hAnsi="Arial Narrow"/>
          <w:bCs/>
          <w:sz w:val="22"/>
          <w:szCs w:val="22"/>
        </w:rPr>
        <w:t>dle platných právních předpisů</w:t>
      </w:r>
      <w:r w:rsidR="00A53087">
        <w:rPr>
          <w:rFonts w:ascii="Arial Narrow" w:hAnsi="Arial Narrow"/>
          <w:bCs/>
          <w:sz w:val="22"/>
          <w:szCs w:val="22"/>
        </w:rPr>
        <w:t xml:space="preserve">, a to zejména náležitosti dle </w:t>
      </w:r>
      <w:r w:rsidR="00A53087" w:rsidRPr="008F1DBD">
        <w:rPr>
          <w:rFonts w:ascii="Arial Narrow" w:hAnsi="Arial Narrow"/>
          <w:sz w:val="22"/>
        </w:rPr>
        <w:t xml:space="preserve">zákona </w:t>
      </w:r>
      <w:r w:rsidR="00A53087" w:rsidRPr="00815FAA">
        <w:rPr>
          <w:rFonts w:ascii="Arial Narrow" w:hAnsi="Arial Narrow"/>
          <w:sz w:val="22"/>
        </w:rPr>
        <w:t>č. 563/1991 Sb., o účetnictví, ve znění pozdějších předpisů, a náležitosti obchodní listiny dle</w:t>
      </w:r>
      <w:r w:rsidR="00A53087">
        <w:rPr>
          <w:rFonts w:ascii="Arial Narrow" w:hAnsi="Arial Narrow"/>
          <w:sz w:val="22"/>
        </w:rPr>
        <w:t xml:space="preserve"> § 435 </w:t>
      </w:r>
      <w:r w:rsidR="00A53087" w:rsidRPr="00815FAA">
        <w:rPr>
          <w:rFonts w:ascii="Arial Narrow" w:hAnsi="Arial Narrow"/>
          <w:sz w:val="22"/>
        </w:rPr>
        <w:t xml:space="preserve">občanského zákoníku, případně náležitosti daňového dokladu dle </w:t>
      </w:r>
      <w:r w:rsidR="001A3ABB">
        <w:rPr>
          <w:rFonts w:ascii="Arial Narrow" w:hAnsi="Arial Narrow"/>
          <w:sz w:val="22"/>
        </w:rPr>
        <w:t xml:space="preserve">§ 29 </w:t>
      </w:r>
      <w:r w:rsidR="00A53087" w:rsidRPr="00815FAA">
        <w:rPr>
          <w:rFonts w:ascii="Arial Narrow" w:hAnsi="Arial Narrow"/>
          <w:sz w:val="22"/>
        </w:rPr>
        <w:t>zákona č. 235/2004 Sb., o dani z přidané hodnoty, ve znění pozdějších předpisů</w:t>
      </w:r>
      <w:r w:rsidR="001A3ABB">
        <w:rPr>
          <w:rFonts w:ascii="Arial Narrow" w:hAnsi="Arial Narrow"/>
          <w:sz w:val="22"/>
        </w:rPr>
        <w:t>, je-li poskytovatel plátcem DPH</w:t>
      </w:r>
      <w:r w:rsidR="00A53087" w:rsidRPr="00815FAA">
        <w:rPr>
          <w:rFonts w:ascii="Arial Narrow" w:hAnsi="Arial Narrow"/>
          <w:sz w:val="22"/>
        </w:rPr>
        <w:t>.</w:t>
      </w:r>
      <w:r w:rsidR="00A53087">
        <w:rPr>
          <w:rFonts w:ascii="Arial Narrow" w:hAnsi="Arial Narrow"/>
          <w:sz w:val="22"/>
        </w:rPr>
        <w:t xml:space="preserve"> </w:t>
      </w:r>
    </w:p>
    <w:p w14:paraId="63C597F5" w14:textId="77777777" w:rsidR="00C90D35" w:rsidRPr="00815FAA" w:rsidRDefault="00ED7965" w:rsidP="008F1DBD">
      <w:pPr>
        <w:numPr>
          <w:ilvl w:val="0"/>
          <w:numId w:val="9"/>
        </w:numPr>
        <w:tabs>
          <w:tab w:val="left" w:pos="426"/>
        </w:tabs>
        <w:spacing w:after="120"/>
        <w:ind w:left="425" w:right="4" w:hanging="425"/>
        <w:jc w:val="both"/>
        <w:rPr>
          <w:rFonts w:ascii="Arial Narrow" w:hAnsi="Arial Narrow"/>
          <w:sz w:val="22"/>
          <w:szCs w:val="22"/>
        </w:rPr>
      </w:pPr>
      <w:r w:rsidRPr="008F1DBD">
        <w:rPr>
          <w:rFonts w:ascii="Arial Narrow" w:hAnsi="Arial Narrow" w:cs="Arial"/>
          <w:bCs/>
          <w:sz w:val="22"/>
          <w:szCs w:val="22"/>
        </w:rPr>
        <w:t>Faktura</w:t>
      </w:r>
      <w:r w:rsidR="00096596" w:rsidRPr="008F1DBD">
        <w:rPr>
          <w:rFonts w:ascii="Arial Narrow" w:hAnsi="Arial Narrow" w:cs="Arial"/>
          <w:bCs/>
          <w:sz w:val="22"/>
          <w:szCs w:val="22"/>
        </w:rPr>
        <w:t xml:space="preserve"> musí být vystaven</w:t>
      </w:r>
      <w:r w:rsidRPr="008F1DBD">
        <w:rPr>
          <w:rFonts w:ascii="Arial Narrow" w:hAnsi="Arial Narrow" w:cs="Arial"/>
          <w:bCs/>
          <w:sz w:val="22"/>
          <w:szCs w:val="22"/>
        </w:rPr>
        <w:t>a</w:t>
      </w:r>
      <w:r w:rsidR="00096596" w:rsidRPr="008F1DBD">
        <w:rPr>
          <w:rFonts w:ascii="Arial Narrow" w:hAnsi="Arial Narrow" w:cs="Arial"/>
          <w:bCs/>
          <w:sz w:val="22"/>
          <w:szCs w:val="22"/>
        </w:rPr>
        <w:t xml:space="preserve"> ve prospěch bankovního účtu </w:t>
      </w:r>
      <w:r w:rsidR="008B48F8" w:rsidRPr="008F1DBD">
        <w:rPr>
          <w:rFonts w:ascii="Arial Narrow" w:hAnsi="Arial Narrow" w:cs="Arial"/>
          <w:bCs/>
          <w:sz w:val="22"/>
          <w:szCs w:val="22"/>
        </w:rPr>
        <w:t xml:space="preserve">poskytovatele </w:t>
      </w:r>
      <w:r w:rsidR="00096596" w:rsidRPr="008F1DBD">
        <w:rPr>
          <w:rFonts w:ascii="Arial Narrow" w:hAnsi="Arial Narrow" w:cs="Arial"/>
          <w:bCs/>
          <w:sz w:val="22"/>
          <w:szCs w:val="22"/>
        </w:rPr>
        <w:t>uvedeného v záhlaví této smlouvy</w:t>
      </w:r>
      <w:r w:rsidR="00C90D35" w:rsidRPr="008F1DBD">
        <w:rPr>
          <w:rFonts w:ascii="Arial Narrow" w:hAnsi="Arial Narrow" w:cs="Arial"/>
          <w:bCs/>
          <w:sz w:val="22"/>
          <w:szCs w:val="22"/>
        </w:rPr>
        <w:t>. Je</w:t>
      </w:r>
      <w:r w:rsidR="0050585F" w:rsidRPr="008F1DBD">
        <w:rPr>
          <w:rFonts w:ascii="Arial Narrow" w:hAnsi="Arial Narrow" w:cs="Arial"/>
          <w:bCs/>
          <w:sz w:val="22"/>
          <w:szCs w:val="22"/>
        </w:rPr>
        <w:noBreakHyphen/>
      </w:r>
      <w:r w:rsidR="00C90D35" w:rsidRPr="008F1DBD">
        <w:rPr>
          <w:rFonts w:ascii="Arial Narrow" w:hAnsi="Arial Narrow" w:cs="Arial"/>
          <w:bCs/>
          <w:sz w:val="22"/>
          <w:szCs w:val="22"/>
        </w:rPr>
        <w:t xml:space="preserve">li </w:t>
      </w:r>
      <w:r w:rsidR="008B48F8" w:rsidRPr="00815FAA">
        <w:rPr>
          <w:rFonts w:ascii="Arial Narrow" w:hAnsi="Arial Narrow" w:cs="Arial"/>
          <w:bCs/>
          <w:sz w:val="22"/>
          <w:szCs w:val="22"/>
        </w:rPr>
        <w:t xml:space="preserve">poskytovatel </w:t>
      </w:r>
      <w:r w:rsidR="00C90D35" w:rsidRPr="00815FAA">
        <w:rPr>
          <w:rFonts w:ascii="Arial Narrow" w:hAnsi="Arial Narrow" w:cs="Arial"/>
          <w:bCs/>
          <w:sz w:val="22"/>
          <w:szCs w:val="22"/>
        </w:rPr>
        <w:t>plátcem DPH, musí se jednat o bankovní účet zveřejněný způsobem umožňujícím dálkový přístup dle zákona č. 235/2004 Sb., o dani z přidané hodnoty</w:t>
      </w:r>
      <w:r w:rsidR="00A80E12" w:rsidRPr="00815FAA">
        <w:rPr>
          <w:rFonts w:ascii="Arial Narrow" w:hAnsi="Arial Narrow" w:cs="Arial"/>
          <w:bCs/>
          <w:sz w:val="22"/>
          <w:szCs w:val="22"/>
        </w:rPr>
        <w:t>, ve znění pozdějších předpisů.</w:t>
      </w:r>
    </w:p>
    <w:p w14:paraId="2E638B9D" w14:textId="77777777" w:rsidR="00096596" w:rsidRPr="00C90D35" w:rsidRDefault="00096596" w:rsidP="00935432">
      <w:pPr>
        <w:numPr>
          <w:ilvl w:val="0"/>
          <w:numId w:val="9"/>
        </w:numPr>
        <w:tabs>
          <w:tab w:val="left" w:pos="426"/>
        </w:tabs>
        <w:spacing w:after="120"/>
        <w:ind w:left="425" w:right="4" w:hanging="425"/>
        <w:jc w:val="both"/>
        <w:rPr>
          <w:rFonts w:ascii="Arial Narrow" w:hAnsi="Arial Narrow"/>
          <w:sz w:val="22"/>
          <w:szCs w:val="22"/>
        </w:rPr>
      </w:pPr>
      <w:r w:rsidRPr="00C90D35">
        <w:rPr>
          <w:rFonts w:ascii="Arial Narrow" w:hAnsi="Arial Narrow"/>
          <w:sz w:val="22"/>
          <w:szCs w:val="22"/>
        </w:rPr>
        <w:t xml:space="preserve">Lhůta splatnosti faktury činí 21 dnů ode dne jejího doručení objednateli. </w:t>
      </w:r>
      <w:r w:rsidRPr="00C90D35">
        <w:rPr>
          <w:rFonts w:ascii="Arial Narrow" w:hAnsi="Arial Narrow" w:cs="Arial"/>
          <w:sz w:val="22"/>
          <w:szCs w:val="22"/>
        </w:rPr>
        <w:t xml:space="preserve">Za den splnění platební povinnosti se považuje den odepsání fakturované částky z účtu objednatele ve prospěch účtu </w:t>
      </w:r>
      <w:r w:rsidR="00471478">
        <w:rPr>
          <w:rFonts w:ascii="Arial Narrow" w:hAnsi="Arial Narrow" w:cs="Arial"/>
          <w:sz w:val="22"/>
          <w:szCs w:val="22"/>
        </w:rPr>
        <w:t>poskytovatele</w:t>
      </w:r>
      <w:r w:rsidRPr="00C90D35">
        <w:rPr>
          <w:rFonts w:ascii="Arial Narrow" w:hAnsi="Arial Narrow" w:cs="Arial"/>
          <w:sz w:val="22"/>
          <w:szCs w:val="22"/>
        </w:rPr>
        <w:t>.</w:t>
      </w:r>
    </w:p>
    <w:p w14:paraId="3BEFD84F" w14:textId="77777777" w:rsidR="00D620CF" w:rsidRPr="00E048C7" w:rsidRDefault="009C5D73" w:rsidP="00E048C7">
      <w:pPr>
        <w:numPr>
          <w:ilvl w:val="0"/>
          <w:numId w:val="9"/>
        </w:numPr>
        <w:tabs>
          <w:tab w:val="left" w:pos="426"/>
        </w:tabs>
        <w:spacing w:after="120"/>
        <w:ind w:left="425" w:right="4" w:hanging="425"/>
        <w:jc w:val="both"/>
        <w:rPr>
          <w:rFonts w:ascii="Arial Narrow" w:hAnsi="Arial Narrow"/>
          <w:sz w:val="22"/>
          <w:szCs w:val="22"/>
        </w:rPr>
      </w:pPr>
      <w:r w:rsidRPr="00590B56">
        <w:rPr>
          <w:rFonts w:ascii="Arial Narrow" w:hAnsi="Arial Narrow"/>
          <w:sz w:val="22"/>
          <w:szCs w:val="22"/>
        </w:rPr>
        <w:t xml:space="preserve">Objednatel je oprávněn </w:t>
      </w:r>
      <w:r w:rsidR="00096596">
        <w:rPr>
          <w:rFonts w:ascii="Arial Narrow" w:hAnsi="Arial Narrow"/>
          <w:sz w:val="22"/>
          <w:szCs w:val="22"/>
        </w:rPr>
        <w:t xml:space="preserve">fakturu </w:t>
      </w:r>
      <w:r w:rsidR="001723CC" w:rsidRPr="00590B56">
        <w:rPr>
          <w:rFonts w:ascii="Arial Narrow" w:hAnsi="Arial Narrow"/>
          <w:sz w:val="22"/>
          <w:szCs w:val="22"/>
        </w:rPr>
        <w:t xml:space="preserve">před uplynutím lhůty splatnosti </w:t>
      </w:r>
      <w:r w:rsidR="00096596" w:rsidRPr="00590B56">
        <w:rPr>
          <w:rFonts w:ascii="Arial Narrow" w:hAnsi="Arial Narrow"/>
          <w:sz w:val="22"/>
          <w:szCs w:val="22"/>
        </w:rPr>
        <w:t xml:space="preserve">bez zaplacení </w:t>
      </w:r>
      <w:r w:rsidRPr="00590B56">
        <w:rPr>
          <w:rFonts w:ascii="Arial Narrow" w:hAnsi="Arial Narrow"/>
          <w:sz w:val="22"/>
          <w:szCs w:val="22"/>
        </w:rPr>
        <w:t xml:space="preserve">vrátit, </w:t>
      </w:r>
      <w:r w:rsidR="00096596">
        <w:rPr>
          <w:rFonts w:ascii="Arial Narrow" w:hAnsi="Arial Narrow"/>
          <w:sz w:val="22"/>
          <w:szCs w:val="22"/>
        </w:rPr>
        <w:t xml:space="preserve">aniž by došlo k prodlení s její úhradou, </w:t>
      </w:r>
      <w:r w:rsidR="00B509D7" w:rsidRPr="00590B56">
        <w:rPr>
          <w:rFonts w:ascii="Arial Narrow" w:hAnsi="Arial Narrow"/>
          <w:sz w:val="22"/>
          <w:szCs w:val="22"/>
        </w:rPr>
        <w:t>ne</w:t>
      </w:r>
      <w:r w:rsidR="00096596">
        <w:rPr>
          <w:rFonts w:ascii="Arial Narrow" w:hAnsi="Arial Narrow"/>
          <w:sz w:val="22"/>
          <w:szCs w:val="22"/>
        </w:rPr>
        <w:t>splňuje-li</w:t>
      </w:r>
      <w:r w:rsidRPr="00590B56">
        <w:rPr>
          <w:rFonts w:ascii="Arial Narrow" w:hAnsi="Arial Narrow"/>
          <w:sz w:val="22"/>
          <w:szCs w:val="22"/>
        </w:rPr>
        <w:t xml:space="preserve"> náležitosti</w:t>
      </w:r>
      <w:r w:rsidR="00096596">
        <w:rPr>
          <w:rFonts w:ascii="Arial Narrow" w:hAnsi="Arial Narrow"/>
          <w:sz w:val="22"/>
          <w:szCs w:val="22"/>
        </w:rPr>
        <w:t xml:space="preserve"> dle této smlouvy.</w:t>
      </w:r>
      <w:r w:rsidRPr="00590B56">
        <w:rPr>
          <w:rFonts w:ascii="Arial Narrow" w:hAnsi="Arial Narrow"/>
          <w:sz w:val="22"/>
          <w:szCs w:val="22"/>
        </w:rPr>
        <w:t xml:space="preserve"> </w:t>
      </w:r>
      <w:r w:rsidR="00B549F7">
        <w:rPr>
          <w:rFonts w:ascii="Arial Narrow" w:hAnsi="Arial Narrow"/>
          <w:sz w:val="22"/>
          <w:szCs w:val="22"/>
        </w:rPr>
        <w:t>Poskytovatel</w:t>
      </w:r>
      <w:r w:rsidR="00B549F7" w:rsidRPr="00590B56">
        <w:rPr>
          <w:rFonts w:ascii="Arial Narrow" w:hAnsi="Arial Narrow"/>
          <w:sz w:val="22"/>
          <w:szCs w:val="22"/>
        </w:rPr>
        <w:t xml:space="preserve"> </w:t>
      </w:r>
      <w:r w:rsidRPr="00590B56">
        <w:rPr>
          <w:rFonts w:ascii="Arial Narrow" w:hAnsi="Arial Narrow"/>
          <w:sz w:val="22"/>
          <w:szCs w:val="22"/>
        </w:rPr>
        <w:t>je povinen podle povahy nesprávnosti fakturu opravit</w:t>
      </w:r>
      <w:r w:rsidRPr="00590B56">
        <w:rPr>
          <w:rFonts w:ascii="Arial Narrow" w:hAnsi="Arial Narrow"/>
          <w:bCs/>
          <w:sz w:val="22"/>
          <w:szCs w:val="22"/>
        </w:rPr>
        <w:t xml:space="preserve"> nebo nově </w:t>
      </w:r>
      <w:r w:rsidRPr="00590B56">
        <w:rPr>
          <w:rFonts w:ascii="Arial Narrow" w:hAnsi="Arial Narrow"/>
          <w:sz w:val="22"/>
          <w:szCs w:val="22"/>
        </w:rPr>
        <w:t xml:space="preserve">vyhotovit. Do doby doručení doplněné či opravené faktury není objednatel </w:t>
      </w:r>
      <w:r w:rsidR="000F6966">
        <w:rPr>
          <w:rFonts w:ascii="Arial Narrow" w:hAnsi="Arial Narrow"/>
          <w:sz w:val="22"/>
          <w:szCs w:val="22"/>
        </w:rPr>
        <w:t>v</w:t>
      </w:r>
      <w:r w:rsidR="00C90D35">
        <w:rPr>
          <w:rFonts w:ascii="Arial Narrow" w:hAnsi="Arial Narrow"/>
          <w:sz w:val="22"/>
          <w:szCs w:val="22"/>
        </w:rPr>
        <w:t> </w:t>
      </w:r>
      <w:r w:rsidRPr="00590B56">
        <w:rPr>
          <w:rFonts w:ascii="Arial Narrow" w:hAnsi="Arial Narrow"/>
          <w:sz w:val="22"/>
          <w:szCs w:val="22"/>
        </w:rPr>
        <w:t>prodlení</w:t>
      </w:r>
      <w:r w:rsidR="00C90D35">
        <w:rPr>
          <w:rFonts w:ascii="Arial Narrow" w:hAnsi="Arial Narrow"/>
          <w:sz w:val="22"/>
          <w:szCs w:val="22"/>
        </w:rPr>
        <w:t xml:space="preserve"> </w:t>
      </w:r>
      <w:r w:rsidRPr="00590B56">
        <w:rPr>
          <w:rFonts w:ascii="Arial Narrow" w:hAnsi="Arial Narrow"/>
          <w:sz w:val="22"/>
          <w:szCs w:val="22"/>
        </w:rPr>
        <w:t xml:space="preserve">se zaplacením ceny </w:t>
      </w:r>
      <w:r w:rsidR="00725F4C" w:rsidRPr="00590B56">
        <w:rPr>
          <w:rFonts w:ascii="Arial Narrow" w:hAnsi="Arial Narrow"/>
          <w:sz w:val="22"/>
          <w:szCs w:val="22"/>
        </w:rPr>
        <w:t>za provedené úklidové práce</w:t>
      </w:r>
      <w:r w:rsidRPr="00590B56">
        <w:rPr>
          <w:rFonts w:ascii="Arial Narrow" w:hAnsi="Arial Narrow"/>
          <w:sz w:val="22"/>
          <w:szCs w:val="22"/>
        </w:rPr>
        <w:t>. Okamžikem doručení doplněné či opravené faktury</w:t>
      </w:r>
      <w:r w:rsidR="00B509D7" w:rsidRPr="00590B56">
        <w:rPr>
          <w:rFonts w:ascii="Arial Narrow" w:hAnsi="Arial Narrow"/>
          <w:sz w:val="22"/>
          <w:szCs w:val="22"/>
        </w:rPr>
        <w:t xml:space="preserve"> objednateli</w:t>
      </w:r>
      <w:r w:rsidR="005E197D">
        <w:rPr>
          <w:rFonts w:ascii="Arial Narrow" w:hAnsi="Arial Narrow"/>
          <w:sz w:val="22"/>
          <w:szCs w:val="22"/>
        </w:rPr>
        <w:t xml:space="preserve"> </w:t>
      </w:r>
      <w:r w:rsidRPr="00590B56">
        <w:rPr>
          <w:rFonts w:ascii="Arial Narrow" w:hAnsi="Arial Narrow"/>
          <w:sz w:val="22"/>
          <w:szCs w:val="22"/>
        </w:rPr>
        <w:t>počíná běžet nová lhůta sp</w:t>
      </w:r>
      <w:r w:rsidR="00E048C7">
        <w:rPr>
          <w:rFonts w:ascii="Arial Narrow" w:hAnsi="Arial Narrow"/>
          <w:sz w:val="22"/>
          <w:szCs w:val="22"/>
        </w:rPr>
        <w:t>latnosti faktury v délce 21 dnů.</w:t>
      </w:r>
    </w:p>
    <w:p w14:paraId="7B4A131B" w14:textId="77777777" w:rsidR="00C90D35" w:rsidRDefault="00C90D35" w:rsidP="00CE3853">
      <w:pPr>
        <w:numPr>
          <w:ilvl w:val="0"/>
          <w:numId w:val="9"/>
        </w:numPr>
        <w:tabs>
          <w:tab w:val="left" w:pos="426"/>
        </w:tabs>
        <w:ind w:left="425" w:right="6" w:hanging="425"/>
        <w:jc w:val="both"/>
        <w:rPr>
          <w:rFonts w:ascii="Arial Narrow" w:hAnsi="Arial Narrow"/>
          <w:sz w:val="22"/>
          <w:szCs w:val="22"/>
        </w:rPr>
      </w:pPr>
      <w:r>
        <w:rPr>
          <w:rFonts w:ascii="Arial Narrow" w:hAnsi="Arial Narrow"/>
          <w:sz w:val="22"/>
          <w:szCs w:val="22"/>
        </w:rPr>
        <w:t xml:space="preserve">Smluvní strany se dohodly, že je-li </w:t>
      </w:r>
      <w:r w:rsidR="00B549F7">
        <w:rPr>
          <w:rFonts w:ascii="Arial Narrow" w:hAnsi="Arial Narrow"/>
          <w:sz w:val="22"/>
          <w:szCs w:val="22"/>
        </w:rPr>
        <w:t xml:space="preserve">poskytovatel </w:t>
      </w:r>
      <w:r>
        <w:rPr>
          <w:rFonts w:ascii="Arial Narrow" w:hAnsi="Arial Narrow"/>
          <w:sz w:val="22"/>
          <w:szCs w:val="22"/>
        </w:rPr>
        <w:t xml:space="preserve">plátcem DPH a je v okamžiku uskutečnění zdanitelného plnění veden v rejstříku nespolehlivých plátců DPH, anebo nastane-li některá z jiných skutečností rozhodných pro určení objednatele, je objednatel oprávněn zaplatit </w:t>
      </w:r>
      <w:r w:rsidR="00B549F7">
        <w:rPr>
          <w:rFonts w:ascii="Arial Narrow" w:hAnsi="Arial Narrow"/>
          <w:sz w:val="22"/>
          <w:szCs w:val="22"/>
        </w:rPr>
        <w:t xml:space="preserve">poskytovateli </w:t>
      </w:r>
      <w:r>
        <w:rPr>
          <w:rFonts w:ascii="Arial Narrow" w:hAnsi="Arial Narrow"/>
          <w:sz w:val="22"/>
          <w:szCs w:val="22"/>
        </w:rPr>
        <w:t xml:space="preserve">pouze dohodnutou cenu bez DPH a DPH odvést příslušnému správci daně dle platných právních předpisů, nedohodnou-li se smluvní strany jinak. </w:t>
      </w:r>
      <w:r w:rsidR="007539B1">
        <w:rPr>
          <w:rFonts w:ascii="Arial Narrow" w:hAnsi="Arial Narrow"/>
          <w:sz w:val="22"/>
          <w:szCs w:val="22"/>
        </w:rPr>
        <w:t>O</w:t>
      </w:r>
      <w:r w:rsidR="000C1246">
        <w:rPr>
          <w:rFonts w:ascii="Arial Narrow" w:hAnsi="Arial Narrow"/>
          <w:sz w:val="22"/>
          <w:szCs w:val="22"/>
        </w:rPr>
        <w:t> </w:t>
      </w:r>
      <w:r w:rsidR="007539B1">
        <w:rPr>
          <w:rFonts w:ascii="Arial Narrow" w:hAnsi="Arial Narrow"/>
          <w:sz w:val="22"/>
          <w:szCs w:val="22"/>
        </w:rPr>
        <w:t xml:space="preserve">provedené úhradě DPH správci daně bude objednatel </w:t>
      </w:r>
      <w:r w:rsidR="00B549F7">
        <w:rPr>
          <w:rFonts w:ascii="Arial Narrow" w:hAnsi="Arial Narrow"/>
          <w:sz w:val="22"/>
          <w:szCs w:val="22"/>
        </w:rPr>
        <w:t xml:space="preserve">poskytovatele </w:t>
      </w:r>
      <w:r w:rsidR="007539B1">
        <w:rPr>
          <w:rFonts w:ascii="Arial Narrow" w:hAnsi="Arial Narrow"/>
          <w:sz w:val="22"/>
          <w:szCs w:val="22"/>
        </w:rPr>
        <w:t>informovat kopií oznám</w:t>
      </w:r>
      <w:r w:rsidR="003D1352">
        <w:rPr>
          <w:rFonts w:ascii="Arial Narrow" w:hAnsi="Arial Narrow"/>
          <w:sz w:val="22"/>
          <w:szCs w:val="22"/>
        </w:rPr>
        <w:t xml:space="preserve">ení pro správce daně dle </w:t>
      </w:r>
      <w:r w:rsidR="003D1352">
        <w:rPr>
          <w:rFonts w:ascii="Arial Narrow" w:hAnsi="Arial Narrow"/>
          <w:sz w:val="22"/>
          <w:szCs w:val="22"/>
        </w:rPr>
        <w:lastRenderedPageBreak/>
        <w:t>§ 109a </w:t>
      </w:r>
      <w:r w:rsidR="007539B1">
        <w:rPr>
          <w:rFonts w:ascii="Arial Narrow" w:hAnsi="Arial Narrow"/>
          <w:sz w:val="22"/>
          <w:szCs w:val="22"/>
        </w:rPr>
        <w:t>zákona č. 235/2004 Sb., o dani z přidané hodnoty, ve znění pozdějších předpisů, bez zbytečného odkladu.</w:t>
      </w:r>
    </w:p>
    <w:p w14:paraId="265E1CEA" w14:textId="77777777" w:rsidR="00CE3853" w:rsidRPr="00B63789" w:rsidRDefault="00CE3853" w:rsidP="00CE3853">
      <w:pPr>
        <w:tabs>
          <w:tab w:val="left" w:pos="426"/>
        </w:tabs>
        <w:ind w:left="425" w:right="6"/>
        <w:jc w:val="both"/>
        <w:rPr>
          <w:rFonts w:ascii="Arial Narrow" w:hAnsi="Arial Narrow"/>
          <w:sz w:val="22"/>
          <w:szCs w:val="22"/>
        </w:rPr>
      </w:pPr>
    </w:p>
    <w:p w14:paraId="63CBECCA" w14:textId="77777777" w:rsidR="00434F88" w:rsidRPr="00590B56" w:rsidRDefault="00434F88" w:rsidP="00CE3853">
      <w:pPr>
        <w:keepNext/>
        <w:numPr>
          <w:ilvl w:val="0"/>
          <w:numId w:val="1"/>
        </w:numPr>
        <w:tabs>
          <w:tab w:val="left" w:pos="142"/>
        </w:tabs>
        <w:ind w:right="6" w:hanging="1440"/>
        <w:jc w:val="center"/>
        <w:rPr>
          <w:rFonts w:ascii="Arial Narrow" w:hAnsi="Arial Narrow"/>
          <w:b/>
          <w:sz w:val="22"/>
          <w:szCs w:val="22"/>
        </w:rPr>
      </w:pPr>
      <w:r w:rsidRPr="00590B56">
        <w:rPr>
          <w:rFonts w:ascii="Arial Narrow" w:hAnsi="Arial Narrow"/>
          <w:b/>
          <w:sz w:val="22"/>
          <w:szCs w:val="22"/>
        </w:rPr>
        <w:t>Čl</w:t>
      </w:r>
      <w:r w:rsidR="003718D5" w:rsidRPr="00590B56">
        <w:rPr>
          <w:rFonts w:ascii="Arial Narrow" w:hAnsi="Arial Narrow"/>
          <w:b/>
          <w:sz w:val="22"/>
          <w:szCs w:val="22"/>
        </w:rPr>
        <w:t>ánek</w:t>
      </w:r>
    </w:p>
    <w:p w14:paraId="2147F67F" w14:textId="77777777" w:rsidR="00434F88" w:rsidRPr="00237314" w:rsidRDefault="00434F88" w:rsidP="00083C07">
      <w:pPr>
        <w:keepNext/>
        <w:spacing w:after="120"/>
        <w:ind w:right="6"/>
        <w:jc w:val="center"/>
        <w:rPr>
          <w:rFonts w:ascii="Arial Narrow" w:hAnsi="Arial Narrow"/>
          <w:b/>
          <w:sz w:val="22"/>
          <w:szCs w:val="22"/>
        </w:rPr>
      </w:pPr>
      <w:r w:rsidRPr="00237314">
        <w:rPr>
          <w:rFonts w:ascii="Arial Narrow" w:hAnsi="Arial Narrow"/>
          <w:b/>
          <w:sz w:val="22"/>
          <w:szCs w:val="22"/>
        </w:rPr>
        <w:t xml:space="preserve">Práva a povinnosti </w:t>
      </w:r>
      <w:r w:rsidR="00B549F7" w:rsidRPr="00237314">
        <w:rPr>
          <w:rFonts w:ascii="Arial Narrow" w:hAnsi="Arial Narrow"/>
          <w:b/>
          <w:sz w:val="22"/>
          <w:szCs w:val="22"/>
        </w:rPr>
        <w:t>poskytovatele</w:t>
      </w:r>
    </w:p>
    <w:p w14:paraId="60C83C4D" w14:textId="77777777" w:rsidR="00AE551E" w:rsidRPr="001C3669" w:rsidRDefault="00B549F7" w:rsidP="00935432">
      <w:pPr>
        <w:keepNext/>
        <w:numPr>
          <w:ilvl w:val="0"/>
          <w:numId w:val="11"/>
        </w:numPr>
        <w:tabs>
          <w:tab w:val="left" w:pos="426"/>
        </w:tabs>
        <w:spacing w:after="120"/>
        <w:ind w:left="426" w:right="6" w:hanging="426"/>
        <w:jc w:val="both"/>
        <w:rPr>
          <w:rFonts w:ascii="Arial Narrow" w:hAnsi="Arial Narrow"/>
          <w:sz w:val="22"/>
          <w:szCs w:val="22"/>
        </w:rPr>
      </w:pPr>
      <w:r w:rsidRPr="00AD0B17">
        <w:rPr>
          <w:rFonts w:ascii="Arial Narrow" w:hAnsi="Arial Narrow"/>
          <w:sz w:val="22"/>
          <w:szCs w:val="22"/>
        </w:rPr>
        <w:t xml:space="preserve">Poskytovatel </w:t>
      </w:r>
      <w:r w:rsidR="00434F88" w:rsidRPr="00AD0B17">
        <w:rPr>
          <w:rFonts w:ascii="Arial Narrow" w:hAnsi="Arial Narrow"/>
          <w:sz w:val="22"/>
          <w:szCs w:val="22"/>
        </w:rPr>
        <w:t>je povinen provádět úklidové práce s potřebnou odbornou péčí řádně</w:t>
      </w:r>
      <w:r w:rsidR="005C4DDE" w:rsidRPr="00E00117">
        <w:rPr>
          <w:rFonts w:ascii="Arial Narrow" w:hAnsi="Arial Narrow"/>
          <w:sz w:val="22"/>
          <w:szCs w:val="22"/>
        </w:rPr>
        <w:t xml:space="preserve"> a včas, podle</w:t>
      </w:r>
      <w:r w:rsidR="00434F88" w:rsidRPr="00E00117">
        <w:rPr>
          <w:rFonts w:ascii="Arial Narrow" w:hAnsi="Arial Narrow"/>
          <w:sz w:val="22"/>
          <w:szCs w:val="22"/>
        </w:rPr>
        <w:t xml:space="preserve"> </w:t>
      </w:r>
      <w:r w:rsidR="00AE551E" w:rsidRPr="00886E8E">
        <w:rPr>
          <w:rFonts w:ascii="Arial Narrow" w:hAnsi="Arial Narrow"/>
          <w:sz w:val="22"/>
          <w:szCs w:val="22"/>
        </w:rPr>
        <w:t xml:space="preserve">pokynů objednatele </w:t>
      </w:r>
      <w:r w:rsidR="00B12216" w:rsidRPr="00886E8E">
        <w:rPr>
          <w:rFonts w:ascii="Arial Narrow" w:hAnsi="Arial Narrow"/>
          <w:sz w:val="22"/>
          <w:szCs w:val="22"/>
        </w:rPr>
        <w:t xml:space="preserve">a </w:t>
      </w:r>
      <w:r w:rsidR="00AE551E" w:rsidRPr="00886E8E">
        <w:rPr>
          <w:rFonts w:ascii="Arial Narrow" w:hAnsi="Arial Narrow"/>
          <w:sz w:val="22"/>
          <w:szCs w:val="22"/>
        </w:rPr>
        <w:t xml:space="preserve">v souladu </w:t>
      </w:r>
      <w:r w:rsidR="00B6544A" w:rsidRPr="00886E8E">
        <w:rPr>
          <w:rFonts w:ascii="Arial Narrow" w:hAnsi="Arial Narrow"/>
          <w:bCs/>
          <w:sz w:val="22"/>
          <w:szCs w:val="22"/>
        </w:rPr>
        <w:t xml:space="preserve">s </w:t>
      </w:r>
      <w:r w:rsidR="00AC4AEC" w:rsidRPr="00886E8E">
        <w:rPr>
          <w:rFonts w:ascii="Arial Narrow" w:hAnsi="Arial Narrow"/>
          <w:bCs/>
          <w:sz w:val="22"/>
          <w:szCs w:val="22"/>
        </w:rPr>
        <w:t>touto</w:t>
      </w:r>
      <w:r w:rsidR="00AC4AEC" w:rsidRPr="0071466D">
        <w:rPr>
          <w:rFonts w:ascii="Arial Narrow" w:hAnsi="Arial Narrow"/>
          <w:bCs/>
          <w:sz w:val="22"/>
          <w:szCs w:val="22"/>
        </w:rPr>
        <w:t xml:space="preserve"> smlouvou</w:t>
      </w:r>
      <w:r w:rsidR="00AE551E" w:rsidRPr="001C3669">
        <w:rPr>
          <w:rFonts w:ascii="Arial Narrow" w:hAnsi="Arial Narrow"/>
          <w:bCs/>
          <w:sz w:val="22"/>
          <w:szCs w:val="22"/>
        </w:rPr>
        <w:t>.</w:t>
      </w:r>
    </w:p>
    <w:p w14:paraId="7CBE51D3" w14:textId="77777777" w:rsidR="002C19FC" w:rsidRPr="00237314" w:rsidRDefault="00B549F7" w:rsidP="00935432">
      <w:pPr>
        <w:numPr>
          <w:ilvl w:val="0"/>
          <w:numId w:val="11"/>
        </w:numPr>
        <w:tabs>
          <w:tab w:val="left" w:pos="426"/>
        </w:tabs>
        <w:spacing w:after="120"/>
        <w:ind w:left="426" w:right="4" w:hanging="426"/>
        <w:jc w:val="both"/>
        <w:rPr>
          <w:rFonts w:ascii="Arial Narrow" w:hAnsi="Arial Narrow"/>
          <w:sz w:val="22"/>
          <w:szCs w:val="22"/>
        </w:rPr>
      </w:pPr>
      <w:r w:rsidRPr="001C3669">
        <w:rPr>
          <w:rFonts w:ascii="Arial Narrow" w:hAnsi="Arial Narrow"/>
          <w:sz w:val="22"/>
          <w:szCs w:val="22"/>
        </w:rPr>
        <w:t xml:space="preserve">Poskytovatel </w:t>
      </w:r>
      <w:r w:rsidR="00434F88" w:rsidRPr="001C3669">
        <w:rPr>
          <w:rFonts w:ascii="Arial Narrow" w:hAnsi="Arial Narrow"/>
          <w:sz w:val="22"/>
          <w:szCs w:val="22"/>
        </w:rPr>
        <w:t xml:space="preserve">je povinen zajistit vybavení </w:t>
      </w:r>
      <w:r w:rsidR="00E3757E" w:rsidRPr="001C3669">
        <w:rPr>
          <w:rFonts w:ascii="Arial Narrow" w:hAnsi="Arial Narrow"/>
          <w:sz w:val="22"/>
          <w:szCs w:val="22"/>
        </w:rPr>
        <w:t>pracovníků</w:t>
      </w:r>
      <w:r w:rsidR="00434F88" w:rsidRPr="001C3669">
        <w:rPr>
          <w:rFonts w:ascii="Arial Narrow" w:hAnsi="Arial Narrow"/>
          <w:sz w:val="22"/>
          <w:szCs w:val="22"/>
        </w:rPr>
        <w:t xml:space="preserve">, kteří budou vykonávat úklidové práce, </w:t>
      </w:r>
      <w:r w:rsidR="00180842" w:rsidRPr="001C3669">
        <w:rPr>
          <w:rFonts w:ascii="Arial Narrow" w:hAnsi="Arial Narrow"/>
          <w:sz w:val="22"/>
          <w:szCs w:val="22"/>
        </w:rPr>
        <w:t xml:space="preserve">pracovním oděvem, případně </w:t>
      </w:r>
      <w:r w:rsidR="00B6544A" w:rsidRPr="001C3669">
        <w:rPr>
          <w:rFonts w:ascii="Arial Narrow" w:hAnsi="Arial Narrow"/>
          <w:sz w:val="22"/>
          <w:szCs w:val="22"/>
        </w:rPr>
        <w:t xml:space="preserve">osobními ochrannými </w:t>
      </w:r>
      <w:r w:rsidR="00F54A87" w:rsidRPr="00237314">
        <w:rPr>
          <w:rFonts w:ascii="Arial Narrow" w:hAnsi="Arial Narrow"/>
          <w:sz w:val="22"/>
          <w:szCs w:val="22"/>
        </w:rPr>
        <w:t xml:space="preserve">pracovními </w:t>
      </w:r>
      <w:r w:rsidR="00B6544A" w:rsidRPr="00237314">
        <w:rPr>
          <w:rFonts w:ascii="Arial Narrow" w:hAnsi="Arial Narrow"/>
          <w:sz w:val="22"/>
          <w:szCs w:val="22"/>
        </w:rPr>
        <w:t>prostředky odpovídajícími vykonávané práci a prostředí v souladu s právními předpisy.</w:t>
      </w:r>
      <w:r w:rsidR="00C35D06" w:rsidRPr="00237314">
        <w:rPr>
          <w:rFonts w:ascii="Arial Narrow" w:hAnsi="Arial Narrow"/>
          <w:sz w:val="22"/>
          <w:szCs w:val="22"/>
        </w:rPr>
        <w:t xml:space="preserve"> </w:t>
      </w:r>
      <w:r w:rsidRPr="00237314">
        <w:rPr>
          <w:rFonts w:ascii="Arial Narrow" w:hAnsi="Arial Narrow"/>
          <w:sz w:val="22"/>
          <w:szCs w:val="22"/>
        </w:rPr>
        <w:t xml:space="preserve">Poskytovatel </w:t>
      </w:r>
      <w:r w:rsidR="00C35D06" w:rsidRPr="00237314">
        <w:rPr>
          <w:rFonts w:ascii="Arial Narrow" w:hAnsi="Arial Narrow"/>
          <w:sz w:val="22"/>
          <w:szCs w:val="22"/>
        </w:rPr>
        <w:t xml:space="preserve">je povinen zajistit bezpečnost a ochranu zdraví při práci svých </w:t>
      </w:r>
      <w:r w:rsidR="004C4439" w:rsidRPr="00237314">
        <w:rPr>
          <w:rFonts w:ascii="Arial Narrow" w:hAnsi="Arial Narrow"/>
          <w:sz w:val="22"/>
          <w:szCs w:val="22"/>
        </w:rPr>
        <w:t>pracovníků</w:t>
      </w:r>
      <w:r w:rsidR="009A3A6B" w:rsidRPr="00237314">
        <w:rPr>
          <w:rFonts w:ascii="Arial Narrow" w:hAnsi="Arial Narrow"/>
          <w:sz w:val="22"/>
          <w:szCs w:val="22"/>
        </w:rPr>
        <w:t>.</w:t>
      </w:r>
      <w:r w:rsidR="00635D54" w:rsidRPr="00237314">
        <w:rPr>
          <w:rFonts w:ascii="Arial Narrow" w:hAnsi="Arial Narrow"/>
          <w:sz w:val="22"/>
          <w:szCs w:val="22"/>
        </w:rPr>
        <w:t xml:space="preserve"> </w:t>
      </w:r>
      <w:r w:rsidRPr="00237314">
        <w:rPr>
          <w:rFonts w:ascii="Arial Narrow" w:hAnsi="Arial Narrow"/>
          <w:sz w:val="22"/>
          <w:szCs w:val="22"/>
        </w:rPr>
        <w:t xml:space="preserve">Poskytovatel </w:t>
      </w:r>
      <w:r w:rsidR="00AA5999" w:rsidRPr="00237314">
        <w:rPr>
          <w:rFonts w:ascii="Arial Narrow" w:hAnsi="Arial Narrow"/>
          <w:sz w:val="22"/>
          <w:szCs w:val="22"/>
        </w:rPr>
        <w:t>je povinen dbát při provádění úklidových prací na bezpečnost a zdraví občanů ve veřejných prostorách. Náklady spojené se zabezpečením výstrah signalizujících možná rizika či ne</w:t>
      </w:r>
      <w:r w:rsidR="00A80E12" w:rsidRPr="00237314">
        <w:rPr>
          <w:rFonts w:ascii="Arial Narrow" w:hAnsi="Arial Narrow"/>
          <w:sz w:val="22"/>
          <w:szCs w:val="22"/>
        </w:rPr>
        <w:t xml:space="preserve">bezpečí nese </w:t>
      </w:r>
      <w:r w:rsidR="000C1246" w:rsidRPr="00237314">
        <w:rPr>
          <w:rFonts w:ascii="Arial Narrow" w:hAnsi="Arial Narrow"/>
          <w:sz w:val="22"/>
          <w:szCs w:val="22"/>
        </w:rPr>
        <w:t>poskytovatel</w:t>
      </w:r>
      <w:r w:rsidR="00A80E12" w:rsidRPr="00237314">
        <w:rPr>
          <w:rFonts w:ascii="Arial Narrow" w:hAnsi="Arial Narrow"/>
          <w:sz w:val="22"/>
          <w:szCs w:val="22"/>
        </w:rPr>
        <w:t>.</w:t>
      </w:r>
    </w:p>
    <w:p w14:paraId="2C561586" w14:textId="5A68DEA0" w:rsidR="00AB342F" w:rsidRPr="00BF6BAB" w:rsidRDefault="00B549F7" w:rsidP="00935432">
      <w:pPr>
        <w:numPr>
          <w:ilvl w:val="0"/>
          <w:numId w:val="11"/>
        </w:numPr>
        <w:tabs>
          <w:tab w:val="left" w:pos="426"/>
        </w:tabs>
        <w:spacing w:after="120"/>
        <w:ind w:left="426" w:right="4" w:hanging="426"/>
        <w:jc w:val="both"/>
        <w:rPr>
          <w:rFonts w:ascii="Arial Narrow" w:hAnsi="Arial Narrow"/>
          <w:sz w:val="22"/>
          <w:szCs w:val="22"/>
        </w:rPr>
      </w:pPr>
      <w:r w:rsidRPr="00237314">
        <w:rPr>
          <w:rFonts w:ascii="Arial Narrow" w:hAnsi="Arial Narrow"/>
          <w:sz w:val="22"/>
          <w:szCs w:val="22"/>
        </w:rPr>
        <w:t xml:space="preserve">Poskytovatel </w:t>
      </w:r>
      <w:r w:rsidR="00AB342F" w:rsidRPr="00237314">
        <w:rPr>
          <w:rFonts w:ascii="Arial Narrow" w:hAnsi="Arial Narrow"/>
          <w:sz w:val="22"/>
          <w:szCs w:val="22"/>
        </w:rPr>
        <w:t>je povinen při provádění úklidových prací používat vlastní úklidové prostředky a pomůcky (tj. zejména čisticí, dezinfekční, hygienické a další úklidové prostředky a pomůcky nezbytné pro výkon úklidových prací dle této smlouvy)</w:t>
      </w:r>
      <w:r w:rsidR="00ED7965" w:rsidRPr="00237314">
        <w:rPr>
          <w:rFonts w:ascii="Arial Narrow" w:hAnsi="Arial Narrow"/>
          <w:sz w:val="22"/>
          <w:szCs w:val="22"/>
        </w:rPr>
        <w:t>.</w:t>
      </w:r>
      <w:r w:rsidR="00AB342F" w:rsidRPr="00237314">
        <w:rPr>
          <w:rFonts w:ascii="Arial Narrow" w:hAnsi="Arial Narrow"/>
          <w:sz w:val="22"/>
          <w:szCs w:val="22"/>
        </w:rPr>
        <w:t xml:space="preserve"> </w:t>
      </w:r>
      <w:r w:rsidR="007D354B" w:rsidRPr="00237314">
        <w:rPr>
          <w:rFonts w:ascii="Arial Narrow" w:hAnsi="Arial Narrow"/>
          <w:sz w:val="22"/>
          <w:szCs w:val="22"/>
        </w:rPr>
        <w:t xml:space="preserve">Poskytovatel </w:t>
      </w:r>
      <w:r w:rsidR="00AC4F15" w:rsidRPr="00237314">
        <w:rPr>
          <w:rFonts w:ascii="Arial Narrow" w:hAnsi="Arial Narrow"/>
          <w:sz w:val="22"/>
          <w:szCs w:val="22"/>
        </w:rPr>
        <w:t xml:space="preserve">je povinen používat </w:t>
      </w:r>
      <w:r w:rsidR="00AC4F15" w:rsidRPr="00BF6BAB">
        <w:rPr>
          <w:rFonts w:ascii="Arial Narrow" w:hAnsi="Arial Narrow"/>
          <w:sz w:val="22"/>
          <w:szCs w:val="22"/>
        </w:rPr>
        <w:t>pouze nezávadné úklidové prostředky a pomůcky, které spl</w:t>
      </w:r>
      <w:r w:rsidR="005974E6" w:rsidRPr="00BF6BAB">
        <w:rPr>
          <w:rFonts w:ascii="Arial Narrow" w:hAnsi="Arial Narrow"/>
          <w:sz w:val="22"/>
          <w:szCs w:val="22"/>
        </w:rPr>
        <w:t>ňují veškeré požadavky</w:t>
      </w:r>
      <w:r w:rsidR="00AC4F15" w:rsidRPr="00BF6BAB">
        <w:rPr>
          <w:rFonts w:ascii="Arial Narrow" w:hAnsi="Arial Narrow"/>
          <w:sz w:val="22"/>
          <w:szCs w:val="22"/>
        </w:rPr>
        <w:t xml:space="preserve"> na ně kladené právními předpisy.</w:t>
      </w:r>
      <w:r w:rsidR="00962D9F" w:rsidRPr="00BF6BAB">
        <w:rPr>
          <w:rFonts w:ascii="Arial Narrow" w:hAnsi="Arial Narrow"/>
          <w:sz w:val="22"/>
          <w:szCs w:val="22"/>
        </w:rPr>
        <w:t xml:space="preserve"> Hygienické potřeby, které </w:t>
      </w:r>
      <w:r w:rsidR="007D354B" w:rsidRPr="00BF6BAB">
        <w:rPr>
          <w:rFonts w:ascii="Arial Narrow" w:hAnsi="Arial Narrow"/>
          <w:sz w:val="22"/>
          <w:szCs w:val="22"/>
        </w:rPr>
        <w:t xml:space="preserve">poskytovatel </w:t>
      </w:r>
      <w:r w:rsidR="00962D9F" w:rsidRPr="00BF6BAB">
        <w:rPr>
          <w:rFonts w:ascii="Arial Narrow" w:hAnsi="Arial Narrow"/>
          <w:sz w:val="22"/>
          <w:szCs w:val="22"/>
        </w:rPr>
        <w:t xml:space="preserve">doplňuje pro objednatele v rámci provádění úklidových </w:t>
      </w:r>
      <w:r w:rsidR="00ED7965" w:rsidRPr="00BF6BAB">
        <w:rPr>
          <w:rFonts w:ascii="Arial Narrow" w:hAnsi="Arial Narrow"/>
          <w:sz w:val="22"/>
          <w:szCs w:val="22"/>
        </w:rPr>
        <w:t>prací, tj. toaletní papír, mýdlo</w:t>
      </w:r>
      <w:r w:rsidR="00962D9F" w:rsidRPr="00BF6BAB">
        <w:rPr>
          <w:rFonts w:ascii="Arial Narrow" w:hAnsi="Arial Narrow"/>
          <w:sz w:val="22"/>
          <w:szCs w:val="22"/>
        </w:rPr>
        <w:t xml:space="preserve">, ručníky, hygienické sáčky na WC, sáčky do odpadkových košů apod., dodá dle potřeby </w:t>
      </w:r>
      <w:r w:rsidR="007D354B" w:rsidRPr="00BF6BAB">
        <w:rPr>
          <w:rFonts w:ascii="Arial Narrow" w:hAnsi="Arial Narrow"/>
          <w:sz w:val="22"/>
          <w:szCs w:val="22"/>
        </w:rPr>
        <w:t>poskytovatel</w:t>
      </w:r>
      <w:r w:rsidR="00BF6BAB" w:rsidRPr="00BF6BAB">
        <w:rPr>
          <w:rFonts w:ascii="Arial Narrow" w:hAnsi="Arial Narrow"/>
          <w:sz w:val="22"/>
          <w:szCs w:val="22"/>
        </w:rPr>
        <w:t xml:space="preserve"> s tím, že uv</w:t>
      </w:r>
      <w:r w:rsidR="00BF6BAB">
        <w:rPr>
          <w:rFonts w:ascii="Arial Narrow" w:hAnsi="Arial Narrow"/>
          <w:sz w:val="22"/>
          <w:szCs w:val="22"/>
        </w:rPr>
        <w:t>e</w:t>
      </w:r>
      <w:r w:rsidR="00BF6BAB" w:rsidRPr="00BF6BAB">
        <w:rPr>
          <w:rFonts w:ascii="Arial Narrow" w:hAnsi="Arial Narrow"/>
          <w:sz w:val="22"/>
          <w:szCs w:val="22"/>
        </w:rPr>
        <w:t>dené hygienické potřeby jsou fakturovány objednateli.</w:t>
      </w:r>
      <w:r w:rsidR="00912E14" w:rsidRPr="00BF6BAB">
        <w:rPr>
          <w:rFonts w:ascii="Arial Narrow" w:hAnsi="Arial Narrow"/>
          <w:sz w:val="22"/>
          <w:szCs w:val="22"/>
        </w:rPr>
        <w:t xml:space="preserve"> </w:t>
      </w:r>
      <w:r w:rsidR="00BF6BAB" w:rsidRPr="00BF6BAB">
        <w:rPr>
          <w:rFonts w:ascii="Arial Narrow" w:hAnsi="Arial Narrow"/>
          <w:sz w:val="22"/>
          <w:szCs w:val="22"/>
        </w:rPr>
        <w:t>Poskytovatel seznámí objednatele s možnými variantami a cenami hygienických</w:t>
      </w:r>
      <w:r w:rsidR="00F172D3">
        <w:rPr>
          <w:rFonts w:ascii="Arial Narrow" w:hAnsi="Arial Narrow"/>
          <w:sz w:val="22"/>
          <w:szCs w:val="22"/>
        </w:rPr>
        <w:t xml:space="preserve"> </w:t>
      </w:r>
      <w:r w:rsidR="00BF6BAB" w:rsidRPr="00BF6BAB">
        <w:rPr>
          <w:rFonts w:ascii="Arial Narrow" w:hAnsi="Arial Narrow"/>
          <w:sz w:val="22"/>
          <w:szCs w:val="22"/>
        </w:rPr>
        <w:t xml:space="preserve">potřeb a po odsouhlasení objednatelem zajišťuje poskytovatel jejích doplňování.  </w:t>
      </w:r>
      <w:r w:rsidR="00BF6BAB">
        <w:rPr>
          <w:rFonts w:ascii="Arial Narrow" w:hAnsi="Arial Narrow"/>
          <w:sz w:val="22"/>
          <w:szCs w:val="22"/>
        </w:rPr>
        <w:t>Č</w:t>
      </w:r>
      <w:r w:rsidR="00912E14" w:rsidRPr="00BF6BAB">
        <w:rPr>
          <w:rFonts w:ascii="Arial Narrow" w:hAnsi="Arial Narrow"/>
          <w:sz w:val="22"/>
          <w:szCs w:val="22"/>
        </w:rPr>
        <w:t>etnost a evidenci</w:t>
      </w:r>
      <w:r w:rsidR="00F172D3">
        <w:rPr>
          <w:rFonts w:ascii="Arial Narrow" w:hAnsi="Arial Narrow"/>
          <w:sz w:val="22"/>
          <w:szCs w:val="22"/>
        </w:rPr>
        <w:t xml:space="preserve"> </w:t>
      </w:r>
      <w:r w:rsidR="00BF6BAB">
        <w:rPr>
          <w:rFonts w:ascii="Arial Narrow" w:hAnsi="Arial Narrow"/>
          <w:sz w:val="22"/>
          <w:szCs w:val="22"/>
        </w:rPr>
        <w:t xml:space="preserve">doplňovaných </w:t>
      </w:r>
      <w:r w:rsidR="00912E14" w:rsidRPr="00BF6BAB">
        <w:rPr>
          <w:rFonts w:ascii="Arial Narrow" w:hAnsi="Arial Narrow"/>
          <w:sz w:val="22"/>
          <w:szCs w:val="22"/>
        </w:rPr>
        <w:t xml:space="preserve">hygienických potřeb </w:t>
      </w:r>
      <w:r w:rsidR="007D354B" w:rsidRPr="00BF6BAB">
        <w:rPr>
          <w:rFonts w:ascii="Arial Narrow" w:hAnsi="Arial Narrow"/>
          <w:sz w:val="22"/>
          <w:szCs w:val="22"/>
        </w:rPr>
        <w:t>poskytovatel</w:t>
      </w:r>
      <w:r w:rsidR="00BF6BAB">
        <w:rPr>
          <w:rFonts w:ascii="Arial Narrow" w:hAnsi="Arial Narrow"/>
          <w:sz w:val="22"/>
          <w:szCs w:val="22"/>
        </w:rPr>
        <w:t>em</w:t>
      </w:r>
      <w:r w:rsidR="007D354B" w:rsidRPr="00BF6BAB">
        <w:rPr>
          <w:rFonts w:ascii="Arial Narrow" w:hAnsi="Arial Narrow"/>
          <w:sz w:val="22"/>
          <w:szCs w:val="22"/>
        </w:rPr>
        <w:t xml:space="preserve"> </w:t>
      </w:r>
      <w:r w:rsidR="00912E14" w:rsidRPr="00BF6BAB">
        <w:rPr>
          <w:rFonts w:ascii="Arial Narrow" w:hAnsi="Arial Narrow"/>
          <w:sz w:val="22"/>
          <w:szCs w:val="22"/>
        </w:rPr>
        <w:t>projedná</w:t>
      </w:r>
      <w:r w:rsidR="006A593F" w:rsidRPr="00BF6BAB">
        <w:rPr>
          <w:rFonts w:ascii="Arial Narrow" w:hAnsi="Arial Narrow"/>
          <w:sz w:val="22"/>
          <w:szCs w:val="22"/>
        </w:rPr>
        <w:t xml:space="preserve"> a sepíše</w:t>
      </w:r>
      <w:r w:rsidR="00BF6BAB">
        <w:rPr>
          <w:rFonts w:ascii="Arial Narrow" w:hAnsi="Arial Narrow"/>
          <w:sz w:val="22"/>
          <w:szCs w:val="22"/>
        </w:rPr>
        <w:t xml:space="preserve"> vedoucí úklidu s</w:t>
      </w:r>
      <w:r w:rsidR="00912E14" w:rsidRPr="00BF6BAB">
        <w:rPr>
          <w:rFonts w:ascii="Arial Narrow" w:hAnsi="Arial Narrow"/>
          <w:sz w:val="22"/>
          <w:szCs w:val="22"/>
        </w:rPr>
        <w:t xml:space="preserve"> kontaktní osob</w:t>
      </w:r>
      <w:r w:rsidR="00BF6BAB">
        <w:rPr>
          <w:rFonts w:ascii="Arial Narrow" w:hAnsi="Arial Narrow"/>
          <w:sz w:val="22"/>
          <w:szCs w:val="22"/>
        </w:rPr>
        <w:t>ou</w:t>
      </w:r>
      <w:r w:rsidR="00912E14" w:rsidRPr="00BF6BAB">
        <w:rPr>
          <w:rFonts w:ascii="Arial Narrow" w:hAnsi="Arial Narrow"/>
          <w:sz w:val="22"/>
          <w:szCs w:val="22"/>
        </w:rPr>
        <w:t xml:space="preserve"> </w:t>
      </w:r>
      <w:r w:rsidR="00BA7441" w:rsidRPr="00BF6BAB">
        <w:rPr>
          <w:rFonts w:ascii="Arial Narrow" w:hAnsi="Arial Narrow"/>
          <w:sz w:val="22"/>
          <w:szCs w:val="22"/>
        </w:rPr>
        <w:t xml:space="preserve">objednatele </w:t>
      </w:r>
      <w:r w:rsidR="00912E14" w:rsidRPr="00BF6BAB">
        <w:rPr>
          <w:rFonts w:ascii="Arial Narrow" w:hAnsi="Arial Narrow"/>
          <w:sz w:val="22"/>
          <w:szCs w:val="22"/>
        </w:rPr>
        <w:t>nejpozději v den zahájení úklidu.</w:t>
      </w:r>
    </w:p>
    <w:p w14:paraId="7D84718B" w14:textId="4D070E38" w:rsidR="00236E45" w:rsidRPr="00E00117" w:rsidRDefault="007D354B" w:rsidP="00935432">
      <w:pPr>
        <w:numPr>
          <w:ilvl w:val="0"/>
          <w:numId w:val="11"/>
        </w:numPr>
        <w:tabs>
          <w:tab w:val="left" w:pos="426"/>
        </w:tabs>
        <w:spacing w:after="120"/>
        <w:ind w:left="426" w:right="4" w:hanging="426"/>
        <w:jc w:val="both"/>
        <w:rPr>
          <w:rFonts w:ascii="Arial Narrow" w:hAnsi="Arial Narrow"/>
          <w:sz w:val="22"/>
          <w:szCs w:val="22"/>
        </w:rPr>
      </w:pPr>
      <w:r w:rsidRPr="00237314">
        <w:rPr>
          <w:rFonts w:ascii="Arial Narrow" w:hAnsi="Arial Narrow"/>
          <w:sz w:val="22"/>
          <w:szCs w:val="22"/>
        </w:rPr>
        <w:t xml:space="preserve">Poskytovatel </w:t>
      </w:r>
      <w:r w:rsidR="00725F4C" w:rsidRPr="00BF6BAB">
        <w:rPr>
          <w:rFonts w:ascii="Arial Narrow" w:hAnsi="Arial Narrow"/>
          <w:sz w:val="22"/>
          <w:szCs w:val="22"/>
        </w:rPr>
        <w:t>zajistí provádění úklidových prací</w:t>
      </w:r>
      <w:r w:rsidR="00AE551E" w:rsidRPr="00BF6BAB">
        <w:rPr>
          <w:rFonts w:ascii="Arial Narrow" w:hAnsi="Arial Narrow"/>
          <w:sz w:val="22"/>
          <w:szCs w:val="22"/>
        </w:rPr>
        <w:t xml:space="preserve"> vlastními kapacitami</w:t>
      </w:r>
      <w:r w:rsidR="008441BA">
        <w:rPr>
          <w:rFonts w:ascii="Arial Narrow" w:hAnsi="Arial Narrow"/>
          <w:sz w:val="22"/>
          <w:szCs w:val="22"/>
        </w:rPr>
        <w:t>, zaměstnanci v pracovním poměru na základě pracovní smlouvy</w:t>
      </w:r>
      <w:r w:rsidR="00AE551E" w:rsidRPr="00BF6BAB">
        <w:rPr>
          <w:rFonts w:ascii="Arial Narrow" w:hAnsi="Arial Narrow"/>
          <w:sz w:val="22"/>
          <w:szCs w:val="22"/>
        </w:rPr>
        <w:t xml:space="preserve">. </w:t>
      </w:r>
      <w:r w:rsidRPr="00BF6BAB">
        <w:rPr>
          <w:rFonts w:ascii="Arial Narrow" w:hAnsi="Arial Narrow"/>
          <w:sz w:val="22"/>
          <w:szCs w:val="22"/>
        </w:rPr>
        <w:t xml:space="preserve">Poskytovatel </w:t>
      </w:r>
      <w:r w:rsidR="005C4DDE" w:rsidRPr="00BF6BAB">
        <w:rPr>
          <w:rFonts w:ascii="Arial Narrow" w:hAnsi="Arial Narrow"/>
          <w:sz w:val="22"/>
          <w:szCs w:val="22"/>
        </w:rPr>
        <w:t>může pověřit p</w:t>
      </w:r>
      <w:r w:rsidR="00AE551E" w:rsidRPr="00BF6BAB">
        <w:rPr>
          <w:rFonts w:ascii="Arial Narrow" w:hAnsi="Arial Narrow"/>
          <w:sz w:val="22"/>
          <w:szCs w:val="22"/>
        </w:rPr>
        <w:t xml:space="preserve">rovedením </w:t>
      </w:r>
      <w:r w:rsidR="005C4DDE" w:rsidRPr="008441BA">
        <w:rPr>
          <w:rFonts w:ascii="Arial Narrow" w:hAnsi="Arial Narrow"/>
          <w:sz w:val="22"/>
          <w:szCs w:val="22"/>
        </w:rPr>
        <w:t>úk</w:t>
      </w:r>
      <w:r w:rsidR="006B6505" w:rsidRPr="008441BA">
        <w:rPr>
          <w:rFonts w:ascii="Arial Narrow" w:hAnsi="Arial Narrow"/>
          <w:sz w:val="22"/>
          <w:szCs w:val="22"/>
        </w:rPr>
        <w:t>lidových prací nebo jejich částí</w:t>
      </w:r>
      <w:r w:rsidR="00AE551E" w:rsidRPr="008441BA">
        <w:rPr>
          <w:rFonts w:ascii="Arial Narrow" w:hAnsi="Arial Narrow"/>
          <w:sz w:val="22"/>
          <w:szCs w:val="22"/>
        </w:rPr>
        <w:t xml:space="preserve"> třetí osobu pouze </w:t>
      </w:r>
      <w:r w:rsidR="00B6544A" w:rsidRPr="008441BA">
        <w:rPr>
          <w:rFonts w:ascii="Arial Narrow" w:hAnsi="Arial Narrow"/>
          <w:sz w:val="22"/>
          <w:szCs w:val="22"/>
        </w:rPr>
        <w:t>s písemným</w:t>
      </w:r>
      <w:r w:rsidR="00AE551E" w:rsidRPr="008441BA">
        <w:rPr>
          <w:rFonts w:ascii="Arial Narrow" w:hAnsi="Arial Narrow"/>
          <w:sz w:val="22"/>
          <w:szCs w:val="22"/>
        </w:rPr>
        <w:t xml:space="preserve"> souhlasem objednatele</w:t>
      </w:r>
      <w:r w:rsidR="00AB342F" w:rsidRPr="008441BA">
        <w:rPr>
          <w:rFonts w:ascii="Arial Narrow" w:hAnsi="Arial Narrow"/>
          <w:sz w:val="22"/>
          <w:szCs w:val="22"/>
        </w:rPr>
        <w:t xml:space="preserve">. Výlučná odpovědnost </w:t>
      </w:r>
      <w:r w:rsidRPr="008441BA">
        <w:rPr>
          <w:rFonts w:ascii="Arial Narrow" w:hAnsi="Arial Narrow"/>
          <w:sz w:val="22"/>
          <w:szCs w:val="22"/>
        </w:rPr>
        <w:t xml:space="preserve">poskytovatele </w:t>
      </w:r>
      <w:r w:rsidR="00AB342F" w:rsidRPr="008441BA">
        <w:rPr>
          <w:rFonts w:ascii="Arial Narrow" w:hAnsi="Arial Narrow"/>
          <w:sz w:val="22"/>
          <w:szCs w:val="22"/>
        </w:rPr>
        <w:t>za řádné provedení úklidových prací vůči objednateli tím není dotčena. Pro osoby odlišné</w:t>
      </w:r>
      <w:r w:rsidR="00962D9F" w:rsidRPr="008441BA">
        <w:rPr>
          <w:rFonts w:ascii="Arial Narrow" w:hAnsi="Arial Narrow"/>
          <w:sz w:val="22"/>
          <w:szCs w:val="22"/>
        </w:rPr>
        <w:t xml:space="preserve"> </w:t>
      </w:r>
      <w:r w:rsidR="00AB342F" w:rsidRPr="008441BA">
        <w:rPr>
          <w:rFonts w:ascii="Arial Narrow" w:hAnsi="Arial Narrow"/>
          <w:sz w:val="22"/>
          <w:szCs w:val="22"/>
        </w:rPr>
        <w:t xml:space="preserve">od </w:t>
      </w:r>
      <w:r w:rsidRPr="008441BA">
        <w:rPr>
          <w:rFonts w:ascii="Arial Narrow" w:hAnsi="Arial Narrow"/>
          <w:sz w:val="22"/>
          <w:szCs w:val="22"/>
        </w:rPr>
        <w:t>pracovníků poskytovatele</w:t>
      </w:r>
      <w:r w:rsidR="005974E6" w:rsidRPr="008441BA">
        <w:rPr>
          <w:rFonts w:ascii="Arial Narrow" w:hAnsi="Arial Narrow"/>
          <w:sz w:val="22"/>
          <w:szCs w:val="22"/>
        </w:rPr>
        <w:t>, které byly pově</w:t>
      </w:r>
      <w:r w:rsidR="00AB342F" w:rsidRPr="008441BA">
        <w:rPr>
          <w:rFonts w:ascii="Arial Narrow" w:hAnsi="Arial Narrow"/>
          <w:sz w:val="22"/>
          <w:szCs w:val="22"/>
        </w:rPr>
        <w:t>řen</w:t>
      </w:r>
      <w:r w:rsidR="005974E6" w:rsidRPr="008441BA">
        <w:rPr>
          <w:rFonts w:ascii="Arial Narrow" w:hAnsi="Arial Narrow"/>
          <w:sz w:val="22"/>
          <w:szCs w:val="22"/>
        </w:rPr>
        <w:t>y</w:t>
      </w:r>
      <w:r w:rsidR="00AB342F" w:rsidRPr="008441BA">
        <w:rPr>
          <w:rFonts w:ascii="Arial Narrow" w:hAnsi="Arial Narrow"/>
          <w:sz w:val="22"/>
          <w:szCs w:val="22"/>
        </w:rPr>
        <w:t xml:space="preserve"> </w:t>
      </w:r>
      <w:r w:rsidRPr="008441BA">
        <w:rPr>
          <w:rFonts w:ascii="Arial Narrow" w:hAnsi="Arial Narrow"/>
          <w:sz w:val="22"/>
          <w:szCs w:val="22"/>
        </w:rPr>
        <w:t xml:space="preserve">poskytovatelem k </w:t>
      </w:r>
      <w:r w:rsidR="00AB342F" w:rsidRPr="008441BA">
        <w:rPr>
          <w:rFonts w:ascii="Arial Narrow" w:hAnsi="Arial Narrow"/>
          <w:sz w:val="22"/>
          <w:szCs w:val="22"/>
        </w:rPr>
        <w:t>provedení úklidových prací</w:t>
      </w:r>
      <w:r w:rsidR="005974E6" w:rsidRPr="008441BA">
        <w:rPr>
          <w:rFonts w:ascii="Arial Narrow" w:hAnsi="Arial Narrow"/>
          <w:sz w:val="22"/>
          <w:szCs w:val="22"/>
        </w:rPr>
        <w:t>,</w:t>
      </w:r>
      <w:r w:rsidR="00AB342F" w:rsidRPr="008441BA">
        <w:rPr>
          <w:rFonts w:ascii="Arial Narrow" w:hAnsi="Arial Narrow"/>
          <w:sz w:val="22"/>
          <w:szCs w:val="22"/>
        </w:rPr>
        <w:t xml:space="preserve"> platí </w:t>
      </w:r>
      <w:r w:rsidRPr="008441BA">
        <w:rPr>
          <w:rFonts w:ascii="Arial Narrow" w:hAnsi="Arial Narrow"/>
          <w:sz w:val="22"/>
          <w:szCs w:val="22"/>
        </w:rPr>
        <w:t xml:space="preserve">shodně </w:t>
      </w:r>
      <w:r w:rsidR="00AB342F" w:rsidRPr="008441BA">
        <w:rPr>
          <w:rFonts w:ascii="Arial Narrow" w:hAnsi="Arial Narrow"/>
          <w:sz w:val="22"/>
          <w:szCs w:val="22"/>
        </w:rPr>
        <w:t xml:space="preserve">ustanovení této smlouvy vztahující se k pracovníkům </w:t>
      </w:r>
      <w:r w:rsidRPr="00AD0B17">
        <w:rPr>
          <w:rFonts w:ascii="Arial Narrow" w:hAnsi="Arial Narrow"/>
          <w:sz w:val="22"/>
          <w:szCs w:val="22"/>
        </w:rPr>
        <w:t>poskytovatele</w:t>
      </w:r>
      <w:r w:rsidR="00A80E12" w:rsidRPr="00AD0B17">
        <w:rPr>
          <w:rFonts w:ascii="Arial Narrow" w:hAnsi="Arial Narrow"/>
          <w:sz w:val="22"/>
          <w:szCs w:val="22"/>
        </w:rPr>
        <w:t>.</w:t>
      </w:r>
    </w:p>
    <w:p w14:paraId="5D04E6B8" w14:textId="65174157" w:rsidR="002C19FC" w:rsidRPr="001C3669" w:rsidRDefault="007D354B" w:rsidP="00935432">
      <w:pPr>
        <w:numPr>
          <w:ilvl w:val="0"/>
          <w:numId w:val="11"/>
        </w:numPr>
        <w:tabs>
          <w:tab w:val="left" w:pos="426"/>
        </w:tabs>
        <w:spacing w:after="120"/>
        <w:ind w:left="426" w:right="4" w:hanging="426"/>
        <w:jc w:val="both"/>
        <w:rPr>
          <w:rFonts w:ascii="Arial Narrow" w:hAnsi="Arial Narrow"/>
          <w:sz w:val="22"/>
          <w:szCs w:val="22"/>
        </w:rPr>
      </w:pPr>
      <w:r w:rsidRPr="00237314">
        <w:rPr>
          <w:rFonts w:ascii="Arial Narrow" w:hAnsi="Arial Narrow"/>
          <w:sz w:val="22"/>
          <w:szCs w:val="22"/>
        </w:rPr>
        <w:t xml:space="preserve">Poskytovatel </w:t>
      </w:r>
      <w:r w:rsidR="002C1BF8" w:rsidRPr="00237314">
        <w:rPr>
          <w:rFonts w:ascii="Arial Narrow" w:hAnsi="Arial Narrow"/>
          <w:sz w:val="22"/>
          <w:szCs w:val="22"/>
        </w:rPr>
        <w:t xml:space="preserve">odpovídá za </w:t>
      </w:r>
      <w:r w:rsidR="001A3ABB" w:rsidRPr="00BF6BAB">
        <w:rPr>
          <w:rFonts w:ascii="Arial Narrow" w:hAnsi="Arial Narrow"/>
          <w:sz w:val="22"/>
          <w:szCs w:val="22"/>
        </w:rPr>
        <w:t>BOZP</w:t>
      </w:r>
      <w:r w:rsidR="002C1BF8" w:rsidRPr="00BF6BAB">
        <w:rPr>
          <w:rFonts w:ascii="Arial Narrow" w:hAnsi="Arial Narrow"/>
          <w:sz w:val="22"/>
          <w:szCs w:val="22"/>
        </w:rPr>
        <w:t xml:space="preserve"> svých </w:t>
      </w:r>
      <w:r w:rsidRPr="00BF6BAB">
        <w:rPr>
          <w:rFonts w:ascii="Arial Narrow" w:hAnsi="Arial Narrow"/>
          <w:sz w:val="22"/>
          <w:szCs w:val="22"/>
        </w:rPr>
        <w:t>pracovníků</w:t>
      </w:r>
      <w:r w:rsidR="002C1BF8" w:rsidRPr="00BF6BAB">
        <w:rPr>
          <w:rFonts w:ascii="Arial Narrow" w:hAnsi="Arial Narrow"/>
          <w:sz w:val="22"/>
          <w:szCs w:val="22"/>
        </w:rPr>
        <w:t xml:space="preserve">. </w:t>
      </w:r>
      <w:r w:rsidR="006A0440" w:rsidRPr="00BF6BAB">
        <w:rPr>
          <w:rFonts w:ascii="Arial Narrow" w:hAnsi="Arial Narrow"/>
          <w:sz w:val="22"/>
          <w:szCs w:val="22"/>
        </w:rPr>
        <w:t>Poskytovatel</w:t>
      </w:r>
      <w:r w:rsidR="002C1BF8" w:rsidRPr="00BF6BAB">
        <w:rPr>
          <w:rFonts w:ascii="Arial Narrow" w:hAnsi="Arial Narrow"/>
          <w:sz w:val="22"/>
          <w:szCs w:val="22"/>
        </w:rPr>
        <w:t xml:space="preserve"> </w:t>
      </w:r>
      <w:r w:rsidR="00DE3813" w:rsidRPr="00BF6BAB">
        <w:rPr>
          <w:rFonts w:ascii="Arial Narrow" w:hAnsi="Arial Narrow"/>
          <w:sz w:val="22"/>
          <w:szCs w:val="22"/>
        </w:rPr>
        <w:t xml:space="preserve">je povinen </w:t>
      </w:r>
      <w:r w:rsidR="005974E6" w:rsidRPr="00BF6BAB">
        <w:rPr>
          <w:rFonts w:ascii="Arial Narrow" w:hAnsi="Arial Narrow"/>
          <w:sz w:val="22"/>
          <w:szCs w:val="22"/>
        </w:rPr>
        <w:t xml:space="preserve">zajistit dodržování </w:t>
      </w:r>
      <w:r w:rsidR="00DE3813" w:rsidRPr="00BF6BAB">
        <w:rPr>
          <w:rFonts w:ascii="Arial Narrow" w:hAnsi="Arial Narrow"/>
          <w:sz w:val="22"/>
          <w:szCs w:val="22"/>
        </w:rPr>
        <w:t>při provádění úklidových prací interní</w:t>
      </w:r>
      <w:r w:rsidR="001B222F" w:rsidRPr="008441BA">
        <w:rPr>
          <w:rFonts w:ascii="Arial Narrow" w:hAnsi="Arial Narrow"/>
          <w:sz w:val="22"/>
          <w:szCs w:val="22"/>
        </w:rPr>
        <w:t>ch</w:t>
      </w:r>
      <w:r w:rsidR="00DE3813" w:rsidRPr="008441BA">
        <w:rPr>
          <w:rFonts w:ascii="Arial Narrow" w:hAnsi="Arial Narrow"/>
          <w:sz w:val="22"/>
          <w:szCs w:val="22"/>
        </w:rPr>
        <w:t xml:space="preserve"> př</w:t>
      </w:r>
      <w:r w:rsidR="001B222F" w:rsidRPr="008441BA">
        <w:rPr>
          <w:rFonts w:ascii="Arial Narrow" w:hAnsi="Arial Narrow"/>
          <w:sz w:val="22"/>
          <w:szCs w:val="22"/>
        </w:rPr>
        <w:t>edpisů</w:t>
      </w:r>
      <w:r w:rsidR="00DE3813" w:rsidRPr="008441BA">
        <w:rPr>
          <w:rFonts w:ascii="Arial Narrow" w:hAnsi="Arial Narrow"/>
          <w:sz w:val="22"/>
          <w:szCs w:val="22"/>
        </w:rPr>
        <w:t xml:space="preserve"> objednatele upravující</w:t>
      </w:r>
      <w:r w:rsidR="001A3ABB" w:rsidRPr="008441BA">
        <w:rPr>
          <w:rFonts w:ascii="Arial Narrow" w:hAnsi="Arial Narrow"/>
          <w:sz w:val="22"/>
          <w:szCs w:val="22"/>
        </w:rPr>
        <w:t>ch</w:t>
      </w:r>
      <w:r w:rsidR="00DE3813" w:rsidRPr="008441BA">
        <w:rPr>
          <w:rFonts w:ascii="Arial Narrow" w:hAnsi="Arial Narrow"/>
          <w:sz w:val="22"/>
          <w:szCs w:val="22"/>
        </w:rPr>
        <w:t xml:space="preserve"> provozní řád budovy </w:t>
      </w:r>
      <w:r w:rsidR="005C4DDE" w:rsidRPr="00E00117">
        <w:rPr>
          <w:rFonts w:ascii="Arial Narrow" w:hAnsi="Arial Narrow"/>
          <w:sz w:val="22"/>
          <w:szCs w:val="22"/>
        </w:rPr>
        <w:t>atd.</w:t>
      </w:r>
      <w:r w:rsidR="00DE3813" w:rsidRPr="00886E8E">
        <w:rPr>
          <w:rFonts w:ascii="Arial Narrow" w:hAnsi="Arial Narrow"/>
          <w:sz w:val="22"/>
          <w:szCs w:val="22"/>
        </w:rPr>
        <w:t xml:space="preserve"> Objednatel </w:t>
      </w:r>
      <w:r w:rsidR="00E048C7" w:rsidRPr="00886E8E">
        <w:rPr>
          <w:rFonts w:ascii="Arial Narrow" w:hAnsi="Arial Narrow"/>
          <w:sz w:val="22"/>
          <w:szCs w:val="22"/>
        </w:rPr>
        <w:t>poskytne a </w:t>
      </w:r>
      <w:r w:rsidR="00AE551E" w:rsidRPr="00886E8E">
        <w:rPr>
          <w:rFonts w:ascii="Arial Narrow" w:hAnsi="Arial Narrow"/>
          <w:sz w:val="22"/>
          <w:szCs w:val="22"/>
        </w:rPr>
        <w:t xml:space="preserve">seznámí </w:t>
      </w:r>
      <w:r w:rsidRPr="00886E8E">
        <w:rPr>
          <w:rFonts w:ascii="Arial Narrow" w:hAnsi="Arial Narrow"/>
          <w:sz w:val="22"/>
          <w:szCs w:val="22"/>
        </w:rPr>
        <w:t xml:space="preserve">poskytovatele </w:t>
      </w:r>
      <w:r w:rsidR="00DE3813" w:rsidRPr="00886E8E">
        <w:rPr>
          <w:rFonts w:ascii="Arial Narrow" w:hAnsi="Arial Narrow"/>
          <w:sz w:val="22"/>
          <w:szCs w:val="22"/>
        </w:rPr>
        <w:t xml:space="preserve">s těmito </w:t>
      </w:r>
      <w:r w:rsidR="001B222F" w:rsidRPr="00886E8E">
        <w:rPr>
          <w:rFonts w:ascii="Arial Narrow" w:hAnsi="Arial Narrow"/>
          <w:sz w:val="22"/>
          <w:szCs w:val="22"/>
        </w:rPr>
        <w:t xml:space="preserve">interními </w:t>
      </w:r>
      <w:r w:rsidR="00DE3813" w:rsidRPr="00886E8E">
        <w:rPr>
          <w:rFonts w:ascii="Arial Narrow" w:hAnsi="Arial Narrow"/>
          <w:sz w:val="22"/>
          <w:szCs w:val="22"/>
        </w:rPr>
        <w:t xml:space="preserve">předpisy a </w:t>
      </w:r>
      <w:r w:rsidR="008C43DE" w:rsidRPr="001C3669">
        <w:rPr>
          <w:rFonts w:ascii="Arial Narrow" w:hAnsi="Arial Narrow"/>
          <w:sz w:val="22"/>
          <w:szCs w:val="22"/>
        </w:rPr>
        <w:t>směrnicemi.</w:t>
      </w:r>
    </w:p>
    <w:p w14:paraId="2013F930" w14:textId="4DAA7B3A" w:rsidR="00F57D81" w:rsidRPr="008441BA" w:rsidRDefault="007D354B" w:rsidP="00935432">
      <w:pPr>
        <w:numPr>
          <w:ilvl w:val="0"/>
          <w:numId w:val="11"/>
        </w:numPr>
        <w:tabs>
          <w:tab w:val="left" w:pos="426"/>
        </w:tabs>
        <w:spacing w:after="120"/>
        <w:ind w:left="426" w:right="4" w:hanging="426"/>
        <w:jc w:val="both"/>
        <w:rPr>
          <w:rFonts w:ascii="Arial Narrow" w:hAnsi="Arial Narrow"/>
          <w:sz w:val="22"/>
          <w:szCs w:val="22"/>
        </w:rPr>
      </w:pPr>
      <w:r w:rsidRPr="00237314">
        <w:rPr>
          <w:rFonts w:ascii="Arial Narrow" w:hAnsi="Arial Narrow"/>
          <w:sz w:val="22"/>
          <w:szCs w:val="22"/>
        </w:rPr>
        <w:t xml:space="preserve">Poskytovateli </w:t>
      </w:r>
      <w:r w:rsidR="004A6EDD" w:rsidRPr="00237314">
        <w:rPr>
          <w:rFonts w:ascii="Arial Narrow" w:hAnsi="Arial Narrow"/>
          <w:sz w:val="22"/>
          <w:szCs w:val="22"/>
        </w:rPr>
        <w:t>je zakázáno číst písemnosti a používat kancelářské přístroje ve vlastnictví objednatele, tj.</w:t>
      </w:r>
      <w:r w:rsidR="000F243F" w:rsidRPr="00237314">
        <w:rPr>
          <w:rFonts w:ascii="Arial Narrow" w:hAnsi="Arial Narrow"/>
          <w:sz w:val="22"/>
          <w:szCs w:val="22"/>
        </w:rPr>
        <w:t> </w:t>
      </w:r>
      <w:r w:rsidR="004A6EDD" w:rsidRPr="00237314">
        <w:rPr>
          <w:rFonts w:ascii="Arial Narrow" w:hAnsi="Arial Narrow"/>
          <w:sz w:val="22"/>
          <w:szCs w:val="22"/>
        </w:rPr>
        <w:t>výpočetní techniku, kopírky, telefony</w:t>
      </w:r>
      <w:r w:rsidR="00237314" w:rsidRPr="00237314">
        <w:rPr>
          <w:rFonts w:ascii="Arial Narrow" w:hAnsi="Arial Narrow"/>
          <w:sz w:val="22"/>
          <w:szCs w:val="22"/>
        </w:rPr>
        <w:t>, kávovary</w:t>
      </w:r>
      <w:r w:rsidR="004A6EDD" w:rsidRPr="00237314">
        <w:rPr>
          <w:rFonts w:ascii="Arial Narrow" w:hAnsi="Arial Narrow"/>
          <w:sz w:val="22"/>
          <w:szCs w:val="22"/>
        </w:rPr>
        <w:t xml:space="preserve"> aj. </w:t>
      </w:r>
      <w:r w:rsidRPr="00237314">
        <w:rPr>
          <w:rFonts w:ascii="Arial Narrow" w:hAnsi="Arial Narrow"/>
          <w:sz w:val="22"/>
          <w:szCs w:val="22"/>
        </w:rPr>
        <w:t xml:space="preserve">Poskytovatel </w:t>
      </w:r>
      <w:r w:rsidR="004A6EDD" w:rsidRPr="00237314">
        <w:rPr>
          <w:rFonts w:ascii="Arial Narrow" w:hAnsi="Arial Narrow"/>
          <w:sz w:val="22"/>
          <w:szCs w:val="22"/>
        </w:rPr>
        <w:t xml:space="preserve">se zavazuje zajistit dodržení tohoto zákazu </w:t>
      </w:r>
      <w:r w:rsidR="00A05660" w:rsidRPr="00237314">
        <w:rPr>
          <w:rFonts w:ascii="Arial Narrow" w:hAnsi="Arial Narrow"/>
          <w:sz w:val="22"/>
          <w:szCs w:val="22"/>
        </w:rPr>
        <w:t>ze</w:t>
      </w:r>
      <w:r w:rsidR="00827E42" w:rsidRPr="00237314">
        <w:rPr>
          <w:rFonts w:ascii="Arial Narrow" w:hAnsi="Arial Narrow"/>
          <w:sz w:val="22"/>
          <w:szCs w:val="22"/>
        </w:rPr>
        <w:t> </w:t>
      </w:r>
      <w:r w:rsidR="00A05660" w:rsidRPr="00BF6BAB">
        <w:rPr>
          <w:rFonts w:ascii="Arial Narrow" w:hAnsi="Arial Narrow"/>
          <w:sz w:val="22"/>
          <w:szCs w:val="22"/>
        </w:rPr>
        <w:t>strany jeho</w:t>
      </w:r>
      <w:r w:rsidR="004A6EDD" w:rsidRPr="00BF6BAB">
        <w:rPr>
          <w:rFonts w:ascii="Arial Narrow" w:hAnsi="Arial Narrow"/>
          <w:sz w:val="22"/>
          <w:szCs w:val="22"/>
        </w:rPr>
        <w:t xml:space="preserve"> </w:t>
      </w:r>
      <w:r w:rsidRPr="00BF6BAB">
        <w:rPr>
          <w:rFonts w:ascii="Arial Narrow" w:hAnsi="Arial Narrow"/>
          <w:sz w:val="22"/>
          <w:szCs w:val="22"/>
        </w:rPr>
        <w:t xml:space="preserve">pracovníků </w:t>
      </w:r>
      <w:r w:rsidR="004A6EDD" w:rsidRPr="00BF6BAB">
        <w:rPr>
          <w:rFonts w:ascii="Arial Narrow" w:hAnsi="Arial Narrow"/>
          <w:sz w:val="22"/>
          <w:szCs w:val="22"/>
        </w:rPr>
        <w:t>provádějící</w:t>
      </w:r>
      <w:r w:rsidR="00851A3D" w:rsidRPr="00BF6BAB">
        <w:rPr>
          <w:rFonts w:ascii="Arial Narrow" w:hAnsi="Arial Narrow"/>
          <w:sz w:val="22"/>
          <w:szCs w:val="22"/>
        </w:rPr>
        <w:t>ch</w:t>
      </w:r>
      <w:r w:rsidR="004A6EDD" w:rsidRPr="00BF6BAB">
        <w:rPr>
          <w:rFonts w:ascii="Arial Narrow" w:hAnsi="Arial Narrow"/>
          <w:sz w:val="22"/>
          <w:szCs w:val="22"/>
        </w:rPr>
        <w:t xml:space="preserve"> úklidové práce v </w:t>
      </w:r>
      <w:r w:rsidR="002C52A2" w:rsidRPr="00BF6BAB">
        <w:rPr>
          <w:rFonts w:ascii="Arial Narrow" w:hAnsi="Arial Narrow"/>
          <w:sz w:val="22"/>
          <w:szCs w:val="22"/>
        </w:rPr>
        <w:t xml:space="preserve">budově </w:t>
      </w:r>
      <w:r w:rsidR="004A6EDD" w:rsidRPr="00BF6BAB">
        <w:rPr>
          <w:rFonts w:ascii="Arial Narrow" w:hAnsi="Arial Narrow"/>
          <w:sz w:val="22"/>
          <w:szCs w:val="22"/>
        </w:rPr>
        <w:t>objednatele</w:t>
      </w:r>
      <w:r w:rsidR="00D92179" w:rsidRPr="00BF6BAB">
        <w:rPr>
          <w:rFonts w:ascii="Arial Narrow" w:hAnsi="Arial Narrow"/>
          <w:sz w:val="22"/>
          <w:szCs w:val="22"/>
        </w:rPr>
        <w:t>.</w:t>
      </w:r>
      <w:r w:rsidR="000218FA" w:rsidRPr="00BF6BAB">
        <w:rPr>
          <w:rFonts w:ascii="Arial Narrow" w:hAnsi="Arial Narrow"/>
          <w:sz w:val="22"/>
          <w:szCs w:val="22"/>
        </w:rPr>
        <w:t xml:space="preserve"> Porušení tohoto zákazu </w:t>
      </w:r>
      <w:r w:rsidR="00653C10" w:rsidRPr="00BF6BAB">
        <w:rPr>
          <w:rFonts w:ascii="Arial Narrow" w:hAnsi="Arial Narrow"/>
          <w:sz w:val="22"/>
          <w:szCs w:val="22"/>
        </w:rPr>
        <w:t xml:space="preserve">může být objednatelem </w:t>
      </w:r>
      <w:r w:rsidR="000218FA" w:rsidRPr="008441BA">
        <w:rPr>
          <w:rFonts w:ascii="Arial Narrow" w:hAnsi="Arial Narrow"/>
          <w:sz w:val="22"/>
          <w:szCs w:val="22"/>
        </w:rPr>
        <w:t xml:space="preserve">považováno za </w:t>
      </w:r>
      <w:r w:rsidR="00457B46" w:rsidRPr="008441BA">
        <w:rPr>
          <w:rFonts w:ascii="Arial Narrow" w:hAnsi="Arial Narrow"/>
          <w:sz w:val="22"/>
          <w:szCs w:val="22"/>
        </w:rPr>
        <w:t xml:space="preserve">porušení </w:t>
      </w:r>
      <w:r w:rsidR="00AB342F" w:rsidRPr="008441BA">
        <w:rPr>
          <w:rFonts w:ascii="Arial Narrow" w:hAnsi="Arial Narrow"/>
          <w:sz w:val="22"/>
          <w:szCs w:val="22"/>
        </w:rPr>
        <w:t xml:space="preserve">této </w:t>
      </w:r>
      <w:r w:rsidR="00457B46" w:rsidRPr="008441BA">
        <w:rPr>
          <w:rFonts w:ascii="Arial Narrow" w:hAnsi="Arial Narrow"/>
          <w:sz w:val="22"/>
          <w:szCs w:val="22"/>
        </w:rPr>
        <w:t>smlouvy podstatným způsobem</w:t>
      </w:r>
      <w:r w:rsidR="00A80E12" w:rsidRPr="008441BA">
        <w:rPr>
          <w:rFonts w:ascii="Arial Narrow" w:hAnsi="Arial Narrow"/>
          <w:sz w:val="22"/>
          <w:szCs w:val="22"/>
        </w:rPr>
        <w:t>.</w:t>
      </w:r>
    </w:p>
    <w:p w14:paraId="394B5FD5" w14:textId="4CEF4CCD" w:rsidR="005162B6" w:rsidRPr="00237314" w:rsidRDefault="005162B6" w:rsidP="005162B6">
      <w:pPr>
        <w:numPr>
          <w:ilvl w:val="0"/>
          <w:numId w:val="11"/>
        </w:numPr>
        <w:tabs>
          <w:tab w:val="left" w:pos="426"/>
        </w:tabs>
        <w:spacing w:after="120"/>
        <w:ind w:left="426" w:right="4" w:hanging="426"/>
        <w:jc w:val="both"/>
        <w:rPr>
          <w:rFonts w:ascii="Arial Narrow" w:hAnsi="Arial Narrow"/>
          <w:sz w:val="22"/>
          <w:szCs w:val="22"/>
        </w:rPr>
      </w:pPr>
      <w:r w:rsidRPr="006C201E">
        <w:rPr>
          <w:rFonts w:ascii="Arial Narrow" w:hAnsi="Arial Narrow"/>
          <w:sz w:val="22"/>
          <w:szCs w:val="22"/>
        </w:rPr>
        <w:t xml:space="preserve">Před započetím plnění předmětu smlouvy předá objednatel vedoucímu úklidu </w:t>
      </w:r>
      <w:r w:rsidR="003C6EF5" w:rsidRPr="006C201E">
        <w:rPr>
          <w:rFonts w:ascii="Arial Narrow" w:hAnsi="Arial Narrow"/>
          <w:sz w:val="22"/>
          <w:szCs w:val="22"/>
        </w:rPr>
        <w:t>sadu klíčů od prostor budovy, a </w:t>
      </w:r>
      <w:r w:rsidRPr="006C201E">
        <w:rPr>
          <w:rFonts w:ascii="Arial Narrow" w:hAnsi="Arial Narrow"/>
          <w:sz w:val="22"/>
          <w:szCs w:val="22"/>
        </w:rPr>
        <w:t xml:space="preserve">to na základě </w:t>
      </w:r>
      <w:r w:rsidRPr="001B7DAC">
        <w:rPr>
          <w:rFonts w:ascii="Arial Narrow" w:hAnsi="Arial Narrow"/>
          <w:sz w:val="22"/>
          <w:szCs w:val="22"/>
        </w:rPr>
        <w:t>písemně potvrzeného předávacího protokolu, na</w:t>
      </w:r>
      <w:r w:rsidRPr="006C201E">
        <w:rPr>
          <w:rFonts w:ascii="Arial Narrow" w:hAnsi="Arial Narrow"/>
          <w:sz w:val="22"/>
          <w:szCs w:val="22"/>
        </w:rPr>
        <w:t xml:space="preserve"> kterém bude </w:t>
      </w:r>
      <w:r w:rsidRPr="00AD0B17">
        <w:rPr>
          <w:rFonts w:ascii="Arial Narrow" w:hAnsi="Arial Narrow"/>
          <w:sz w:val="22"/>
          <w:szCs w:val="22"/>
        </w:rPr>
        <w:t>uveden přesný počet předávaných klíčů včetně jejich specifikace. Poskytovatel odpovídá objednateli za škodu způsobenou ztrátou či odcizením těchto klíčů. V případě ztráty či odcizení neprodleně informuje o této skutečnosti kontaktní osobu objednatele ve vě</w:t>
      </w:r>
      <w:r w:rsidRPr="00E00117">
        <w:rPr>
          <w:rFonts w:ascii="Arial Narrow" w:hAnsi="Arial Narrow"/>
          <w:sz w:val="22"/>
          <w:szCs w:val="22"/>
        </w:rPr>
        <w:t>cech provozních</w:t>
      </w:r>
      <w:r w:rsidR="00237314" w:rsidRPr="00237314">
        <w:rPr>
          <w:rFonts w:ascii="Arial Narrow" w:hAnsi="Arial Narrow"/>
          <w:sz w:val="22"/>
          <w:szCs w:val="22"/>
        </w:rPr>
        <w:t xml:space="preserve"> a nese náklady spojené s výměnou zámků a klíčů. </w:t>
      </w:r>
    </w:p>
    <w:p w14:paraId="1BA84D77" w14:textId="39ED9558" w:rsidR="00565B99" w:rsidRPr="008441BA" w:rsidRDefault="00565B99" w:rsidP="00935432">
      <w:pPr>
        <w:numPr>
          <w:ilvl w:val="0"/>
          <w:numId w:val="11"/>
        </w:numPr>
        <w:tabs>
          <w:tab w:val="left" w:pos="426"/>
        </w:tabs>
        <w:spacing w:after="120"/>
        <w:ind w:left="426" w:right="4" w:hanging="426"/>
        <w:jc w:val="both"/>
        <w:rPr>
          <w:rFonts w:ascii="Arial Narrow" w:hAnsi="Arial Narrow"/>
          <w:sz w:val="22"/>
          <w:szCs w:val="22"/>
        </w:rPr>
      </w:pPr>
      <w:r w:rsidRPr="008441BA">
        <w:rPr>
          <w:rFonts w:ascii="Arial Narrow" w:hAnsi="Arial Narrow"/>
          <w:sz w:val="22"/>
        </w:rPr>
        <w:t>V případě změny pracovníka uvedeného v seznamu</w:t>
      </w:r>
      <w:r w:rsidR="00DF39EF" w:rsidRPr="008441BA">
        <w:rPr>
          <w:rFonts w:ascii="Arial Narrow" w:hAnsi="Arial Narrow"/>
          <w:sz w:val="22"/>
        </w:rPr>
        <w:t xml:space="preserve"> </w:t>
      </w:r>
      <w:r w:rsidR="00817170" w:rsidRPr="008441BA">
        <w:rPr>
          <w:rFonts w:ascii="Arial Narrow" w:hAnsi="Arial Narrow"/>
          <w:sz w:val="22"/>
        </w:rPr>
        <w:t>pracovníků</w:t>
      </w:r>
      <w:r w:rsidRPr="008441BA">
        <w:rPr>
          <w:rFonts w:ascii="Arial Narrow" w:hAnsi="Arial Narrow"/>
          <w:sz w:val="22"/>
        </w:rPr>
        <w:t xml:space="preserve">, je </w:t>
      </w:r>
      <w:r w:rsidR="006A0440" w:rsidRPr="008441BA">
        <w:rPr>
          <w:rFonts w:ascii="Arial Narrow" w:hAnsi="Arial Narrow"/>
          <w:sz w:val="22"/>
        </w:rPr>
        <w:t>poskytovatel</w:t>
      </w:r>
      <w:r w:rsidRPr="008441BA">
        <w:rPr>
          <w:rFonts w:ascii="Arial Narrow" w:hAnsi="Arial Narrow"/>
          <w:sz w:val="22"/>
        </w:rPr>
        <w:t xml:space="preserve"> povinen tuto změnu </w:t>
      </w:r>
      <w:r w:rsidR="00DF39EF" w:rsidRPr="008441BA">
        <w:rPr>
          <w:rFonts w:ascii="Arial Narrow" w:hAnsi="Arial Narrow"/>
          <w:sz w:val="22"/>
        </w:rPr>
        <w:t>objednateli</w:t>
      </w:r>
      <w:r w:rsidR="00133659" w:rsidRPr="008441BA">
        <w:rPr>
          <w:rFonts w:ascii="Arial Narrow" w:hAnsi="Arial Narrow"/>
          <w:sz w:val="22"/>
        </w:rPr>
        <w:t xml:space="preserve"> bezodkladně</w:t>
      </w:r>
      <w:r w:rsidR="00DF39EF" w:rsidRPr="008441BA">
        <w:rPr>
          <w:rFonts w:ascii="Arial Narrow" w:hAnsi="Arial Narrow"/>
          <w:sz w:val="22"/>
        </w:rPr>
        <w:t xml:space="preserve"> </w:t>
      </w:r>
      <w:r w:rsidRPr="008441BA">
        <w:rPr>
          <w:rFonts w:ascii="Arial Narrow" w:hAnsi="Arial Narrow"/>
          <w:sz w:val="22"/>
        </w:rPr>
        <w:t>písemně oznámit</w:t>
      </w:r>
      <w:r w:rsidR="001A3ABB" w:rsidRPr="008441BA">
        <w:rPr>
          <w:rFonts w:ascii="Arial Narrow" w:hAnsi="Arial Narrow"/>
          <w:sz w:val="22"/>
        </w:rPr>
        <w:t>,</w:t>
      </w:r>
      <w:r w:rsidRPr="00B05ED1">
        <w:rPr>
          <w:rFonts w:ascii="Arial Narrow" w:hAnsi="Arial Narrow"/>
          <w:sz w:val="22"/>
        </w:rPr>
        <w:t xml:space="preserve"> </w:t>
      </w:r>
      <w:r w:rsidR="00817170" w:rsidRPr="00B05ED1">
        <w:rPr>
          <w:rFonts w:ascii="Arial Narrow" w:hAnsi="Arial Narrow"/>
          <w:sz w:val="22"/>
        </w:rPr>
        <w:t xml:space="preserve">nejpozději </w:t>
      </w:r>
      <w:r w:rsidR="00B9202E" w:rsidRPr="00B05ED1">
        <w:rPr>
          <w:rFonts w:ascii="Arial Narrow" w:hAnsi="Arial Narrow"/>
          <w:sz w:val="22"/>
        </w:rPr>
        <w:t xml:space="preserve">však </w:t>
      </w:r>
      <w:r w:rsidR="00817170" w:rsidRPr="00B05ED1">
        <w:rPr>
          <w:rFonts w:ascii="Arial Narrow" w:hAnsi="Arial Narrow"/>
          <w:sz w:val="22"/>
        </w:rPr>
        <w:t xml:space="preserve">3 dny před nástupem </w:t>
      </w:r>
      <w:r w:rsidR="00523596" w:rsidRPr="00B05ED1">
        <w:rPr>
          <w:rFonts w:ascii="Arial Narrow" w:hAnsi="Arial Narrow"/>
          <w:sz w:val="22"/>
        </w:rPr>
        <w:t xml:space="preserve">příslušného pracovníka </w:t>
      </w:r>
      <w:r w:rsidR="00817170" w:rsidRPr="00B05ED1">
        <w:rPr>
          <w:rFonts w:ascii="Arial Narrow" w:hAnsi="Arial Narrow"/>
          <w:sz w:val="22"/>
        </w:rPr>
        <w:t>k plnění úklidových prací</w:t>
      </w:r>
      <w:r w:rsidR="006A2F80" w:rsidRPr="00B05ED1">
        <w:rPr>
          <w:rFonts w:ascii="Arial Narrow" w:hAnsi="Arial Narrow"/>
          <w:sz w:val="22"/>
        </w:rPr>
        <w:t>.</w:t>
      </w:r>
      <w:r w:rsidR="00817170" w:rsidRPr="00B05ED1">
        <w:rPr>
          <w:rFonts w:ascii="Arial Narrow" w:hAnsi="Arial Narrow"/>
          <w:sz w:val="22"/>
        </w:rPr>
        <w:t xml:space="preserve"> </w:t>
      </w:r>
      <w:r w:rsidR="006A2F80" w:rsidRPr="00B05ED1">
        <w:rPr>
          <w:rFonts w:ascii="Arial Narrow" w:hAnsi="Arial Narrow"/>
          <w:sz w:val="22"/>
        </w:rPr>
        <w:t xml:space="preserve">V den nástupu k plnění úklidových prací je </w:t>
      </w:r>
      <w:r w:rsidR="0030705C" w:rsidRPr="00AD0B17">
        <w:rPr>
          <w:rFonts w:ascii="Arial Narrow" w:hAnsi="Arial Narrow"/>
          <w:sz w:val="22"/>
        </w:rPr>
        <w:t>poskytovatel</w:t>
      </w:r>
      <w:r w:rsidR="006A2F80" w:rsidRPr="00AD0B17">
        <w:rPr>
          <w:rFonts w:ascii="Arial Narrow" w:hAnsi="Arial Narrow"/>
          <w:sz w:val="22"/>
        </w:rPr>
        <w:t xml:space="preserve"> též povinen </w:t>
      </w:r>
      <w:r w:rsidR="00DF39EF" w:rsidRPr="00E00117">
        <w:rPr>
          <w:rFonts w:ascii="Arial Narrow" w:hAnsi="Arial Narrow"/>
          <w:sz w:val="22"/>
        </w:rPr>
        <w:t xml:space="preserve">předložit </w:t>
      </w:r>
      <w:r w:rsidR="006A2F80" w:rsidRPr="00E00117">
        <w:rPr>
          <w:rFonts w:ascii="Arial Narrow" w:hAnsi="Arial Narrow"/>
          <w:sz w:val="22"/>
        </w:rPr>
        <w:t xml:space="preserve">dokumenty </w:t>
      </w:r>
      <w:r w:rsidR="005323D4" w:rsidRPr="00E00117">
        <w:rPr>
          <w:rFonts w:ascii="Arial Narrow" w:hAnsi="Arial Narrow"/>
          <w:sz w:val="22"/>
        </w:rPr>
        <w:t xml:space="preserve">příslušného pracovníka </w:t>
      </w:r>
      <w:r w:rsidR="006A2F80" w:rsidRPr="00886E8E">
        <w:rPr>
          <w:rFonts w:ascii="Arial Narrow" w:hAnsi="Arial Narrow"/>
          <w:sz w:val="22"/>
        </w:rPr>
        <w:t>dle Čl. I. odst. 5. a 6.</w:t>
      </w:r>
      <w:r w:rsidR="00DF39EF" w:rsidRPr="00886E8E">
        <w:rPr>
          <w:rFonts w:ascii="Arial Narrow" w:hAnsi="Arial Narrow"/>
          <w:sz w:val="22"/>
        </w:rPr>
        <w:t xml:space="preserve"> </w:t>
      </w:r>
      <w:r w:rsidR="005323D4" w:rsidRPr="00886E8E">
        <w:rPr>
          <w:rFonts w:ascii="Arial Narrow" w:hAnsi="Arial Narrow"/>
          <w:sz w:val="22"/>
        </w:rPr>
        <w:t>smlouvy</w:t>
      </w:r>
      <w:r w:rsidR="00ED7965" w:rsidRPr="001C3669">
        <w:rPr>
          <w:rFonts w:ascii="Arial Narrow" w:hAnsi="Arial Narrow"/>
          <w:sz w:val="22"/>
        </w:rPr>
        <w:t xml:space="preserve">. </w:t>
      </w:r>
      <w:r w:rsidR="00AD6F80" w:rsidRPr="001C3669">
        <w:rPr>
          <w:rFonts w:ascii="Arial Narrow" w:hAnsi="Arial Narrow"/>
          <w:sz w:val="22"/>
        </w:rPr>
        <w:t xml:space="preserve">Bezodkladné písemné oznámení změny pracovníka </w:t>
      </w:r>
      <w:r w:rsidR="006A0440" w:rsidRPr="001C3669">
        <w:rPr>
          <w:rFonts w:ascii="Arial Narrow" w:hAnsi="Arial Narrow"/>
          <w:sz w:val="22"/>
        </w:rPr>
        <w:t>poskytovatele</w:t>
      </w:r>
      <w:r w:rsidR="00AD6F80" w:rsidRPr="001C3669">
        <w:rPr>
          <w:rFonts w:ascii="Arial Narrow" w:hAnsi="Arial Narrow"/>
          <w:sz w:val="22"/>
        </w:rPr>
        <w:t xml:space="preserve"> je vyžadováno z důvodu přípravy aktuálního seznamu </w:t>
      </w:r>
      <w:r w:rsidR="007A4FCD" w:rsidRPr="008441BA">
        <w:rPr>
          <w:rFonts w:ascii="Arial Narrow" w:hAnsi="Arial Narrow"/>
          <w:sz w:val="22"/>
        </w:rPr>
        <w:t>pracovníků</w:t>
      </w:r>
      <w:r w:rsidR="00AD6F80" w:rsidRPr="008441BA">
        <w:rPr>
          <w:rFonts w:ascii="Arial Narrow" w:hAnsi="Arial Narrow"/>
          <w:sz w:val="22"/>
        </w:rPr>
        <w:t xml:space="preserve">, </w:t>
      </w:r>
      <w:r w:rsidR="007A4FCD" w:rsidRPr="008441BA">
        <w:rPr>
          <w:rFonts w:ascii="Arial Narrow" w:hAnsi="Arial Narrow"/>
          <w:sz w:val="22"/>
        </w:rPr>
        <w:t>na</w:t>
      </w:r>
      <w:r w:rsidR="00F32916">
        <w:rPr>
          <w:rFonts w:ascii="Arial Narrow" w:hAnsi="Arial Narrow"/>
          <w:sz w:val="22"/>
        </w:rPr>
        <w:t xml:space="preserve"> </w:t>
      </w:r>
      <w:r w:rsidR="007A4FCD" w:rsidRPr="008441BA">
        <w:rPr>
          <w:rFonts w:ascii="Arial Narrow" w:hAnsi="Arial Narrow"/>
          <w:sz w:val="22"/>
        </w:rPr>
        <w:t>základě</w:t>
      </w:r>
      <w:r w:rsidR="00F32916">
        <w:rPr>
          <w:rFonts w:ascii="Arial Narrow" w:hAnsi="Arial Narrow"/>
          <w:sz w:val="22"/>
        </w:rPr>
        <w:t xml:space="preserve"> </w:t>
      </w:r>
      <w:r w:rsidR="00AD6F80" w:rsidRPr="008441BA">
        <w:rPr>
          <w:rFonts w:ascii="Arial Narrow" w:hAnsi="Arial Narrow"/>
          <w:sz w:val="22"/>
        </w:rPr>
        <w:t>kter</w:t>
      </w:r>
      <w:r w:rsidR="007A4FCD" w:rsidRPr="008441BA">
        <w:rPr>
          <w:rFonts w:ascii="Arial Narrow" w:hAnsi="Arial Narrow"/>
          <w:sz w:val="22"/>
        </w:rPr>
        <w:t>ého</w:t>
      </w:r>
      <w:r w:rsidR="00AD6F80" w:rsidRPr="008441BA">
        <w:rPr>
          <w:rFonts w:ascii="Arial Narrow" w:hAnsi="Arial Narrow"/>
          <w:sz w:val="22"/>
        </w:rPr>
        <w:t xml:space="preserve"> bude umožněn vstup do prostor budovy</w:t>
      </w:r>
      <w:r w:rsidR="007A4FCD" w:rsidRPr="008441BA">
        <w:rPr>
          <w:rFonts w:ascii="Arial Narrow" w:hAnsi="Arial Narrow"/>
          <w:sz w:val="22"/>
        </w:rPr>
        <w:t>,</w:t>
      </w:r>
      <w:r w:rsidR="00E048C7" w:rsidRPr="008441BA">
        <w:rPr>
          <w:rFonts w:ascii="Arial Narrow" w:hAnsi="Arial Narrow"/>
          <w:sz w:val="22"/>
        </w:rPr>
        <w:t xml:space="preserve"> a </w:t>
      </w:r>
      <w:r w:rsidR="00E3757E" w:rsidRPr="008441BA">
        <w:rPr>
          <w:rFonts w:ascii="Arial Narrow" w:hAnsi="Arial Narrow"/>
          <w:sz w:val="22"/>
        </w:rPr>
        <w:t>z důvod</w:t>
      </w:r>
      <w:r w:rsidR="001A3ABB" w:rsidRPr="008441BA">
        <w:rPr>
          <w:rFonts w:ascii="Arial Narrow" w:hAnsi="Arial Narrow"/>
          <w:sz w:val="22"/>
        </w:rPr>
        <w:t>u</w:t>
      </w:r>
      <w:r w:rsidR="00E3757E" w:rsidRPr="008441BA">
        <w:rPr>
          <w:rFonts w:ascii="Arial Narrow" w:hAnsi="Arial Narrow"/>
          <w:sz w:val="22"/>
        </w:rPr>
        <w:t xml:space="preserve"> seznámení se interními předpisy objednatele dle Čl.</w:t>
      </w:r>
      <w:r w:rsidR="006A2F80" w:rsidRPr="008441BA">
        <w:rPr>
          <w:rFonts w:ascii="Arial Narrow" w:hAnsi="Arial Narrow"/>
          <w:sz w:val="22"/>
        </w:rPr>
        <w:t xml:space="preserve"> </w:t>
      </w:r>
      <w:r w:rsidR="00E3757E" w:rsidRPr="008441BA">
        <w:rPr>
          <w:rFonts w:ascii="Arial Narrow" w:hAnsi="Arial Narrow"/>
          <w:sz w:val="22"/>
        </w:rPr>
        <w:t>V</w:t>
      </w:r>
      <w:r w:rsidR="00D0367E" w:rsidRPr="008441BA">
        <w:rPr>
          <w:rFonts w:ascii="Arial Narrow" w:hAnsi="Arial Narrow"/>
          <w:sz w:val="22"/>
        </w:rPr>
        <w:t>.</w:t>
      </w:r>
      <w:r w:rsidR="00E3757E" w:rsidRPr="008441BA">
        <w:rPr>
          <w:rFonts w:ascii="Arial Narrow" w:hAnsi="Arial Narrow"/>
          <w:sz w:val="22"/>
        </w:rPr>
        <w:t xml:space="preserve"> odst.</w:t>
      </w:r>
      <w:r w:rsidR="00D0367E" w:rsidRPr="008441BA">
        <w:rPr>
          <w:rFonts w:ascii="Arial Narrow" w:hAnsi="Arial Narrow"/>
          <w:sz w:val="22"/>
        </w:rPr>
        <w:t xml:space="preserve"> </w:t>
      </w:r>
      <w:r w:rsidR="00E3757E" w:rsidRPr="008441BA">
        <w:rPr>
          <w:rFonts w:ascii="Arial Narrow" w:hAnsi="Arial Narrow"/>
          <w:sz w:val="22"/>
        </w:rPr>
        <w:t>5</w:t>
      </w:r>
      <w:r w:rsidR="005323D4" w:rsidRPr="008441BA">
        <w:rPr>
          <w:rFonts w:ascii="Arial Narrow" w:hAnsi="Arial Narrow"/>
          <w:sz w:val="22"/>
        </w:rPr>
        <w:t xml:space="preserve"> smlouvy</w:t>
      </w:r>
      <w:r w:rsidR="00E3757E" w:rsidRPr="008441BA">
        <w:rPr>
          <w:rFonts w:ascii="Arial Narrow" w:hAnsi="Arial Narrow"/>
          <w:sz w:val="22"/>
        </w:rPr>
        <w:t>.</w:t>
      </w:r>
      <w:r w:rsidR="006A2F80" w:rsidRPr="008441BA">
        <w:rPr>
          <w:rFonts w:ascii="Arial Narrow" w:hAnsi="Arial Narrow"/>
          <w:sz w:val="22"/>
        </w:rPr>
        <w:t xml:space="preserve"> </w:t>
      </w:r>
    </w:p>
    <w:p w14:paraId="22B094F7" w14:textId="5FAFEB4A" w:rsidR="00523596" w:rsidRPr="00B05ED1" w:rsidRDefault="003C7BCE" w:rsidP="008033AB">
      <w:pPr>
        <w:keepNext/>
        <w:numPr>
          <w:ilvl w:val="0"/>
          <w:numId w:val="11"/>
        </w:numPr>
        <w:tabs>
          <w:tab w:val="left" w:pos="426"/>
        </w:tabs>
        <w:spacing w:after="120"/>
        <w:ind w:left="426" w:right="4" w:hanging="426"/>
        <w:jc w:val="both"/>
        <w:rPr>
          <w:rFonts w:ascii="Arial Narrow" w:hAnsi="Arial Narrow"/>
          <w:sz w:val="22"/>
          <w:szCs w:val="22"/>
        </w:rPr>
      </w:pPr>
      <w:r w:rsidRPr="008441BA">
        <w:rPr>
          <w:rFonts w:ascii="Arial Narrow" w:hAnsi="Arial Narrow"/>
          <w:bCs/>
          <w:sz w:val="22"/>
          <w:szCs w:val="22"/>
        </w:rPr>
        <w:t xml:space="preserve">Poskytovatel je povinen </w:t>
      </w:r>
      <w:r w:rsidR="00A82C6F" w:rsidRPr="008441BA">
        <w:rPr>
          <w:rFonts w:ascii="Arial Narrow" w:hAnsi="Arial Narrow"/>
          <w:bCs/>
          <w:sz w:val="22"/>
          <w:szCs w:val="22"/>
        </w:rPr>
        <w:t>po dokončení denního úklidu uzamknout a zabezpečit budovu</w:t>
      </w:r>
      <w:r w:rsidR="008441BA" w:rsidRPr="00B05ED1">
        <w:rPr>
          <w:rFonts w:ascii="Arial Narrow" w:hAnsi="Arial Narrow"/>
          <w:bCs/>
          <w:sz w:val="22"/>
          <w:szCs w:val="22"/>
        </w:rPr>
        <w:t xml:space="preserve"> aktivací elektronického zabezpečovacího systému</w:t>
      </w:r>
      <w:r w:rsidR="00A82C6F" w:rsidRPr="00B05ED1">
        <w:rPr>
          <w:rFonts w:ascii="Arial Narrow" w:hAnsi="Arial Narrow"/>
          <w:bCs/>
          <w:sz w:val="22"/>
          <w:szCs w:val="22"/>
        </w:rPr>
        <w:t>. Za</w:t>
      </w:r>
      <w:r w:rsidRPr="00B05ED1">
        <w:rPr>
          <w:rFonts w:ascii="Arial Narrow" w:hAnsi="Arial Narrow"/>
          <w:bCs/>
          <w:sz w:val="22"/>
          <w:szCs w:val="22"/>
        </w:rPr>
        <w:t xml:space="preserve"> účelem zamezení přístupu třetích osob do budovy</w:t>
      </w:r>
      <w:r w:rsidR="00A82C6F" w:rsidRPr="00B05ED1">
        <w:rPr>
          <w:rFonts w:ascii="Arial Narrow" w:hAnsi="Arial Narrow"/>
          <w:bCs/>
          <w:sz w:val="22"/>
          <w:szCs w:val="22"/>
        </w:rPr>
        <w:t xml:space="preserve"> po běžné pracovní době objednatele,</w:t>
      </w:r>
      <w:r w:rsidR="003F266F" w:rsidRPr="00B05ED1">
        <w:rPr>
          <w:rFonts w:ascii="Arial Narrow" w:hAnsi="Arial Narrow"/>
          <w:bCs/>
          <w:sz w:val="22"/>
          <w:szCs w:val="22"/>
        </w:rPr>
        <w:t xml:space="preserve"> v době provádění úklidu,</w:t>
      </w:r>
      <w:r w:rsidR="00A82C6F" w:rsidRPr="006C201E">
        <w:rPr>
          <w:rFonts w:ascii="Arial Narrow" w:hAnsi="Arial Narrow"/>
          <w:bCs/>
          <w:sz w:val="22"/>
          <w:szCs w:val="22"/>
        </w:rPr>
        <w:t xml:space="preserve"> je poskytovatel povinen budovu uzamk</w:t>
      </w:r>
      <w:r w:rsidR="003F266F" w:rsidRPr="006C201E">
        <w:rPr>
          <w:rFonts w:ascii="Arial Narrow" w:hAnsi="Arial Narrow"/>
          <w:bCs/>
          <w:sz w:val="22"/>
          <w:szCs w:val="22"/>
        </w:rPr>
        <w:t>n</w:t>
      </w:r>
      <w:r w:rsidR="00A82C6F" w:rsidRPr="00CE6AD5">
        <w:rPr>
          <w:rFonts w:ascii="Arial Narrow" w:hAnsi="Arial Narrow"/>
          <w:bCs/>
          <w:sz w:val="22"/>
          <w:szCs w:val="22"/>
        </w:rPr>
        <w:t>out v 1</w:t>
      </w:r>
      <w:r w:rsidR="00E13285">
        <w:rPr>
          <w:rFonts w:ascii="Arial Narrow" w:hAnsi="Arial Narrow"/>
          <w:bCs/>
          <w:sz w:val="22"/>
          <w:szCs w:val="22"/>
        </w:rPr>
        <w:t>9</w:t>
      </w:r>
      <w:r w:rsidR="00A82C6F" w:rsidRPr="00CE6AD5">
        <w:rPr>
          <w:rFonts w:ascii="Arial Narrow" w:hAnsi="Arial Narrow"/>
          <w:bCs/>
          <w:sz w:val="22"/>
          <w:szCs w:val="22"/>
        </w:rPr>
        <w:t>:15</w:t>
      </w:r>
      <w:r w:rsidR="003F266F" w:rsidRPr="00AD0B17">
        <w:rPr>
          <w:rFonts w:ascii="Arial Narrow" w:hAnsi="Arial Narrow"/>
          <w:bCs/>
          <w:sz w:val="22"/>
          <w:szCs w:val="22"/>
        </w:rPr>
        <w:t xml:space="preserve"> hod</w:t>
      </w:r>
      <w:r w:rsidR="00A82C6F" w:rsidRPr="00AD0B17">
        <w:rPr>
          <w:rFonts w:ascii="Arial Narrow" w:hAnsi="Arial Narrow"/>
          <w:bCs/>
          <w:sz w:val="22"/>
          <w:szCs w:val="22"/>
        </w:rPr>
        <w:t>. P</w:t>
      </w:r>
      <w:r w:rsidR="007A4FCD" w:rsidRPr="00E00117">
        <w:rPr>
          <w:rFonts w:ascii="Arial Narrow" w:hAnsi="Arial Narrow"/>
          <w:sz w:val="22"/>
          <w:szCs w:val="22"/>
        </w:rPr>
        <w:t xml:space="preserve">oskytovatel </w:t>
      </w:r>
      <w:r w:rsidR="00565B99" w:rsidRPr="00E00117">
        <w:rPr>
          <w:rFonts w:ascii="Arial Narrow" w:hAnsi="Arial Narrow"/>
          <w:sz w:val="22"/>
          <w:szCs w:val="22"/>
        </w:rPr>
        <w:t xml:space="preserve">se </w:t>
      </w:r>
      <w:r w:rsidR="00565B99" w:rsidRPr="00E00117">
        <w:rPr>
          <w:rFonts w:ascii="Arial Narrow" w:hAnsi="Arial Narrow"/>
          <w:sz w:val="22"/>
          <w:szCs w:val="22"/>
        </w:rPr>
        <w:lastRenderedPageBreak/>
        <w:t xml:space="preserve">dále zavazuje poučit </w:t>
      </w:r>
      <w:r w:rsidR="00BF11A8" w:rsidRPr="00886E8E">
        <w:rPr>
          <w:rFonts w:ascii="Arial Narrow" w:hAnsi="Arial Narrow"/>
          <w:sz w:val="22"/>
          <w:szCs w:val="22"/>
        </w:rPr>
        <w:t>pracovníky o nepřípustnosti</w:t>
      </w:r>
      <w:r w:rsidR="00565B99" w:rsidRPr="00886E8E">
        <w:rPr>
          <w:rFonts w:ascii="Arial Narrow" w:hAnsi="Arial Narrow"/>
          <w:sz w:val="22"/>
          <w:szCs w:val="22"/>
        </w:rPr>
        <w:t xml:space="preserve"> vstupu rodinných příslušník</w:t>
      </w:r>
      <w:r w:rsidR="00565B99" w:rsidRPr="001C3669">
        <w:rPr>
          <w:rFonts w:ascii="Arial Narrow" w:hAnsi="Arial Narrow"/>
          <w:sz w:val="22"/>
          <w:szCs w:val="22"/>
        </w:rPr>
        <w:t xml:space="preserve">ů a cizích osob do prostor </w:t>
      </w:r>
      <w:r w:rsidR="000F7A33" w:rsidRPr="001C3669">
        <w:rPr>
          <w:rFonts w:ascii="Arial Narrow" w:hAnsi="Arial Narrow"/>
          <w:sz w:val="22"/>
          <w:szCs w:val="22"/>
        </w:rPr>
        <w:t>budovy</w:t>
      </w:r>
      <w:r w:rsidR="003F266F" w:rsidRPr="001C3669">
        <w:rPr>
          <w:rFonts w:ascii="Arial Narrow" w:hAnsi="Arial Narrow"/>
          <w:sz w:val="22"/>
          <w:szCs w:val="22"/>
        </w:rPr>
        <w:t xml:space="preserve"> v průběhu provádění úklidu</w:t>
      </w:r>
      <w:r w:rsidR="000F7A33" w:rsidRPr="00B05ED1">
        <w:rPr>
          <w:rFonts w:ascii="Arial Narrow" w:hAnsi="Arial Narrow"/>
          <w:sz w:val="22"/>
          <w:szCs w:val="22"/>
        </w:rPr>
        <w:t>.</w:t>
      </w:r>
      <w:r w:rsidR="00565B99" w:rsidRPr="00B05ED1">
        <w:rPr>
          <w:rFonts w:ascii="Arial Narrow" w:hAnsi="Arial Narrow"/>
          <w:sz w:val="22"/>
          <w:szCs w:val="22"/>
        </w:rPr>
        <w:t xml:space="preserve"> </w:t>
      </w:r>
    </w:p>
    <w:p w14:paraId="6B4F8D30" w14:textId="47365D51" w:rsidR="006D7B3B" w:rsidRPr="00B05ED1" w:rsidRDefault="004F1D2F" w:rsidP="00443592">
      <w:pPr>
        <w:spacing w:after="120"/>
        <w:ind w:left="426" w:right="6" w:hanging="426"/>
        <w:jc w:val="both"/>
        <w:rPr>
          <w:rFonts w:ascii="Arial Narrow" w:hAnsi="Arial Narrow"/>
          <w:sz w:val="22"/>
          <w:szCs w:val="22"/>
        </w:rPr>
      </w:pPr>
      <w:r w:rsidRPr="00B05ED1">
        <w:rPr>
          <w:rFonts w:ascii="Arial Narrow" w:hAnsi="Arial Narrow"/>
          <w:sz w:val="22"/>
          <w:szCs w:val="22"/>
        </w:rPr>
        <w:t xml:space="preserve">10. </w:t>
      </w:r>
      <w:r w:rsidR="00443592" w:rsidRPr="00B05ED1">
        <w:rPr>
          <w:rFonts w:ascii="Arial Narrow" w:hAnsi="Arial Narrow"/>
          <w:sz w:val="22"/>
          <w:szCs w:val="22"/>
        </w:rPr>
        <w:tab/>
      </w:r>
      <w:r w:rsidR="00523596" w:rsidRPr="00B05ED1">
        <w:rPr>
          <w:rFonts w:ascii="Arial Narrow" w:hAnsi="Arial Narrow"/>
          <w:sz w:val="22"/>
          <w:szCs w:val="22"/>
        </w:rPr>
        <w:t xml:space="preserve">Poskytovatel je povinen provést výměnu pracovníka nejpozději do 7 kalendářních dnů od výzvy objednatele k takové výměně dle Čl. VI. odst. 4 smlouvy. </w:t>
      </w:r>
      <w:r w:rsidR="007A4FCD" w:rsidRPr="00B05ED1">
        <w:rPr>
          <w:rFonts w:ascii="Arial Narrow" w:hAnsi="Arial Narrow"/>
          <w:sz w:val="22"/>
          <w:szCs w:val="22"/>
        </w:rPr>
        <w:t xml:space="preserve">Poskytovatel </w:t>
      </w:r>
      <w:r w:rsidR="006D7B3B" w:rsidRPr="00B05ED1">
        <w:rPr>
          <w:rFonts w:ascii="Arial Narrow" w:hAnsi="Arial Narrow"/>
          <w:sz w:val="22"/>
          <w:szCs w:val="22"/>
        </w:rPr>
        <w:t>je povinen informovat objednatele o každé změně na jeho straně, která může mít vliv na plnění dle této smlouvy, zejména je povinen neprodleně objednateli oznámit</w:t>
      </w:r>
      <w:r w:rsidR="007A4FCD" w:rsidRPr="00B05ED1">
        <w:rPr>
          <w:rFonts w:ascii="Arial Narrow" w:hAnsi="Arial Narrow"/>
          <w:sz w:val="22"/>
          <w:szCs w:val="22"/>
        </w:rPr>
        <w:t xml:space="preserve"> skutečnost</w:t>
      </w:r>
      <w:r w:rsidR="006D7B3B" w:rsidRPr="00B05ED1">
        <w:rPr>
          <w:rFonts w:ascii="Arial Narrow" w:hAnsi="Arial Narrow"/>
          <w:sz w:val="22"/>
          <w:szCs w:val="22"/>
        </w:rPr>
        <w:t xml:space="preserve">, </w:t>
      </w:r>
      <w:r w:rsidR="007A4FCD" w:rsidRPr="00B05ED1">
        <w:rPr>
          <w:rFonts w:ascii="Arial Narrow" w:hAnsi="Arial Narrow"/>
          <w:sz w:val="22"/>
          <w:szCs w:val="22"/>
        </w:rPr>
        <w:t>že</w:t>
      </w:r>
      <w:r w:rsidR="006D7B3B" w:rsidRPr="00B05ED1">
        <w:rPr>
          <w:rFonts w:ascii="Arial Narrow" w:hAnsi="Arial Narrow"/>
          <w:sz w:val="22"/>
          <w:szCs w:val="22"/>
        </w:rPr>
        <w:t xml:space="preserve"> je proti němu zahájeno insolvenční řízení, trestní stíhání či </w:t>
      </w:r>
      <w:r w:rsidR="007A4FCD" w:rsidRPr="00B05ED1">
        <w:rPr>
          <w:rFonts w:ascii="Arial Narrow" w:hAnsi="Arial Narrow"/>
          <w:sz w:val="22"/>
          <w:szCs w:val="22"/>
        </w:rPr>
        <w:t xml:space="preserve">že </w:t>
      </w:r>
      <w:r w:rsidR="006D7B3B" w:rsidRPr="00B05ED1">
        <w:rPr>
          <w:rFonts w:ascii="Arial Narrow" w:hAnsi="Arial Narrow"/>
          <w:sz w:val="22"/>
          <w:szCs w:val="22"/>
        </w:rPr>
        <w:t>vstoupil do li</w:t>
      </w:r>
      <w:r w:rsidR="007943B5" w:rsidRPr="00B05ED1">
        <w:rPr>
          <w:rFonts w:ascii="Arial Narrow" w:hAnsi="Arial Narrow"/>
          <w:sz w:val="22"/>
          <w:szCs w:val="22"/>
        </w:rPr>
        <w:t>kvidace</w:t>
      </w:r>
      <w:r w:rsidR="006D7B3B" w:rsidRPr="00B05ED1">
        <w:rPr>
          <w:rFonts w:ascii="Arial Narrow" w:hAnsi="Arial Narrow"/>
          <w:sz w:val="22"/>
          <w:szCs w:val="22"/>
        </w:rPr>
        <w:t>.</w:t>
      </w:r>
    </w:p>
    <w:p w14:paraId="65E852E3" w14:textId="77777777" w:rsidR="004128C0" w:rsidRPr="00B05ED1" w:rsidRDefault="007A4FCD" w:rsidP="00086B53">
      <w:pPr>
        <w:numPr>
          <w:ilvl w:val="0"/>
          <w:numId w:val="21"/>
        </w:numPr>
        <w:tabs>
          <w:tab w:val="left" w:pos="426"/>
        </w:tabs>
        <w:spacing w:after="120"/>
        <w:ind w:left="425" w:right="6" w:hanging="425"/>
        <w:jc w:val="both"/>
        <w:rPr>
          <w:rFonts w:ascii="Arial Narrow" w:hAnsi="Arial Narrow"/>
          <w:sz w:val="22"/>
          <w:szCs w:val="22"/>
        </w:rPr>
      </w:pPr>
      <w:r w:rsidRPr="00B05ED1">
        <w:rPr>
          <w:rFonts w:ascii="Arial Narrow" w:hAnsi="Arial Narrow"/>
          <w:sz w:val="22"/>
          <w:szCs w:val="22"/>
        </w:rPr>
        <w:t xml:space="preserve">Poskytovatel </w:t>
      </w:r>
      <w:r w:rsidR="004128C0" w:rsidRPr="00B05ED1">
        <w:rPr>
          <w:rFonts w:ascii="Arial Narrow" w:hAnsi="Arial Narrow"/>
          <w:sz w:val="22"/>
          <w:szCs w:val="22"/>
        </w:rPr>
        <w:t>je oprávněn zajistit provádění úklidových prací prostřednictvím poddodavatele, přitom však odpovídá jako by úklidové práce prováděl sám. Veškerá ustanovení této smlouvy platí i pro poddodavatele. Změnu</w:t>
      </w:r>
      <w:r w:rsidR="00263CCD" w:rsidRPr="00B05ED1">
        <w:rPr>
          <w:rFonts w:ascii="Arial Narrow" w:hAnsi="Arial Narrow"/>
          <w:sz w:val="22"/>
          <w:szCs w:val="22"/>
        </w:rPr>
        <w:t xml:space="preserve"> poddodavatele nebo přibrání nového poddodavatele je </w:t>
      </w:r>
      <w:r w:rsidRPr="00B05ED1">
        <w:rPr>
          <w:rFonts w:ascii="Arial Narrow" w:hAnsi="Arial Narrow"/>
          <w:sz w:val="22"/>
          <w:szCs w:val="22"/>
        </w:rPr>
        <w:t xml:space="preserve">poskytovatel </w:t>
      </w:r>
      <w:r w:rsidR="00263CCD" w:rsidRPr="00B05ED1">
        <w:rPr>
          <w:rFonts w:ascii="Arial Narrow" w:hAnsi="Arial Narrow"/>
          <w:sz w:val="22"/>
          <w:szCs w:val="22"/>
        </w:rPr>
        <w:t xml:space="preserve">oprávněn provést pouze se souhlasem objednatele. Objednatel nebude bezdůvodně odepírat udělení souhlasu. Nevyjádří-li se objednatel ke změně nebo přibrání poddodavatele </w:t>
      </w:r>
      <w:r w:rsidR="00A82A2C" w:rsidRPr="00B05ED1">
        <w:rPr>
          <w:rFonts w:ascii="Arial Narrow" w:hAnsi="Arial Narrow"/>
          <w:sz w:val="22"/>
          <w:szCs w:val="22"/>
        </w:rPr>
        <w:t xml:space="preserve">v přiměřené lhůtě, platí, že souhlas udělil. </w:t>
      </w:r>
    </w:p>
    <w:p w14:paraId="1CC0B066" w14:textId="77777777" w:rsidR="0078747B" w:rsidRPr="00B05ED1" w:rsidRDefault="007A4FCD" w:rsidP="00086B53">
      <w:pPr>
        <w:numPr>
          <w:ilvl w:val="0"/>
          <w:numId w:val="21"/>
        </w:numPr>
        <w:tabs>
          <w:tab w:val="left" w:pos="426"/>
        </w:tabs>
        <w:spacing w:after="120"/>
        <w:ind w:left="425" w:right="6" w:hanging="425"/>
        <w:jc w:val="both"/>
        <w:rPr>
          <w:rFonts w:ascii="Arial Narrow" w:hAnsi="Arial Narrow"/>
          <w:sz w:val="22"/>
          <w:szCs w:val="22"/>
        </w:rPr>
      </w:pPr>
      <w:r w:rsidRPr="00B05ED1">
        <w:rPr>
          <w:rFonts w:ascii="Arial Narrow" w:hAnsi="Arial Narrow"/>
          <w:sz w:val="22"/>
          <w:szCs w:val="22"/>
        </w:rPr>
        <w:t xml:space="preserve">Poskytovatel </w:t>
      </w:r>
      <w:r w:rsidR="0078747B" w:rsidRPr="00B05ED1">
        <w:rPr>
          <w:rFonts w:ascii="Arial Narrow" w:hAnsi="Arial Narrow"/>
          <w:sz w:val="22"/>
          <w:szCs w:val="22"/>
        </w:rPr>
        <w:t>je povinen</w:t>
      </w:r>
      <w:r w:rsidR="00C35D06" w:rsidRPr="00B05ED1">
        <w:rPr>
          <w:rFonts w:ascii="Arial Narrow" w:hAnsi="Arial Narrow"/>
          <w:sz w:val="22"/>
          <w:szCs w:val="22"/>
        </w:rPr>
        <w:t xml:space="preserve"> počínat si v místech plnění</w:t>
      </w:r>
      <w:r w:rsidR="00713996" w:rsidRPr="00B05ED1">
        <w:rPr>
          <w:rFonts w:ascii="Arial Narrow" w:hAnsi="Arial Narrow"/>
          <w:sz w:val="22"/>
          <w:szCs w:val="22"/>
        </w:rPr>
        <w:t xml:space="preserve"> tak, aby nedocházelo </w:t>
      </w:r>
      <w:r w:rsidR="00C35D06" w:rsidRPr="00B05ED1">
        <w:rPr>
          <w:rFonts w:ascii="Arial Narrow" w:hAnsi="Arial Narrow"/>
          <w:sz w:val="22"/>
          <w:szCs w:val="22"/>
        </w:rPr>
        <w:t>ke škodám na majetku objednatele a</w:t>
      </w:r>
      <w:r w:rsidR="00DD1465" w:rsidRPr="00B05ED1">
        <w:rPr>
          <w:rFonts w:ascii="Arial Narrow" w:hAnsi="Arial Narrow"/>
          <w:sz w:val="22"/>
          <w:szCs w:val="22"/>
        </w:rPr>
        <w:t> </w:t>
      </w:r>
      <w:r w:rsidR="00C35D06" w:rsidRPr="00B05ED1">
        <w:rPr>
          <w:rFonts w:ascii="Arial Narrow" w:hAnsi="Arial Narrow"/>
          <w:sz w:val="22"/>
          <w:szCs w:val="22"/>
        </w:rPr>
        <w:t>třetích osob nacházejících se v míst</w:t>
      </w:r>
      <w:r w:rsidR="006E2C03" w:rsidRPr="00B05ED1">
        <w:rPr>
          <w:rFonts w:ascii="Arial Narrow" w:hAnsi="Arial Narrow"/>
          <w:sz w:val="22"/>
          <w:szCs w:val="22"/>
        </w:rPr>
        <w:t>ě</w:t>
      </w:r>
      <w:r w:rsidR="00C35D06" w:rsidRPr="00B05ED1">
        <w:rPr>
          <w:rFonts w:ascii="Arial Narrow" w:hAnsi="Arial Narrow"/>
          <w:sz w:val="22"/>
          <w:szCs w:val="22"/>
        </w:rPr>
        <w:t xml:space="preserve"> plnění. </w:t>
      </w:r>
      <w:r w:rsidRPr="00B05ED1">
        <w:rPr>
          <w:rFonts w:ascii="Arial Narrow" w:hAnsi="Arial Narrow"/>
          <w:sz w:val="22"/>
          <w:szCs w:val="22"/>
        </w:rPr>
        <w:t xml:space="preserve">Poskytovatel </w:t>
      </w:r>
      <w:r w:rsidR="00C35D06" w:rsidRPr="00B05ED1">
        <w:rPr>
          <w:rFonts w:ascii="Arial Narrow" w:hAnsi="Arial Narrow"/>
          <w:sz w:val="22"/>
          <w:szCs w:val="22"/>
        </w:rPr>
        <w:t>odpovídá objednateli za</w:t>
      </w:r>
      <w:r w:rsidR="000F243F" w:rsidRPr="00B05ED1">
        <w:rPr>
          <w:rFonts w:ascii="Arial Narrow" w:hAnsi="Arial Narrow"/>
          <w:sz w:val="22"/>
          <w:szCs w:val="22"/>
        </w:rPr>
        <w:t> </w:t>
      </w:r>
      <w:r w:rsidR="00C35D06" w:rsidRPr="00B05ED1">
        <w:rPr>
          <w:rFonts w:ascii="Arial Narrow" w:hAnsi="Arial Narrow"/>
          <w:sz w:val="22"/>
          <w:szCs w:val="22"/>
        </w:rPr>
        <w:t xml:space="preserve">veškerou </w:t>
      </w:r>
      <w:r w:rsidR="0078747B" w:rsidRPr="00B05ED1">
        <w:rPr>
          <w:rFonts w:ascii="Arial Narrow" w:hAnsi="Arial Narrow"/>
          <w:sz w:val="22"/>
          <w:szCs w:val="22"/>
        </w:rPr>
        <w:t>újmu</w:t>
      </w:r>
      <w:r w:rsidR="00C35D06" w:rsidRPr="00B05ED1">
        <w:rPr>
          <w:rFonts w:ascii="Arial Narrow" w:hAnsi="Arial Narrow"/>
          <w:sz w:val="22"/>
          <w:szCs w:val="22"/>
        </w:rPr>
        <w:t xml:space="preserve">, která objednateli vznikne v souvislosti s plněním předmětu této smlouvy </w:t>
      </w:r>
      <w:r w:rsidRPr="00B05ED1">
        <w:rPr>
          <w:rFonts w:ascii="Arial Narrow" w:hAnsi="Arial Narrow"/>
          <w:sz w:val="22"/>
          <w:szCs w:val="22"/>
        </w:rPr>
        <w:t>poskytovatelem</w:t>
      </w:r>
      <w:r w:rsidR="00C35D06" w:rsidRPr="00B05ED1">
        <w:rPr>
          <w:rFonts w:ascii="Arial Narrow" w:hAnsi="Arial Narrow"/>
          <w:sz w:val="22"/>
          <w:szCs w:val="22"/>
        </w:rPr>
        <w:t xml:space="preserve">. Vzniklou </w:t>
      </w:r>
      <w:r w:rsidR="0078747B" w:rsidRPr="00B05ED1">
        <w:rPr>
          <w:rFonts w:ascii="Arial Narrow" w:hAnsi="Arial Narrow"/>
          <w:sz w:val="22"/>
          <w:szCs w:val="22"/>
        </w:rPr>
        <w:t>újmu</w:t>
      </w:r>
      <w:r w:rsidR="00C35D06" w:rsidRPr="00B05ED1">
        <w:rPr>
          <w:rFonts w:ascii="Arial Narrow" w:hAnsi="Arial Narrow"/>
          <w:sz w:val="22"/>
          <w:szCs w:val="22"/>
        </w:rPr>
        <w:t xml:space="preserve"> </w:t>
      </w:r>
      <w:r w:rsidRPr="00B05ED1">
        <w:rPr>
          <w:rFonts w:ascii="Arial Narrow" w:hAnsi="Arial Narrow"/>
          <w:sz w:val="22"/>
          <w:szCs w:val="22"/>
        </w:rPr>
        <w:t xml:space="preserve">poskytovatel </w:t>
      </w:r>
      <w:r w:rsidR="00C35D06" w:rsidRPr="00B05ED1">
        <w:rPr>
          <w:rFonts w:ascii="Arial Narrow" w:hAnsi="Arial Narrow"/>
          <w:sz w:val="22"/>
          <w:szCs w:val="22"/>
        </w:rPr>
        <w:t xml:space="preserve">odstraní neprodleně na své náklady; v případě nemožnosti odstranění vzniklé </w:t>
      </w:r>
      <w:r w:rsidR="0078747B" w:rsidRPr="00B05ED1">
        <w:rPr>
          <w:rFonts w:ascii="Arial Narrow" w:hAnsi="Arial Narrow"/>
          <w:sz w:val="22"/>
          <w:szCs w:val="22"/>
        </w:rPr>
        <w:t>újmy</w:t>
      </w:r>
      <w:r w:rsidR="00C35D06" w:rsidRPr="00B05ED1">
        <w:rPr>
          <w:rFonts w:ascii="Arial Narrow" w:hAnsi="Arial Narrow"/>
          <w:sz w:val="22"/>
          <w:szCs w:val="22"/>
        </w:rPr>
        <w:t xml:space="preserve"> bude tato </w:t>
      </w:r>
      <w:r w:rsidRPr="00B05ED1">
        <w:rPr>
          <w:rFonts w:ascii="Arial Narrow" w:hAnsi="Arial Narrow"/>
          <w:sz w:val="22"/>
          <w:szCs w:val="22"/>
        </w:rPr>
        <w:t xml:space="preserve">poskytovatelem </w:t>
      </w:r>
      <w:r w:rsidR="00C35D06" w:rsidRPr="00B05ED1">
        <w:rPr>
          <w:rFonts w:ascii="Arial Narrow" w:hAnsi="Arial Narrow"/>
          <w:sz w:val="22"/>
          <w:szCs w:val="22"/>
        </w:rPr>
        <w:t xml:space="preserve">objednateli nahrazena v penězích. </w:t>
      </w:r>
      <w:r w:rsidR="00614AD4" w:rsidRPr="00B05ED1">
        <w:rPr>
          <w:rFonts w:ascii="Arial Narrow" w:hAnsi="Arial Narrow"/>
          <w:sz w:val="22"/>
          <w:szCs w:val="22"/>
        </w:rPr>
        <w:t>Ve zbytku se náhrada újmy řídí občanským zákoníkem.</w:t>
      </w:r>
    </w:p>
    <w:p w14:paraId="273BFC0B" w14:textId="7AE26AEB" w:rsidR="00871EBD" w:rsidRPr="00B05ED1" w:rsidRDefault="007A4FCD" w:rsidP="00086B53">
      <w:pPr>
        <w:numPr>
          <w:ilvl w:val="0"/>
          <w:numId w:val="21"/>
        </w:numPr>
        <w:tabs>
          <w:tab w:val="left" w:pos="426"/>
        </w:tabs>
        <w:spacing w:after="120"/>
        <w:ind w:left="425" w:right="6" w:hanging="425"/>
        <w:jc w:val="both"/>
        <w:rPr>
          <w:rFonts w:ascii="Arial Narrow" w:hAnsi="Arial Narrow"/>
          <w:sz w:val="22"/>
          <w:szCs w:val="22"/>
        </w:rPr>
      </w:pPr>
      <w:r w:rsidRPr="00B05ED1">
        <w:rPr>
          <w:rFonts w:ascii="Arial Narrow" w:hAnsi="Arial Narrow"/>
          <w:sz w:val="22"/>
          <w:szCs w:val="22"/>
        </w:rPr>
        <w:t xml:space="preserve">Poskytovatel </w:t>
      </w:r>
      <w:r w:rsidR="00C35D06" w:rsidRPr="00B05ED1">
        <w:rPr>
          <w:rFonts w:ascii="Arial Narrow" w:hAnsi="Arial Narrow"/>
          <w:sz w:val="22"/>
          <w:szCs w:val="22"/>
        </w:rPr>
        <w:t xml:space="preserve">se zavazuje po dobu trvání této smlouvy mít </w:t>
      </w:r>
      <w:r w:rsidR="004A0AF4" w:rsidRPr="00B05ED1">
        <w:rPr>
          <w:rFonts w:ascii="Arial Narrow" w:hAnsi="Arial Narrow"/>
          <w:sz w:val="22"/>
          <w:szCs w:val="22"/>
        </w:rPr>
        <w:t xml:space="preserve">sjednané </w:t>
      </w:r>
      <w:r w:rsidR="00C35D06" w:rsidRPr="00B05ED1">
        <w:rPr>
          <w:rFonts w:ascii="Arial Narrow" w:hAnsi="Arial Narrow"/>
          <w:sz w:val="22"/>
          <w:szCs w:val="22"/>
        </w:rPr>
        <w:t>pojištění odpovědnosti za škodu</w:t>
      </w:r>
      <w:r w:rsidR="00AB342F" w:rsidRPr="00B05ED1">
        <w:rPr>
          <w:rFonts w:ascii="Arial Narrow" w:hAnsi="Arial Narrow"/>
          <w:sz w:val="22"/>
          <w:szCs w:val="22"/>
        </w:rPr>
        <w:t xml:space="preserve"> způsobenou </w:t>
      </w:r>
      <w:r w:rsidR="0029757A" w:rsidRPr="00B05ED1">
        <w:rPr>
          <w:rFonts w:ascii="Arial Narrow" w:hAnsi="Arial Narrow"/>
          <w:sz w:val="22"/>
          <w:szCs w:val="22"/>
        </w:rPr>
        <w:t>třetím osobám jeho činností, včetně možných škod způsobených jeho pracovníky</w:t>
      </w:r>
      <w:r w:rsidR="00871EBD" w:rsidRPr="00B05ED1">
        <w:rPr>
          <w:rFonts w:ascii="Arial Narrow" w:hAnsi="Arial Narrow"/>
          <w:sz w:val="22"/>
          <w:szCs w:val="22"/>
        </w:rPr>
        <w:t xml:space="preserve">, a to </w:t>
      </w:r>
      <w:r w:rsidR="004A0AF4" w:rsidRPr="00B05ED1">
        <w:rPr>
          <w:rFonts w:ascii="Arial Narrow" w:hAnsi="Arial Narrow"/>
          <w:sz w:val="22"/>
          <w:szCs w:val="22"/>
        </w:rPr>
        <w:t xml:space="preserve">s limitem pojistného plnění min. </w:t>
      </w:r>
      <w:r w:rsidR="00D31739" w:rsidRPr="00B05ED1">
        <w:rPr>
          <w:rFonts w:ascii="Arial Narrow" w:hAnsi="Arial Narrow"/>
          <w:sz w:val="22"/>
          <w:szCs w:val="22"/>
        </w:rPr>
        <w:t>1</w:t>
      </w:r>
      <w:r w:rsidR="00236E45" w:rsidRPr="00B05ED1">
        <w:rPr>
          <w:rFonts w:ascii="Arial Narrow" w:hAnsi="Arial Narrow"/>
          <w:sz w:val="22"/>
          <w:szCs w:val="22"/>
        </w:rPr>
        <w:t>.0</w:t>
      </w:r>
      <w:r w:rsidR="002502CF" w:rsidRPr="00B05ED1">
        <w:rPr>
          <w:rFonts w:ascii="Arial Narrow" w:hAnsi="Arial Narrow"/>
          <w:sz w:val="22"/>
          <w:szCs w:val="22"/>
        </w:rPr>
        <w:t>00.000,- Kč</w:t>
      </w:r>
      <w:r w:rsidR="00F57D81" w:rsidRPr="00B05ED1">
        <w:rPr>
          <w:rFonts w:ascii="Arial Narrow" w:hAnsi="Arial Narrow"/>
          <w:sz w:val="22"/>
          <w:szCs w:val="22"/>
        </w:rPr>
        <w:t xml:space="preserve"> (slovy: </w:t>
      </w:r>
      <w:r w:rsidR="00D31739" w:rsidRPr="00B05ED1">
        <w:rPr>
          <w:rFonts w:ascii="Arial Narrow" w:hAnsi="Arial Narrow"/>
          <w:sz w:val="22"/>
          <w:szCs w:val="22"/>
        </w:rPr>
        <w:t>jeden milion</w:t>
      </w:r>
      <w:r w:rsidR="00DD1465" w:rsidRPr="00B05ED1">
        <w:rPr>
          <w:rFonts w:ascii="Arial Narrow" w:hAnsi="Arial Narrow"/>
          <w:sz w:val="22"/>
          <w:szCs w:val="22"/>
        </w:rPr>
        <w:t xml:space="preserve"> </w:t>
      </w:r>
      <w:r w:rsidR="00F57D81" w:rsidRPr="00B05ED1">
        <w:rPr>
          <w:rFonts w:ascii="Arial Narrow" w:hAnsi="Arial Narrow"/>
          <w:sz w:val="22"/>
          <w:szCs w:val="22"/>
        </w:rPr>
        <w:t>korun</w:t>
      </w:r>
      <w:r w:rsidR="00DD1465" w:rsidRPr="00B05ED1">
        <w:rPr>
          <w:rFonts w:ascii="Arial Narrow" w:hAnsi="Arial Narrow"/>
          <w:sz w:val="22"/>
          <w:szCs w:val="22"/>
        </w:rPr>
        <w:t xml:space="preserve"> </w:t>
      </w:r>
      <w:r w:rsidR="00F57D81" w:rsidRPr="00B05ED1">
        <w:rPr>
          <w:rFonts w:ascii="Arial Narrow" w:hAnsi="Arial Narrow"/>
          <w:sz w:val="22"/>
          <w:szCs w:val="22"/>
        </w:rPr>
        <w:t>českých)</w:t>
      </w:r>
      <w:r w:rsidR="00C35D06" w:rsidRPr="00B05ED1">
        <w:rPr>
          <w:rFonts w:ascii="Arial Narrow" w:hAnsi="Arial Narrow"/>
          <w:sz w:val="22"/>
          <w:szCs w:val="22"/>
        </w:rPr>
        <w:t xml:space="preserve">. </w:t>
      </w:r>
      <w:r w:rsidR="004A0AF4" w:rsidRPr="00B05ED1">
        <w:rPr>
          <w:rFonts w:ascii="Arial Narrow" w:hAnsi="Arial Narrow"/>
          <w:sz w:val="22"/>
          <w:szCs w:val="22"/>
        </w:rPr>
        <w:t xml:space="preserve">Smluvní strany prohlašují, že </w:t>
      </w:r>
      <w:r w:rsidRPr="00B05ED1">
        <w:rPr>
          <w:rFonts w:ascii="Arial Narrow" w:hAnsi="Arial Narrow"/>
          <w:sz w:val="22"/>
          <w:szCs w:val="22"/>
        </w:rPr>
        <w:t xml:space="preserve">poskytovatel </w:t>
      </w:r>
      <w:r w:rsidR="004A0AF4" w:rsidRPr="00B05ED1">
        <w:rPr>
          <w:rFonts w:ascii="Arial Narrow" w:hAnsi="Arial Narrow"/>
          <w:sz w:val="22"/>
          <w:szCs w:val="22"/>
        </w:rPr>
        <w:t>k prokázání sjednané</w:t>
      </w:r>
      <w:r w:rsidR="00ED7965" w:rsidRPr="00B05ED1">
        <w:rPr>
          <w:rFonts w:ascii="Arial Narrow" w:hAnsi="Arial Narrow"/>
          <w:sz w:val="22"/>
          <w:szCs w:val="22"/>
        </w:rPr>
        <w:t>ho</w:t>
      </w:r>
      <w:r w:rsidR="004A0AF4" w:rsidRPr="00B05ED1">
        <w:rPr>
          <w:rFonts w:ascii="Arial Narrow" w:hAnsi="Arial Narrow"/>
          <w:sz w:val="22"/>
          <w:szCs w:val="22"/>
        </w:rPr>
        <w:t xml:space="preserve"> </w:t>
      </w:r>
      <w:r w:rsidR="00ED7965" w:rsidRPr="00B05ED1">
        <w:rPr>
          <w:rFonts w:ascii="Arial Narrow" w:hAnsi="Arial Narrow"/>
          <w:sz w:val="22"/>
          <w:szCs w:val="22"/>
        </w:rPr>
        <w:t>pojištění</w:t>
      </w:r>
      <w:r w:rsidR="004A0AF4" w:rsidRPr="00B05ED1">
        <w:rPr>
          <w:rFonts w:ascii="Arial Narrow" w:hAnsi="Arial Narrow"/>
          <w:sz w:val="22"/>
          <w:szCs w:val="22"/>
        </w:rPr>
        <w:t xml:space="preserve"> dle tohoto ustanovení předal objednateli </w:t>
      </w:r>
      <w:r w:rsidR="004A0AF4" w:rsidRPr="001B7DAC">
        <w:rPr>
          <w:rFonts w:ascii="Arial Narrow" w:hAnsi="Arial Narrow"/>
          <w:sz w:val="22"/>
          <w:szCs w:val="22"/>
        </w:rPr>
        <w:t>před podpisem této smlouvy kopii pojistné smlouvy</w:t>
      </w:r>
      <w:r w:rsidR="004A0AF4" w:rsidRPr="00B05ED1">
        <w:rPr>
          <w:rFonts w:ascii="Arial Narrow" w:hAnsi="Arial Narrow"/>
          <w:sz w:val="22"/>
          <w:szCs w:val="22"/>
        </w:rPr>
        <w:t xml:space="preserve"> (pojistného certifikátu)</w:t>
      </w:r>
      <w:r w:rsidR="00721577" w:rsidRPr="00B05ED1">
        <w:rPr>
          <w:rFonts w:ascii="Arial Narrow" w:hAnsi="Arial Narrow"/>
          <w:sz w:val="22"/>
          <w:szCs w:val="22"/>
        </w:rPr>
        <w:t xml:space="preserve"> k prokázání sjednaného pojištění dle předchozí věty</w:t>
      </w:r>
      <w:r w:rsidR="004A0AF4" w:rsidRPr="00B05ED1">
        <w:rPr>
          <w:rFonts w:ascii="Arial Narrow" w:hAnsi="Arial Narrow"/>
          <w:sz w:val="22"/>
          <w:szCs w:val="22"/>
        </w:rPr>
        <w:t>.</w:t>
      </w:r>
      <w:r w:rsidR="00F50AA3" w:rsidRPr="00B05ED1">
        <w:rPr>
          <w:rFonts w:ascii="Arial Narrow" w:hAnsi="Arial Narrow"/>
          <w:sz w:val="22"/>
          <w:szCs w:val="22"/>
        </w:rPr>
        <w:t xml:space="preserve"> </w:t>
      </w:r>
      <w:r w:rsidRPr="00B05ED1">
        <w:rPr>
          <w:rFonts w:ascii="Arial Narrow" w:hAnsi="Arial Narrow"/>
          <w:sz w:val="22"/>
          <w:szCs w:val="22"/>
        </w:rPr>
        <w:t xml:space="preserve">Poskytovatel </w:t>
      </w:r>
      <w:r w:rsidR="004A0AF4" w:rsidRPr="00B05ED1">
        <w:rPr>
          <w:rFonts w:ascii="Arial Narrow" w:hAnsi="Arial Narrow"/>
          <w:sz w:val="22"/>
          <w:szCs w:val="22"/>
        </w:rPr>
        <w:t>je</w:t>
      </w:r>
      <w:r w:rsidR="005E2518" w:rsidRPr="00B05ED1">
        <w:rPr>
          <w:rFonts w:ascii="Arial Narrow" w:hAnsi="Arial Narrow"/>
          <w:sz w:val="22"/>
          <w:szCs w:val="22"/>
        </w:rPr>
        <w:t xml:space="preserve"> povinen předat kopii aktuální</w:t>
      </w:r>
      <w:r w:rsidR="004A0AF4" w:rsidRPr="00B05ED1">
        <w:rPr>
          <w:rFonts w:ascii="Arial Narrow" w:hAnsi="Arial Narrow"/>
          <w:sz w:val="22"/>
          <w:szCs w:val="22"/>
        </w:rPr>
        <w:t xml:space="preserve"> pojistné smlouvy (pojistného certifikátu) objednateli kdykoliv na vyžádání objednatele, a to bez zbytečného o</w:t>
      </w:r>
      <w:r w:rsidR="003A5616" w:rsidRPr="00B05ED1">
        <w:rPr>
          <w:rFonts w:ascii="Arial Narrow" w:hAnsi="Arial Narrow"/>
          <w:sz w:val="22"/>
          <w:szCs w:val="22"/>
        </w:rPr>
        <w:t>dkladu, nejpozději však do 10</w:t>
      </w:r>
      <w:r w:rsidR="004A0AF4" w:rsidRPr="00B05ED1">
        <w:rPr>
          <w:rFonts w:ascii="Arial Narrow" w:hAnsi="Arial Narrow"/>
          <w:sz w:val="22"/>
          <w:szCs w:val="22"/>
        </w:rPr>
        <w:t xml:space="preserve"> pracovních dnů od doručení písemné žádosti objednatele. Nepřed</w:t>
      </w:r>
      <w:r w:rsidR="00871EBD" w:rsidRPr="00B05ED1">
        <w:rPr>
          <w:rFonts w:ascii="Arial Narrow" w:hAnsi="Arial Narrow"/>
          <w:sz w:val="22"/>
          <w:szCs w:val="22"/>
        </w:rPr>
        <w:t xml:space="preserve">á-li </w:t>
      </w:r>
      <w:r w:rsidRPr="00B05ED1">
        <w:rPr>
          <w:rFonts w:ascii="Arial Narrow" w:hAnsi="Arial Narrow"/>
          <w:sz w:val="22"/>
          <w:szCs w:val="22"/>
        </w:rPr>
        <w:t xml:space="preserve">poskytovatel </w:t>
      </w:r>
      <w:r w:rsidR="00871EBD" w:rsidRPr="00B05ED1">
        <w:rPr>
          <w:rFonts w:ascii="Arial Narrow" w:hAnsi="Arial Narrow"/>
          <w:sz w:val="22"/>
          <w:szCs w:val="22"/>
        </w:rPr>
        <w:t>kopii aktuální</w:t>
      </w:r>
      <w:r w:rsidR="004A0AF4" w:rsidRPr="00B05ED1">
        <w:rPr>
          <w:rFonts w:ascii="Arial Narrow" w:hAnsi="Arial Narrow"/>
          <w:sz w:val="22"/>
          <w:szCs w:val="22"/>
        </w:rPr>
        <w:t xml:space="preserve"> pojistné smlouvy (pojistného certifikátu) dle</w:t>
      </w:r>
      <w:r w:rsidR="00871EBD" w:rsidRPr="00B05ED1">
        <w:rPr>
          <w:rFonts w:ascii="Arial Narrow" w:hAnsi="Arial Narrow"/>
          <w:sz w:val="22"/>
          <w:szCs w:val="22"/>
        </w:rPr>
        <w:t xml:space="preserve"> této smlouvy, </w:t>
      </w:r>
      <w:r w:rsidR="0074157B" w:rsidRPr="00B05ED1">
        <w:rPr>
          <w:rFonts w:ascii="Arial Narrow" w:hAnsi="Arial Narrow"/>
          <w:sz w:val="22"/>
          <w:szCs w:val="22"/>
        </w:rPr>
        <w:t>má se za to</w:t>
      </w:r>
      <w:r w:rsidR="00871EBD" w:rsidRPr="00B05ED1">
        <w:rPr>
          <w:rFonts w:ascii="Arial Narrow" w:hAnsi="Arial Narrow"/>
          <w:sz w:val="22"/>
          <w:szCs w:val="22"/>
        </w:rPr>
        <w:t xml:space="preserve">, že </w:t>
      </w:r>
      <w:r w:rsidRPr="00B05ED1">
        <w:rPr>
          <w:rFonts w:ascii="Arial Narrow" w:hAnsi="Arial Narrow"/>
          <w:sz w:val="22"/>
          <w:szCs w:val="22"/>
        </w:rPr>
        <w:t xml:space="preserve">poskytovatel </w:t>
      </w:r>
      <w:r w:rsidR="004A0AF4" w:rsidRPr="00B05ED1">
        <w:rPr>
          <w:rFonts w:ascii="Arial Narrow" w:hAnsi="Arial Narrow"/>
          <w:sz w:val="22"/>
          <w:szCs w:val="22"/>
        </w:rPr>
        <w:t>není pojištěn ve smyslu tohoto ustanovení</w:t>
      </w:r>
      <w:r w:rsidR="00871EBD" w:rsidRPr="00B05ED1">
        <w:rPr>
          <w:rFonts w:ascii="Arial Narrow" w:hAnsi="Arial Narrow"/>
          <w:sz w:val="22"/>
          <w:szCs w:val="22"/>
        </w:rPr>
        <w:t>.</w:t>
      </w:r>
    </w:p>
    <w:p w14:paraId="24A96790" w14:textId="77777777" w:rsidR="00C23432" w:rsidRPr="00B05ED1" w:rsidRDefault="007C3205" w:rsidP="00C23432">
      <w:pPr>
        <w:numPr>
          <w:ilvl w:val="0"/>
          <w:numId w:val="21"/>
        </w:numPr>
        <w:tabs>
          <w:tab w:val="left" w:pos="426"/>
        </w:tabs>
        <w:ind w:left="426" w:right="6" w:hanging="426"/>
        <w:jc w:val="both"/>
        <w:rPr>
          <w:rFonts w:ascii="Arial Narrow" w:hAnsi="Arial Narrow"/>
          <w:sz w:val="22"/>
          <w:szCs w:val="22"/>
        </w:rPr>
      </w:pPr>
      <w:r w:rsidRPr="00B05ED1">
        <w:rPr>
          <w:rFonts w:ascii="Arial Narrow" w:hAnsi="Arial Narrow"/>
          <w:sz w:val="22"/>
          <w:szCs w:val="22"/>
        </w:rPr>
        <w:t xml:space="preserve">Poskytovatel je povinen zavést úklidovou knihu a řádně jí používat. Do úklidové knihy budou zaznamenávány informace a zprávy mezi pracovníky objednatele a pracovníky poskytovatele souvisejícími s plněním této smlouvy, a to zejména záznam zjištěných nedostatků v plnění předmětu smlouvy, případně také záznamy docházky či jiné související záznamy. Další skutečnosti budou do úklidové </w:t>
      </w:r>
      <w:r w:rsidR="00E048C7" w:rsidRPr="00B05ED1">
        <w:rPr>
          <w:rFonts w:ascii="Arial Narrow" w:hAnsi="Arial Narrow"/>
          <w:sz w:val="22"/>
          <w:szCs w:val="22"/>
        </w:rPr>
        <w:t>knihy zaznamenávány po dohodě s </w:t>
      </w:r>
      <w:r w:rsidRPr="00B05ED1">
        <w:rPr>
          <w:rFonts w:ascii="Arial Narrow" w:hAnsi="Arial Narrow"/>
          <w:sz w:val="22"/>
          <w:szCs w:val="22"/>
        </w:rPr>
        <w:t>objednatelem.</w:t>
      </w:r>
    </w:p>
    <w:p w14:paraId="5F2681A9" w14:textId="49B7526B" w:rsidR="00C23432" w:rsidRPr="00B05ED1" w:rsidRDefault="00C23432" w:rsidP="00C23432">
      <w:pPr>
        <w:numPr>
          <w:ilvl w:val="0"/>
          <w:numId w:val="21"/>
        </w:numPr>
        <w:tabs>
          <w:tab w:val="left" w:pos="426"/>
        </w:tabs>
        <w:spacing w:before="120"/>
        <w:ind w:left="426" w:right="6" w:hanging="426"/>
        <w:jc w:val="both"/>
        <w:rPr>
          <w:rFonts w:ascii="Arial Narrow" w:hAnsi="Arial Narrow"/>
          <w:sz w:val="22"/>
          <w:szCs w:val="22"/>
        </w:rPr>
      </w:pPr>
      <w:r w:rsidRPr="00B05ED1">
        <w:rPr>
          <w:rFonts w:ascii="Arial Narrow" w:hAnsi="Arial Narrow" w:cs="Arial Narrow"/>
          <w:sz w:val="22"/>
          <w:szCs w:val="22"/>
        </w:rPr>
        <w:t xml:space="preserve">Poskytovatel je povinen před podpisem smlouvy </w:t>
      </w:r>
      <w:r w:rsidRPr="001B7DAC">
        <w:rPr>
          <w:rFonts w:ascii="Arial Narrow" w:hAnsi="Arial Narrow" w:cs="Arial Narrow"/>
          <w:sz w:val="22"/>
          <w:szCs w:val="22"/>
        </w:rPr>
        <w:t>předložit objednateli písemný souhlas všech pracovníků,</w:t>
      </w:r>
      <w:r w:rsidRPr="00B05ED1">
        <w:rPr>
          <w:rFonts w:ascii="Arial Narrow" w:hAnsi="Arial Narrow" w:cs="Arial Narrow"/>
          <w:sz w:val="22"/>
          <w:szCs w:val="22"/>
        </w:rPr>
        <w:t xml:space="preserve"> kteří budou v místě plnění úklid provádět, se zpracováním jejich osobních údajů dle Čl. I. odst. 5 a Čl. V. odst. 8 smlouvy. V případě změny kteréhokoliv z těchto pracovníků je poskytovatel povinen předložit objednateli písemný souhlas nového pracovníka se zpracováním jeho osobních údajů dle předchozí věty před nástupem tohoto pracovníka k plnění úklidových prací. </w:t>
      </w:r>
    </w:p>
    <w:p w14:paraId="038806E4" w14:textId="77777777" w:rsidR="00CE3853" w:rsidRPr="006C201E" w:rsidRDefault="00CE3853" w:rsidP="00CE3853">
      <w:pPr>
        <w:ind w:left="426" w:right="6"/>
        <w:jc w:val="both"/>
        <w:rPr>
          <w:rFonts w:ascii="Arial Narrow" w:hAnsi="Arial Narrow"/>
          <w:sz w:val="22"/>
          <w:szCs w:val="22"/>
          <w:highlight w:val="red"/>
        </w:rPr>
      </w:pPr>
    </w:p>
    <w:p w14:paraId="2DE94B06" w14:textId="77777777" w:rsidR="00F92637" w:rsidRPr="00B05ED1" w:rsidRDefault="00E60762" w:rsidP="00CE3853">
      <w:pPr>
        <w:keepNext/>
        <w:numPr>
          <w:ilvl w:val="0"/>
          <w:numId w:val="1"/>
        </w:numPr>
        <w:tabs>
          <w:tab w:val="left" w:pos="142"/>
          <w:tab w:val="left" w:pos="9356"/>
        </w:tabs>
        <w:ind w:left="0" w:right="284" w:firstLine="0"/>
        <w:jc w:val="center"/>
        <w:rPr>
          <w:rFonts w:ascii="Arial Narrow" w:hAnsi="Arial Narrow"/>
          <w:b/>
          <w:sz w:val="22"/>
          <w:szCs w:val="22"/>
        </w:rPr>
      </w:pPr>
      <w:r w:rsidRPr="00B05ED1">
        <w:rPr>
          <w:rFonts w:ascii="Arial Narrow" w:hAnsi="Arial Narrow"/>
          <w:b/>
          <w:sz w:val="22"/>
          <w:szCs w:val="22"/>
        </w:rPr>
        <w:t>Čl</w:t>
      </w:r>
      <w:r w:rsidR="007016C1" w:rsidRPr="00B05ED1">
        <w:rPr>
          <w:rFonts w:ascii="Arial Narrow" w:hAnsi="Arial Narrow"/>
          <w:b/>
          <w:sz w:val="22"/>
          <w:szCs w:val="22"/>
        </w:rPr>
        <w:t>ánek</w:t>
      </w:r>
    </w:p>
    <w:p w14:paraId="69EFF43A" w14:textId="77777777" w:rsidR="00E60762" w:rsidRPr="00E00117" w:rsidRDefault="00F92637" w:rsidP="00083C07">
      <w:pPr>
        <w:keepNext/>
        <w:keepLines/>
        <w:tabs>
          <w:tab w:val="left" w:pos="9356"/>
        </w:tabs>
        <w:spacing w:after="120"/>
        <w:ind w:right="6"/>
        <w:jc w:val="center"/>
        <w:rPr>
          <w:rFonts w:ascii="Arial Narrow" w:hAnsi="Arial Narrow"/>
          <w:b/>
          <w:sz w:val="22"/>
          <w:szCs w:val="22"/>
        </w:rPr>
      </w:pPr>
      <w:r w:rsidRPr="00AD0B17">
        <w:rPr>
          <w:rFonts w:ascii="Arial Narrow" w:hAnsi="Arial Narrow"/>
          <w:b/>
          <w:sz w:val="22"/>
          <w:szCs w:val="22"/>
        </w:rPr>
        <w:t>Prá</w:t>
      </w:r>
      <w:r w:rsidR="00E60762" w:rsidRPr="00AD0B17">
        <w:rPr>
          <w:rFonts w:ascii="Arial Narrow" w:hAnsi="Arial Narrow"/>
          <w:b/>
          <w:sz w:val="22"/>
          <w:szCs w:val="22"/>
        </w:rPr>
        <w:t>va a povinnosti objednatele</w:t>
      </w:r>
    </w:p>
    <w:p w14:paraId="3579471D" w14:textId="77777777" w:rsidR="002C19FC" w:rsidRPr="001C3669" w:rsidRDefault="00E60762" w:rsidP="00935432">
      <w:pPr>
        <w:keepNext/>
        <w:keepLines/>
        <w:numPr>
          <w:ilvl w:val="0"/>
          <w:numId w:val="5"/>
        </w:numPr>
        <w:tabs>
          <w:tab w:val="left" w:pos="426"/>
          <w:tab w:val="left" w:pos="9356"/>
        </w:tabs>
        <w:spacing w:after="120"/>
        <w:ind w:left="426" w:right="6" w:hanging="426"/>
        <w:jc w:val="both"/>
        <w:rPr>
          <w:rFonts w:ascii="Arial Narrow" w:hAnsi="Arial Narrow"/>
          <w:sz w:val="22"/>
          <w:szCs w:val="22"/>
        </w:rPr>
      </w:pPr>
      <w:r w:rsidRPr="00E00117">
        <w:rPr>
          <w:rFonts w:ascii="Arial Narrow" w:hAnsi="Arial Narrow"/>
          <w:sz w:val="22"/>
          <w:szCs w:val="22"/>
        </w:rPr>
        <w:t xml:space="preserve">Objednatel je povinen zajistit </w:t>
      </w:r>
      <w:r w:rsidR="00500ABA" w:rsidRPr="00E00117">
        <w:rPr>
          <w:rFonts w:ascii="Arial Narrow" w:hAnsi="Arial Narrow"/>
          <w:sz w:val="22"/>
          <w:szCs w:val="22"/>
        </w:rPr>
        <w:t xml:space="preserve">poskytovateli </w:t>
      </w:r>
      <w:r w:rsidRPr="00886E8E">
        <w:rPr>
          <w:rFonts w:ascii="Arial Narrow" w:hAnsi="Arial Narrow"/>
          <w:sz w:val="22"/>
          <w:szCs w:val="22"/>
        </w:rPr>
        <w:t>přístup do prostor</w:t>
      </w:r>
      <w:r w:rsidR="00C57BDF" w:rsidRPr="00886E8E">
        <w:rPr>
          <w:rFonts w:ascii="Arial Narrow" w:hAnsi="Arial Narrow"/>
          <w:sz w:val="22"/>
          <w:szCs w:val="22"/>
        </w:rPr>
        <w:t xml:space="preserve"> budovy</w:t>
      </w:r>
      <w:r w:rsidRPr="00886E8E">
        <w:rPr>
          <w:rFonts w:ascii="Arial Narrow" w:hAnsi="Arial Narrow"/>
          <w:sz w:val="22"/>
          <w:szCs w:val="22"/>
        </w:rPr>
        <w:t>, v nichž budou prováděny úklidové práce a</w:t>
      </w:r>
      <w:r w:rsidR="00DD1465" w:rsidRPr="001C3669">
        <w:rPr>
          <w:rFonts w:ascii="Arial Narrow" w:hAnsi="Arial Narrow"/>
          <w:sz w:val="22"/>
          <w:szCs w:val="22"/>
        </w:rPr>
        <w:t> p</w:t>
      </w:r>
      <w:r w:rsidRPr="001C3669">
        <w:rPr>
          <w:rFonts w:ascii="Arial Narrow" w:hAnsi="Arial Narrow"/>
          <w:sz w:val="22"/>
          <w:szCs w:val="22"/>
        </w:rPr>
        <w:t xml:space="preserve">oskytnout mu další součinnost nutnou k provádění </w:t>
      </w:r>
      <w:r w:rsidR="007B7C96" w:rsidRPr="001C3669">
        <w:rPr>
          <w:rFonts w:ascii="Arial Narrow" w:hAnsi="Arial Narrow"/>
          <w:sz w:val="22"/>
          <w:szCs w:val="22"/>
        </w:rPr>
        <w:t>těchto</w:t>
      </w:r>
      <w:r w:rsidRPr="001C3669">
        <w:rPr>
          <w:rFonts w:ascii="Arial Narrow" w:hAnsi="Arial Narrow"/>
          <w:sz w:val="22"/>
          <w:szCs w:val="22"/>
        </w:rPr>
        <w:t xml:space="preserve"> prací.</w:t>
      </w:r>
    </w:p>
    <w:p w14:paraId="08A9E88C" w14:textId="77777777" w:rsidR="002C19FC" w:rsidRPr="00B05ED1" w:rsidRDefault="00E60762" w:rsidP="00935432">
      <w:pPr>
        <w:numPr>
          <w:ilvl w:val="0"/>
          <w:numId w:val="5"/>
        </w:numPr>
        <w:tabs>
          <w:tab w:val="left" w:pos="426"/>
          <w:tab w:val="left" w:pos="9356"/>
        </w:tabs>
        <w:spacing w:after="120"/>
        <w:ind w:left="426" w:right="4" w:hanging="426"/>
        <w:jc w:val="both"/>
        <w:rPr>
          <w:rFonts w:ascii="Arial Narrow" w:hAnsi="Arial Narrow"/>
          <w:sz w:val="22"/>
          <w:szCs w:val="22"/>
        </w:rPr>
      </w:pPr>
      <w:r w:rsidRPr="00B05ED1">
        <w:rPr>
          <w:rFonts w:ascii="Arial Narrow" w:hAnsi="Arial Narrow"/>
          <w:sz w:val="22"/>
          <w:szCs w:val="22"/>
        </w:rPr>
        <w:t>Objednatel je povinen poskytnou</w:t>
      </w:r>
      <w:r w:rsidR="00EE0878" w:rsidRPr="00B05ED1">
        <w:rPr>
          <w:rFonts w:ascii="Arial Narrow" w:hAnsi="Arial Narrow"/>
          <w:sz w:val="22"/>
          <w:szCs w:val="22"/>
        </w:rPr>
        <w:t xml:space="preserve">t </w:t>
      </w:r>
      <w:r w:rsidR="00500ABA" w:rsidRPr="00B05ED1">
        <w:rPr>
          <w:rFonts w:ascii="Arial Narrow" w:hAnsi="Arial Narrow"/>
          <w:sz w:val="22"/>
          <w:szCs w:val="22"/>
        </w:rPr>
        <w:t xml:space="preserve">poskytovateli </w:t>
      </w:r>
      <w:r w:rsidR="00EE0878" w:rsidRPr="00B05ED1">
        <w:rPr>
          <w:rFonts w:ascii="Arial Narrow" w:hAnsi="Arial Narrow"/>
          <w:sz w:val="22"/>
          <w:szCs w:val="22"/>
        </w:rPr>
        <w:t xml:space="preserve">bezúplatně </w:t>
      </w:r>
      <w:r w:rsidR="00250B71" w:rsidRPr="00B05ED1">
        <w:rPr>
          <w:rFonts w:ascii="Arial Narrow" w:hAnsi="Arial Narrow"/>
          <w:sz w:val="22"/>
          <w:szCs w:val="22"/>
        </w:rPr>
        <w:t>uzamy</w:t>
      </w:r>
      <w:r w:rsidR="00DD6703" w:rsidRPr="00B05ED1">
        <w:rPr>
          <w:rFonts w:ascii="Arial Narrow" w:hAnsi="Arial Narrow"/>
          <w:sz w:val="22"/>
          <w:szCs w:val="22"/>
        </w:rPr>
        <w:t>katelné skladovací prostory pro </w:t>
      </w:r>
      <w:r w:rsidR="00250B71" w:rsidRPr="00B05ED1">
        <w:rPr>
          <w:rFonts w:ascii="Arial Narrow" w:hAnsi="Arial Narrow"/>
          <w:sz w:val="22"/>
          <w:szCs w:val="22"/>
        </w:rPr>
        <w:t>uložení prostředků na úklid</w:t>
      </w:r>
      <w:r w:rsidR="007B7C96" w:rsidRPr="00B05ED1">
        <w:rPr>
          <w:rFonts w:ascii="Arial Narrow" w:hAnsi="Arial Narrow"/>
          <w:sz w:val="22"/>
          <w:szCs w:val="22"/>
        </w:rPr>
        <w:t xml:space="preserve"> </w:t>
      </w:r>
      <w:r w:rsidR="00E3757E" w:rsidRPr="00B05ED1">
        <w:rPr>
          <w:rFonts w:ascii="Arial Narrow" w:hAnsi="Arial Narrow"/>
          <w:sz w:val="22"/>
          <w:szCs w:val="22"/>
        </w:rPr>
        <w:t xml:space="preserve">a na uskladnění hygienického materiálu </w:t>
      </w:r>
      <w:r w:rsidR="00500ABA" w:rsidRPr="00B05ED1">
        <w:rPr>
          <w:rFonts w:ascii="Arial Narrow" w:hAnsi="Arial Narrow"/>
          <w:sz w:val="22"/>
          <w:szCs w:val="22"/>
        </w:rPr>
        <w:t xml:space="preserve">poskytovatele </w:t>
      </w:r>
      <w:r w:rsidR="007B7C96" w:rsidRPr="00B05ED1">
        <w:rPr>
          <w:rFonts w:ascii="Arial Narrow" w:hAnsi="Arial Narrow"/>
          <w:sz w:val="22"/>
          <w:szCs w:val="22"/>
        </w:rPr>
        <w:t>a</w:t>
      </w:r>
      <w:r w:rsidR="00C45342" w:rsidRPr="00B05ED1">
        <w:rPr>
          <w:rFonts w:ascii="Arial Narrow" w:hAnsi="Arial Narrow"/>
          <w:sz w:val="22"/>
          <w:szCs w:val="22"/>
        </w:rPr>
        <w:t xml:space="preserve"> prostor pro převlékání pracovníků </w:t>
      </w:r>
      <w:r w:rsidR="00500ABA" w:rsidRPr="00B05ED1">
        <w:rPr>
          <w:rFonts w:ascii="Arial Narrow" w:hAnsi="Arial Narrow"/>
          <w:sz w:val="22"/>
          <w:szCs w:val="22"/>
        </w:rPr>
        <w:t xml:space="preserve">poskytovatele </w:t>
      </w:r>
      <w:r w:rsidR="007B7C96" w:rsidRPr="00B05ED1">
        <w:rPr>
          <w:rFonts w:ascii="Arial Narrow" w:hAnsi="Arial Narrow"/>
          <w:sz w:val="22"/>
          <w:szCs w:val="22"/>
        </w:rPr>
        <w:t>zajišťujících</w:t>
      </w:r>
      <w:r w:rsidR="00C45342" w:rsidRPr="00B05ED1">
        <w:rPr>
          <w:rFonts w:ascii="Arial Narrow" w:hAnsi="Arial Narrow"/>
          <w:sz w:val="22"/>
          <w:szCs w:val="22"/>
        </w:rPr>
        <w:t xml:space="preserve"> úklidové práce.</w:t>
      </w:r>
    </w:p>
    <w:p w14:paraId="794B017F" w14:textId="77777777" w:rsidR="0072027C" w:rsidRPr="00B05ED1" w:rsidRDefault="00C45342" w:rsidP="00935432">
      <w:pPr>
        <w:numPr>
          <w:ilvl w:val="0"/>
          <w:numId w:val="5"/>
        </w:numPr>
        <w:tabs>
          <w:tab w:val="left" w:pos="426"/>
          <w:tab w:val="left" w:pos="9356"/>
        </w:tabs>
        <w:spacing w:after="120"/>
        <w:ind w:left="425" w:right="6" w:hanging="425"/>
        <w:jc w:val="both"/>
        <w:rPr>
          <w:rFonts w:ascii="Arial Narrow" w:hAnsi="Arial Narrow"/>
          <w:sz w:val="22"/>
          <w:szCs w:val="22"/>
        </w:rPr>
      </w:pPr>
      <w:r w:rsidRPr="00B05ED1">
        <w:rPr>
          <w:rFonts w:ascii="Arial Narrow" w:hAnsi="Arial Narrow"/>
          <w:sz w:val="22"/>
          <w:szCs w:val="22"/>
        </w:rPr>
        <w:t xml:space="preserve">Objednatel je povinen poskytnout </w:t>
      </w:r>
      <w:r w:rsidR="00500ABA" w:rsidRPr="00B05ED1">
        <w:rPr>
          <w:rFonts w:ascii="Arial Narrow" w:hAnsi="Arial Narrow"/>
          <w:sz w:val="22"/>
          <w:szCs w:val="22"/>
        </w:rPr>
        <w:t xml:space="preserve">poskytovateli </w:t>
      </w:r>
      <w:r w:rsidRPr="00B05ED1">
        <w:rPr>
          <w:rFonts w:ascii="Arial Narrow" w:hAnsi="Arial Narrow"/>
          <w:sz w:val="22"/>
          <w:szCs w:val="22"/>
        </w:rPr>
        <w:t>na vlastní náklad</w:t>
      </w:r>
      <w:r w:rsidR="00DD6703" w:rsidRPr="00B05ED1">
        <w:rPr>
          <w:rFonts w:ascii="Arial Narrow" w:hAnsi="Arial Narrow"/>
          <w:sz w:val="22"/>
          <w:szCs w:val="22"/>
        </w:rPr>
        <w:t>y elektrickou energii, teplou a </w:t>
      </w:r>
      <w:r w:rsidRPr="00B05ED1">
        <w:rPr>
          <w:rFonts w:ascii="Arial Narrow" w:hAnsi="Arial Narrow"/>
          <w:sz w:val="22"/>
          <w:szCs w:val="22"/>
        </w:rPr>
        <w:t>studeno</w:t>
      </w:r>
      <w:r w:rsidR="001D08BB" w:rsidRPr="00B05ED1">
        <w:rPr>
          <w:rFonts w:ascii="Arial Narrow" w:hAnsi="Arial Narrow"/>
          <w:sz w:val="22"/>
          <w:szCs w:val="22"/>
        </w:rPr>
        <w:t>u</w:t>
      </w:r>
      <w:r w:rsidRPr="00B05ED1">
        <w:rPr>
          <w:rFonts w:ascii="Arial Narrow" w:hAnsi="Arial Narrow"/>
          <w:sz w:val="22"/>
          <w:szCs w:val="22"/>
        </w:rPr>
        <w:t xml:space="preserve"> užitkovou vodu </w:t>
      </w:r>
      <w:r w:rsidR="00DB50E6" w:rsidRPr="00B05ED1">
        <w:rPr>
          <w:rFonts w:ascii="Arial Narrow" w:hAnsi="Arial Narrow"/>
          <w:sz w:val="22"/>
          <w:szCs w:val="22"/>
        </w:rPr>
        <w:t>nezb</w:t>
      </w:r>
      <w:r w:rsidRPr="00B05ED1">
        <w:rPr>
          <w:rFonts w:ascii="Arial Narrow" w:hAnsi="Arial Narrow"/>
          <w:sz w:val="22"/>
          <w:szCs w:val="22"/>
        </w:rPr>
        <w:t>ytně nutnou</w:t>
      </w:r>
      <w:r w:rsidR="007016C1" w:rsidRPr="00B05ED1">
        <w:rPr>
          <w:rFonts w:ascii="Arial Narrow" w:hAnsi="Arial Narrow"/>
          <w:sz w:val="22"/>
          <w:szCs w:val="22"/>
        </w:rPr>
        <w:t xml:space="preserve"> pro provádění úklidových prací.</w:t>
      </w:r>
    </w:p>
    <w:p w14:paraId="4D855FA5" w14:textId="77777777" w:rsidR="00ED7965" w:rsidRPr="00B05ED1" w:rsidRDefault="00ED7965" w:rsidP="00CE3853">
      <w:pPr>
        <w:numPr>
          <w:ilvl w:val="0"/>
          <w:numId w:val="5"/>
        </w:numPr>
        <w:tabs>
          <w:tab w:val="left" w:pos="426"/>
          <w:tab w:val="left" w:pos="9356"/>
        </w:tabs>
        <w:ind w:left="425" w:right="6" w:hanging="425"/>
        <w:jc w:val="both"/>
        <w:rPr>
          <w:rFonts w:ascii="Arial Narrow" w:hAnsi="Arial Narrow"/>
          <w:sz w:val="22"/>
          <w:szCs w:val="22"/>
        </w:rPr>
      </w:pPr>
      <w:r w:rsidRPr="00B05ED1">
        <w:rPr>
          <w:rFonts w:ascii="Arial Narrow" w:hAnsi="Arial Narrow"/>
          <w:sz w:val="22"/>
          <w:szCs w:val="22"/>
        </w:rPr>
        <w:t xml:space="preserve">V případě, že dojde k závažnému porušení povinností pracovníků </w:t>
      </w:r>
      <w:r w:rsidR="00500ABA" w:rsidRPr="00B05ED1">
        <w:rPr>
          <w:rFonts w:ascii="Arial Narrow" w:hAnsi="Arial Narrow"/>
          <w:sz w:val="22"/>
          <w:szCs w:val="22"/>
        </w:rPr>
        <w:t>poskytovatele</w:t>
      </w:r>
      <w:r w:rsidRPr="00B05ED1">
        <w:rPr>
          <w:rFonts w:ascii="Arial Narrow" w:hAnsi="Arial Narrow"/>
          <w:sz w:val="22"/>
          <w:szCs w:val="22"/>
        </w:rPr>
        <w:t xml:space="preserve">, je objednatel oprávněn požadovat výměnu takového pracovníka tak, aby tento pracovník již neprováděl úklidové práce v </w:t>
      </w:r>
      <w:r w:rsidR="002C52A2" w:rsidRPr="00B05ED1">
        <w:rPr>
          <w:rFonts w:ascii="Arial Narrow" w:hAnsi="Arial Narrow"/>
          <w:sz w:val="22"/>
          <w:szCs w:val="22"/>
        </w:rPr>
        <w:t>budově</w:t>
      </w:r>
      <w:r w:rsidR="002A7AFB" w:rsidRPr="00B05ED1">
        <w:rPr>
          <w:rFonts w:ascii="Arial Narrow" w:hAnsi="Arial Narrow"/>
          <w:sz w:val="22"/>
          <w:szCs w:val="22"/>
        </w:rPr>
        <w:t xml:space="preserve"> objednatele. Za závaž</w:t>
      </w:r>
      <w:r w:rsidRPr="00B05ED1">
        <w:rPr>
          <w:rFonts w:ascii="Arial Narrow" w:hAnsi="Arial Narrow"/>
          <w:sz w:val="22"/>
          <w:szCs w:val="22"/>
        </w:rPr>
        <w:t xml:space="preserve">né porušení povinností pracovníků </w:t>
      </w:r>
      <w:r w:rsidR="00500ABA" w:rsidRPr="00B05ED1">
        <w:rPr>
          <w:rFonts w:ascii="Arial Narrow" w:hAnsi="Arial Narrow"/>
          <w:sz w:val="22"/>
          <w:szCs w:val="22"/>
        </w:rPr>
        <w:t xml:space="preserve">poskytovatele </w:t>
      </w:r>
      <w:r w:rsidRPr="00B05ED1">
        <w:rPr>
          <w:rFonts w:ascii="Arial Narrow" w:hAnsi="Arial Narrow"/>
          <w:sz w:val="22"/>
          <w:szCs w:val="22"/>
        </w:rPr>
        <w:t>se považuje zejména, že pracovník vykonává úklidové práce pod vlivem alkoholu či omamných látek (postačí důvodné podezření), že je pracovníkovi prokázána krádež majetku objednatele nebo pokus o ni, že nepovoleně manipulova</w:t>
      </w:r>
      <w:r w:rsidR="00591597" w:rsidRPr="00B05ED1">
        <w:rPr>
          <w:rFonts w:ascii="Arial Narrow" w:hAnsi="Arial Narrow"/>
          <w:sz w:val="22"/>
          <w:szCs w:val="22"/>
        </w:rPr>
        <w:t>l</w:t>
      </w:r>
      <w:r w:rsidRPr="00B05ED1">
        <w:rPr>
          <w:rFonts w:ascii="Arial Narrow" w:hAnsi="Arial Narrow"/>
          <w:sz w:val="22"/>
          <w:szCs w:val="22"/>
        </w:rPr>
        <w:t xml:space="preserve"> s výpočetní technikou </w:t>
      </w:r>
      <w:r w:rsidRPr="00B05ED1">
        <w:rPr>
          <w:rFonts w:ascii="Arial Narrow" w:hAnsi="Arial Narrow"/>
          <w:sz w:val="22"/>
          <w:szCs w:val="22"/>
        </w:rPr>
        <w:lastRenderedPageBreak/>
        <w:t xml:space="preserve">nacházející se v </w:t>
      </w:r>
      <w:r w:rsidR="002C52A2" w:rsidRPr="00B05ED1">
        <w:rPr>
          <w:rFonts w:ascii="Arial Narrow" w:hAnsi="Arial Narrow"/>
          <w:sz w:val="22"/>
          <w:szCs w:val="22"/>
        </w:rPr>
        <w:t xml:space="preserve">budově </w:t>
      </w:r>
      <w:r w:rsidRPr="00B05ED1">
        <w:rPr>
          <w:rFonts w:ascii="Arial Narrow" w:hAnsi="Arial Narrow"/>
          <w:sz w:val="22"/>
          <w:szCs w:val="22"/>
        </w:rPr>
        <w:t xml:space="preserve">objednatele, nebo že </w:t>
      </w:r>
      <w:r w:rsidR="00591597" w:rsidRPr="00B05ED1">
        <w:rPr>
          <w:rFonts w:ascii="Arial Narrow" w:hAnsi="Arial Narrow"/>
          <w:sz w:val="22"/>
          <w:szCs w:val="22"/>
        </w:rPr>
        <w:t xml:space="preserve">jinak </w:t>
      </w:r>
      <w:r w:rsidRPr="00B05ED1">
        <w:rPr>
          <w:rFonts w:ascii="Arial Narrow" w:hAnsi="Arial Narrow"/>
          <w:sz w:val="22"/>
          <w:szCs w:val="22"/>
        </w:rPr>
        <w:t xml:space="preserve">porušil zákaz dle </w:t>
      </w:r>
      <w:r w:rsidR="0030705C" w:rsidRPr="00B05ED1">
        <w:rPr>
          <w:rFonts w:ascii="Arial Narrow" w:hAnsi="Arial Narrow"/>
          <w:sz w:val="22"/>
          <w:szCs w:val="22"/>
        </w:rPr>
        <w:t>Čl</w:t>
      </w:r>
      <w:r w:rsidRPr="00B05ED1">
        <w:rPr>
          <w:rFonts w:ascii="Arial Narrow" w:hAnsi="Arial Narrow"/>
          <w:sz w:val="22"/>
          <w:szCs w:val="22"/>
        </w:rPr>
        <w:t>. V</w:t>
      </w:r>
      <w:r w:rsidR="00781184" w:rsidRPr="00B05ED1">
        <w:rPr>
          <w:rFonts w:ascii="Arial Narrow" w:hAnsi="Arial Narrow"/>
          <w:sz w:val="22"/>
          <w:szCs w:val="22"/>
        </w:rPr>
        <w:t>.</w:t>
      </w:r>
      <w:r w:rsidRPr="00B05ED1">
        <w:rPr>
          <w:rFonts w:ascii="Arial Narrow" w:hAnsi="Arial Narrow"/>
          <w:sz w:val="22"/>
          <w:szCs w:val="22"/>
        </w:rPr>
        <w:t xml:space="preserve"> odst. 6</w:t>
      </w:r>
      <w:r w:rsidR="00FF61C0" w:rsidRPr="00B05ED1">
        <w:rPr>
          <w:rFonts w:ascii="Arial Narrow" w:hAnsi="Arial Narrow"/>
          <w:sz w:val="22"/>
          <w:szCs w:val="22"/>
        </w:rPr>
        <w:t>.</w:t>
      </w:r>
      <w:r w:rsidRPr="00B05ED1">
        <w:rPr>
          <w:rFonts w:ascii="Arial Narrow" w:hAnsi="Arial Narrow"/>
          <w:sz w:val="22"/>
          <w:szCs w:val="22"/>
        </w:rPr>
        <w:t xml:space="preserve"> smlouvy. </w:t>
      </w:r>
      <w:r w:rsidR="00500ABA" w:rsidRPr="00B05ED1">
        <w:rPr>
          <w:rFonts w:ascii="Arial Narrow" w:hAnsi="Arial Narrow"/>
          <w:sz w:val="22"/>
          <w:szCs w:val="22"/>
        </w:rPr>
        <w:t xml:space="preserve">Poskytovatel </w:t>
      </w:r>
      <w:r w:rsidRPr="00B05ED1">
        <w:rPr>
          <w:rFonts w:ascii="Arial Narrow" w:hAnsi="Arial Narrow"/>
          <w:sz w:val="22"/>
          <w:szCs w:val="22"/>
        </w:rPr>
        <w:t>je povinen žádosti objednatele na výměnu pracovníka vyhovět</w:t>
      </w:r>
      <w:r w:rsidR="00523596" w:rsidRPr="00B05ED1">
        <w:rPr>
          <w:rFonts w:ascii="Arial Narrow" w:hAnsi="Arial Narrow"/>
          <w:sz w:val="22"/>
          <w:szCs w:val="22"/>
        </w:rPr>
        <w:t xml:space="preserve"> ve lhůtě dle </w:t>
      </w:r>
      <w:r w:rsidR="00066075" w:rsidRPr="00B05ED1">
        <w:rPr>
          <w:rFonts w:ascii="Arial Narrow" w:hAnsi="Arial Narrow"/>
          <w:sz w:val="22"/>
          <w:szCs w:val="22"/>
        </w:rPr>
        <w:t>Č</w:t>
      </w:r>
      <w:r w:rsidR="00523596" w:rsidRPr="00B05ED1">
        <w:rPr>
          <w:rFonts w:ascii="Arial Narrow" w:hAnsi="Arial Narrow"/>
          <w:sz w:val="22"/>
          <w:szCs w:val="22"/>
        </w:rPr>
        <w:t>l. V. odst. 10 smlouvy</w:t>
      </w:r>
      <w:r w:rsidRPr="00B05ED1">
        <w:rPr>
          <w:rFonts w:ascii="Arial Narrow" w:hAnsi="Arial Narrow"/>
          <w:sz w:val="22"/>
          <w:szCs w:val="22"/>
        </w:rPr>
        <w:t>.</w:t>
      </w:r>
    </w:p>
    <w:p w14:paraId="147D100E" w14:textId="77777777" w:rsidR="00CE3853" w:rsidRPr="00B05ED1" w:rsidRDefault="00CE3853" w:rsidP="00CE3853">
      <w:pPr>
        <w:tabs>
          <w:tab w:val="left" w:pos="426"/>
          <w:tab w:val="left" w:pos="9356"/>
        </w:tabs>
        <w:ind w:left="425" w:right="6"/>
        <w:jc w:val="both"/>
        <w:rPr>
          <w:rFonts w:ascii="Arial Narrow" w:hAnsi="Arial Narrow"/>
          <w:sz w:val="22"/>
          <w:szCs w:val="22"/>
        </w:rPr>
      </w:pPr>
    </w:p>
    <w:p w14:paraId="10B3162F" w14:textId="77777777" w:rsidR="009553F3" w:rsidRPr="00B05ED1" w:rsidRDefault="009553F3" w:rsidP="00CE3853">
      <w:pPr>
        <w:keepNext/>
        <w:numPr>
          <w:ilvl w:val="0"/>
          <w:numId w:val="1"/>
        </w:numPr>
        <w:tabs>
          <w:tab w:val="left" w:pos="142"/>
          <w:tab w:val="left" w:pos="9356"/>
        </w:tabs>
        <w:ind w:left="0" w:right="284" w:firstLine="0"/>
        <w:jc w:val="center"/>
        <w:rPr>
          <w:rFonts w:ascii="Arial Narrow" w:hAnsi="Arial Narrow"/>
          <w:b/>
          <w:sz w:val="22"/>
          <w:szCs w:val="22"/>
        </w:rPr>
      </w:pPr>
      <w:r w:rsidRPr="00B05ED1">
        <w:rPr>
          <w:rFonts w:ascii="Arial Narrow" w:hAnsi="Arial Narrow"/>
          <w:b/>
          <w:sz w:val="22"/>
          <w:szCs w:val="22"/>
        </w:rPr>
        <w:t>Čl</w:t>
      </w:r>
      <w:r w:rsidR="007016C1" w:rsidRPr="00B05ED1">
        <w:rPr>
          <w:rFonts w:ascii="Arial Narrow" w:hAnsi="Arial Narrow"/>
          <w:b/>
          <w:sz w:val="22"/>
          <w:szCs w:val="22"/>
        </w:rPr>
        <w:t>ánek</w:t>
      </w:r>
    </w:p>
    <w:p w14:paraId="4166C95D" w14:textId="77777777" w:rsidR="009553F3" w:rsidRPr="00B05ED1" w:rsidRDefault="004A443C" w:rsidP="00E5020C">
      <w:pPr>
        <w:tabs>
          <w:tab w:val="left" w:pos="9356"/>
        </w:tabs>
        <w:spacing w:after="120"/>
        <w:ind w:right="6"/>
        <w:jc w:val="center"/>
        <w:rPr>
          <w:rFonts w:ascii="Arial Narrow" w:hAnsi="Arial Narrow"/>
          <w:b/>
          <w:sz w:val="22"/>
          <w:szCs w:val="22"/>
        </w:rPr>
      </w:pPr>
      <w:r w:rsidRPr="00B05ED1">
        <w:rPr>
          <w:rFonts w:ascii="Arial Narrow" w:hAnsi="Arial Narrow"/>
          <w:b/>
          <w:sz w:val="22"/>
          <w:szCs w:val="22"/>
        </w:rPr>
        <w:t>Práva z vadného plnění</w:t>
      </w:r>
      <w:r w:rsidR="00F86A18" w:rsidRPr="00B05ED1">
        <w:rPr>
          <w:rFonts w:ascii="Arial Narrow" w:hAnsi="Arial Narrow"/>
          <w:b/>
          <w:sz w:val="22"/>
          <w:szCs w:val="22"/>
        </w:rPr>
        <w:t xml:space="preserve"> a sankce</w:t>
      </w:r>
    </w:p>
    <w:p w14:paraId="1F47C8C8" w14:textId="77777777" w:rsidR="00A05660" w:rsidRPr="00EA19EF" w:rsidRDefault="00BF1253" w:rsidP="00935432">
      <w:pPr>
        <w:numPr>
          <w:ilvl w:val="0"/>
          <w:numId w:val="6"/>
        </w:numPr>
        <w:tabs>
          <w:tab w:val="left" w:pos="426"/>
          <w:tab w:val="left" w:pos="9356"/>
        </w:tabs>
        <w:spacing w:after="120"/>
        <w:ind w:left="426" w:right="6" w:hanging="426"/>
        <w:jc w:val="both"/>
        <w:rPr>
          <w:rFonts w:ascii="Arial Narrow" w:hAnsi="Arial Narrow"/>
          <w:sz w:val="22"/>
          <w:szCs w:val="22"/>
        </w:rPr>
      </w:pPr>
      <w:r w:rsidRPr="00EA19EF">
        <w:rPr>
          <w:rFonts w:ascii="Arial Narrow" w:hAnsi="Arial Narrow"/>
          <w:sz w:val="22"/>
          <w:szCs w:val="22"/>
        </w:rPr>
        <w:t>P</w:t>
      </w:r>
      <w:r w:rsidR="009553F3" w:rsidRPr="00EA19EF">
        <w:rPr>
          <w:rFonts w:ascii="Arial Narrow" w:hAnsi="Arial Narrow"/>
          <w:sz w:val="22"/>
          <w:szCs w:val="22"/>
        </w:rPr>
        <w:t xml:space="preserve">rovedené úklidové práce mají vady, jestliže jejich provedení </w:t>
      </w:r>
      <w:r w:rsidR="004A443C" w:rsidRPr="00EA19EF">
        <w:rPr>
          <w:rFonts w:ascii="Arial Narrow" w:hAnsi="Arial Narrow"/>
          <w:sz w:val="22"/>
          <w:szCs w:val="22"/>
        </w:rPr>
        <w:t xml:space="preserve">není v souladu s touto smlouvou, zejm. pokud </w:t>
      </w:r>
      <w:r w:rsidR="00A05660" w:rsidRPr="00EA19EF">
        <w:rPr>
          <w:rFonts w:ascii="Arial Narrow" w:hAnsi="Arial Narrow"/>
          <w:sz w:val="22"/>
          <w:szCs w:val="22"/>
        </w:rPr>
        <w:t xml:space="preserve">k jejich provedení vůbec nedojde nebo </w:t>
      </w:r>
      <w:r w:rsidR="009553F3" w:rsidRPr="00EA19EF">
        <w:rPr>
          <w:rFonts w:ascii="Arial Narrow" w:hAnsi="Arial Narrow"/>
          <w:sz w:val="22"/>
          <w:szCs w:val="22"/>
        </w:rPr>
        <w:t>neodpovíd</w:t>
      </w:r>
      <w:r w:rsidR="00A05660" w:rsidRPr="00EA19EF">
        <w:rPr>
          <w:rFonts w:ascii="Arial Narrow" w:hAnsi="Arial Narrow"/>
          <w:sz w:val="22"/>
          <w:szCs w:val="22"/>
        </w:rPr>
        <w:t>ají</w:t>
      </w:r>
      <w:r w:rsidR="009553F3" w:rsidRPr="00EA19EF">
        <w:rPr>
          <w:rFonts w:ascii="Arial Narrow" w:hAnsi="Arial Narrow"/>
          <w:sz w:val="22"/>
          <w:szCs w:val="22"/>
        </w:rPr>
        <w:t xml:space="preserve"> </w:t>
      </w:r>
      <w:r w:rsidR="00C77F1E" w:rsidRPr="00EA19EF">
        <w:rPr>
          <w:rFonts w:ascii="Arial Narrow" w:hAnsi="Arial Narrow"/>
          <w:sz w:val="22"/>
          <w:szCs w:val="22"/>
        </w:rPr>
        <w:t xml:space="preserve">Standardům </w:t>
      </w:r>
      <w:r w:rsidR="009553F3" w:rsidRPr="00EA19EF">
        <w:rPr>
          <w:rFonts w:ascii="Arial Narrow" w:hAnsi="Arial Narrow"/>
          <w:sz w:val="22"/>
          <w:szCs w:val="22"/>
        </w:rPr>
        <w:t>úklidových prací</w:t>
      </w:r>
      <w:r w:rsidR="00A05660" w:rsidRPr="00EA19EF">
        <w:rPr>
          <w:rFonts w:ascii="Arial Narrow" w:hAnsi="Arial Narrow"/>
          <w:sz w:val="22"/>
          <w:szCs w:val="22"/>
        </w:rPr>
        <w:t xml:space="preserve"> uvedených v </w:t>
      </w:r>
      <w:r w:rsidR="00422A9A" w:rsidRPr="00EA19EF">
        <w:rPr>
          <w:rFonts w:ascii="Arial Narrow" w:hAnsi="Arial Narrow"/>
          <w:sz w:val="22"/>
          <w:szCs w:val="22"/>
        </w:rPr>
        <w:t>P</w:t>
      </w:r>
      <w:r w:rsidR="00A05660" w:rsidRPr="00EA19EF">
        <w:rPr>
          <w:rFonts w:ascii="Arial Narrow" w:hAnsi="Arial Narrow"/>
          <w:sz w:val="22"/>
          <w:szCs w:val="22"/>
        </w:rPr>
        <w:t>říloze č.</w:t>
      </w:r>
      <w:r w:rsidR="003D1352" w:rsidRPr="00EA19EF">
        <w:rPr>
          <w:rFonts w:ascii="Arial Narrow" w:hAnsi="Arial Narrow"/>
          <w:sz w:val="22"/>
          <w:szCs w:val="22"/>
        </w:rPr>
        <w:t> </w:t>
      </w:r>
      <w:r w:rsidR="00A05660" w:rsidRPr="00EA19EF">
        <w:rPr>
          <w:rFonts w:ascii="Arial Narrow" w:hAnsi="Arial Narrow"/>
          <w:sz w:val="22"/>
          <w:szCs w:val="22"/>
        </w:rPr>
        <w:t>1</w:t>
      </w:r>
      <w:r w:rsidR="003D1352" w:rsidRPr="00EA19EF">
        <w:rPr>
          <w:rFonts w:ascii="Arial Narrow" w:hAnsi="Arial Narrow"/>
          <w:sz w:val="22"/>
          <w:szCs w:val="22"/>
        </w:rPr>
        <w:t> </w:t>
      </w:r>
      <w:r w:rsidR="00A05660" w:rsidRPr="00EA19EF">
        <w:rPr>
          <w:rFonts w:ascii="Arial Narrow" w:hAnsi="Arial Narrow"/>
          <w:sz w:val="22"/>
          <w:szCs w:val="22"/>
        </w:rPr>
        <w:t>smlouvy</w:t>
      </w:r>
      <w:r w:rsidR="009553F3" w:rsidRPr="00EA19EF">
        <w:rPr>
          <w:rFonts w:ascii="Arial Narrow" w:hAnsi="Arial Narrow"/>
          <w:sz w:val="22"/>
          <w:szCs w:val="22"/>
        </w:rPr>
        <w:t>.</w:t>
      </w:r>
      <w:r w:rsidR="00A926A5" w:rsidRPr="00EA19EF">
        <w:rPr>
          <w:rFonts w:ascii="Arial Narrow" w:hAnsi="Arial Narrow"/>
          <w:sz w:val="22"/>
          <w:szCs w:val="22"/>
        </w:rPr>
        <w:t xml:space="preserve"> </w:t>
      </w:r>
      <w:r w:rsidR="00500ABA" w:rsidRPr="00EA19EF">
        <w:rPr>
          <w:rFonts w:ascii="Arial Narrow" w:hAnsi="Arial Narrow"/>
          <w:sz w:val="22"/>
          <w:szCs w:val="22"/>
        </w:rPr>
        <w:t xml:space="preserve">Poskytovatel </w:t>
      </w:r>
      <w:r w:rsidR="00AC4F15" w:rsidRPr="00EA19EF">
        <w:rPr>
          <w:rFonts w:ascii="Arial Narrow" w:hAnsi="Arial Narrow"/>
          <w:sz w:val="22"/>
          <w:szCs w:val="22"/>
        </w:rPr>
        <w:t>odpovídá objednateli za vady a zavazuje se, že je neprodleně bezplatně odstraní, a</w:t>
      </w:r>
      <w:r w:rsidR="0030705C" w:rsidRPr="00EA19EF">
        <w:rPr>
          <w:rFonts w:ascii="Arial Narrow" w:hAnsi="Arial Narrow"/>
          <w:sz w:val="22"/>
          <w:szCs w:val="22"/>
        </w:rPr>
        <w:t> </w:t>
      </w:r>
      <w:r w:rsidR="00AC4F15" w:rsidRPr="00EA19EF">
        <w:rPr>
          <w:rFonts w:ascii="Arial Narrow" w:hAnsi="Arial Narrow"/>
          <w:sz w:val="22"/>
          <w:szCs w:val="22"/>
        </w:rPr>
        <w:t>to i</w:t>
      </w:r>
      <w:r w:rsidR="00DD1465" w:rsidRPr="00EA19EF">
        <w:rPr>
          <w:rFonts w:ascii="Arial Narrow" w:hAnsi="Arial Narrow"/>
          <w:sz w:val="22"/>
          <w:szCs w:val="22"/>
        </w:rPr>
        <w:t> </w:t>
      </w:r>
      <w:r w:rsidR="00AC4F15" w:rsidRPr="00EA19EF">
        <w:rPr>
          <w:rFonts w:ascii="Arial Narrow" w:hAnsi="Arial Narrow"/>
          <w:sz w:val="22"/>
          <w:szCs w:val="22"/>
        </w:rPr>
        <w:t>v případě, že na ně nebyl objednatelem výslovně upozorněn a zjistil je vlastní kontrolní činností.</w:t>
      </w:r>
      <w:r w:rsidR="000A0F47" w:rsidRPr="00EA19EF">
        <w:rPr>
          <w:rFonts w:ascii="Arial Narrow" w:hAnsi="Arial Narrow"/>
          <w:sz w:val="22"/>
          <w:szCs w:val="22"/>
        </w:rPr>
        <w:t xml:space="preserve"> Za písemné vytknutí vady se považuje i zápis do úklidové knihy.</w:t>
      </w:r>
    </w:p>
    <w:p w14:paraId="1FEE6BE3" w14:textId="77777777" w:rsidR="00945885" w:rsidRPr="00EA19EF" w:rsidRDefault="00945885" w:rsidP="00935432">
      <w:pPr>
        <w:numPr>
          <w:ilvl w:val="0"/>
          <w:numId w:val="6"/>
        </w:numPr>
        <w:tabs>
          <w:tab w:val="left" w:pos="426"/>
          <w:tab w:val="left" w:pos="9356"/>
        </w:tabs>
        <w:spacing w:after="120"/>
        <w:ind w:left="426" w:right="4" w:hanging="426"/>
        <w:jc w:val="both"/>
        <w:rPr>
          <w:rFonts w:ascii="Arial Narrow" w:hAnsi="Arial Narrow"/>
          <w:sz w:val="22"/>
          <w:szCs w:val="22"/>
        </w:rPr>
      </w:pPr>
      <w:r w:rsidRPr="00EA19EF">
        <w:rPr>
          <w:rFonts w:ascii="Arial Narrow" w:hAnsi="Arial Narrow"/>
          <w:sz w:val="22"/>
          <w:szCs w:val="22"/>
        </w:rPr>
        <w:t>Smluvní strany si sjednávají následující smluvní pokuty pro p</w:t>
      </w:r>
      <w:r w:rsidR="00F017E1" w:rsidRPr="00EA19EF">
        <w:rPr>
          <w:rFonts w:ascii="Arial Narrow" w:hAnsi="Arial Narrow"/>
          <w:sz w:val="22"/>
          <w:szCs w:val="22"/>
        </w:rPr>
        <w:t>řípad nedodržení podmínek této s</w:t>
      </w:r>
      <w:r w:rsidRPr="00EA19EF">
        <w:rPr>
          <w:rFonts w:ascii="Arial Narrow" w:hAnsi="Arial Narrow"/>
          <w:sz w:val="22"/>
          <w:szCs w:val="22"/>
        </w:rPr>
        <w:t>mlouvy:</w:t>
      </w:r>
    </w:p>
    <w:p w14:paraId="18ADA508" w14:textId="77777777" w:rsidR="00B81EAF" w:rsidRPr="00EA19EF" w:rsidRDefault="00523596" w:rsidP="0045635E">
      <w:pPr>
        <w:numPr>
          <w:ilvl w:val="0"/>
          <w:numId w:val="16"/>
        </w:numPr>
        <w:tabs>
          <w:tab w:val="left" w:pos="426"/>
          <w:tab w:val="left" w:pos="851"/>
        </w:tabs>
        <w:spacing w:after="120"/>
        <w:ind w:left="851" w:right="4" w:hanging="425"/>
        <w:jc w:val="both"/>
        <w:rPr>
          <w:rFonts w:ascii="Arial Narrow" w:hAnsi="Arial Narrow"/>
          <w:sz w:val="22"/>
          <w:szCs w:val="22"/>
        </w:rPr>
      </w:pPr>
      <w:r w:rsidRPr="00EA19EF">
        <w:rPr>
          <w:rFonts w:ascii="Arial Narrow" w:hAnsi="Arial Narrow"/>
          <w:sz w:val="22"/>
          <w:szCs w:val="22"/>
        </w:rPr>
        <w:t>1.000,- Kč za každý den, ve kterém nebyl</w:t>
      </w:r>
      <w:r w:rsidR="00066075" w:rsidRPr="00EA19EF">
        <w:rPr>
          <w:rFonts w:ascii="Arial Narrow" w:hAnsi="Arial Narrow"/>
          <w:sz w:val="22"/>
          <w:szCs w:val="22"/>
        </w:rPr>
        <w:t>y</w:t>
      </w:r>
      <w:r w:rsidRPr="00EA19EF">
        <w:rPr>
          <w:rFonts w:ascii="Arial Narrow" w:hAnsi="Arial Narrow"/>
          <w:sz w:val="22"/>
          <w:szCs w:val="22"/>
        </w:rPr>
        <w:t xml:space="preserve"> proveden</w:t>
      </w:r>
      <w:r w:rsidR="00066075" w:rsidRPr="00EA19EF">
        <w:rPr>
          <w:rFonts w:ascii="Arial Narrow" w:hAnsi="Arial Narrow"/>
          <w:sz w:val="22"/>
          <w:szCs w:val="22"/>
        </w:rPr>
        <w:t>y</w:t>
      </w:r>
      <w:r w:rsidRPr="00EA19EF">
        <w:rPr>
          <w:rFonts w:ascii="Arial Narrow" w:hAnsi="Arial Narrow"/>
          <w:sz w:val="22"/>
          <w:szCs w:val="22"/>
        </w:rPr>
        <w:t xml:space="preserve"> úklid</w:t>
      </w:r>
      <w:r w:rsidR="00066075" w:rsidRPr="00EA19EF">
        <w:rPr>
          <w:rFonts w:ascii="Arial Narrow" w:hAnsi="Arial Narrow"/>
          <w:sz w:val="22"/>
          <w:szCs w:val="22"/>
        </w:rPr>
        <w:t>ové práce</w:t>
      </w:r>
      <w:r w:rsidRPr="00EA19EF">
        <w:rPr>
          <w:rFonts w:ascii="Arial Narrow" w:hAnsi="Arial Narrow"/>
          <w:sz w:val="22"/>
          <w:szCs w:val="22"/>
        </w:rPr>
        <w:t xml:space="preserve"> vůbec</w:t>
      </w:r>
      <w:r w:rsidR="00B81EAF" w:rsidRPr="00EA19EF">
        <w:rPr>
          <w:rFonts w:ascii="Arial Narrow" w:hAnsi="Arial Narrow"/>
          <w:sz w:val="22"/>
          <w:szCs w:val="22"/>
        </w:rPr>
        <w:t>,</w:t>
      </w:r>
    </w:p>
    <w:p w14:paraId="58A0D4E8" w14:textId="77777777" w:rsidR="00B81EAF" w:rsidRPr="00EA19EF" w:rsidRDefault="00523596" w:rsidP="00935432">
      <w:pPr>
        <w:numPr>
          <w:ilvl w:val="0"/>
          <w:numId w:val="16"/>
        </w:numPr>
        <w:tabs>
          <w:tab w:val="left" w:pos="426"/>
          <w:tab w:val="left" w:pos="851"/>
        </w:tabs>
        <w:spacing w:after="120"/>
        <w:ind w:left="851" w:right="4" w:hanging="425"/>
        <w:jc w:val="both"/>
        <w:rPr>
          <w:rFonts w:ascii="Arial Narrow" w:hAnsi="Arial Narrow"/>
          <w:sz w:val="22"/>
          <w:szCs w:val="22"/>
        </w:rPr>
      </w:pPr>
      <w:r w:rsidRPr="00EA19EF">
        <w:rPr>
          <w:rFonts w:ascii="Arial Narrow" w:hAnsi="Arial Narrow"/>
          <w:sz w:val="22"/>
          <w:szCs w:val="22"/>
        </w:rPr>
        <w:t>1.000,- Kč za opakované (min</w:t>
      </w:r>
      <w:r w:rsidR="002F16E6" w:rsidRPr="00EA19EF">
        <w:rPr>
          <w:rFonts w:ascii="Arial Narrow" w:hAnsi="Arial Narrow"/>
          <w:sz w:val="22"/>
          <w:szCs w:val="22"/>
        </w:rPr>
        <w:t>.</w:t>
      </w:r>
      <w:r w:rsidRPr="00EA19EF">
        <w:rPr>
          <w:rFonts w:ascii="Arial Narrow" w:hAnsi="Arial Narrow"/>
          <w:sz w:val="22"/>
          <w:szCs w:val="22"/>
        </w:rPr>
        <w:t xml:space="preserve"> 2x) vadné plnění, a to i přes předchozí </w:t>
      </w:r>
      <w:r w:rsidR="00066075" w:rsidRPr="00EA19EF">
        <w:rPr>
          <w:rFonts w:ascii="Arial Narrow" w:hAnsi="Arial Narrow"/>
          <w:sz w:val="22"/>
          <w:szCs w:val="22"/>
        </w:rPr>
        <w:t xml:space="preserve">písemné </w:t>
      </w:r>
      <w:r w:rsidRPr="00EA19EF">
        <w:rPr>
          <w:rFonts w:ascii="Arial Narrow" w:hAnsi="Arial Narrow"/>
          <w:sz w:val="22"/>
          <w:szCs w:val="22"/>
        </w:rPr>
        <w:t>upozornění objednatele na toto vadné plnění</w:t>
      </w:r>
      <w:r w:rsidR="00B81EAF" w:rsidRPr="00EA19EF">
        <w:rPr>
          <w:rFonts w:ascii="Arial Narrow" w:hAnsi="Arial Narrow"/>
          <w:sz w:val="22"/>
          <w:szCs w:val="22"/>
        </w:rPr>
        <w:t>,</w:t>
      </w:r>
    </w:p>
    <w:p w14:paraId="2D14C08B" w14:textId="77777777" w:rsidR="006F2B8C" w:rsidRPr="00EA19EF" w:rsidRDefault="00343E8D" w:rsidP="00935432">
      <w:pPr>
        <w:numPr>
          <w:ilvl w:val="0"/>
          <w:numId w:val="16"/>
        </w:numPr>
        <w:tabs>
          <w:tab w:val="left" w:pos="426"/>
          <w:tab w:val="left" w:pos="851"/>
        </w:tabs>
        <w:spacing w:after="120"/>
        <w:ind w:left="851" w:right="4" w:hanging="425"/>
        <w:jc w:val="both"/>
        <w:rPr>
          <w:rFonts w:ascii="Arial Narrow" w:hAnsi="Arial Narrow"/>
          <w:sz w:val="22"/>
          <w:szCs w:val="22"/>
        </w:rPr>
      </w:pPr>
      <w:r w:rsidRPr="00EA19EF">
        <w:rPr>
          <w:rFonts w:ascii="Arial Narrow" w:hAnsi="Arial Narrow"/>
          <w:sz w:val="22"/>
          <w:szCs w:val="22"/>
        </w:rPr>
        <w:t>3</w:t>
      </w:r>
      <w:r w:rsidR="00242B7A" w:rsidRPr="00EA19EF">
        <w:rPr>
          <w:rFonts w:ascii="Arial Narrow" w:hAnsi="Arial Narrow"/>
          <w:sz w:val="22"/>
          <w:szCs w:val="22"/>
        </w:rPr>
        <w:t>.</w:t>
      </w:r>
      <w:r w:rsidRPr="00EA19EF">
        <w:rPr>
          <w:rFonts w:ascii="Arial Narrow" w:hAnsi="Arial Narrow"/>
          <w:sz w:val="22"/>
          <w:szCs w:val="22"/>
        </w:rPr>
        <w:t>000</w:t>
      </w:r>
      <w:r w:rsidR="00DF39EF" w:rsidRPr="00EA19EF">
        <w:rPr>
          <w:rFonts w:ascii="Arial Narrow" w:hAnsi="Arial Narrow"/>
          <w:sz w:val="22"/>
          <w:szCs w:val="22"/>
        </w:rPr>
        <w:t xml:space="preserve">,- Kč za každý i započatý den prodlení s předložením </w:t>
      </w:r>
      <w:r w:rsidR="00B81EAF" w:rsidRPr="00EA19EF">
        <w:rPr>
          <w:rFonts w:ascii="Arial Narrow" w:hAnsi="Arial Narrow"/>
          <w:sz w:val="22"/>
          <w:szCs w:val="22"/>
        </w:rPr>
        <w:t>dokumentů</w:t>
      </w:r>
      <w:r w:rsidR="00DF39EF" w:rsidRPr="00EA19EF">
        <w:rPr>
          <w:rFonts w:ascii="Arial Narrow" w:hAnsi="Arial Narrow"/>
          <w:sz w:val="22"/>
          <w:szCs w:val="22"/>
        </w:rPr>
        <w:t xml:space="preserve"> dle </w:t>
      </w:r>
      <w:r w:rsidR="00B81EAF" w:rsidRPr="00EA19EF">
        <w:rPr>
          <w:rFonts w:ascii="Arial Narrow" w:hAnsi="Arial Narrow"/>
          <w:sz w:val="22"/>
          <w:szCs w:val="22"/>
        </w:rPr>
        <w:t>Čl</w:t>
      </w:r>
      <w:r w:rsidR="00DF39EF" w:rsidRPr="00EA19EF">
        <w:rPr>
          <w:rFonts w:ascii="Arial Narrow" w:hAnsi="Arial Narrow"/>
          <w:sz w:val="22"/>
          <w:szCs w:val="22"/>
        </w:rPr>
        <w:t>. I</w:t>
      </w:r>
      <w:r w:rsidR="00B81EAF" w:rsidRPr="00EA19EF">
        <w:rPr>
          <w:rFonts w:ascii="Arial Narrow" w:hAnsi="Arial Narrow"/>
          <w:sz w:val="22"/>
          <w:szCs w:val="22"/>
        </w:rPr>
        <w:t>.</w:t>
      </w:r>
      <w:r w:rsidR="00DF39EF" w:rsidRPr="00EA19EF">
        <w:rPr>
          <w:rFonts w:ascii="Arial Narrow" w:hAnsi="Arial Narrow"/>
          <w:sz w:val="22"/>
          <w:szCs w:val="22"/>
        </w:rPr>
        <w:t xml:space="preserve"> odst. </w:t>
      </w:r>
      <w:r w:rsidR="00B032A5" w:rsidRPr="00EA19EF">
        <w:rPr>
          <w:rFonts w:ascii="Arial Narrow" w:hAnsi="Arial Narrow"/>
          <w:sz w:val="22"/>
          <w:szCs w:val="22"/>
        </w:rPr>
        <w:t>5</w:t>
      </w:r>
      <w:r w:rsidR="00BA7441" w:rsidRPr="00EA19EF">
        <w:rPr>
          <w:rFonts w:ascii="Arial Narrow" w:hAnsi="Arial Narrow"/>
          <w:sz w:val="22"/>
          <w:szCs w:val="22"/>
        </w:rPr>
        <w:t>., 6.</w:t>
      </w:r>
      <w:r w:rsidR="00B81EAF" w:rsidRPr="00EA19EF">
        <w:rPr>
          <w:rFonts w:ascii="Arial Narrow" w:hAnsi="Arial Narrow"/>
          <w:sz w:val="22"/>
          <w:szCs w:val="22"/>
        </w:rPr>
        <w:t xml:space="preserve"> a </w:t>
      </w:r>
      <w:r w:rsidR="00BA7441" w:rsidRPr="00EA19EF">
        <w:rPr>
          <w:rFonts w:ascii="Arial Narrow" w:hAnsi="Arial Narrow"/>
          <w:sz w:val="22"/>
          <w:szCs w:val="22"/>
        </w:rPr>
        <w:t>7</w:t>
      </w:r>
      <w:r w:rsidR="00242B7A" w:rsidRPr="00EA19EF">
        <w:rPr>
          <w:rFonts w:ascii="Arial Narrow" w:hAnsi="Arial Narrow"/>
          <w:sz w:val="22"/>
          <w:szCs w:val="22"/>
        </w:rPr>
        <w:t>.</w:t>
      </w:r>
      <w:r w:rsidR="00DF39EF" w:rsidRPr="00EA19EF">
        <w:rPr>
          <w:rFonts w:ascii="Arial Narrow" w:hAnsi="Arial Narrow"/>
          <w:sz w:val="22"/>
          <w:szCs w:val="22"/>
        </w:rPr>
        <w:t xml:space="preserve"> smlouvy</w:t>
      </w:r>
      <w:r w:rsidR="001E3B85" w:rsidRPr="00EA19EF">
        <w:rPr>
          <w:rFonts w:ascii="Arial Narrow" w:hAnsi="Arial Narrow"/>
          <w:sz w:val="22"/>
          <w:szCs w:val="22"/>
        </w:rPr>
        <w:t>,</w:t>
      </w:r>
    </w:p>
    <w:p w14:paraId="102B5C6E" w14:textId="77777777" w:rsidR="00DF39EF" w:rsidRPr="00EA19EF" w:rsidRDefault="006F2B8C" w:rsidP="00935432">
      <w:pPr>
        <w:numPr>
          <w:ilvl w:val="0"/>
          <w:numId w:val="16"/>
        </w:numPr>
        <w:tabs>
          <w:tab w:val="left" w:pos="426"/>
          <w:tab w:val="left" w:pos="851"/>
        </w:tabs>
        <w:spacing w:after="120"/>
        <w:ind w:left="851" w:right="4" w:hanging="425"/>
        <w:jc w:val="both"/>
        <w:rPr>
          <w:rFonts w:ascii="Arial Narrow" w:hAnsi="Arial Narrow"/>
          <w:sz w:val="22"/>
          <w:szCs w:val="22"/>
        </w:rPr>
      </w:pPr>
      <w:r w:rsidRPr="00EA19EF">
        <w:rPr>
          <w:rFonts w:ascii="Arial Narrow" w:hAnsi="Arial Narrow"/>
          <w:sz w:val="22"/>
          <w:szCs w:val="22"/>
        </w:rPr>
        <w:t xml:space="preserve">500,- Kč za každý i započatý den prodlení při porušení povinnosti dle </w:t>
      </w:r>
      <w:r w:rsidR="00B81EAF" w:rsidRPr="00EA19EF">
        <w:rPr>
          <w:rFonts w:ascii="Arial Narrow" w:hAnsi="Arial Narrow"/>
          <w:sz w:val="22"/>
          <w:szCs w:val="22"/>
        </w:rPr>
        <w:t>Čl</w:t>
      </w:r>
      <w:r w:rsidR="00B032A5" w:rsidRPr="00EA19EF">
        <w:rPr>
          <w:rFonts w:ascii="Arial Narrow" w:hAnsi="Arial Narrow"/>
          <w:sz w:val="22"/>
          <w:szCs w:val="22"/>
        </w:rPr>
        <w:t>. V</w:t>
      </w:r>
      <w:r w:rsidRPr="00EA19EF">
        <w:rPr>
          <w:rFonts w:ascii="Arial Narrow" w:hAnsi="Arial Narrow"/>
          <w:sz w:val="22"/>
          <w:szCs w:val="22"/>
        </w:rPr>
        <w:t>. odst. 8 smlouvy</w:t>
      </w:r>
      <w:r w:rsidR="001E3B85" w:rsidRPr="00EA19EF">
        <w:rPr>
          <w:rFonts w:ascii="Arial Narrow" w:hAnsi="Arial Narrow"/>
          <w:sz w:val="22"/>
          <w:szCs w:val="22"/>
        </w:rPr>
        <w:t>,</w:t>
      </w:r>
    </w:p>
    <w:p w14:paraId="7D774A2F" w14:textId="77AF41F3" w:rsidR="00BB20C6" w:rsidRPr="00EA19EF" w:rsidRDefault="00BB20C6" w:rsidP="00935432">
      <w:pPr>
        <w:numPr>
          <w:ilvl w:val="0"/>
          <w:numId w:val="16"/>
        </w:numPr>
        <w:tabs>
          <w:tab w:val="left" w:pos="426"/>
          <w:tab w:val="left" w:pos="851"/>
        </w:tabs>
        <w:spacing w:after="120"/>
        <w:ind w:left="851" w:right="4" w:hanging="425"/>
        <w:jc w:val="both"/>
        <w:rPr>
          <w:rFonts w:ascii="Arial Narrow" w:hAnsi="Arial Narrow"/>
          <w:sz w:val="22"/>
          <w:szCs w:val="22"/>
        </w:rPr>
      </w:pPr>
      <w:r w:rsidRPr="00EA19EF">
        <w:rPr>
          <w:rFonts w:ascii="Arial Narrow" w:hAnsi="Arial Narrow"/>
          <w:sz w:val="22"/>
          <w:szCs w:val="22"/>
        </w:rPr>
        <w:t xml:space="preserve">1.000,- Kč </w:t>
      </w:r>
      <w:r w:rsidR="00A11A74" w:rsidRPr="00EA19EF">
        <w:rPr>
          <w:rFonts w:ascii="Arial Narrow" w:hAnsi="Arial Narrow"/>
          <w:sz w:val="22"/>
          <w:szCs w:val="22"/>
        </w:rPr>
        <w:t>za</w:t>
      </w:r>
      <w:r w:rsidRPr="00EA19EF">
        <w:rPr>
          <w:rFonts w:ascii="Arial Narrow" w:hAnsi="Arial Narrow"/>
          <w:sz w:val="22"/>
          <w:szCs w:val="22"/>
        </w:rPr>
        <w:t xml:space="preserve"> </w:t>
      </w:r>
      <w:r w:rsidR="003F266F" w:rsidRPr="00EA19EF">
        <w:rPr>
          <w:rFonts w:ascii="Arial Narrow" w:hAnsi="Arial Narrow"/>
          <w:sz w:val="22"/>
          <w:szCs w:val="22"/>
        </w:rPr>
        <w:t>neuzamknutí budovy v časech uvedených</w:t>
      </w:r>
      <w:r w:rsidR="00A11A74" w:rsidRPr="00EA19EF">
        <w:rPr>
          <w:rFonts w:ascii="Arial Narrow" w:hAnsi="Arial Narrow"/>
          <w:sz w:val="22"/>
          <w:szCs w:val="22"/>
        </w:rPr>
        <w:t xml:space="preserve"> v</w:t>
      </w:r>
      <w:r w:rsidRPr="00EA19EF">
        <w:rPr>
          <w:rFonts w:ascii="Arial Narrow" w:hAnsi="Arial Narrow"/>
          <w:sz w:val="22"/>
          <w:szCs w:val="22"/>
        </w:rPr>
        <w:t xml:space="preserve"> Čl. V. odst. 9</w:t>
      </w:r>
      <w:r w:rsidR="00A82C6F" w:rsidRPr="00EA19EF">
        <w:rPr>
          <w:rFonts w:ascii="Arial Narrow" w:hAnsi="Arial Narrow"/>
          <w:sz w:val="22"/>
          <w:szCs w:val="22"/>
        </w:rPr>
        <w:t xml:space="preserve"> </w:t>
      </w:r>
      <w:r w:rsidRPr="00EA19EF">
        <w:rPr>
          <w:rFonts w:ascii="Arial Narrow" w:hAnsi="Arial Narrow"/>
          <w:sz w:val="22"/>
          <w:szCs w:val="22"/>
        </w:rPr>
        <w:t>smlouvy</w:t>
      </w:r>
      <w:r w:rsidR="00A82C6F" w:rsidRPr="00EA19EF">
        <w:rPr>
          <w:rFonts w:ascii="Arial Narrow" w:hAnsi="Arial Narrow"/>
          <w:sz w:val="22"/>
          <w:szCs w:val="22"/>
        </w:rPr>
        <w:t xml:space="preserve">, </w:t>
      </w:r>
      <w:r w:rsidR="00A11A74" w:rsidRPr="00EA19EF">
        <w:rPr>
          <w:rFonts w:ascii="Arial Narrow" w:hAnsi="Arial Narrow"/>
          <w:sz w:val="22"/>
          <w:szCs w:val="22"/>
        </w:rPr>
        <w:t>či umožnění přístupu do budovy třetí osobě,</w:t>
      </w:r>
      <w:r w:rsidR="003F266F" w:rsidRPr="00EA19EF">
        <w:rPr>
          <w:rFonts w:ascii="Arial Narrow" w:hAnsi="Arial Narrow"/>
          <w:sz w:val="22"/>
          <w:szCs w:val="22"/>
        </w:rPr>
        <w:t xml:space="preserve"> v případě opakovaného porušení povinnosti 10.000,-Kč,    </w:t>
      </w:r>
    </w:p>
    <w:p w14:paraId="6A85A9D2" w14:textId="77777777" w:rsidR="00565B99" w:rsidRPr="00EA19EF" w:rsidRDefault="00565B99" w:rsidP="00F230C1">
      <w:pPr>
        <w:numPr>
          <w:ilvl w:val="0"/>
          <w:numId w:val="16"/>
        </w:numPr>
        <w:tabs>
          <w:tab w:val="left" w:pos="426"/>
          <w:tab w:val="left" w:pos="851"/>
        </w:tabs>
        <w:spacing w:after="120"/>
        <w:ind w:left="851" w:right="4" w:hanging="425"/>
        <w:jc w:val="both"/>
        <w:rPr>
          <w:rFonts w:ascii="Arial Narrow" w:hAnsi="Arial Narrow"/>
          <w:sz w:val="22"/>
          <w:szCs w:val="22"/>
        </w:rPr>
      </w:pPr>
      <w:r w:rsidRPr="00EA19EF">
        <w:rPr>
          <w:rFonts w:ascii="Arial Narrow" w:hAnsi="Arial Narrow"/>
          <w:sz w:val="22"/>
          <w:szCs w:val="22"/>
        </w:rPr>
        <w:t>500,- Kč za každý i započatý den prodlení s v</w:t>
      </w:r>
      <w:r w:rsidR="00B032A5" w:rsidRPr="00EA19EF">
        <w:rPr>
          <w:rFonts w:ascii="Arial Narrow" w:hAnsi="Arial Narrow"/>
          <w:sz w:val="22"/>
          <w:szCs w:val="22"/>
        </w:rPr>
        <w:t xml:space="preserve">ýměnou </w:t>
      </w:r>
      <w:r w:rsidR="00BF0867" w:rsidRPr="00EA19EF">
        <w:rPr>
          <w:rFonts w:ascii="Arial Narrow" w:hAnsi="Arial Narrow"/>
          <w:sz w:val="22"/>
          <w:szCs w:val="22"/>
        </w:rPr>
        <w:t xml:space="preserve">pracovníka </w:t>
      </w:r>
      <w:r w:rsidR="00B032A5" w:rsidRPr="00EA19EF">
        <w:rPr>
          <w:rFonts w:ascii="Arial Narrow" w:hAnsi="Arial Narrow"/>
          <w:sz w:val="22"/>
          <w:szCs w:val="22"/>
        </w:rPr>
        <w:t xml:space="preserve">dle </w:t>
      </w:r>
      <w:r w:rsidR="00EB3DF2" w:rsidRPr="00EA19EF">
        <w:rPr>
          <w:rFonts w:ascii="Arial Narrow" w:hAnsi="Arial Narrow"/>
          <w:sz w:val="22"/>
          <w:szCs w:val="22"/>
        </w:rPr>
        <w:t>Čl</w:t>
      </w:r>
      <w:r w:rsidR="00B032A5" w:rsidRPr="00EA19EF">
        <w:rPr>
          <w:rFonts w:ascii="Arial Narrow" w:hAnsi="Arial Narrow"/>
          <w:sz w:val="22"/>
          <w:szCs w:val="22"/>
        </w:rPr>
        <w:t>. V</w:t>
      </w:r>
      <w:r w:rsidRPr="00EA19EF">
        <w:rPr>
          <w:rFonts w:ascii="Arial Narrow" w:hAnsi="Arial Narrow"/>
          <w:sz w:val="22"/>
          <w:szCs w:val="22"/>
        </w:rPr>
        <w:t xml:space="preserve">. odst. </w:t>
      </w:r>
      <w:r w:rsidR="00066075" w:rsidRPr="00EA19EF">
        <w:rPr>
          <w:rFonts w:ascii="Arial Narrow" w:hAnsi="Arial Narrow"/>
          <w:sz w:val="22"/>
          <w:szCs w:val="22"/>
        </w:rPr>
        <w:t xml:space="preserve">10 </w:t>
      </w:r>
      <w:r w:rsidRPr="00EA19EF">
        <w:rPr>
          <w:rFonts w:ascii="Arial Narrow" w:hAnsi="Arial Narrow"/>
          <w:sz w:val="22"/>
          <w:szCs w:val="22"/>
        </w:rPr>
        <w:t>smlouvy</w:t>
      </w:r>
      <w:r w:rsidR="004768E2" w:rsidRPr="00EA19EF">
        <w:rPr>
          <w:rFonts w:ascii="Arial Narrow" w:hAnsi="Arial Narrow"/>
          <w:sz w:val="22"/>
          <w:szCs w:val="22"/>
        </w:rPr>
        <w:t>.</w:t>
      </w:r>
    </w:p>
    <w:p w14:paraId="24D0D088" w14:textId="77777777" w:rsidR="00A05660" w:rsidRPr="00EA19EF" w:rsidRDefault="00BF0867" w:rsidP="004768E2">
      <w:pPr>
        <w:tabs>
          <w:tab w:val="left" w:pos="426"/>
          <w:tab w:val="left" w:pos="851"/>
        </w:tabs>
        <w:spacing w:after="120"/>
        <w:ind w:left="426" w:right="4"/>
        <w:jc w:val="both"/>
        <w:rPr>
          <w:rFonts w:ascii="Arial Narrow" w:hAnsi="Arial Narrow"/>
          <w:sz w:val="22"/>
          <w:szCs w:val="22"/>
        </w:rPr>
      </w:pPr>
      <w:r w:rsidRPr="00EA19EF">
        <w:rPr>
          <w:rFonts w:ascii="Arial Narrow" w:hAnsi="Arial Narrow"/>
          <w:sz w:val="22"/>
          <w:szCs w:val="22"/>
        </w:rPr>
        <w:t xml:space="preserve">Poskytovatel </w:t>
      </w:r>
      <w:r w:rsidR="00503E47" w:rsidRPr="00EA19EF">
        <w:rPr>
          <w:rFonts w:ascii="Arial Narrow" w:hAnsi="Arial Narrow"/>
          <w:sz w:val="22"/>
          <w:szCs w:val="22"/>
        </w:rPr>
        <w:t>není v prodlení s plněním svého závazku po dobu, po kterou jej nemohl plnit z důvodů na straně objednatele.</w:t>
      </w:r>
    </w:p>
    <w:p w14:paraId="79DCB2D1" w14:textId="77777777" w:rsidR="00A474D3" w:rsidRPr="00EA19EF" w:rsidRDefault="00E70046" w:rsidP="004768E2">
      <w:pPr>
        <w:tabs>
          <w:tab w:val="left" w:pos="426"/>
          <w:tab w:val="left" w:pos="851"/>
        </w:tabs>
        <w:spacing w:after="120"/>
        <w:ind w:left="426" w:right="4"/>
        <w:jc w:val="both"/>
        <w:rPr>
          <w:rFonts w:ascii="Arial Narrow" w:hAnsi="Arial Narrow"/>
          <w:sz w:val="22"/>
          <w:szCs w:val="22"/>
        </w:rPr>
      </w:pPr>
      <w:r w:rsidRPr="00EA19EF">
        <w:rPr>
          <w:rFonts w:ascii="Arial Narrow" w:hAnsi="Arial Narrow"/>
          <w:sz w:val="22"/>
          <w:szCs w:val="22"/>
        </w:rPr>
        <w:t>Neprovedení úklidu vůbec je vedle práva na smluvní pokutu dle</w:t>
      </w:r>
      <w:r w:rsidR="00A474D3" w:rsidRPr="00EA19EF">
        <w:rPr>
          <w:rFonts w:ascii="Arial Narrow" w:hAnsi="Arial Narrow"/>
          <w:sz w:val="22"/>
          <w:szCs w:val="22"/>
        </w:rPr>
        <w:t xml:space="preserve"> odst. </w:t>
      </w:r>
      <w:r w:rsidRPr="00EA19EF">
        <w:rPr>
          <w:rFonts w:ascii="Arial Narrow" w:hAnsi="Arial Narrow"/>
          <w:sz w:val="22"/>
          <w:szCs w:val="22"/>
        </w:rPr>
        <w:t>2</w:t>
      </w:r>
      <w:r w:rsidR="00A474D3" w:rsidRPr="00EA19EF">
        <w:rPr>
          <w:rFonts w:ascii="Arial Narrow" w:hAnsi="Arial Narrow"/>
          <w:sz w:val="22"/>
          <w:szCs w:val="22"/>
        </w:rPr>
        <w:t xml:space="preserve"> písm. a) tohoto </w:t>
      </w:r>
      <w:r w:rsidR="006A0440" w:rsidRPr="00EA19EF">
        <w:rPr>
          <w:rFonts w:ascii="Arial Narrow" w:hAnsi="Arial Narrow"/>
          <w:sz w:val="22"/>
          <w:szCs w:val="22"/>
        </w:rPr>
        <w:t>Č</w:t>
      </w:r>
      <w:r w:rsidR="00A474D3" w:rsidRPr="00EA19EF">
        <w:rPr>
          <w:rFonts w:ascii="Arial Narrow" w:hAnsi="Arial Narrow"/>
          <w:sz w:val="22"/>
          <w:szCs w:val="22"/>
        </w:rPr>
        <w:t>lánku</w:t>
      </w:r>
      <w:r w:rsidRPr="00EA19EF">
        <w:rPr>
          <w:rFonts w:ascii="Arial Narrow" w:hAnsi="Arial Narrow"/>
          <w:sz w:val="22"/>
          <w:szCs w:val="22"/>
        </w:rPr>
        <w:t xml:space="preserve"> také důvodem k neuhrazení ceny za takový den</w:t>
      </w:r>
      <w:r w:rsidR="00A474D3" w:rsidRPr="00EA19EF">
        <w:rPr>
          <w:rFonts w:ascii="Arial Narrow" w:hAnsi="Arial Narrow"/>
          <w:sz w:val="22"/>
          <w:szCs w:val="22"/>
        </w:rPr>
        <w:t>.</w:t>
      </w:r>
      <w:r w:rsidR="00D037F8" w:rsidRPr="00EA19EF">
        <w:rPr>
          <w:rFonts w:ascii="Arial Narrow" w:hAnsi="Arial Narrow"/>
          <w:sz w:val="22"/>
          <w:szCs w:val="22"/>
        </w:rPr>
        <w:t xml:space="preserve"> V takovém případě je poskytovatel povinen vystavit fakturu poníženou o</w:t>
      </w:r>
      <w:r w:rsidR="00E562B9" w:rsidRPr="00EA19EF">
        <w:rPr>
          <w:rFonts w:ascii="Arial Narrow" w:hAnsi="Arial Narrow"/>
          <w:sz w:val="22"/>
          <w:szCs w:val="22"/>
        </w:rPr>
        <w:t> </w:t>
      </w:r>
      <w:r w:rsidR="00D037F8" w:rsidRPr="00EA19EF">
        <w:rPr>
          <w:rFonts w:ascii="Arial Narrow" w:hAnsi="Arial Narrow"/>
          <w:sz w:val="22"/>
          <w:szCs w:val="22"/>
        </w:rPr>
        <w:t>adekvátní část odpovídající počtu dnů, ve kterých nebyl úklid proveden vůbec</w:t>
      </w:r>
      <w:r w:rsidR="00066075" w:rsidRPr="00EA19EF">
        <w:rPr>
          <w:rFonts w:ascii="Arial Narrow" w:hAnsi="Arial Narrow"/>
          <w:sz w:val="22"/>
          <w:szCs w:val="22"/>
        </w:rPr>
        <w:t>.</w:t>
      </w:r>
      <w:r w:rsidR="00A474D3" w:rsidRPr="00EA19EF">
        <w:rPr>
          <w:rFonts w:ascii="Arial Narrow" w:hAnsi="Arial Narrow"/>
          <w:sz w:val="22"/>
          <w:szCs w:val="22"/>
        </w:rPr>
        <w:t xml:space="preserve"> </w:t>
      </w:r>
    </w:p>
    <w:p w14:paraId="22C4EBB9" w14:textId="77777777" w:rsidR="00B06CCD" w:rsidRPr="0021598D" w:rsidRDefault="00F86A18" w:rsidP="00935432">
      <w:pPr>
        <w:numPr>
          <w:ilvl w:val="0"/>
          <w:numId w:val="6"/>
        </w:numPr>
        <w:tabs>
          <w:tab w:val="left" w:pos="426"/>
          <w:tab w:val="left" w:pos="9356"/>
        </w:tabs>
        <w:spacing w:after="120"/>
        <w:ind w:left="426" w:right="4" w:hanging="426"/>
        <w:jc w:val="both"/>
        <w:rPr>
          <w:rFonts w:ascii="Arial Narrow" w:hAnsi="Arial Narrow"/>
          <w:sz w:val="20"/>
          <w:szCs w:val="22"/>
        </w:rPr>
      </w:pPr>
      <w:r w:rsidRPr="0021598D">
        <w:rPr>
          <w:rFonts w:ascii="Arial Narrow" w:hAnsi="Arial Narrow"/>
          <w:sz w:val="22"/>
        </w:rPr>
        <w:t xml:space="preserve">V případě prodlení </w:t>
      </w:r>
      <w:r w:rsidR="00B06CCD" w:rsidRPr="0021598D">
        <w:rPr>
          <w:rFonts w:ascii="Arial Narrow" w:hAnsi="Arial Narrow"/>
          <w:sz w:val="22"/>
        </w:rPr>
        <w:t>kterékoliv smluvní strany se zaplacením peněžité částky, má oprávněná smluvní strana právo na zaplacení úroku z prodlení ve výši stanovené nařízením vlády č. 351/2013 Sb.</w:t>
      </w:r>
      <w:r w:rsidRPr="0021598D">
        <w:rPr>
          <w:rFonts w:ascii="Arial Narrow" w:hAnsi="Arial Narrow"/>
          <w:sz w:val="22"/>
        </w:rPr>
        <w:t>, kterým se určuje výše úroků z prodlení a nákladů spojených s uplatněním pohledávky</w:t>
      </w:r>
      <w:r w:rsidR="0016683C" w:rsidRPr="0021598D">
        <w:rPr>
          <w:rFonts w:ascii="Arial Narrow" w:hAnsi="Arial Narrow"/>
          <w:sz w:val="22"/>
        </w:rPr>
        <w:t>, určuje odměna likvidátora, likvidačního správce a člena orgánu právnické osoby jmenovaného soudem a upravují některé otázky Obchodního věstníku</w:t>
      </w:r>
      <w:r w:rsidR="00A316DB" w:rsidRPr="0021598D">
        <w:rPr>
          <w:rFonts w:ascii="Arial Narrow" w:hAnsi="Arial Narrow"/>
          <w:sz w:val="22"/>
        </w:rPr>
        <w:t>,</w:t>
      </w:r>
      <w:r w:rsidR="0016683C" w:rsidRPr="0021598D">
        <w:rPr>
          <w:rFonts w:ascii="Arial Narrow" w:hAnsi="Arial Narrow"/>
          <w:sz w:val="22"/>
        </w:rPr>
        <w:t xml:space="preserve"> veřejných rejstříků právnických a fyzických osob</w:t>
      </w:r>
      <w:r w:rsidR="00A316DB" w:rsidRPr="0021598D">
        <w:rPr>
          <w:rFonts w:ascii="Arial Narrow" w:hAnsi="Arial Narrow"/>
          <w:sz w:val="22"/>
        </w:rPr>
        <w:t xml:space="preserve"> a evidence svěřenských fondů a evidence údajů </w:t>
      </w:r>
      <w:r w:rsidR="00A316DB" w:rsidRPr="0021598D">
        <w:rPr>
          <w:rFonts w:ascii="Arial Narrow" w:hAnsi="Arial Narrow"/>
          <w:sz w:val="22"/>
        </w:rPr>
        <w:br/>
        <w:t>o skutečných majitelích</w:t>
      </w:r>
      <w:r w:rsidR="0016683C" w:rsidRPr="0021598D">
        <w:rPr>
          <w:rFonts w:ascii="Arial Narrow" w:hAnsi="Arial Narrow"/>
          <w:sz w:val="22"/>
        </w:rPr>
        <w:t>,</w:t>
      </w:r>
      <w:r w:rsidRPr="0021598D">
        <w:rPr>
          <w:rFonts w:ascii="Arial Narrow" w:hAnsi="Arial Narrow"/>
          <w:sz w:val="22"/>
        </w:rPr>
        <w:t xml:space="preserve"> ve znění pozdějších předpisů</w:t>
      </w:r>
      <w:r w:rsidR="00E5572B" w:rsidRPr="0021598D">
        <w:rPr>
          <w:rFonts w:ascii="Arial Narrow" w:hAnsi="Arial Narrow"/>
          <w:sz w:val="22"/>
        </w:rPr>
        <w:t>.</w:t>
      </w:r>
    </w:p>
    <w:p w14:paraId="7793CBFB" w14:textId="77777777" w:rsidR="00B06CCD" w:rsidRPr="0021598D" w:rsidRDefault="00B06CCD" w:rsidP="00935432">
      <w:pPr>
        <w:numPr>
          <w:ilvl w:val="0"/>
          <w:numId w:val="6"/>
        </w:numPr>
        <w:tabs>
          <w:tab w:val="left" w:pos="426"/>
          <w:tab w:val="left" w:pos="9356"/>
        </w:tabs>
        <w:spacing w:after="120"/>
        <w:ind w:left="426" w:right="4" w:hanging="426"/>
        <w:jc w:val="both"/>
        <w:rPr>
          <w:rFonts w:ascii="Arial Narrow" w:hAnsi="Arial Narrow"/>
          <w:sz w:val="20"/>
          <w:szCs w:val="22"/>
        </w:rPr>
      </w:pPr>
      <w:r w:rsidRPr="0021598D">
        <w:rPr>
          <w:rFonts w:ascii="Arial Narrow" w:hAnsi="Arial Narrow"/>
          <w:sz w:val="22"/>
        </w:rPr>
        <w:t>Smluvní pokutu lze</w:t>
      </w:r>
      <w:r w:rsidR="00D23060" w:rsidRPr="0021598D">
        <w:rPr>
          <w:rFonts w:ascii="Arial Narrow" w:hAnsi="Arial Narrow"/>
          <w:sz w:val="22"/>
        </w:rPr>
        <w:t xml:space="preserve"> uložit opakovaně, a to za každý</w:t>
      </w:r>
      <w:r w:rsidRPr="0021598D">
        <w:rPr>
          <w:rFonts w:ascii="Arial Narrow" w:hAnsi="Arial Narrow"/>
          <w:sz w:val="22"/>
        </w:rPr>
        <w:t xml:space="preserve"> jednotlivý případ.</w:t>
      </w:r>
    </w:p>
    <w:p w14:paraId="7C0549BA" w14:textId="77777777" w:rsidR="00F86A18" w:rsidRPr="0021598D" w:rsidRDefault="00B06CCD" w:rsidP="00935432">
      <w:pPr>
        <w:numPr>
          <w:ilvl w:val="0"/>
          <w:numId w:val="6"/>
        </w:numPr>
        <w:tabs>
          <w:tab w:val="left" w:pos="426"/>
          <w:tab w:val="left" w:pos="9356"/>
        </w:tabs>
        <w:spacing w:after="120"/>
        <w:ind w:left="426" w:right="4" w:hanging="426"/>
        <w:jc w:val="both"/>
        <w:rPr>
          <w:rFonts w:ascii="Arial Narrow" w:hAnsi="Arial Narrow"/>
          <w:sz w:val="20"/>
          <w:szCs w:val="22"/>
        </w:rPr>
      </w:pPr>
      <w:r w:rsidRPr="0021598D">
        <w:rPr>
          <w:rFonts w:ascii="Arial Narrow" w:hAnsi="Arial Narrow"/>
          <w:sz w:val="22"/>
        </w:rPr>
        <w:t xml:space="preserve">Smluvní pokutu uhradí </w:t>
      </w:r>
      <w:r w:rsidR="00CC0B22" w:rsidRPr="0021598D">
        <w:rPr>
          <w:rFonts w:ascii="Arial Narrow" w:hAnsi="Arial Narrow"/>
          <w:sz w:val="22"/>
        </w:rPr>
        <w:t xml:space="preserve">povinná smluvní strana </w:t>
      </w:r>
      <w:r w:rsidRPr="0021598D">
        <w:rPr>
          <w:rFonts w:ascii="Arial Narrow" w:hAnsi="Arial Narrow"/>
          <w:sz w:val="22"/>
        </w:rPr>
        <w:t xml:space="preserve">na bankovní účet </w:t>
      </w:r>
      <w:r w:rsidR="00CC0B22" w:rsidRPr="0021598D">
        <w:rPr>
          <w:rFonts w:ascii="Arial Narrow" w:hAnsi="Arial Narrow"/>
          <w:sz w:val="22"/>
        </w:rPr>
        <w:t xml:space="preserve">oprávněné smluvní strany </w:t>
      </w:r>
      <w:r w:rsidRPr="0021598D">
        <w:rPr>
          <w:rFonts w:ascii="Arial Narrow" w:hAnsi="Arial Narrow"/>
          <w:sz w:val="22"/>
        </w:rPr>
        <w:t>ve lhůtě splatnosti 30 dnů od doručení jejího vyúčtování, nedohodnou-li se smluvní strany v konkrétním případě jinak.</w:t>
      </w:r>
    </w:p>
    <w:p w14:paraId="71EA53FC" w14:textId="77777777" w:rsidR="00B06CCD" w:rsidRPr="0021598D" w:rsidRDefault="00B06CCD" w:rsidP="00935432">
      <w:pPr>
        <w:numPr>
          <w:ilvl w:val="0"/>
          <w:numId w:val="6"/>
        </w:numPr>
        <w:tabs>
          <w:tab w:val="left" w:pos="426"/>
          <w:tab w:val="left" w:pos="9356"/>
        </w:tabs>
        <w:spacing w:after="120"/>
        <w:ind w:left="426" w:right="4" w:hanging="426"/>
        <w:jc w:val="both"/>
        <w:rPr>
          <w:rFonts w:ascii="Arial Narrow" w:hAnsi="Arial Narrow"/>
          <w:sz w:val="20"/>
          <w:szCs w:val="22"/>
        </w:rPr>
      </w:pPr>
      <w:r w:rsidRPr="0021598D">
        <w:rPr>
          <w:rFonts w:ascii="Arial Narrow" w:hAnsi="Arial Narrow"/>
          <w:sz w:val="22"/>
        </w:rPr>
        <w:t>Zaplacením smluvní pokuty není dotčeno splnění povinnost</w:t>
      </w:r>
      <w:r w:rsidR="00D13454" w:rsidRPr="0021598D">
        <w:rPr>
          <w:rFonts w:ascii="Arial Narrow" w:hAnsi="Arial Narrow"/>
          <w:sz w:val="22"/>
        </w:rPr>
        <w:t>i</w:t>
      </w:r>
      <w:r w:rsidRPr="0021598D">
        <w:rPr>
          <w:rFonts w:ascii="Arial Narrow" w:hAnsi="Arial Narrow"/>
          <w:sz w:val="22"/>
        </w:rPr>
        <w:t>, která je prostřednictvím smluvní pokuty zajištěna.</w:t>
      </w:r>
    </w:p>
    <w:p w14:paraId="45A4EEA5" w14:textId="77777777" w:rsidR="002E544D" w:rsidRPr="0021598D" w:rsidRDefault="002E3E6D" w:rsidP="00935432">
      <w:pPr>
        <w:numPr>
          <w:ilvl w:val="0"/>
          <w:numId w:val="6"/>
        </w:numPr>
        <w:tabs>
          <w:tab w:val="left" w:pos="426"/>
          <w:tab w:val="left" w:pos="9356"/>
        </w:tabs>
        <w:spacing w:after="120"/>
        <w:ind w:left="426" w:right="4" w:hanging="426"/>
        <w:jc w:val="both"/>
        <w:rPr>
          <w:rFonts w:ascii="Arial Narrow" w:hAnsi="Arial Narrow"/>
          <w:sz w:val="22"/>
          <w:szCs w:val="22"/>
        </w:rPr>
      </w:pPr>
      <w:r w:rsidRPr="0021598D">
        <w:rPr>
          <w:rFonts w:ascii="Arial Narrow" w:hAnsi="Arial Narrow"/>
          <w:sz w:val="22"/>
          <w:szCs w:val="22"/>
        </w:rPr>
        <w:t>Zaplacením smluvní pokuty</w:t>
      </w:r>
      <w:r w:rsidR="004644FF" w:rsidRPr="0021598D">
        <w:rPr>
          <w:rFonts w:ascii="Arial Narrow" w:hAnsi="Arial Narrow"/>
          <w:sz w:val="22"/>
          <w:szCs w:val="22"/>
        </w:rPr>
        <w:t xml:space="preserve"> dle této smlouvy</w:t>
      </w:r>
      <w:r w:rsidRPr="0021598D">
        <w:rPr>
          <w:rFonts w:ascii="Arial Narrow" w:hAnsi="Arial Narrow"/>
          <w:sz w:val="22"/>
          <w:szCs w:val="22"/>
        </w:rPr>
        <w:t xml:space="preserve"> není dotčeno právo </w:t>
      </w:r>
      <w:r w:rsidR="00B06CCD" w:rsidRPr="0021598D">
        <w:rPr>
          <w:rFonts w:ascii="Arial Narrow" w:hAnsi="Arial Narrow"/>
          <w:sz w:val="22"/>
          <w:szCs w:val="22"/>
        </w:rPr>
        <w:t>smluvních stran na úhradu</w:t>
      </w:r>
      <w:r w:rsidRPr="0021598D">
        <w:rPr>
          <w:rFonts w:ascii="Arial Narrow" w:hAnsi="Arial Narrow"/>
          <w:sz w:val="22"/>
          <w:szCs w:val="22"/>
        </w:rPr>
        <w:t xml:space="preserve"> </w:t>
      </w:r>
      <w:r w:rsidR="00F86A18" w:rsidRPr="0021598D">
        <w:rPr>
          <w:rFonts w:ascii="Arial Narrow" w:hAnsi="Arial Narrow"/>
          <w:sz w:val="22"/>
          <w:szCs w:val="22"/>
        </w:rPr>
        <w:t>újmy</w:t>
      </w:r>
      <w:r w:rsidR="00B06CCD" w:rsidRPr="0021598D">
        <w:rPr>
          <w:rFonts w:ascii="Arial Narrow" w:hAnsi="Arial Narrow"/>
          <w:sz w:val="22"/>
          <w:szCs w:val="22"/>
        </w:rPr>
        <w:t xml:space="preserve"> vzniklé v souvislosti s plněním předmětu smlouvy. Zaplacená smluvní pokuta se nezapočítává do případné náhrady újmy. Případná újma bude hrazena v penězích, je-li to dobře možné a žádá-li to poškozený, hradí se škod</w:t>
      </w:r>
      <w:r w:rsidR="00A80E12" w:rsidRPr="0021598D">
        <w:rPr>
          <w:rFonts w:ascii="Arial Narrow" w:hAnsi="Arial Narrow"/>
          <w:sz w:val="22"/>
          <w:szCs w:val="22"/>
        </w:rPr>
        <w:t>a uvedením do předešlého stavu.</w:t>
      </w:r>
    </w:p>
    <w:p w14:paraId="636412C5" w14:textId="77777777" w:rsidR="00B06CCD" w:rsidRPr="0021598D" w:rsidRDefault="00B06CCD" w:rsidP="00CE3853">
      <w:pPr>
        <w:numPr>
          <w:ilvl w:val="0"/>
          <w:numId w:val="6"/>
        </w:numPr>
        <w:tabs>
          <w:tab w:val="left" w:pos="426"/>
          <w:tab w:val="left" w:pos="9356"/>
        </w:tabs>
        <w:ind w:left="426" w:right="4" w:hanging="426"/>
        <w:jc w:val="both"/>
        <w:rPr>
          <w:rFonts w:ascii="Arial Narrow" w:hAnsi="Arial Narrow"/>
          <w:sz w:val="22"/>
          <w:szCs w:val="22"/>
        </w:rPr>
      </w:pPr>
      <w:r w:rsidRPr="0021598D">
        <w:rPr>
          <w:rFonts w:ascii="Arial Narrow" w:hAnsi="Arial Narrow"/>
          <w:sz w:val="22"/>
          <w:szCs w:val="22"/>
        </w:rPr>
        <w:t xml:space="preserve">Jakékoliv omezování výše případných sankcí ze strany </w:t>
      </w:r>
      <w:r w:rsidR="00BF0867" w:rsidRPr="0021598D">
        <w:rPr>
          <w:rFonts w:ascii="Arial Narrow" w:hAnsi="Arial Narrow"/>
          <w:sz w:val="22"/>
          <w:szCs w:val="22"/>
        </w:rPr>
        <w:t xml:space="preserve">poskytovatele </w:t>
      </w:r>
      <w:r w:rsidRPr="0021598D">
        <w:rPr>
          <w:rFonts w:ascii="Arial Narrow" w:hAnsi="Arial Narrow"/>
          <w:sz w:val="22"/>
          <w:szCs w:val="22"/>
        </w:rPr>
        <w:t>se nepřipouští.</w:t>
      </w:r>
    </w:p>
    <w:p w14:paraId="1CDD978B" w14:textId="77777777" w:rsidR="00CE3853" w:rsidRPr="0021598D" w:rsidRDefault="00CE3853" w:rsidP="00CE3853">
      <w:pPr>
        <w:tabs>
          <w:tab w:val="left" w:pos="426"/>
          <w:tab w:val="left" w:pos="9356"/>
        </w:tabs>
        <w:ind w:left="426" w:right="4"/>
        <w:jc w:val="both"/>
        <w:rPr>
          <w:rFonts w:ascii="Arial Narrow" w:hAnsi="Arial Narrow"/>
          <w:sz w:val="22"/>
          <w:szCs w:val="22"/>
          <w:highlight w:val="red"/>
        </w:rPr>
      </w:pPr>
    </w:p>
    <w:p w14:paraId="1130FFD0" w14:textId="77777777" w:rsidR="00513232" w:rsidRPr="0021598D" w:rsidRDefault="00032B3B" w:rsidP="00CE3853">
      <w:pPr>
        <w:keepNext/>
        <w:numPr>
          <w:ilvl w:val="0"/>
          <w:numId w:val="1"/>
        </w:numPr>
        <w:tabs>
          <w:tab w:val="left" w:pos="142"/>
          <w:tab w:val="left" w:pos="9356"/>
        </w:tabs>
        <w:ind w:left="0" w:right="284" w:firstLine="0"/>
        <w:jc w:val="center"/>
        <w:rPr>
          <w:rFonts w:ascii="Arial Narrow" w:hAnsi="Arial Narrow"/>
          <w:b/>
          <w:sz w:val="22"/>
          <w:szCs w:val="22"/>
        </w:rPr>
      </w:pPr>
      <w:r w:rsidRPr="0021598D">
        <w:rPr>
          <w:rFonts w:ascii="Arial Narrow" w:hAnsi="Arial Narrow"/>
          <w:b/>
          <w:sz w:val="22"/>
          <w:szCs w:val="22"/>
        </w:rPr>
        <w:t>Článek</w:t>
      </w:r>
    </w:p>
    <w:p w14:paraId="1FD285C9" w14:textId="77777777" w:rsidR="00032B3B" w:rsidRPr="00405300" w:rsidRDefault="00032B3B" w:rsidP="00083C07">
      <w:pPr>
        <w:tabs>
          <w:tab w:val="left" w:pos="9356"/>
        </w:tabs>
        <w:spacing w:after="120"/>
        <w:ind w:right="284"/>
        <w:jc w:val="center"/>
        <w:rPr>
          <w:rFonts w:ascii="Arial Narrow" w:hAnsi="Arial Narrow"/>
          <w:b/>
          <w:sz w:val="22"/>
          <w:szCs w:val="22"/>
        </w:rPr>
      </w:pPr>
      <w:r w:rsidRPr="00405300">
        <w:rPr>
          <w:rFonts w:ascii="Arial Narrow" w:hAnsi="Arial Narrow"/>
          <w:b/>
          <w:sz w:val="22"/>
          <w:szCs w:val="22"/>
        </w:rPr>
        <w:t>Uveřejňování informací</w:t>
      </w:r>
    </w:p>
    <w:p w14:paraId="14547F3C" w14:textId="0CFFE304" w:rsidR="00E00117" w:rsidRPr="00E00117" w:rsidRDefault="00E00117" w:rsidP="00E00117">
      <w:pPr>
        <w:numPr>
          <w:ilvl w:val="0"/>
          <w:numId w:val="14"/>
        </w:numPr>
        <w:tabs>
          <w:tab w:val="left" w:pos="426"/>
        </w:tabs>
        <w:spacing w:after="120"/>
        <w:ind w:left="426" w:right="4" w:hanging="426"/>
        <w:jc w:val="both"/>
        <w:rPr>
          <w:rFonts w:ascii="Arial Narrow" w:hAnsi="Arial Narrow"/>
          <w:sz w:val="22"/>
          <w:szCs w:val="22"/>
        </w:rPr>
      </w:pPr>
      <w:r w:rsidRPr="00E00117">
        <w:rPr>
          <w:rFonts w:ascii="Arial Narrow" w:hAnsi="Arial Narrow"/>
          <w:sz w:val="22"/>
          <w:szCs w:val="22"/>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Smluvní strany prohlašují, že skutečnosti uvedené v této smlouvě nepovažují za obchodní tajemství ve smyslu ust. § 504 občanského zákoníku a udělují svolení k jejich užití a zveřejnění bez ustanovení jakýchkoliv dalších podmínek. </w:t>
      </w:r>
    </w:p>
    <w:p w14:paraId="44CC226B" w14:textId="77777777" w:rsidR="00E00117" w:rsidRPr="00E00117" w:rsidRDefault="00E00117" w:rsidP="00E00117">
      <w:pPr>
        <w:numPr>
          <w:ilvl w:val="0"/>
          <w:numId w:val="14"/>
        </w:numPr>
        <w:tabs>
          <w:tab w:val="left" w:pos="426"/>
        </w:tabs>
        <w:spacing w:after="120"/>
        <w:ind w:left="426" w:right="4" w:hanging="426"/>
        <w:jc w:val="both"/>
        <w:rPr>
          <w:rFonts w:ascii="Arial Narrow" w:hAnsi="Arial Narrow"/>
          <w:sz w:val="22"/>
          <w:szCs w:val="22"/>
        </w:rPr>
      </w:pPr>
      <w:r w:rsidRPr="00E00117">
        <w:rPr>
          <w:rFonts w:ascii="Arial Narrow" w:hAnsi="Arial Narrow"/>
          <w:sz w:val="22"/>
          <w:szCs w:val="22"/>
        </w:rPr>
        <w:lastRenderedPageBreak/>
        <w:t>Dodavatel podpisem této smlouvy uděluje objednateli výslovný souhlas k uvedení údajů o uhrazených daňových dokladech zhotovitele ze strany objednatele na webových stránkách objednatele, a to ve formě uvedení názvu dodavatele, jeho IČ, výše uhrazené částky a účelu platby</w:t>
      </w:r>
    </w:p>
    <w:p w14:paraId="665141BA" w14:textId="77777777" w:rsidR="00E00117" w:rsidRPr="00E66BB6" w:rsidRDefault="00E00117" w:rsidP="00E00117">
      <w:pPr>
        <w:jc w:val="both"/>
      </w:pPr>
    </w:p>
    <w:p w14:paraId="7C0B7AA5" w14:textId="77777777" w:rsidR="00CE3853" w:rsidRPr="00405300" w:rsidRDefault="00CE3853" w:rsidP="00CE3853">
      <w:pPr>
        <w:tabs>
          <w:tab w:val="left" w:pos="426"/>
          <w:tab w:val="left" w:pos="9356"/>
        </w:tabs>
        <w:ind w:left="425" w:right="6"/>
        <w:jc w:val="both"/>
        <w:rPr>
          <w:rFonts w:ascii="Arial Narrow" w:hAnsi="Arial Narrow"/>
          <w:sz w:val="22"/>
          <w:szCs w:val="22"/>
          <w:highlight w:val="red"/>
        </w:rPr>
      </w:pPr>
    </w:p>
    <w:p w14:paraId="36073FEF" w14:textId="77777777" w:rsidR="00513232" w:rsidRPr="00405300" w:rsidRDefault="00032B3B" w:rsidP="00CE3853">
      <w:pPr>
        <w:keepNext/>
        <w:numPr>
          <w:ilvl w:val="0"/>
          <w:numId w:val="1"/>
        </w:numPr>
        <w:tabs>
          <w:tab w:val="left" w:pos="142"/>
          <w:tab w:val="left" w:pos="9356"/>
        </w:tabs>
        <w:ind w:left="0" w:right="284" w:firstLine="0"/>
        <w:jc w:val="center"/>
        <w:rPr>
          <w:rFonts w:ascii="Arial Narrow" w:hAnsi="Arial Narrow"/>
          <w:sz w:val="22"/>
          <w:szCs w:val="22"/>
        </w:rPr>
      </w:pPr>
      <w:r w:rsidRPr="00405300">
        <w:rPr>
          <w:rFonts w:ascii="Arial Narrow" w:hAnsi="Arial Narrow"/>
          <w:b/>
          <w:sz w:val="22"/>
          <w:szCs w:val="22"/>
        </w:rPr>
        <w:t>Článek</w:t>
      </w:r>
    </w:p>
    <w:p w14:paraId="4F2C8F76" w14:textId="1D281AB3" w:rsidR="00513232" w:rsidRDefault="00032B3B" w:rsidP="00083C07">
      <w:pPr>
        <w:tabs>
          <w:tab w:val="left" w:pos="9356"/>
        </w:tabs>
        <w:spacing w:after="120"/>
        <w:ind w:right="284"/>
        <w:jc w:val="center"/>
        <w:rPr>
          <w:rFonts w:ascii="Arial Narrow" w:hAnsi="Arial Narrow"/>
          <w:b/>
          <w:sz w:val="22"/>
          <w:szCs w:val="22"/>
        </w:rPr>
      </w:pPr>
      <w:r w:rsidRPr="00AD0B17">
        <w:rPr>
          <w:rFonts w:ascii="Arial Narrow" w:hAnsi="Arial Narrow"/>
          <w:b/>
          <w:sz w:val="22"/>
          <w:szCs w:val="22"/>
        </w:rPr>
        <w:t>Důvěrnost informací</w:t>
      </w:r>
    </w:p>
    <w:p w14:paraId="2695071E" w14:textId="77777777" w:rsidR="00BF3EDE" w:rsidRPr="00AD0B17" w:rsidRDefault="00BF3EDE" w:rsidP="00083C07">
      <w:pPr>
        <w:tabs>
          <w:tab w:val="left" w:pos="9356"/>
        </w:tabs>
        <w:spacing w:after="120"/>
        <w:ind w:right="284"/>
        <w:jc w:val="center"/>
        <w:rPr>
          <w:rFonts w:ascii="Arial Narrow" w:hAnsi="Arial Narrow"/>
          <w:b/>
          <w:sz w:val="22"/>
          <w:szCs w:val="22"/>
        </w:rPr>
      </w:pPr>
    </w:p>
    <w:p w14:paraId="7B888153" w14:textId="77777777" w:rsidR="00032B3B" w:rsidRPr="00405300" w:rsidRDefault="00032B3B" w:rsidP="00D74A75">
      <w:pPr>
        <w:numPr>
          <w:ilvl w:val="0"/>
          <w:numId w:val="27"/>
        </w:numPr>
        <w:tabs>
          <w:tab w:val="left" w:pos="426"/>
        </w:tabs>
        <w:spacing w:after="120"/>
        <w:ind w:left="426" w:right="4" w:hanging="426"/>
        <w:jc w:val="both"/>
        <w:rPr>
          <w:rFonts w:ascii="Arial Narrow" w:hAnsi="Arial Narrow"/>
          <w:sz w:val="22"/>
          <w:szCs w:val="22"/>
        </w:rPr>
      </w:pPr>
      <w:r w:rsidRPr="00E00117">
        <w:rPr>
          <w:rFonts w:ascii="Arial Narrow" w:hAnsi="Arial Narrow"/>
          <w:sz w:val="22"/>
          <w:szCs w:val="22"/>
        </w:rPr>
        <w:t xml:space="preserve">Smluvní strany se zavazují, že zachovají jako </w:t>
      </w:r>
      <w:r w:rsidR="009810F5" w:rsidRPr="00E00117">
        <w:rPr>
          <w:rFonts w:ascii="Arial Narrow" w:hAnsi="Arial Narrow"/>
          <w:sz w:val="22"/>
          <w:szCs w:val="22"/>
        </w:rPr>
        <w:t>důvěrné</w:t>
      </w:r>
      <w:r w:rsidRPr="00E00117">
        <w:rPr>
          <w:rFonts w:ascii="Arial Narrow" w:hAnsi="Arial Narrow"/>
          <w:sz w:val="22"/>
          <w:szCs w:val="22"/>
        </w:rPr>
        <w:t xml:space="preserve"> informace a zprávy týkající se vlastní spolupráce a</w:t>
      </w:r>
      <w:r w:rsidR="00DD1465" w:rsidRPr="00E00117">
        <w:rPr>
          <w:rFonts w:ascii="Arial Narrow" w:hAnsi="Arial Narrow"/>
          <w:sz w:val="22"/>
          <w:szCs w:val="22"/>
        </w:rPr>
        <w:t> v</w:t>
      </w:r>
      <w:r w:rsidRPr="00E00117">
        <w:rPr>
          <w:rFonts w:ascii="Arial Narrow" w:hAnsi="Arial Narrow"/>
          <w:sz w:val="22"/>
          <w:szCs w:val="22"/>
        </w:rPr>
        <w:t xml:space="preserve">nitřních záležitostí smluvních stran </w:t>
      </w:r>
      <w:r w:rsidR="009810F5" w:rsidRPr="00886E8E">
        <w:rPr>
          <w:rFonts w:ascii="Arial Narrow" w:hAnsi="Arial Narrow"/>
          <w:sz w:val="22"/>
          <w:szCs w:val="22"/>
        </w:rPr>
        <w:t>a předmětu smlouvy</w:t>
      </w:r>
      <w:r w:rsidRPr="001C3669">
        <w:rPr>
          <w:rFonts w:ascii="Arial Narrow" w:hAnsi="Arial Narrow"/>
          <w:sz w:val="22"/>
          <w:szCs w:val="22"/>
        </w:rPr>
        <w:t xml:space="preserve">, pokud by jejich zveřejnění </w:t>
      </w:r>
      <w:r w:rsidR="009810F5" w:rsidRPr="001C3669">
        <w:rPr>
          <w:rFonts w:ascii="Arial Narrow" w:hAnsi="Arial Narrow"/>
          <w:sz w:val="22"/>
          <w:szCs w:val="22"/>
        </w:rPr>
        <w:t xml:space="preserve">nebo zpřístupnění třetí osobě </w:t>
      </w:r>
      <w:r w:rsidRPr="001C3669">
        <w:rPr>
          <w:rFonts w:ascii="Arial Narrow" w:hAnsi="Arial Narrow"/>
          <w:sz w:val="22"/>
          <w:szCs w:val="22"/>
        </w:rPr>
        <w:t xml:space="preserve">mohlo </w:t>
      </w:r>
      <w:r w:rsidR="009810F5" w:rsidRPr="00405300">
        <w:rPr>
          <w:rFonts w:ascii="Arial Narrow" w:hAnsi="Arial Narrow"/>
          <w:sz w:val="22"/>
          <w:szCs w:val="22"/>
        </w:rPr>
        <w:t>způsobit újmu druhé smluvní straně.</w:t>
      </w:r>
      <w:r w:rsidRPr="00405300">
        <w:rPr>
          <w:rFonts w:ascii="Arial Narrow" w:hAnsi="Arial Narrow"/>
          <w:sz w:val="22"/>
          <w:szCs w:val="22"/>
        </w:rPr>
        <w:t xml:space="preserve"> Smluvní strany se zavazují </w:t>
      </w:r>
      <w:r w:rsidR="009810F5" w:rsidRPr="00405300">
        <w:rPr>
          <w:rFonts w:ascii="Arial Narrow" w:hAnsi="Arial Narrow"/>
          <w:sz w:val="22"/>
          <w:szCs w:val="22"/>
        </w:rPr>
        <w:t>zachovávat o těchto skutečnostech mlčenlivost</w:t>
      </w:r>
      <w:r w:rsidRPr="00405300">
        <w:rPr>
          <w:rFonts w:ascii="Arial Narrow" w:hAnsi="Arial Narrow"/>
          <w:sz w:val="22"/>
          <w:szCs w:val="22"/>
        </w:rPr>
        <w:t xml:space="preserve">. Mezi tyto informace na straně objednatele patří zejména údaje týkající se </w:t>
      </w:r>
      <w:r w:rsidR="007943B5" w:rsidRPr="00405300">
        <w:rPr>
          <w:rFonts w:ascii="Arial Narrow" w:hAnsi="Arial Narrow"/>
          <w:sz w:val="22"/>
          <w:szCs w:val="22"/>
        </w:rPr>
        <w:t>provozu a</w:t>
      </w:r>
      <w:r w:rsidR="00DD1465" w:rsidRPr="00405300">
        <w:rPr>
          <w:rFonts w:ascii="Arial Narrow" w:hAnsi="Arial Narrow"/>
          <w:sz w:val="22"/>
          <w:szCs w:val="22"/>
        </w:rPr>
        <w:t> </w:t>
      </w:r>
      <w:r w:rsidRPr="00405300">
        <w:rPr>
          <w:rFonts w:ascii="Arial Narrow" w:hAnsi="Arial Narrow"/>
          <w:sz w:val="22"/>
          <w:szCs w:val="22"/>
        </w:rPr>
        <w:t xml:space="preserve">zabezpečení </w:t>
      </w:r>
      <w:r w:rsidR="002C52A2" w:rsidRPr="00405300">
        <w:rPr>
          <w:rFonts w:ascii="Arial Narrow" w:hAnsi="Arial Narrow"/>
          <w:sz w:val="22"/>
          <w:szCs w:val="22"/>
        </w:rPr>
        <w:t xml:space="preserve">budovy </w:t>
      </w:r>
      <w:r w:rsidRPr="00405300">
        <w:rPr>
          <w:rFonts w:ascii="Arial Narrow" w:hAnsi="Arial Narrow"/>
          <w:sz w:val="22"/>
          <w:szCs w:val="22"/>
        </w:rPr>
        <w:t>a majetku objednatele</w:t>
      </w:r>
      <w:r w:rsidR="00C63154" w:rsidRPr="00405300">
        <w:rPr>
          <w:rFonts w:ascii="Arial Narrow" w:hAnsi="Arial Narrow"/>
          <w:sz w:val="22"/>
          <w:szCs w:val="22"/>
        </w:rPr>
        <w:t xml:space="preserve"> a</w:t>
      </w:r>
      <w:r w:rsidRPr="00405300">
        <w:rPr>
          <w:rFonts w:ascii="Arial Narrow" w:hAnsi="Arial Narrow"/>
          <w:sz w:val="22"/>
          <w:szCs w:val="22"/>
        </w:rPr>
        <w:t xml:space="preserve"> o činnosti objednatele, pokud nevyplývají z veřejně přístupných informačních zdrojů. Poskytovatel zajistí splnění povinnosti mlčenlivosti podle tohoto ustanovení ze strany pracovníků </w:t>
      </w:r>
      <w:r w:rsidR="007943B5" w:rsidRPr="00405300">
        <w:rPr>
          <w:rFonts w:ascii="Arial Narrow" w:hAnsi="Arial Narrow"/>
          <w:sz w:val="22"/>
          <w:szCs w:val="22"/>
        </w:rPr>
        <w:t>provádějící</w:t>
      </w:r>
      <w:r w:rsidR="00C21CFA" w:rsidRPr="00405300">
        <w:rPr>
          <w:rFonts w:ascii="Arial Narrow" w:hAnsi="Arial Narrow"/>
          <w:sz w:val="22"/>
          <w:szCs w:val="22"/>
        </w:rPr>
        <w:t>ch</w:t>
      </w:r>
      <w:r w:rsidR="007943B5" w:rsidRPr="00405300">
        <w:rPr>
          <w:rFonts w:ascii="Arial Narrow" w:hAnsi="Arial Narrow"/>
          <w:sz w:val="22"/>
          <w:szCs w:val="22"/>
        </w:rPr>
        <w:t xml:space="preserve"> úklidové práce. </w:t>
      </w:r>
      <w:r w:rsidR="007943B5" w:rsidRPr="00405300">
        <w:rPr>
          <w:rFonts w:ascii="Arial Narrow" w:hAnsi="Arial Narrow"/>
          <w:sz w:val="22"/>
          <w:szCs w:val="22"/>
          <w:lang w:eastAsia="en-US"/>
        </w:rPr>
        <w:t>Povinnost zachovávat mlčenlivost trvá i po ukončení tohoto smluvního vztahu.</w:t>
      </w:r>
    </w:p>
    <w:p w14:paraId="3ED636BA" w14:textId="77777777" w:rsidR="009810F5" w:rsidRPr="00405300" w:rsidRDefault="009810F5" w:rsidP="00D74A75">
      <w:pPr>
        <w:numPr>
          <w:ilvl w:val="0"/>
          <w:numId w:val="27"/>
        </w:numPr>
        <w:tabs>
          <w:tab w:val="left" w:pos="426"/>
        </w:tabs>
        <w:spacing w:after="120"/>
        <w:ind w:left="426" w:right="4" w:hanging="426"/>
        <w:jc w:val="both"/>
        <w:rPr>
          <w:rFonts w:ascii="Arial Narrow" w:hAnsi="Arial Narrow"/>
          <w:sz w:val="22"/>
          <w:szCs w:val="22"/>
        </w:rPr>
      </w:pPr>
      <w:r w:rsidRPr="00405300">
        <w:rPr>
          <w:rFonts w:ascii="Arial Narrow" w:hAnsi="Arial Narrow"/>
          <w:sz w:val="22"/>
          <w:szCs w:val="22"/>
          <w:lang w:eastAsia="en-US"/>
        </w:rPr>
        <w:t>Smluv</w:t>
      </w:r>
      <w:r w:rsidR="00F675AD" w:rsidRPr="00405300">
        <w:rPr>
          <w:rFonts w:ascii="Arial Narrow" w:hAnsi="Arial Narrow"/>
          <w:sz w:val="22"/>
          <w:szCs w:val="22"/>
          <w:lang w:eastAsia="en-US"/>
        </w:rPr>
        <w:t>n</w:t>
      </w:r>
      <w:r w:rsidRPr="00405300">
        <w:rPr>
          <w:rFonts w:ascii="Arial Narrow" w:hAnsi="Arial Narrow"/>
          <w:sz w:val="22"/>
          <w:szCs w:val="22"/>
          <w:lang w:eastAsia="en-US"/>
        </w:rPr>
        <w:t>í strany se zavazují, že neuvolní třetí osobě důvěrné informace druhé smluvní strany</w:t>
      </w:r>
      <w:r w:rsidR="00F675AD" w:rsidRPr="00405300">
        <w:rPr>
          <w:rFonts w:ascii="Arial Narrow" w:hAnsi="Arial Narrow"/>
          <w:sz w:val="22"/>
          <w:szCs w:val="22"/>
          <w:lang w:eastAsia="en-US"/>
        </w:rPr>
        <w:t xml:space="preserve"> bez jejího souhlasu, a to v jakékoliv formě, a že podniknou všechny nezbytné kroky k zabezpečení těchto informací.</w:t>
      </w:r>
    </w:p>
    <w:p w14:paraId="3AFE54DD" w14:textId="77777777" w:rsidR="00F675AD" w:rsidRPr="00405300" w:rsidRDefault="00422A9A" w:rsidP="00D74A75">
      <w:pPr>
        <w:numPr>
          <w:ilvl w:val="0"/>
          <w:numId w:val="27"/>
        </w:numPr>
        <w:tabs>
          <w:tab w:val="left" w:pos="426"/>
        </w:tabs>
        <w:spacing w:after="120"/>
        <w:ind w:left="426" w:right="4" w:hanging="426"/>
        <w:jc w:val="both"/>
        <w:rPr>
          <w:rFonts w:ascii="Arial Narrow" w:hAnsi="Arial Narrow"/>
          <w:sz w:val="22"/>
          <w:szCs w:val="22"/>
        </w:rPr>
      </w:pPr>
      <w:r w:rsidRPr="00405300">
        <w:rPr>
          <w:rFonts w:ascii="Arial Narrow" w:hAnsi="Arial Narrow"/>
          <w:sz w:val="22"/>
          <w:szCs w:val="22"/>
          <w:lang w:eastAsia="en-US"/>
        </w:rPr>
        <w:t xml:space="preserve">Poskytovatel </w:t>
      </w:r>
      <w:r w:rsidR="00F675AD" w:rsidRPr="00405300">
        <w:rPr>
          <w:rFonts w:ascii="Arial Narrow" w:hAnsi="Arial Narrow"/>
          <w:sz w:val="22"/>
          <w:szCs w:val="22"/>
          <w:lang w:eastAsia="en-US"/>
        </w:rPr>
        <w:t>je povinen svého případného poddodavatele zavázat povinnost</w:t>
      </w:r>
      <w:r w:rsidR="00C21CFA" w:rsidRPr="00405300">
        <w:rPr>
          <w:rFonts w:ascii="Arial Narrow" w:hAnsi="Arial Narrow"/>
          <w:sz w:val="22"/>
          <w:szCs w:val="22"/>
          <w:lang w:eastAsia="en-US"/>
        </w:rPr>
        <w:t>í</w:t>
      </w:r>
      <w:r w:rsidR="00F675AD" w:rsidRPr="00405300">
        <w:rPr>
          <w:rFonts w:ascii="Arial Narrow" w:hAnsi="Arial Narrow"/>
          <w:sz w:val="22"/>
          <w:szCs w:val="22"/>
          <w:lang w:eastAsia="en-US"/>
        </w:rPr>
        <w:t xml:space="preserve"> mlčenlivosti a respektováním práv objednatele nejméně ve stejném rozsahu, v jakém je v tomto závazkovém vztahu zavázán sám.</w:t>
      </w:r>
    </w:p>
    <w:p w14:paraId="4A0A6D37" w14:textId="77777777" w:rsidR="00032B3B" w:rsidRPr="00405300" w:rsidRDefault="00032B3B" w:rsidP="00D74A75">
      <w:pPr>
        <w:numPr>
          <w:ilvl w:val="0"/>
          <w:numId w:val="27"/>
        </w:numPr>
        <w:tabs>
          <w:tab w:val="left" w:pos="426"/>
        </w:tabs>
        <w:spacing w:after="60"/>
        <w:ind w:left="426" w:right="4" w:hanging="426"/>
        <w:jc w:val="both"/>
        <w:rPr>
          <w:rFonts w:ascii="Arial Narrow" w:hAnsi="Arial Narrow"/>
          <w:sz w:val="22"/>
          <w:szCs w:val="22"/>
        </w:rPr>
      </w:pPr>
      <w:r w:rsidRPr="00405300">
        <w:rPr>
          <w:rFonts w:ascii="Arial Narrow" w:hAnsi="Arial Narrow"/>
          <w:sz w:val="22"/>
          <w:szCs w:val="22"/>
        </w:rPr>
        <w:t>Ochrana neveřejných informací se nevztahuje zejména na případy, kdy:</w:t>
      </w:r>
    </w:p>
    <w:p w14:paraId="0D0CA309" w14:textId="77777777" w:rsidR="007F4790" w:rsidRPr="00405300" w:rsidRDefault="007F4790" w:rsidP="007F4790">
      <w:pPr>
        <w:tabs>
          <w:tab w:val="left" w:pos="426"/>
          <w:tab w:val="left" w:pos="851"/>
        </w:tabs>
        <w:spacing w:after="60"/>
        <w:ind w:left="851" w:right="4" w:hanging="851"/>
        <w:jc w:val="both"/>
        <w:rPr>
          <w:rFonts w:ascii="Arial Narrow" w:hAnsi="Arial Narrow"/>
          <w:sz w:val="22"/>
          <w:szCs w:val="22"/>
        </w:rPr>
      </w:pPr>
      <w:r w:rsidRPr="00405300">
        <w:rPr>
          <w:rFonts w:ascii="Arial Narrow" w:hAnsi="Arial Narrow"/>
          <w:sz w:val="22"/>
          <w:szCs w:val="22"/>
        </w:rPr>
        <w:tab/>
        <w:t>-</w:t>
      </w:r>
      <w:r w:rsidRPr="00405300">
        <w:rPr>
          <w:rFonts w:ascii="Arial Narrow" w:hAnsi="Arial Narrow"/>
          <w:sz w:val="22"/>
          <w:szCs w:val="22"/>
        </w:rPr>
        <w:tab/>
        <w:t>smluvní strana prokáže, že je tato informace veřejně dostupná, aniž by tuto dostupnost způsobila sama smluvní strana,</w:t>
      </w:r>
    </w:p>
    <w:p w14:paraId="38D751C2" w14:textId="77777777" w:rsidR="00032B3B" w:rsidRPr="00405300" w:rsidRDefault="00032B3B" w:rsidP="00935432">
      <w:pPr>
        <w:numPr>
          <w:ilvl w:val="0"/>
          <w:numId w:val="12"/>
        </w:numPr>
        <w:tabs>
          <w:tab w:val="left" w:pos="851"/>
          <w:tab w:val="left" w:pos="9360"/>
        </w:tabs>
        <w:spacing w:after="60"/>
        <w:ind w:left="851" w:right="4" w:hanging="425"/>
        <w:jc w:val="both"/>
        <w:rPr>
          <w:rFonts w:ascii="Arial Narrow" w:hAnsi="Arial Narrow" w:cs="Arial"/>
          <w:sz w:val="22"/>
          <w:szCs w:val="22"/>
        </w:rPr>
      </w:pPr>
      <w:r w:rsidRPr="00405300">
        <w:rPr>
          <w:rFonts w:ascii="Arial Narrow" w:hAnsi="Arial Narrow" w:cs="Arial"/>
          <w:sz w:val="22"/>
          <w:szCs w:val="22"/>
        </w:rPr>
        <w:t xml:space="preserve">smluvní strana prokáže, že měla tuto informaci k dispozici ještě před datem zpřístupnění druhou </w:t>
      </w:r>
      <w:r w:rsidR="00C21CFA" w:rsidRPr="00405300">
        <w:rPr>
          <w:rFonts w:ascii="Arial Narrow" w:hAnsi="Arial Narrow" w:cs="Arial"/>
          <w:sz w:val="22"/>
          <w:szCs w:val="22"/>
        </w:rPr>
        <w:t xml:space="preserve">smluvní </w:t>
      </w:r>
      <w:r w:rsidRPr="00405300">
        <w:rPr>
          <w:rFonts w:ascii="Arial Narrow" w:hAnsi="Arial Narrow" w:cs="Arial"/>
          <w:sz w:val="22"/>
          <w:szCs w:val="22"/>
        </w:rPr>
        <w:t>stranou, a že j</w:t>
      </w:r>
      <w:r w:rsidR="00530F69" w:rsidRPr="00405300">
        <w:rPr>
          <w:rFonts w:ascii="Arial Narrow" w:hAnsi="Arial Narrow" w:cs="Arial"/>
          <w:sz w:val="22"/>
          <w:szCs w:val="22"/>
        </w:rPr>
        <w:t>i nenabyla v rozporu se zákonem,</w:t>
      </w:r>
    </w:p>
    <w:p w14:paraId="37684FE0" w14:textId="77777777" w:rsidR="00032B3B" w:rsidRPr="00405300" w:rsidRDefault="00032B3B" w:rsidP="00935432">
      <w:pPr>
        <w:numPr>
          <w:ilvl w:val="0"/>
          <w:numId w:val="12"/>
        </w:numPr>
        <w:tabs>
          <w:tab w:val="left" w:pos="851"/>
        </w:tabs>
        <w:spacing w:after="60"/>
        <w:ind w:left="851" w:right="4" w:hanging="425"/>
        <w:jc w:val="both"/>
        <w:rPr>
          <w:rFonts w:ascii="Arial Narrow" w:hAnsi="Arial Narrow" w:cs="Arial"/>
          <w:sz w:val="22"/>
          <w:szCs w:val="22"/>
        </w:rPr>
      </w:pPr>
      <w:r w:rsidRPr="00405300">
        <w:rPr>
          <w:rFonts w:ascii="Arial Narrow" w:hAnsi="Arial Narrow" w:cs="Arial"/>
          <w:sz w:val="22"/>
          <w:szCs w:val="22"/>
        </w:rPr>
        <w:t xml:space="preserve">smluvní strana obdrží od zpřístupňující </w:t>
      </w:r>
      <w:r w:rsidR="00C21CFA" w:rsidRPr="00405300">
        <w:rPr>
          <w:rFonts w:ascii="Arial Narrow" w:hAnsi="Arial Narrow" w:cs="Arial"/>
          <w:sz w:val="22"/>
          <w:szCs w:val="22"/>
        </w:rPr>
        <w:t xml:space="preserve">smluvní </w:t>
      </w:r>
      <w:r w:rsidRPr="00405300">
        <w:rPr>
          <w:rFonts w:ascii="Arial Narrow" w:hAnsi="Arial Narrow" w:cs="Arial"/>
          <w:sz w:val="22"/>
          <w:szCs w:val="22"/>
        </w:rPr>
        <w:t>strany písemný souhlas zpřístupňovat danou informaci</w:t>
      </w:r>
      <w:r w:rsidR="00C21CFA" w:rsidRPr="00405300">
        <w:rPr>
          <w:rFonts w:ascii="Arial Narrow" w:hAnsi="Arial Narrow" w:cs="Arial"/>
          <w:sz w:val="22"/>
          <w:szCs w:val="22"/>
        </w:rPr>
        <w:t>,</w:t>
      </w:r>
    </w:p>
    <w:p w14:paraId="37CD1A65" w14:textId="77777777" w:rsidR="00032B3B" w:rsidRPr="00405300" w:rsidRDefault="00032B3B" w:rsidP="00935432">
      <w:pPr>
        <w:numPr>
          <w:ilvl w:val="0"/>
          <w:numId w:val="12"/>
        </w:numPr>
        <w:tabs>
          <w:tab w:val="left" w:pos="851"/>
        </w:tabs>
        <w:spacing w:after="60"/>
        <w:ind w:left="851" w:right="4" w:hanging="425"/>
        <w:jc w:val="both"/>
        <w:rPr>
          <w:rFonts w:ascii="Arial Narrow" w:hAnsi="Arial Narrow" w:cs="Arial"/>
          <w:sz w:val="22"/>
          <w:szCs w:val="22"/>
        </w:rPr>
      </w:pPr>
      <w:r w:rsidRPr="00405300">
        <w:rPr>
          <w:rFonts w:ascii="Arial Narrow" w:hAnsi="Arial Narrow" w:cs="Arial"/>
          <w:sz w:val="22"/>
          <w:szCs w:val="22"/>
        </w:rPr>
        <w:t>je zpřístupnění informace vyžadováno zákonem nebo závazným rozhodnutím příslušného org</w:t>
      </w:r>
      <w:r w:rsidR="00530F69" w:rsidRPr="00405300">
        <w:rPr>
          <w:rFonts w:ascii="Arial Narrow" w:hAnsi="Arial Narrow" w:cs="Arial"/>
          <w:sz w:val="22"/>
          <w:szCs w:val="22"/>
        </w:rPr>
        <w:t>ánu státní správy či samosprávy,</w:t>
      </w:r>
    </w:p>
    <w:p w14:paraId="527A5C3F" w14:textId="77777777" w:rsidR="00032B3B" w:rsidRPr="00405300" w:rsidRDefault="00032B3B" w:rsidP="00935432">
      <w:pPr>
        <w:numPr>
          <w:ilvl w:val="0"/>
          <w:numId w:val="12"/>
        </w:numPr>
        <w:tabs>
          <w:tab w:val="left" w:pos="851"/>
        </w:tabs>
        <w:spacing w:after="120"/>
        <w:ind w:left="851" w:right="4" w:hanging="425"/>
        <w:jc w:val="both"/>
        <w:rPr>
          <w:rFonts w:ascii="Arial Narrow" w:hAnsi="Arial Narrow" w:cs="Arial"/>
          <w:sz w:val="22"/>
          <w:szCs w:val="22"/>
        </w:rPr>
      </w:pPr>
      <w:r w:rsidRPr="00405300">
        <w:rPr>
          <w:rFonts w:ascii="Arial Narrow" w:hAnsi="Arial Narrow" w:cs="Arial"/>
          <w:sz w:val="22"/>
          <w:szCs w:val="22"/>
        </w:rPr>
        <w:t>auditor provádí u některé ze smluvních stran audit na základě oprávnění vyplývajícího z příslušných právních předpisů.</w:t>
      </w:r>
    </w:p>
    <w:p w14:paraId="3B31C8A2" w14:textId="77777777" w:rsidR="00032B3B" w:rsidRPr="00405300" w:rsidRDefault="00032B3B" w:rsidP="00D74A75">
      <w:pPr>
        <w:numPr>
          <w:ilvl w:val="0"/>
          <w:numId w:val="27"/>
        </w:numPr>
        <w:tabs>
          <w:tab w:val="left" w:pos="426"/>
        </w:tabs>
        <w:spacing w:after="120"/>
        <w:ind w:left="426" w:right="4" w:hanging="426"/>
        <w:jc w:val="both"/>
        <w:rPr>
          <w:rFonts w:ascii="Arial Narrow" w:hAnsi="Arial Narrow"/>
          <w:sz w:val="22"/>
          <w:szCs w:val="22"/>
        </w:rPr>
      </w:pPr>
      <w:r w:rsidRPr="00405300">
        <w:rPr>
          <w:rFonts w:ascii="Arial Narrow" w:hAnsi="Arial Narrow"/>
          <w:sz w:val="22"/>
          <w:szCs w:val="22"/>
        </w:rPr>
        <w:t>V případě, že se kterákoli smluvní strana hodnověrným způsobem dozví, popř. bude mít důvodné podezření, že došlo ke zpřístupnění neveřejných informací neoprávněné osobě, je povinna o tom informovat druhou smluvní stranu.</w:t>
      </w:r>
    </w:p>
    <w:p w14:paraId="7FEAD054" w14:textId="77777777" w:rsidR="00032B3B" w:rsidRPr="00405300" w:rsidRDefault="00032B3B" w:rsidP="00D74A75">
      <w:pPr>
        <w:numPr>
          <w:ilvl w:val="0"/>
          <w:numId w:val="27"/>
        </w:numPr>
        <w:tabs>
          <w:tab w:val="left" w:pos="426"/>
        </w:tabs>
        <w:spacing w:after="120"/>
        <w:ind w:left="426" w:right="4" w:hanging="426"/>
        <w:jc w:val="both"/>
        <w:rPr>
          <w:rFonts w:ascii="Arial Narrow" w:hAnsi="Arial Narrow"/>
          <w:sz w:val="22"/>
          <w:szCs w:val="22"/>
        </w:rPr>
      </w:pPr>
      <w:r w:rsidRPr="00405300">
        <w:rPr>
          <w:rFonts w:ascii="Arial Narrow" w:hAnsi="Arial Narrow"/>
          <w:sz w:val="22"/>
          <w:szCs w:val="22"/>
        </w:rPr>
        <w:t xml:space="preserve">Závazek mlčenlivosti není časově omezen. Povinnost zachovávat mlčenlivost o neveřejných informacích získaných v rámci spolupráce s druhou smluvní stranou trvá i po ukončení spolupráce, popř. po ukončení účinnosti </w:t>
      </w:r>
      <w:r w:rsidR="00B63789" w:rsidRPr="00405300">
        <w:rPr>
          <w:rFonts w:ascii="Arial Narrow" w:hAnsi="Arial Narrow"/>
          <w:sz w:val="22"/>
          <w:szCs w:val="22"/>
        </w:rPr>
        <w:t>s</w:t>
      </w:r>
      <w:r w:rsidRPr="00405300">
        <w:rPr>
          <w:rFonts w:ascii="Arial Narrow" w:hAnsi="Arial Narrow"/>
          <w:sz w:val="22"/>
          <w:szCs w:val="22"/>
        </w:rPr>
        <w:t>mlouvy.</w:t>
      </w:r>
    </w:p>
    <w:p w14:paraId="3C73FDB2" w14:textId="77777777" w:rsidR="00032B3B" w:rsidRPr="00405300" w:rsidRDefault="00032B3B" w:rsidP="00D74A75">
      <w:pPr>
        <w:numPr>
          <w:ilvl w:val="0"/>
          <w:numId w:val="27"/>
        </w:numPr>
        <w:tabs>
          <w:tab w:val="left" w:pos="426"/>
        </w:tabs>
        <w:spacing w:after="120"/>
        <w:ind w:left="426" w:right="4" w:hanging="426"/>
        <w:jc w:val="both"/>
        <w:rPr>
          <w:rFonts w:ascii="Arial Narrow" w:hAnsi="Arial Narrow"/>
          <w:sz w:val="22"/>
          <w:szCs w:val="22"/>
        </w:rPr>
      </w:pPr>
      <w:r w:rsidRPr="00405300">
        <w:rPr>
          <w:rFonts w:ascii="Arial Narrow" w:hAnsi="Arial Narrow"/>
          <w:sz w:val="22"/>
          <w:szCs w:val="22"/>
        </w:rPr>
        <w:t>Povinnost poskytovat informace podle zákona č. 106/1999 Sb., o svobodném přístupu k informacím, ve znění pozdějších předpisů</w:t>
      </w:r>
      <w:r w:rsidR="00B36BC6" w:rsidRPr="00405300">
        <w:rPr>
          <w:rFonts w:ascii="Arial Narrow" w:hAnsi="Arial Narrow"/>
          <w:sz w:val="22"/>
          <w:szCs w:val="22"/>
        </w:rPr>
        <w:t>,</w:t>
      </w:r>
      <w:r w:rsidRPr="00405300">
        <w:rPr>
          <w:rFonts w:ascii="Arial Narrow" w:hAnsi="Arial Narrow"/>
          <w:sz w:val="22"/>
          <w:szCs w:val="22"/>
        </w:rPr>
        <w:t xml:space="preserve"> tímto </w:t>
      </w:r>
      <w:r w:rsidR="006A0440" w:rsidRPr="00405300">
        <w:rPr>
          <w:rFonts w:ascii="Arial Narrow" w:hAnsi="Arial Narrow"/>
          <w:sz w:val="22"/>
          <w:szCs w:val="22"/>
        </w:rPr>
        <w:t xml:space="preserve">Článkem </w:t>
      </w:r>
      <w:r w:rsidRPr="00405300">
        <w:rPr>
          <w:rFonts w:ascii="Arial Narrow" w:hAnsi="Arial Narrow"/>
          <w:sz w:val="22"/>
          <w:szCs w:val="22"/>
        </w:rPr>
        <w:t>není dotčena.</w:t>
      </w:r>
    </w:p>
    <w:p w14:paraId="48D863D0" w14:textId="77777777" w:rsidR="007F4790" w:rsidRPr="00405300" w:rsidRDefault="007F4790" w:rsidP="00D74A75">
      <w:pPr>
        <w:numPr>
          <w:ilvl w:val="0"/>
          <w:numId w:val="27"/>
        </w:numPr>
        <w:tabs>
          <w:tab w:val="left" w:pos="426"/>
        </w:tabs>
        <w:spacing w:after="120"/>
        <w:ind w:left="426" w:right="4" w:hanging="426"/>
        <w:jc w:val="both"/>
        <w:rPr>
          <w:rFonts w:ascii="Arial Narrow" w:hAnsi="Arial Narrow"/>
          <w:sz w:val="22"/>
          <w:szCs w:val="22"/>
        </w:rPr>
      </w:pPr>
      <w:r w:rsidRPr="00405300">
        <w:rPr>
          <w:rFonts w:ascii="Arial Narrow" w:hAnsi="Arial Narrow"/>
          <w:sz w:val="22"/>
          <w:szCs w:val="22"/>
        </w:rPr>
        <w:t xml:space="preserve">Za prokázané porušení ustanovení v tomto </w:t>
      </w:r>
      <w:r w:rsidR="006A0440" w:rsidRPr="00405300">
        <w:rPr>
          <w:rFonts w:ascii="Arial Narrow" w:hAnsi="Arial Narrow"/>
          <w:sz w:val="22"/>
          <w:szCs w:val="22"/>
        </w:rPr>
        <w:t xml:space="preserve">Článku </w:t>
      </w:r>
      <w:r w:rsidRPr="00405300">
        <w:rPr>
          <w:rFonts w:ascii="Arial Narrow" w:hAnsi="Arial Narrow"/>
          <w:sz w:val="22"/>
          <w:szCs w:val="22"/>
        </w:rPr>
        <w:t>má druhá smluvní strana právo požadovat náhradu takto vzniklé újmy.</w:t>
      </w:r>
    </w:p>
    <w:p w14:paraId="307A0DB6" w14:textId="77777777" w:rsidR="003B03BC" w:rsidRPr="00E00117" w:rsidRDefault="00032B3B" w:rsidP="00D74A75">
      <w:pPr>
        <w:numPr>
          <w:ilvl w:val="0"/>
          <w:numId w:val="27"/>
        </w:numPr>
        <w:tabs>
          <w:tab w:val="left" w:pos="426"/>
        </w:tabs>
        <w:ind w:left="426" w:right="4" w:hanging="426"/>
        <w:jc w:val="both"/>
        <w:rPr>
          <w:rFonts w:ascii="Arial Narrow" w:hAnsi="Arial Narrow"/>
          <w:b/>
          <w:sz w:val="22"/>
          <w:szCs w:val="22"/>
        </w:rPr>
      </w:pPr>
      <w:r w:rsidRPr="00405300">
        <w:rPr>
          <w:rFonts w:ascii="Arial Narrow" w:hAnsi="Arial Narrow"/>
          <w:sz w:val="22"/>
          <w:szCs w:val="22"/>
        </w:rPr>
        <w:t xml:space="preserve">Pro případ porušení </w:t>
      </w:r>
      <w:r w:rsidRPr="00E00117">
        <w:rPr>
          <w:rFonts w:ascii="Arial Narrow" w:hAnsi="Arial Narrow"/>
          <w:sz w:val="22"/>
          <w:szCs w:val="22"/>
        </w:rPr>
        <w:t xml:space="preserve">povinností sjednaných v tomto </w:t>
      </w:r>
      <w:r w:rsidR="006A0440" w:rsidRPr="00E00117">
        <w:rPr>
          <w:rFonts w:ascii="Arial Narrow" w:hAnsi="Arial Narrow"/>
          <w:sz w:val="22"/>
          <w:szCs w:val="22"/>
        </w:rPr>
        <w:t xml:space="preserve">Článku </w:t>
      </w:r>
      <w:r w:rsidR="00B63789" w:rsidRPr="00E00117">
        <w:rPr>
          <w:rFonts w:ascii="Arial Narrow" w:hAnsi="Arial Narrow"/>
          <w:sz w:val="22"/>
          <w:szCs w:val="22"/>
        </w:rPr>
        <w:t>sm</w:t>
      </w:r>
      <w:r w:rsidRPr="00E00117">
        <w:rPr>
          <w:rFonts w:ascii="Arial Narrow" w:hAnsi="Arial Narrow"/>
          <w:sz w:val="22"/>
          <w:szCs w:val="22"/>
        </w:rPr>
        <w:t>louvy se sjednává smluvní pokuta ve výši 50</w:t>
      </w:r>
      <w:r w:rsidR="0018782B" w:rsidRPr="00E00117">
        <w:rPr>
          <w:rFonts w:ascii="Arial Narrow" w:hAnsi="Arial Narrow"/>
          <w:sz w:val="22"/>
          <w:szCs w:val="22"/>
        </w:rPr>
        <w:t>.</w:t>
      </w:r>
      <w:r w:rsidRPr="00E00117">
        <w:rPr>
          <w:rFonts w:ascii="Arial Narrow" w:hAnsi="Arial Narrow"/>
          <w:sz w:val="22"/>
          <w:szCs w:val="22"/>
        </w:rPr>
        <w:t>000</w:t>
      </w:r>
      <w:r w:rsidR="00F017E1" w:rsidRPr="00E00117">
        <w:rPr>
          <w:rFonts w:ascii="Arial Narrow" w:hAnsi="Arial Narrow"/>
          <w:sz w:val="22"/>
          <w:szCs w:val="22"/>
        </w:rPr>
        <w:t>,-</w:t>
      </w:r>
      <w:r w:rsidRPr="00E00117">
        <w:rPr>
          <w:rFonts w:ascii="Arial Narrow" w:hAnsi="Arial Narrow"/>
          <w:sz w:val="22"/>
          <w:szCs w:val="22"/>
        </w:rPr>
        <w:t xml:space="preserve"> Kč za ka</w:t>
      </w:r>
      <w:r w:rsidR="004644FF" w:rsidRPr="00E00117">
        <w:rPr>
          <w:rFonts w:ascii="Arial Narrow" w:hAnsi="Arial Narrow"/>
          <w:sz w:val="22"/>
          <w:szCs w:val="22"/>
        </w:rPr>
        <w:t>ždý případ porušení povinnosti.</w:t>
      </w:r>
      <w:r w:rsidR="003B03BC" w:rsidRPr="00E00117">
        <w:rPr>
          <w:rFonts w:ascii="Arial Narrow" w:hAnsi="Arial Narrow"/>
          <w:sz w:val="22"/>
          <w:szCs w:val="22"/>
        </w:rPr>
        <w:t xml:space="preserve"> </w:t>
      </w:r>
    </w:p>
    <w:p w14:paraId="5F6D1343" w14:textId="77777777" w:rsidR="00CE3853" w:rsidRPr="00E00117" w:rsidRDefault="00CE3853" w:rsidP="00CE3853">
      <w:pPr>
        <w:tabs>
          <w:tab w:val="left" w:pos="426"/>
        </w:tabs>
        <w:ind w:left="426" w:right="4"/>
        <w:jc w:val="both"/>
        <w:rPr>
          <w:rFonts w:ascii="Arial Narrow" w:hAnsi="Arial Narrow"/>
          <w:b/>
          <w:sz w:val="22"/>
          <w:szCs w:val="22"/>
        </w:rPr>
      </w:pPr>
    </w:p>
    <w:p w14:paraId="556CCF37" w14:textId="77777777" w:rsidR="00045ACD" w:rsidRPr="00E00117" w:rsidRDefault="00045ACD" w:rsidP="00CE3853">
      <w:pPr>
        <w:numPr>
          <w:ilvl w:val="0"/>
          <w:numId w:val="1"/>
        </w:numPr>
        <w:tabs>
          <w:tab w:val="left" w:pos="142"/>
        </w:tabs>
        <w:ind w:right="6" w:hanging="1440"/>
        <w:jc w:val="center"/>
        <w:rPr>
          <w:rFonts w:ascii="Arial Narrow" w:hAnsi="Arial Narrow"/>
          <w:b/>
          <w:sz w:val="22"/>
          <w:szCs w:val="22"/>
        </w:rPr>
      </w:pPr>
      <w:r w:rsidRPr="00E00117">
        <w:rPr>
          <w:rFonts w:ascii="Arial Narrow" w:hAnsi="Arial Narrow"/>
          <w:b/>
          <w:sz w:val="22"/>
          <w:szCs w:val="22"/>
        </w:rPr>
        <w:t>Čl</w:t>
      </w:r>
      <w:r w:rsidR="007016C1" w:rsidRPr="00E00117">
        <w:rPr>
          <w:rFonts w:ascii="Arial Narrow" w:hAnsi="Arial Narrow"/>
          <w:b/>
          <w:sz w:val="22"/>
          <w:szCs w:val="22"/>
        </w:rPr>
        <w:t>ánek</w:t>
      </w:r>
    </w:p>
    <w:p w14:paraId="4A56517D" w14:textId="77777777" w:rsidR="000B6947" w:rsidRPr="00E00117" w:rsidRDefault="00F968D6" w:rsidP="00083C07">
      <w:pPr>
        <w:spacing w:after="120"/>
        <w:ind w:right="6"/>
        <w:jc w:val="center"/>
        <w:rPr>
          <w:rFonts w:ascii="Arial Narrow" w:hAnsi="Arial Narrow"/>
          <w:b/>
          <w:sz w:val="22"/>
          <w:szCs w:val="22"/>
        </w:rPr>
      </w:pPr>
      <w:r w:rsidRPr="00E00117">
        <w:rPr>
          <w:rFonts w:ascii="Arial Narrow" w:hAnsi="Arial Narrow"/>
          <w:b/>
          <w:sz w:val="22"/>
          <w:szCs w:val="22"/>
        </w:rPr>
        <w:t>Doba trvání smlouvy</w:t>
      </w:r>
    </w:p>
    <w:p w14:paraId="21D46C49" w14:textId="4C5510FC" w:rsidR="00AD0B17" w:rsidRPr="00E00117" w:rsidRDefault="00A11A74" w:rsidP="003C6EF5">
      <w:pPr>
        <w:numPr>
          <w:ilvl w:val="0"/>
          <w:numId w:val="10"/>
        </w:numPr>
        <w:tabs>
          <w:tab w:val="left" w:pos="426"/>
        </w:tabs>
        <w:spacing w:after="120"/>
        <w:ind w:left="426" w:right="4" w:hanging="426"/>
        <w:jc w:val="both"/>
        <w:rPr>
          <w:rFonts w:ascii="Arial Narrow" w:hAnsi="Arial Narrow"/>
          <w:sz w:val="22"/>
          <w:szCs w:val="22"/>
        </w:rPr>
      </w:pPr>
      <w:r w:rsidRPr="00E00117">
        <w:rPr>
          <w:rFonts w:ascii="Arial Narrow" w:hAnsi="Arial Narrow"/>
          <w:sz w:val="22"/>
          <w:szCs w:val="22"/>
        </w:rPr>
        <w:t xml:space="preserve">Smlouva se uzavírá na dobu </w:t>
      </w:r>
      <w:r w:rsidR="00405300" w:rsidRPr="00E00117">
        <w:rPr>
          <w:rFonts w:ascii="Arial Narrow" w:hAnsi="Arial Narrow"/>
          <w:sz w:val="22"/>
          <w:szCs w:val="22"/>
        </w:rPr>
        <w:t>ne</w:t>
      </w:r>
      <w:r w:rsidRPr="00E00117">
        <w:rPr>
          <w:rFonts w:ascii="Arial Narrow" w:hAnsi="Arial Narrow"/>
          <w:sz w:val="22"/>
          <w:szCs w:val="22"/>
        </w:rPr>
        <w:t>určitou</w:t>
      </w:r>
      <w:r w:rsidR="00717F36">
        <w:rPr>
          <w:rFonts w:ascii="Arial Narrow" w:hAnsi="Arial Narrow"/>
          <w:sz w:val="22"/>
          <w:szCs w:val="22"/>
        </w:rPr>
        <w:t xml:space="preserve">, s termínem zahájení plnění od 1. 6. 2020. </w:t>
      </w:r>
    </w:p>
    <w:p w14:paraId="2BFB2607" w14:textId="77777777" w:rsidR="00166C97" w:rsidRPr="00E00117" w:rsidRDefault="00166C97" w:rsidP="00935432">
      <w:pPr>
        <w:numPr>
          <w:ilvl w:val="0"/>
          <w:numId w:val="10"/>
        </w:numPr>
        <w:tabs>
          <w:tab w:val="left" w:pos="426"/>
        </w:tabs>
        <w:spacing w:after="120"/>
        <w:ind w:left="426" w:right="4" w:hanging="426"/>
        <w:jc w:val="both"/>
        <w:rPr>
          <w:rFonts w:ascii="Arial Narrow" w:hAnsi="Arial Narrow"/>
          <w:sz w:val="22"/>
          <w:szCs w:val="22"/>
        </w:rPr>
      </w:pPr>
      <w:r w:rsidRPr="00E00117">
        <w:rPr>
          <w:rFonts w:ascii="Arial Narrow" w:hAnsi="Arial Narrow"/>
          <w:sz w:val="22"/>
          <w:szCs w:val="22"/>
        </w:rPr>
        <w:t xml:space="preserve">Smlouvu lze kdykoliv ukončit </w:t>
      </w:r>
      <w:r w:rsidR="00F21D91" w:rsidRPr="00E00117">
        <w:rPr>
          <w:rFonts w:ascii="Arial Narrow" w:hAnsi="Arial Narrow"/>
          <w:sz w:val="22"/>
          <w:szCs w:val="22"/>
        </w:rPr>
        <w:t xml:space="preserve">písemnou </w:t>
      </w:r>
      <w:r w:rsidRPr="00E00117">
        <w:rPr>
          <w:rFonts w:ascii="Arial Narrow" w:hAnsi="Arial Narrow"/>
          <w:sz w:val="22"/>
          <w:szCs w:val="22"/>
        </w:rPr>
        <w:t>dohodou smluvních stran.</w:t>
      </w:r>
    </w:p>
    <w:p w14:paraId="50BE3F4D" w14:textId="11F6A06A" w:rsidR="00A11A74" w:rsidRPr="00E00117" w:rsidRDefault="00A11A74" w:rsidP="00935432">
      <w:pPr>
        <w:numPr>
          <w:ilvl w:val="0"/>
          <w:numId w:val="10"/>
        </w:numPr>
        <w:tabs>
          <w:tab w:val="left" w:pos="426"/>
        </w:tabs>
        <w:spacing w:after="120"/>
        <w:ind w:left="426" w:right="4" w:hanging="426"/>
        <w:jc w:val="both"/>
        <w:rPr>
          <w:rFonts w:ascii="Arial Narrow" w:hAnsi="Arial Narrow"/>
          <w:sz w:val="22"/>
          <w:szCs w:val="22"/>
        </w:rPr>
      </w:pPr>
      <w:r w:rsidRPr="00E00117">
        <w:rPr>
          <w:rFonts w:ascii="Arial Narrow" w:hAnsi="Arial Narrow"/>
          <w:sz w:val="22"/>
          <w:szCs w:val="22"/>
        </w:rPr>
        <w:lastRenderedPageBreak/>
        <w:t>Kterákoli ze smluvních stran je oprávněna smlouvu vypovědět písemnou výpovědí i bez udání důvodu s </w:t>
      </w:r>
      <w:r w:rsidR="00E13285" w:rsidRPr="00D74A75">
        <w:rPr>
          <w:rFonts w:ascii="Arial Narrow" w:hAnsi="Arial Narrow"/>
          <w:sz w:val="22"/>
          <w:szCs w:val="22"/>
        </w:rPr>
        <w:t>šesti</w:t>
      </w:r>
      <w:r w:rsidRPr="0078551A">
        <w:rPr>
          <w:rFonts w:ascii="Arial Narrow" w:hAnsi="Arial Narrow"/>
          <w:sz w:val="22"/>
          <w:szCs w:val="22"/>
        </w:rPr>
        <w:t>měsíční</w:t>
      </w:r>
      <w:r w:rsidRPr="00E00117">
        <w:rPr>
          <w:rFonts w:ascii="Arial Narrow" w:hAnsi="Arial Narrow"/>
          <w:sz w:val="22"/>
          <w:szCs w:val="22"/>
        </w:rPr>
        <w:t xml:space="preserve"> výpovědní dobou.</w:t>
      </w:r>
    </w:p>
    <w:p w14:paraId="5CEEA3E5" w14:textId="77777777" w:rsidR="00F968D6" w:rsidRPr="00AD0B17" w:rsidRDefault="00882708" w:rsidP="00935432">
      <w:pPr>
        <w:numPr>
          <w:ilvl w:val="0"/>
          <w:numId w:val="10"/>
        </w:numPr>
        <w:tabs>
          <w:tab w:val="left" w:pos="426"/>
        </w:tabs>
        <w:spacing w:after="120"/>
        <w:ind w:left="426" w:right="4" w:hanging="426"/>
        <w:jc w:val="both"/>
        <w:rPr>
          <w:rFonts w:ascii="Arial Narrow" w:hAnsi="Arial Narrow"/>
          <w:sz w:val="22"/>
          <w:szCs w:val="22"/>
        </w:rPr>
      </w:pPr>
      <w:r w:rsidRPr="00CE6AD5">
        <w:rPr>
          <w:rFonts w:ascii="Arial Narrow" w:hAnsi="Arial Narrow"/>
          <w:sz w:val="22"/>
          <w:szCs w:val="22"/>
        </w:rPr>
        <w:t>Smlouvu lze dále vypovědět v jednoměsíční výpovědní době v případě, že smluvní strana poruší smlouvu podstatným způsobem ve smyslu § 2002 občanského zákoníku a ve smyslu této smlouvy nebo nastane jiný důvod pro odstoupení od smlouvy, nedojde-li z takového důvodu dotčenou s</w:t>
      </w:r>
      <w:r w:rsidRPr="00AD0B17">
        <w:rPr>
          <w:rFonts w:ascii="Arial Narrow" w:hAnsi="Arial Narrow"/>
          <w:sz w:val="22"/>
          <w:szCs w:val="22"/>
        </w:rPr>
        <w:t>tranou k odstoupení od smlouvy</w:t>
      </w:r>
      <w:r w:rsidR="00AF505F" w:rsidRPr="00AD0B17">
        <w:rPr>
          <w:rFonts w:ascii="Arial Narrow" w:hAnsi="Arial Narrow"/>
          <w:sz w:val="22"/>
          <w:szCs w:val="22"/>
        </w:rPr>
        <w:t>.</w:t>
      </w:r>
    </w:p>
    <w:p w14:paraId="12F464E9" w14:textId="77777777" w:rsidR="00E26B49" w:rsidRPr="00886E8E" w:rsidRDefault="00E26B49" w:rsidP="00935432">
      <w:pPr>
        <w:numPr>
          <w:ilvl w:val="0"/>
          <w:numId w:val="10"/>
        </w:numPr>
        <w:tabs>
          <w:tab w:val="left" w:pos="426"/>
          <w:tab w:val="left" w:pos="9356"/>
        </w:tabs>
        <w:spacing w:after="120"/>
        <w:ind w:left="426" w:right="4" w:hanging="426"/>
        <w:jc w:val="both"/>
        <w:rPr>
          <w:rFonts w:ascii="Arial Narrow" w:hAnsi="Arial Narrow"/>
          <w:sz w:val="22"/>
          <w:szCs w:val="22"/>
        </w:rPr>
      </w:pPr>
      <w:r w:rsidRPr="00E00117">
        <w:rPr>
          <w:rFonts w:ascii="Arial Narrow" w:hAnsi="Arial Narrow"/>
          <w:sz w:val="22"/>
          <w:szCs w:val="22"/>
        </w:rPr>
        <w:t xml:space="preserve">Výpovědní </w:t>
      </w:r>
      <w:r w:rsidR="00A34CC3" w:rsidRPr="00E00117">
        <w:rPr>
          <w:rFonts w:ascii="Arial Narrow" w:hAnsi="Arial Narrow"/>
          <w:sz w:val="22"/>
          <w:szCs w:val="22"/>
        </w:rPr>
        <w:t xml:space="preserve">doba dle tohoto </w:t>
      </w:r>
      <w:r w:rsidR="00F73962" w:rsidRPr="00E00117">
        <w:rPr>
          <w:rFonts w:ascii="Arial Narrow" w:hAnsi="Arial Narrow"/>
          <w:sz w:val="22"/>
          <w:szCs w:val="22"/>
        </w:rPr>
        <w:t xml:space="preserve">Článku </w:t>
      </w:r>
      <w:r w:rsidRPr="00E00117">
        <w:rPr>
          <w:rFonts w:ascii="Arial Narrow" w:hAnsi="Arial Narrow"/>
          <w:sz w:val="22"/>
          <w:szCs w:val="22"/>
        </w:rPr>
        <w:t xml:space="preserve">počíná běžet prvním dnem </w:t>
      </w:r>
      <w:r w:rsidR="00A34CC3" w:rsidRPr="00E00117">
        <w:rPr>
          <w:rFonts w:ascii="Arial Narrow" w:hAnsi="Arial Narrow"/>
          <w:sz w:val="22"/>
          <w:szCs w:val="22"/>
        </w:rPr>
        <w:t xml:space="preserve">kalendářního </w:t>
      </w:r>
      <w:r w:rsidRPr="00E00117">
        <w:rPr>
          <w:rFonts w:ascii="Arial Narrow" w:hAnsi="Arial Narrow"/>
          <w:sz w:val="22"/>
          <w:szCs w:val="22"/>
        </w:rPr>
        <w:t>měsíce následujícího po</w:t>
      </w:r>
      <w:r w:rsidR="000F243F" w:rsidRPr="00E00117">
        <w:rPr>
          <w:rFonts w:ascii="Arial Narrow" w:hAnsi="Arial Narrow"/>
          <w:sz w:val="22"/>
          <w:szCs w:val="22"/>
        </w:rPr>
        <w:t> </w:t>
      </w:r>
      <w:r w:rsidR="00784CD2" w:rsidRPr="00E00117">
        <w:rPr>
          <w:rFonts w:ascii="Arial Narrow" w:hAnsi="Arial Narrow"/>
          <w:sz w:val="22"/>
          <w:szCs w:val="22"/>
        </w:rPr>
        <w:t xml:space="preserve">dni </w:t>
      </w:r>
      <w:r w:rsidRPr="00E00117">
        <w:rPr>
          <w:rFonts w:ascii="Arial Narrow" w:hAnsi="Arial Narrow"/>
          <w:sz w:val="22"/>
          <w:szCs w:val="22"/>
        </w:rPr>
        <w:t xml:space="preserve">doručení písemné výpovědi druhé </w:t>
      </w:r>
      <w:r w:rsidR="00F21D91" w:rsidRPr="00E00117">
        <w:rPr>
          <w:rFonts w:ascii="Arial Narrow" w:hAnsi="Arial Narrow"/>
          <w:sz w:val="22"/>
          <w:szCs w:val="22"/>
        </w:rPr>
        <w:t xml:space="preserve">smluvní </w:t>
      </w:r>
      <w:r w:rsidRPr="00E00117">
        <w:rPr>
          <w:rFonts w:ascii="Arial Narrow" w:hAnsi="Arial Narrow"/>
          <w:sz w:val="22"/>
          <w:szCs w:val="22"/>
        </w:rPr>
        <w:t>straně.</w:t>
      </w:r>
      <w:r w:rsidR="00784CD2" w:rsidRPr="00E00117">
        <w:rPr>
          <w:rFonts w:ascii="Arial Narrow" w:hAnsi="Arial Narrow"/>
          <w:sz w:val="22"/>
          <w:szCs w:val="22"/>
        </w:rPr>
        <w:t xml:space="preserve"> Vypovězení smlouvy dle tohoto </w:t>
      </w:r>
      <w:r w:rsidR="00F73962" w:rsidRPr="00886E8E">
        <w:rPr>
          <w:rFonts w:ascii="Arial Narrow" w:hAnsi="Arial Narrow"/>
          <w:sz w:val="22"/>
          <w:szCs w:val="22"/>
        </w:rPr>
        <w:t xml:space="preserve">Článku </w:t>
      </w:r>
      <w:r w:rsidR="00784CD2" w:rsidRPr="00886E8E">
        <w:rPr>
          <w:rFonts w:ascii="Arial Narrow" w:hAnsi="Arial Narrow"/>
          <w:sz w:val="22"/>
          <w:szCs w:val="22"/>
        </w:rPr>
        <w:t>nesmí být smluvními stranami nijak sankcionováno.</w:t>
      </w:r>
    </w:p>
    <w:p w14:paraId="44CFEB87" w14:textId="77777777" w:rsidR="00F53FF2" w:rsidRPr="00CE6AD5" w:rsidRDefault="000218FA" w:rsidP="00935432">
      <w:pPr>
        <w:numPr>
          <w:ilvl w:val="0"/>
          <w:numId w:val="10"/>
        </w:numPr>
        <w:tabs>
          <w:tab w:val="left" w:pos="426"/>
        </w:tabs>
        <w:spacing w:after="120"/>
        <w:ind w:left="426" w:right="4" w:hanging="426"/>
        <w:jc w:val="both"/>
        <w:rPr>
          <w:rFonts w:ascii="Arial Narrow" w:hAnsi="Arial Narrow"/>
          <w:sz w:val="22"/>
          <w:szCs w:val="22"/>
        </w:rPr>
      </w:pPr>
      <w:r w:rsidRPr="001C3669">
        <w:rPr>
          <w:rFonts w:ascii="Arial Narrow" w:hAnsi="Arial Narrow"/>
          <w:sz w:val="22"/>
          <w:szCs w:val="22"/>
        </w:rPr>
        <w:t>Od smlouvy lze odstoupit za podmínek § 2002 a násl. občanského zákoníku.</w:t>
      </w:r>
      <w:r w:rsidR="00F21D91" w:rsidRPr="001C3669">
        <w:rPr>
          <w:rFonts w:ascii="Arial Narrow" w:hAnsi="Arial Narrow"/>
          <w:sz w:val="22"/>
          <w:szCs w:val="22"/>
        </w:rPr>
        <w:t xml:space="preserve"> </w:t>
      </w:r>
      <w:r w:rsidR="00F53FF2" w:rsidRPr="001C3669">
        <w:rPr>
          <w:rFonts w:ascii="Arial Narrow" w:hAnsi="Arial Narrow" w:cs="Arial"/>
          <w:sz w:val="22"/>
          <w:szCs w:val="22"/>
        </w:rPr>
        <w:t>Za porušení smlouvy podstatným způsobem se považuje zejména:</w:t>
      </w:r>
    </w:p>
    <w:p w14:paraId="778B6C50" w14:textId="77777777" w:rsidR="00F53FF2" w:rsidRPr="00CE6AD5" w:rsidRDefault="00523596" w:rsidP="00935432">
      <w:pPr>
        <w:pStyle w:val="Odstavecseseznamem1"/>
        <w:numPr>
          <w:ilvl w:val="0"/>
          <w:numId w:val="15"/>
        </w:numPr>
        <w:spacing w:after="60" w:line="276" w:lineRule="auto"/>
        <w:ind w:left="1134" w:hanging="425"/>
        <w:jc w:val="both"/>
        <w:rPr>
          <w:rFonts w:ascii="Arial Narrow" w:hAnsi="Arial Narrow"/>
          <w:sz w:val="22"/>
          <w:szCs w:val="22"/>
        </w:rPr>
      </w:pPr>
      <w:r w:rsidRPr="00CE6AD5">
        <w:rPr>
          <w:rFonts w:ascii="Arial Narrow" w:hAnsi="Arial Narrow" w:cs="Arial"/>
          <w:sz w:val="22"/>
          <w:szCs w:val="22"/>
        </w:rPr>
        <w:t xml:space="preserve">prodlení </w:t>
      </w:r>
      <w:r w:rsidR="00881F36" w:rsidRPr="00CE6AD5">
        <w:rPr>
          <w:rFonts w:ascii="Arial Narrow" w:hAnsi="Arial Narrow" w:cs="Arial"/>
          <w:sz w:val="22"/>
          <w:szCs w:val="22"/>
        </w:rPr>
        <w:t>o</w:t>
      </w:r>
      <w:r w:rsidRPr="00CE6AD5">
        <w:rPr>
          <w:rFonts w:ascii="Arial Narrow" w:hAnsi="Arial Narrow" w:cs="Arial"/>
          <w:sz w:val="22"/>
          <w:szCs w:val="22"/>
        </w:rPr>
        <w:t xml:space="preserve">bjednatele s úhradou faktury po dobu delší než 30 kalendářních dnů, pokud </w:t>
      </w:r>
      <w:r w:rsidR="00881F36" w:rsidRPr="00CE6AD5">
        <w:rPr>
          <w:rFonts w:ascii="Arial Narrow" w:hAnsi="Arial Narrow" w:cs="Arial"/>
          <w:sz w:val="22"/>
          <w:szCs w:val="22"/>
        </w:rPr>
        <w:t>o</w:t>
      </w:r>
      <w:r w:rsidRPr="00CE6AD5">
        <w:rPr>
          <w:rFonts w:ascii="Arial Narrow" w:hAnsi="Arial Narrow" w:cs="Arial"/>
          <w:sz w:val="22"/>
          <w:szCs w:val="22"/>
        </w:rPr>
        <w:t xml:space="preserve">bjednatel nezjedná nápravu ani do 20 kalendářních dnů od doručení písemného oznámení </w:t>
      </w:r>
      <w:r w:rsidR="00881F36" w:rsidRPr="00CE6AD5">
        <w:rPr>
          <w:rFonts w:ascii="Arial Narrow" w:hAnsi="Arial Narrow" w:cs="Arial"/>
          <w:sz w:val="22"/>
          <w:szCs w:val="22"/>
        </w:rPr>
        <w:t>p</w:t>
      </w:r>
      <w:r w:rsidRPr="00CE6AD5">
        <w:rPr>
          <w:rFonts w:ascii="Arial Narrow" w:hAnsi="Arial Narrow" w:cs="Arial"/>
          <w:sz w:val="22"/>
          <w:szCs w:val="22"/>
        </w:rPr>
        <w:t>oskytovatele o takovém prodlení se žádostí o jeho nápravu</w:t>
      </w:r>
      <w:r w:rsidR="00881F36" w:rsidRPr="00CE6AD5">
        <w:rPr>
          <w:rFonts w:ascii="Arial Narrow" w:hAnsi="Arial Narrow"/>
          <w:sz w:val="22"/>
          <w:szCs w:val="22"/>
        </w:rPr>
        <w:t>,</w:t>
      </w:r>
    </w:p>
    <w:p w14:paraId="3AC723D6" w14:textId="77777777" w:rsidR="00F53FF2" w:rsidRPr="00CE6AD5" w:rsidRDefault="00F53FF2" w:rsidP="00935432">
      <w:pPr>
        <w:pStyle w:val="Odstavecseseznamem1"/>
        <w:numPr>
          <w:ilvl w:val="0"/>
          <w:numId w:val="15"/>
        </w:numPr>
        <w:spacing w:after="60" w:line="276" w:lineRule="auto"/>
        <w:ind w:left="1134" w:hanging="425"/>
        <w:jc w:val="both"/>
        <w:rPr>
          <w:rFonts w:ascii="Arial Narrow" w:hAnsi="Arial Narrow"/>
          <w:sz w:val="22"/>
          <w:szCs w:val="22"/>
        </w:rPr>
      </w:pPr>
      <w:r w:rsidRPr="00CE6AD5">
        <w:rPr>
          <w:rFonts w:ascii="Arial Narrow" w:hAnsi="Arial Narrow"/>
          <w:sz w:val="22"/>
          <w:szCs w:val="22"/>
        </w:rPr>
        <w:t xml:space="preserve">prodlení se splněním jakékoliv povinnosti </w:t>
      </w:r>
      <w:r w:rsidR="00BF0867" w:rsidRPr="00CE6AD5">
        <w:rPr>
          <w:rFonts w:ascii="Arial Narrow" w:hAnsi="Arial Narrow"/>
          <w:sz w:val="22"/>
          <w:szCs w:val="22"/>
        </w:rPr>
        <w:t>poskytovatele</w:t>
      </w:r>
      <w:r w:rsidRPr="00CE6AD5">
        <w:rPr>
          <w:rFonts w:ascii="Arial Narrow" w:hAnsi="Arial Narrow"/>
          <w:sz w:val="22"/>
          <w:szCs w:val="22"/>
        </w:rPr>
        <w:t>, pokud ne</w:t>
      </w:r>
      <w:r w:rsidR="00881F36" w:rsidRPr="00CE6AD5">
        <w:rPr>
          <w:rFonts w:ascii="Arial Narrow" w:hAnsi="Arial Narrow"/>
          <w:sz w:val="22"/>
          <w:szCs w:val="22"/>
        </w:rPr>
        <w:t>z</w:t>
      </w:r>
      <w:r w:rsidRPr="00CE6AD5">
        <w:rPr>
          <w:rFonts w:ascii="Arial Narrow" w:hAnsi="Arial Narrow"/>
          <w:sz w:val="22"/>
          <w:szCs w:val="22"/>
        </w:rPr>
        <w:t>jedná nápravu ani do 30 dnů od doručení písemné výzvy objednatele s upozorněním na neplnění konkrétní povinnosti</w:t>
      </w:r>
      <w:r w:rsidR="00881F36" w:rsidRPr="00CE6AD5">
        <w:rPr>
          <w:rFonts w:ascii="Arial Narrow" w:hAnsi="Arial Narrow"/>
          <w:sz w:val="22"/>
          <w:szCs w:val="22"/>
        </w:rPr>
        <w:t>,</w:t>
      </w:r>
    </w:p>
    <w:p w14:paraId="04B69C71" w14:textId="77777777" w:rsidR="006A57EA" w:rsidRPr="00CE6AD5" w:rsidRDefault="00945885" w:rsidP="00935432">
      <w:pPr>
        <w:pStyle w:val="Odstavecseseznamem1"/>
        <w:numPr>
          <w:ilvl w:val="0"/>
          <w:numId w:val="15"/>
        </w:numPr>
        <w:spacing w:after="60" w:line="276" w:lineRule="auto"/>
        <w:ind w:left="1134" w:hanging="425"/>
        <w:jc w:val="both"/>
        <w:rPr>
          <w:rFonts w:ascii="Arial Narrow" w:hAnsi="Arial Narrow"/>
          <w:sz w:val="22"/>
          <w:szCs w:val="22"/>
        </w:rPr>
      </w:pPr>
      <w:r w:rsidRPr="00CE6AD5">
        <w:rPr>
          <w:rFonts w:ascii="Arial Narrow" w:hAnsi="Arial Narrow"/>
          <w:sz w:val="22"/>
          <w:szCs w:val="22"/>
        </w:rPr>
        <w:t xml:space="preserve">pokud </w:t>
      </w:r>
      <w:r w:rsidR="00BF0867" w:rsidRPr="00CE6AD5">
        <w:rPr>
          <w:rFonts w:ascii="Arial Narrow" w:hAnsi="Arial Narrow"/>
          <w:sz w:val="22"/>
          <w:szCs w:val="22"/>
        </w:rPr>
        <w:t xml:space="preserve">poskytovatel </w:t>
      </w:r>
      <w:r w:rsidRPr="00CE6AD5">
        <w:rPr>
          <w:rFonts w:ascii="Arial Narrow" w:hAnsi="Arial Narrow"/>
          <w:sz w:val="22"/>
          <w:szCs w:val="22"/>
        </w:rPr>
        <w:t>opakovaně (min. 3x) poskytl plnění dle této smlouvy s vadami, na které byl objednatelem písemně upozorněn nebo opako</w:t>
      </w:r>
      <w:r w:rsidR="006A57EA" w:rsidRPr="00CE6AD5">
        <w:rPr>
          <w:rFonts w:ascii="Arial Narrow" w:hAnsi="Arial Narrow"/>
          <w:sz w:val="22"/>
          <w:szCs w:val="22"/>
        </w:rPr>
        <w:t xml:space="preserve">vaně vytknuté vady neodstraňuje, především neobsadí-li směnu svými </w:t>
      </w:r>
      <w:r w:rsidR="00BF0867" w:rsidRPr="00CE6AD5">
        <w:rPr>
          <w:rFonts w:ascii="Arial Narrow" w:hAnsi="Arial Narrow"/>
          <w:sz w:val="22"/>
          <w:szCs w:val="22"/>
        </w:rPr>
        <w:t>pracovníky</w:t>
      </w:r>
      <w:r w:rsidR="006A57EA" w:rsidRPr="00CE6AD5">
        <w:rPr>
          <w:rFonts w:ascii="Arial Narrow" w:hAnsi="Arial Narrow"/>
          <w:sz w:val="22"/>
          <w:szCs w:val="22"/>
        </w:rPr>
        <w:t>,</w:t>
      </w:r>
    </w:p>
    <w:p w14:paraId="6C9C4A67" w14:textId="77777777" w:rsidR="00945885" w:rsidRPr="00CE6AD5" w:rsidRDefault="00882708" w:rsidP="00935432">
      <w:pPr>
        <w:pStyle w:val="Odstavecseseznamem"/>
        <w:numPr>
          <w:ilvl w:val="0"/>
          <w:numId w:val="15"/>
        </w:numPr>
        <w:spacing w:after="60" w:line="276" w:lineRule="auto"/>
        <w:ind w:left="1134" w:hanging="425"/>
        <w:jc w:val="both"/>
        <w:rPr>
          <w:rFonts w:ascii="Arial Narrow" w:hAnsi="Arial Narrow"/>
          <w:sz w:val="22"/>
          <w:szCs w:val="22"/>
        </w:rPr>
      </w:pPr>
      <w:r w:rsidRPr="00CE6AD5">
        <w:rPr>
          <w:rFonts w:ascii="Arial Narrow" w:hAnsi="Arial Narrow"/>
          <w:sz w:val="22"/>
          <w:szCs w:val="22"/>
        </w:rPr>
        <w:t xml:space="preserve">dojde-li opakovaně (min. </w:t>
      </w:r>
      <w:r w:rsidR="00591597" w:rsidRPr="00CE6AD5">
        <w:rPr>
          <w:rFonts w:ascii="Arial Narrow" w:hAnsi="Arial Narrow"/>
          <w:sz w:val="22"/>
          <w:szCs w:val="22"/>
        </w:rPr>
        <w:t>2</w:t>
      </w:r>
      <w:r w:rsidRPr="00CE6AD5">
        <w:rPr>
          <w:rFonts w:ascii="Arial Narrow" w:hAnsi="Arial Narrow"/>
          <w:sz w:val="22"/>
          <w:szCs w:val="22"/>
        </w:rPr>
        <w:t xml:space="preserve">x) k závažnému porušení povinností pracovníků </w:t>
      </w:r>
      <w:r w:rsidR="00BF0867" w:rsidRPr="00CE6AD5">
        <w:rPr>
          <w:rFonts w:ascii="Arial Narrow" w:hAnsi="Arial Narrow"/>
          <w:sz w:val="22"/>
          <w:szCs w:val="22"/>
        </w:rPr>
        <w:t xml:space="preserve">poskytovatele </w:t>
      </w:r>
      <w:r w:rsidRPr="00CE6AD5">
        <w:rPr>
          <w:rFonts w:ascii="Arial Narrow" w:hAnsi="Arial Narrow"/>
          <w:sz w:val="22"/>
          <w:szCs w:val="22"/>
        </w:rPr>
        <w:t xml:space="preserve">ve smyslu </w:t>
      </w:r>
      <w:r w:rsidR="0018782B" w:rsidRPr="00CE6AD5">
        <w:rPr>
          <w:rFonts w:ascii="Arial Narrow" w:hAnsi="Arial Narrow"/>
          <w:sz w:val="22"/>
          <w:szCs w:val="22"/>
        </w:rPr>
        <w:t>Čl</w:t>
      </w:r>
      <w:r w:rsidRPr="00CE6AD5">
        <w:rPr>
          <w:rFonts w:ascii="Arial Narrow" w:hAnsi="Arial Narrow"/>
          <w:sz w:val="22"/>
          <w:szCs w:val="22"/>
        </w:rPr>
        <w:t>. </w:t>
      </w:r>
      <w:r w:rsidR="003C466B" w:rsidRPr="00CE6AD5">
        <w:rPr>
          <w:rFonts w:ascii="Arial Narrow" w:hAnsi="Arial Narrow"/>
          <w:sz w:val="22"/>
          <w:szCs w:val="22"/>
        </w:rPr>
        <w:t>VI</w:t>
      </w:r>
      <w:r w:rsidR="0018782B" w:rsidRPr="00CE6AD5">
        <w:rPr>
          <w:rFonts w:ascii="Arial Narrow" w:hAnsi="Arial Narrow"/>
          <w:sz w:val="22"/>
          <w:szCs w:val="22"/>
        </w:rPr>
        <w:t>.</w:t>
      </w:r>
      <w:r w:rsidR="003D1352" w:rsidRPr="00CE6AD5">
        <w:rPr>
          <w:rFonts w:ascii="Arial Narrow" w:hAnsi="Arial Narrow"/>
          <w:sz w:val="22"/>
          <w:szCs w:val="22"/>
        </w:rPr>
        <w:t> </w:t>
      </w:r>
      <w:r w:rsidRPr="00CE6AD5">
        <w:rPr>
          <w:rFonts w:ascii="Arial Narrow" w:hAnsi="Arial Narrow"/>
          <w:sz w:val="22"/>
          <w:szCs w:val="22"/>
        </w:rPr>
        <w:t>odst. 4</w:t>
      </w:r>
      <w:r w:rsidR="0018782B" w:rsidRPr="00CE6AD5">
        <w:rPr>
          <w:rFonts w:ascii="Arial Narrow" w:hAnsi="Arial Narrow"/>
          <w:sz w:val="22"/>
          <w:szCs w:val="22"/>
        </w:rPr>
        <w:t>.</w:t>
      </w:r>
      <w:r w:rsidRPr="00CE6AD5">
        <w:rPr>
          <w:rFonts w:ascii="Arial Narrow" w:hAnsi="Arial Narrow"/>
          <w:sz w:val="22"/>
          <w:szCs w:val="22"/>
        </w:rPr>
        <w:t xml:space="preserve"> smlouvy, na které byl </w:t>
      </w:r>
      <w:r w:rsidR="00BF0867" w:rsidRPr="00CE6AD5">
        <w:rPr>
          <w:rFonts w:ascii="Arial Narrow" w:hAnsi="Arial Narrow"/>
          <w:sz w:val="22"/>
          <w:szCs w:val="22"/>
        </w:rPr>
        <w:t xml:space="preserve">poskytovatel </w:t>
      </w:r>
      <w:r w:rsidRPr="00CE6AD5">
        <w:rPr>
          <w:rFonts w:ascii="Arial Narrow" w:hAnsi="Arial Narrow"/>
          <w:sz w:val="22"/>
          <w:szCs w:val="22"/>
        </w:rPr>
        <w:t xml:space="preserve">objednatelem </w:t>
      </w:r>
      <w:r w:rsidR="00343E8D" w:rsidRPr="00CE6AD5">
        <w:rPr>
          <w:rFonts w:ascii="Arial Narrow" w:hAnsi="Arial Narrow"/>
          <w:sz w:val="22"/>
          <w:szCs w:val="22"/>
        </w:rPr>
        <w:t xml:space="preserve">písemně </w:t>
      </w:r>
      <w:r w:rsidRPr="00CE6AD5">
        <w:rPr>
          <w:rFonts w:ascii="Arial Narrow" w:hAnsi="Arial Narrow"/>
          <w:sz w:val="22"/>
          <w:szCs w:val="22"/>
        </w:rPr>
        <w:t>upozorněn,</w:t>
      </w:r>
    </w:p>
    <w:p w14:paraId="42DF49D4" w14:textId="77777777" w:rsidR="0029757A" w:rsidRPr="00CE6AD5" w:rsidRDefault="0029757A" w:rsidP="00935432">
      <w:pPr>
        <w:pStyle w:val="Odstavecseseznamem1"/>
        <w:numPr>
          <w:ilvl w:val="0"/>
          <w:numId w:val="15"/>
        </w:numPr>
        <w:spacing w:after="60" w:line="276" w:lineRule="auto"/>
        <w:ind w:left="1134" w:hanging="425"/>
        <w:jc w:val="both"/>
        <w:rPr>
          <w:rFonts w:ascii="Arial Narrow" w:hAnsi="Arial Narrow"/>
          <w:sz w:val="22"/>
          <w:szCs w:val="22"/>
        </w:rPr>
      </w:pPr>
      <w:r w:rsidRPr="00CE6AD5">
        <w:rPr>
          <w:rFonts w:ascii="Arial Narrow" w:hAnsi="Arial Narrow"/>
          <w:sz w:val="22"/>
          <w:szCs w:val="22"/>
        </w:rPr>
        <w:t xml:space="preserve">pokud </w:t>
      </w:r>
      <w:r w:rsidR="00BF0867" w:rsidRPr="00CE6AD5">
        <w:rPr>
          <w:rFonts w:ascii="Arial Narrow" w:hAnsi="Arial Narrow"/>
          <w:sz w:val="22"/>
          <w:szCs w:val="22"/>
        </w:rPr>
        <w:t xml:space="preserve">poskytovatel </w:t>
      </w:r>
      <w:r w:rsidRPr="00CE6AD5">
        <w:rPr>
          <w:rFonts w:ascii="Arial Narrow" w:hAnsi="Arial Narrow"/>
          <w:sz w:val="22"/>
          <w:szCs w:val="22"/>
        </w:rPr>
        <w:t>nedodrží povinnost</w:t>
      </w:r>
      <w:r w:rsidR="003C466B" w:rsidRPr="00CE6AD5">
        <w:rPr>
          <w:rFonts w:ascii="Arial Narrow" w:hAnsi="Arial Narrow"/>
          <w:sz w:val="22"/>
          <w:szCs w:val="22"/>
        </w:rPr>
        <w:t xml:space="preserve"> povinného pojištění dle </w:t>
      </w:r>
      <w:r w:rsidR="0018782B" w:rsidRPr="00CE6AD5">
        <w:rPr>
          <w:rFonts w:ascii="Arial Narrow" w:hAnsi="Arial Narrow"/>
          <w:sz w:val="22"/>
          <w:szCs w:val="22"/>
        </w:rPr>
        <w:t>Čl</w:t>
      </w:r>
      <w:r w:rsidR="003C466B" w:rsidRPr="00CE6AD5">
        <w:rPr>
          <w:rFonts w:ascii="Arial Narrow" w:hAnsi="Arial Narrow"/>
          <w:sz w:val="22"/>
          <w:szCs w:val="22"/>
        </w:rPr>
        <w:t>. V</w:t>
      </w:r>
      <w:r w:rsidR="00607156" w:rsidRPr="00CE6AD5">
        <w:rPr>
          <w:rFonts w:ascii="Arial Narrow" w:hAnsi="Arial Narrow"/>
          <w:sz w:val="22"/>
          <w:szCs w:val="22"/>
        </w:rPr>
        <w:t>.</w:t>
      </w:r>
      <w:r w:rsidRPr="00CE6AD5">
        <w:rPr>
          <w:rFonts w:ascii="Arial Narrow" w:hAnsi="Arial Narrow"/>
          <w:sz w:val="22"/>
          <w:szCs w:val="22"/>
        </w:rPr>
        <w:t xml:space="preserve"> odst. </w:t>
      </w:r>
      <w:r w:rsidR="003C466B" w:rsidRPr="00CE6AD5">
        <w:rPr>
          <w:rFonts w:ascii="Arial Narrow" w:hAnsi="Arial Narrow"/>
          <w:sz w:val="22"/>
          <w:szCs w:val="22"/>
        </w:rPr>
        <w:t>1</w:t>
      </w:r>
      <w:r w:rsidR="00881F36" w:rsidRPr="00CE6AD5">
        <w:rPr>
          <w:rFonts w:ascii="Arial Narrow" w:hAnsi="Arial Narrow"/>
          <w:sz w:val="22"/>
          <w:szCs w:val="22"/>
        </w:rPr>
        <w:t>4</w:t>
      </w:r>
      <w:r w:rsidR="00607156" w:rsidRPr="00CE6AD5">
        <w:rPr>
          <w:rFonts w:ascii="Arial Narrow" w:hAnsi="Arial Narrow"/>
          <w:sz w:val="22"/>
          <w:szCs w:val="22"/>
        </w:rPr>
        <w:t>.</w:t>
      </w:r>
      <w:r w:rsidRPr="00CE6AD5">
        <w:rPr>
          <w:rFonts w:ascii="Arial Narrow" w:hAnsi="Arial Narrow"/>
          <w:sz w:val="22"/>
          <w:szCs w:val="22"/>
        </w:rPr>
        <w:t xml:space="preserve"> této smlouvy;</w:t>
      </w:r>
    </w:p>
    <w:p w14:paraId="0B201FF6" w14:textId="77777777" w:rsidR="006A1953" w:rsidRPr="00CE6AD5" w:rsidRDefault="006A1953" w:rsidP="00935432">
      <w:pPr>
        <w:pStyle w:val="Odstavecseseznamem1"/>
        <w:numPr>
          <w:ilvl w:val="0"/>
          <w:numId w:val="15"/>
        </w:numPr>
        <w:spacing w:after="60" w:line="276" w:lineRule="auto"/>
        <w:ind w:left="1134" w:hanging="425"/>
        <w:jc w:val="both"/>
        <w:rPr>
          <w:rFonts w:ascii="Arial Narrow" w:hAnsi="Arial Narrow"/>
          <w:sz w:val="22"/>
          <w:szCs w:val="22"/>
        </w:rPr>
      </w:pPr>
      <w:r w:rsidRPr="00CE6AD5">
        <w:rPr>
          <w:rFonts w:ascii="Arial Narrow" w:hAnsi="Arial Narrow"/>
          <w:sz w:val="22"/>
          <w:szCs w:val="22"/>
        </w:rPr>
        <w:t>prodlení objednatele s poskytnutím součinnosti o více než 30 kalendářních dnů ode dne doručení písem</w:t>
      </w:r>
      <w:r w:rsidR="009903F9" w:rsidRPr="00CE6AD5">
        <w:rPr>
          <w:rFonts w:ascii="Arial Narrow" w:hAnsi="Arial Narrow"/>
          <w:sz w:val="22"/>
          <w:szCs w:val="22"/>
        </w:rPr>
        <w:t xml:space="preserve">né výzvy </w:t>
      </w:r>
      <w:r w:rsidR="000F45DB" w:rsidRPr="00CE6AD5">
        <w:rPr>
          <w:rFonts w:ascii="Arial Narrow" w:hAnsi="Arial Narrow"/>
          <w:sz w:val="22"/>
          <w:szCs w:val="22"/>
        </w:rPr>
        <w:t xml:space="preserve">poskytovatele </w:t>
      </w:r>
      <w:r w:rsidR="009903F9" w:rsidRPr="00CE6AD5">
        <w:rPr>
          <w:rFonts w:ascii="Arial Narrow" w:hAnsi="Arial Narrow"/>
          <w:sz w:val="22"/>
          <w:szCs w:val="22"/>
        </w:rPr>
        <w:t>k nápravě</w:t>
      </w:r>
      <w:r w:rsidR="00881F36" w:rsidRPr="00CE6AD5">
        <w:rPr>
          <w:rFonts w:ascii="Arial Narrow" w:hAnsi="Arial Narrow"/>
          <w:sz w:val="22"/>
          <w:szCs w:val="22"/>
        </w:rPr>
        <w:t>,</w:t>
      </w:r>
    </w:p>
    <w:p w14:paraId="6A76E0F4" w14:textId="3D74BE87" w:rsidR="00A21B73" w:rsidRPr="00CE6AD5" w:rsidRDefault="00523596" w:rsidP="00935432">
      <w:pPr>
        <w:pStyle w:val="Odstavecseseznamem1"/>
        <w:numPr>
          <w:ilvl w:val="0"/>
          <w:numId w:val="15"/>
        </w:numPr>
        <w:spacing w:after="60" w:line="276" w:lineRule="auto"/>
        <w:ind w:left="1134" w:hanging="425"/>
        <w:jc w:val="both"/>
        <w:rPr>
          <w:rFonts w:ascii="Arial Narrow" w:hAnsi="Arial Narrow"/>
          <w:sz w:val="22"/>
          <w:szCs w:val="22"/>
        </w:rPr>
      </w:pPr>
      <w:r w:rsidRPr="00CE6AD5">
        <w:rPr>
          <w:rFonts w:ascii="Arial Narrow" w:hAnsi="Arial Narrow"/>
          <w:sz w:val="22"/>
          <w:szCs w:val="22"/>
        </w:rPr>
        <w:t>pokud poskytovatel poruší povinnost informovat objednatele o změně vedoucího úklidu a neurčí novou osobu zastávající roli vedoucího úklidu po dobu delší než 15 kalendářních dnů od písemné výzvy objednatele</w:t>
      </w:r>
      <w:r w:rsidR="00BA2230" w:rsidRPr="00CE6AD5">
        <w:rPr>
          <w:rFonts w:ascii="Arial Narrow" w:hAnsi="Arial Narrow"/>
          <w:sz w:val="22"/>
          <w:szCs w:val="22"/>
        </w:rPr>
        <w:t>,</w:t>
      </w:r>
    </w:p>
    <w:p w14:paraId="6DA0E082" w14:textId="77777777" w:rsidR="00F53FF2" w:rsidRPr="00CE6AD5" w:rsidRDefault="00F53FF2" w:rsidP="00935432">
      <w:pPr>
        <w:pStyle w:val="Odstavecseseznamem1"/>
        <w:numPr>
          <w:ilvl w:val="0"/>
          <w:numId w:val="15"/>
        </w:numPr>
        <w:spacing w:after="120" w:line="276" w:lineRule="auto"/>
        <w:ind w:left="1134" w:hanging="425"/>
        <w:jc w:val="both"/>
        <w:rPr>
          <w:rFonts w:ascii="Arial Narrow" w:hAnsi="Arial Narrow"/>
          <w:sz w:val="22"/>
          <w:szCs w:val="22"/>
        </w:rPr>
      </w:pPr>
      <w:r w:rsidRPr="00CE6AD5">
        <w:rPr>
          <w:rFonts w:ascii="Arial Narrow" w:hAnsi="Arial Narrow"/>
          <w:sz w:val="22"/>
          <w:szCs w:val="22"/>
        </w:rPr>
        <w:t>porušení povinnosti smluvní strany k ochraně důvěrných informací</w:t>
      </w:r>
      <w:r w:rsidR="0082519D" w:rsidRPr="00CE6AD5">
        <w:rPr>
          <w:rFonts w:ascii="Arial Narrow" w:hAnsi="Arial Narrow"/>
          <w:sz w:val="22"/>
          <w:szCs w:val="22"/>
        </w:rPr>
        <w:t>.</w:t>
      </w:r>
    </w:p>
    <w:p w14:paraId="4FD1BC55" w14:textId="77777777" w:rsidR="005C23EA" w:rsidRPr="00CE6AD5" w:rsidRDefault="005C23EA" w:rsidP="00935432">
      <w:pPr>
        <w:numPr>
          <w:ilvl w:val="0"/>
          <w:numId w:val="10"/>
        </w:numPr>
        <w:tabs>
          <w:tab w:val="left" w:pos="426"/>
        </w:tabs>
        <w:spacing w:after="120"/>
        <w:ind w:left="426" w:right="284" w:hanging="426"/>
        <w:jc w:val="both"/>
        <w:rPr>
          <w:rFonts w:ascii="Arial Narrow" w:hAnsi="Arial Narrow" w:cs="Arial"/>
          <w:sz w:val="22"/>
          <w:szCs w:val="22"/>
        </w:rPr>
      </w:pPr>
      <w:r w:rsidRPr="00CE6AD5">
        <w:rPr>
          <w:rFonts w:ascii="Arial Narrow" w:hAnsi="Arial Narrow"/>
          <w:sz w:val="22"/>
          <w:szCs w:val="22"/>
        </w:rPr>
        <w:t>Objednatel</w:t>
      </w:r>
      <w:r w:rsidRPr="00CE6AD5">
        <w:rPr>
          <w:rFonts w:ascii="Arial Narrow" w:hAnsi="Arial Narrow" w:cs="Arial"/>
          <w:sz w:val="22"/>
          <w:szCs w:val="22"/>
        </w:rPr>
        <w:t xml:space="preserve"> je mimo jiné oprávněn od této smlouvy odstoupit v následujících případech:</w:t>
      </w:r>
    </w:p>
    <w:p w14:paraId="3C32F24E" w14:textId="77777777" w:rsidR="005C23EA" w:rsidRPr="00CE6AD5" w:rsidRDefault="005C23EA" w:rsidP="005C23EA">
      <w:pPr>
        <w:pStyle w:val="Zkladntext"/>
        <w:spacing w:line="276" w:lineRule="auto"/>
        <w:ind w:left="1134" w:hanging="425"/>
        <w:rPr>
          <w:rFonts w:ascii="Arial Narrow" w:hAnsi="Arial Narrow"/>
          <w:sz w:val="22"/>
          <w:szCs w:val="22"/>
        </w:rPr>
      </w:pPr>
      <w:r w:rsidRPr="00CE6AD5">
        <w:rPr>
          <w:rFonts w:ascii="Arial Narrow" w:hAnsi="Arial Narrow"/>
          <w:sz w:val="22"/>
          <w:szCs w:val="22"/>
        </w:rPr>
        <w:t>a)</w:t>
      </w:r>
      <w:r w:rsidRPr="00CE6AD5">
        <w:rPr>
          <w:rFonts w:ascii="Arial Narrow" w:hAnsi="Arial Narrow"/>
          <w:sz w:val="22"/>
          <w:szCs w:val="22"/>
        </w:rPr>
        <w:tab/>
        <w:t xml:space="preserve">okamžikem vstupu </w:t>
      </w:r>
      <w:r w:rsidR="000F45DB" w:rsidRPr="00CE6AD5">
        <w:rPr>
          <w:rFonts w:ascii="Arial Narrow" w:hAnsi="Arial Narrow"/>
          <w:sz w:val="22"/>
          <w:szCs w:val="22"/>
        </w:rPr>
        <w:t xml:space="preserve">poskytovatele </w:t>
      </w:r>
      <w:r w:rsidRPr="00CE6AD5">
        <w:rPr>
          <w:rFonts w:ascii="Arial Narrow" w:hAnsi="Arial Narrow"/>
          <w:sz w:val="22"/>
          <w:szCs w:val="22"/>
        </w:rPr>
        <w:t>do likvidace</w:t>
      </w:r>
      <w:r w:rsidR="007F66EC" w:rsidRPr="00CE6AD5">
        <w:rPr>
          <w:rFonts w:ascii="Arial Narrow" w:hAnsi="Arial Narrow"/>
          <w:sz w:val="22"/>
          <w:szCs w:val="22"/>
        </w:rPr>
        <w:t>,</w:t>
      </w:r>
    </w:p>
    <w:p w14:paraId="0986639F" w14:textId="77777777" w:rsidR="005C23EA" w:rsidRPr="00CE6AD5" w:rsidRDefault="005C23EA" w:rsidP="005C23EA">
      <w:pPr>
        <w:pStyle w:val="Zkladntext"/>
        <w:spacing w:line="276" w:lineRule="auto"/>
        <w:ind w:left="1134" w:hanging="425"/>
        <w:rPr>
          <w:rFonts w:ascii="Arial Narrow" w:hAnsi="Arial Narrow"/>
          <w:sz w:val="22"/>
          <w:szCs w:val="22"/>
        </w:rPr>
      </w:pPr>
      <w:r w:rsidRPr="00CE6AD5">
        <w:rPr>
          <w:rFonts w:ascii="Arial Narrow" w:hAnsi="Arial Narrow"/>
          <w:sz w:val="22"/>
          <w:szCs w:val="22"/>
        </w:rPr>
        <w:t>b)</w:t>
      </w:r>
      <w:r w:rsidRPr="00CE6AD5">
        <w:rPr>
          <w:rFonts w:ascii="Arial Narrow" w:hAnsi="Arial Narrow"/>
          <w:sz w:val="22"/>
          <w:szCs w:val="22"/>
        </w:rPr>
        <w:tab/>
        <w:t xml:space="preserve">je-li proti </w:t>
      </w:r>
      <w:r w:rsidR="000F45DB" w:rsidRPr="00CE6AD5">
        <w:rPr>
          <w:rFonts w:ascii="Arial Narrow" w:hAnsi="Arial Narrow"/>
          <w:sz w:val="22"/>
          <w:szCs w:val="22"/>
        </w:rPr>
        <w:t xml:space="preserve">poskytovateli </w:t>
      </w:r>
      <w:r w:rsidRPr="00CE6AD5">
        <w:rPr>
          <w:rFonts w:ascii="Arial Narrow" w:hAnsi="Arial Narrow"/>
          <w:sz w:val="22"/>
          <w:szCs w:val="22"/>
        </w:rPr>
        <w:t>zahájeno insolvenční řízení, pokud nebude insolvenční návrh v zákonné lhůtě odmítnut pro zjevnou bezdůvodnost</w:t>
      </w:r>
      <w:r w:rsidR="007F66EC" w:rsidRPr="00CE6AD5">
        <w:rPr>
          <w:rFonts w:ascii="Arial Narrow" w:hAnsi="Arial Narrow"/>
          <w:sz w:val="22"/>
          <w:szCs w:val="22"/>
        </w:rPr>
        <w:t>,</w:t>
      </w:r>
    </w:p>
    <w:p w14:paraId="03A8709B" w14:textId="77777777" w:rsidR="00791A3B" w:rsidRPr="00CE6AD5" w:rsidRDefault="005C23EA" w:rsidP="00791A3B">
      <w:pPr>
        <w:pStyle w:val="Zkladntext"/>
        <w:spacing w:after="120" w:line="276" w:lineRule="auto"/>
        <w:ind w:left="1134" w:hanging="425"/>
        <w:rPr>
          <w:rFonts w:ascii="Arial Narrow" w:hAnsi="Arial Narrow"/>
          <w:sz w:val="22"/>
          <w:szCs w:val="22"/>
        </w:rPr>
      </w:pPr>
      <w:r w:rsidRPr="00CE6AD5">
        <w:rPr>
          <w:rFonts w:ascii="Arial Narrow" w:hAnsi="Arial Narrow"/>
          <w:sz w:val="22"/>
          <w:szCs w:val="22"/>
        </w:rPr>
        <w:t>c)</w:t>
      </w:r>
      <w:r w:rsidRPr="00CE6AD5">
        <w:rPr>
          <w:rFonts w:ascii="Arial Narrow" w:hAnsi="Arial Narrow"/>
          <w:sz w:val="22"/>
          <w:szCs w:val="22"/>
        </w:rPr>
        <w:tab/>
      </w:r>
      <w:r w:rsidR="00791A3B" w:rsidRPr="00CE6AD5">
        <w:rPr>
          <w:rFonts w:ascii="Arial Narrow" w:hAnsi="Arial Narrow"/>
          <w:sz w:val="22"/>
          <w:szCs w:val="22"/>
        </w:rPr>
        <w:t xml:space="preserve">je proti </w:t>
      </w:r>
      <w:r w:rsidR="000F45DB" w:rsidRPr="00CE6AD5">
        <w:rPr>
          <w:rFonts w:ascii="Arial Narrow" w:hAnsi="Arial Narrow"/>
          <w:sz w:val="22"/>
          <w:szCs w:val="22"/>
        </w:rPr>
        <w:t xml:space="preserve">poskytovateli </w:t>
      </w:r>
      <w:r w:rsidR="00791A3B" w:rsidRPr="00CE6AD5">
        <w:rPr>
          <w:rFonts w:ascii="Arial Narrow" w:hAnsi="Arial Narrow"/>
          <w:sz w:val="22"/>
          <w:szCs w:val="22"/>
        </w:rPr>
        <w:t xml:space="preserve">zahájeno trestní </w:t>
      </w:r>
      <w:r w:rsidR="00CC0107" w:rsidRPr="00CE6AD5">
        <w:rPr>
          <w:rFonts w:ascii="Arial Narrow" w:hAnsi="Arial Narrow"/>
          <w:sz w:val="22"/>
          <w:szCs w:val="22"/>
        </w:rPr>
        <w:t>stíhání</w:t>
      </w:r>
      <w:r w:rsidRPr="00CE6AD5">
        <w:rPr>
          <w:rFonts w:ascii="Arial Narrow" w:hAnsi="Arial Narrow"/>
          <w:sz w:val="22"/>
          <w:szCs w:val="22"/>
        </w:rPr>
        <w:t>.</w:t>
      </w:r>
    </w:p>
    <w:p w14:paraId="6FF4935E" w14:textId="77777777" w:rsidR="00791A3B" w:rsidRPr="00CE6AD5" w:rsidRDefault="00791A3B" w:rsidP="00935432">
      <w:pPr>
        <w:pStyle w:val="Zkladntext"/>
        <w:numPr>
          <w:ilvl w:val="0"/>
          <w:numId w:val="10"/>
        </w:numPr>
        <w:spacing w:after="120" w:line="276" w:lineRule="auto"/>
        <w:ind w:left="426" w:hanging="426"/>
        <w:rPr>
          <w:rFonts w:ascii="Arial Narrow" w:hAnsi="Arial Narrow"/>
          <w:sz w:val="22"/>
          <w:szCs w:val="22"/>
        </w:rPr>
      </w:pPr>
      <w:r w:rsidRPr="00CE6AD5">
        <w:rPr>
          <w:rFonts w:ascii="Arial Narrow" w:hAnsi="Arial Narrow"/>
          <w:sz w:val="22"/>
          <w:szCs w:val="22"/>
        </w:rPr>
        <w:t>Odstoupení od smlouvy musí být písemné, jinak je neplatné. Odstoupení je účinné ode dne, kdy bude</w:t>
      </w:r>
      <w:r w:rsidR="00CC0107" w:rsidRPr="00CE6AD5">
        <w:rPr>
          <w:rFonts w:ascii="Arial Narrow" w:hAnsi="Arial Narrow"/>
          <w:sz w:val="22"/>
          <w:szCs w:val="22"/>
        </w:rPr>
        <w:t xml:space="preserve"> doručeno druhé smluvní straně.</w:t>
      </w:r>
    </w:p>
    <w:p w14:paraId="14C66BAC" w14:textId="77777777" w:rsidR="00F968D6" w:rsidRPr="00CE6AD5" w:rsidRDefault="00F968D6" w:rsidP="00935432">
      <w:pPr>
        <w:numPr>
          <w:ilvl w:val="0"/>
          <w:numId w:val="10"/>
        </w:numPr>
        <w:tabs>
          <w:tab w:val="left" w:pos="0"/>
        </w:tabs>
        <w:spacing w:after="120"/>
        <w:ind w:left="426" w:right="4" w:hanging="426"/>
        <w:jc w:val="both"/>
        <w:rPr>
          <w:rFonts w:ascii="Arial Narrow" w:hAnsi="Arial Narrow"/>
          <w:sz w:val="22"/>
          <w:szCs w:val="22"/>
        </w:rPr>
      </w:pPr>
      <w:r w:rsidRPr="00CE6AD5">
        <w:rPr>
          <w:rFonts w:ascii="Arial Narrow" w:hAnsi="Arial Narrow"/>
          <w:sz w:val="22"/>
          <w:szCs w:val="22"/>
        </w:rPr>
        <w:t>Při ukončení platnosti a účinnosti této smlouvy jsou smluvní strany povinny vzájemně vypořádat své</w:t>
      </w:r>
      <w:r w:rsidR="000F243F" w:rsidRPr="00CE6AD5">
        <w:rPr>
          <w:rFonts w:ascii="Arial Narrow" w:hAnsi="Arial Narrow"/>
          <w:sz w:val="22"/>
          <w:szCs w:val="22"/>
        </w:rPr>
        <w:t> </w:t>
      </w:r>
      <w:r w:rsidRPr="00CE6AD5">
        <w:rPr>
          <w:rFonts w:ascii="Arial Narrow" w:hAnsi="Arial Narrow"/>
          <w:sz w:val="22"/>
          <w:szCs w:val="22"/>
        </w:rPr>
        <w:t>závazky, a</w:t>
      </w:r>
      <w:r w:rsidR="00F21D91" w:rsidRPr="00CE6AD5">
        <w:rPr>
          <w:rFonts w:ascii="Arial Narrow" w:hAnsi="Arial Narrow"/>
          <w:sz w:val="22"/>
          <w:szCs w:val="22"/>
        </w:rPr>
        <w:t> </w:t>
      </w:r>
      <w:r w:rsidRPr="00CE6AD5">
        <w:rPr>
          <w:rFonts w:ascii="Arial Narrow" w:hAnsi="Arial Narrow"/>
          <w:sz w:val="22"/>
          <w:szCs w:val="22"/>
        </w:rPr>
        <w:t>to zejména:</w:t>
      </w:r>
    </w:p>
    <w:p w14:paraId="1B1D55F7" w14:textId="77777777" w:rsidR="00F968D6" w:rsidRPr="00CE6AD5" w:rsidRDefault="00F968D6" w:rsidP="00935432">
      <w:pPr>
        <w:numPr>
          <w:ilvl w:val="0"/>
          <w:numId w:val="7"/>
        </w:numPr>
        <w:spacing w:after="60"/>
        <w:ind w:left="1134" w:right="6" w:hanging="425"/>
        <w:jc w:val="both"/>
        <w:rPr>
          <w:rFonts w:ascii="Arial Narrow" w:hAnsi="Arial Narrow"/>
          <w:sz w:val="22"/>
          <w:szCs w:val="22"/>
        </w:rPr>
      </w:pPr>
      <w:r w:rsidRPr="00CE6AD5">
        <w:rPr>
          <w:rFonts w:ascii="Arial Narrow" w:hAnsi="Arial Narrow"/>
          <w:sz w:val="22"/>
          <w:szCs w:val="22"/>
        </w:rPr>
        <w:t xml:space="preserve">vyklidit prostory poskytnuté objednatelem </w:t>
      </w:r>
      <w:r w:rsidR="000F45DB" w:rsidRPr="00CE6AD5">
        <w:rPr>
          <w:rFonts w:ascii="Arial Narrow" w:hAnsi="Arial Narrow"/>
          <w:sz w:val="22"/>
          <w:szCs w:val="22"/>
        </w:rPr>
        <w:t xml:space="preserve">poskytovateli </w:t>
      </w:r>
      <w:r w:rsidRPr="00CE6AD5">
        <w:rPr>
          <w:rFonts w:ascii="Arial Narrow" w:hAnsi="Arial Narrow"/>
          <w:sz w:val="22"/>
          <w:szCs w:val="22"/>
        </w:rPr>
        <w:t>pro plnění dle této smlouvy</w:t>
      </w:r>
      <w:r w:rsidR="00452979" w:rsidRPr="00CE6AD5">
        <w:rPr>
          <w:rFonts w:ascii="Arial Narrow" w:hAnsi="Arial Narrow"/>
          <w:sz w:val="22"/>
          <w:szCs w:val="22"/>
        </w:rPr>
        <w:t xml:space="preserve"> a vrátit objednateli všechny klíče od </w:t>
      </w:r>
      <w:r w:rsidR="00D92179" w:rsidRPr="00CE6AD5">
        <w:rPr>
          <w:rFonts w:ascii="Arial Narrow" w:hAnsi="Arial Narrow"/>
          <w:sz w:val="22"/>
          <w:szCs w:val="22"/>
        </w:rPr>
        <w:t xml:space="preserve">prostor </w:t>
      </w:r>
      <w:r w:rsidR="002C52A2" w:rsidRPr="00CE6AD5">
        <w:rPr>
          <w:rFonts w:ascii="Arial Narrow" w:hAnsi="Arial Narrow"/>
          <w:sz w:val="22"/>
          <w:szCs w:val="22"/>
        </w:rPr>
        <w:t xml:space="preserve">budovy </w:t>
      </w:r>
      <w:r w:rsidR="00452979" w:rsidRPr="00CE6AD5">
        <w:rPr>
          <w:rFonts w:ascii="Arial Narrow" w:hAnsi="Arial Narrow"/>
          <w:sz w:val="22"/>
          <w:szCs w:val="22"/>
        </w:rPr>
        <w:t>objednatele</w:t>
      </w:r>
      <w:r w:rsidR="00343E8D" w:rsidRPr="00CE6AD5">
        <w:rPr>
          <w:rFonts w:ascii="Arial Narrow" w:hAnsi="Arial Narrow"/>
          <w:sz w:val="22"/>
          <w:szCs w:val="22"/>
        </w:rPr>
        <w:t xml:space="preserve"> a předat </w:t>
      </w:r>
      <w:r w:rsidR="00A474D3" w:rsidRPr="00CE6AD5">
        <w:rPr>
          <w:rFonts w:ascii="Arial Narrow" w:hAnsi="Arial Narrow"/>
          <w:sz w:val="22"/>
          <w:szCs w:val="22"/>
        </w:rPr>
        <w:t xml:space="preserve">objednateli </w:t>
      </w:r>
      <w:r w:rsidR="00343E8D" w:rsidRPr="00CE6AD5">
        <w:rPr>
          <w:rFonts w:ascii="Arial Narrow" w:hAnsi="Arial Narrow"/>
          <w:sz w:val="22"/>
          <w:szCs w:val="22"/>
        </w:rPr>
        <w:t>zpět nespotřebované hygienické potřeby</w:t>
      </w:r>
      <w:r w:rsidR="00A474D3" w:rsidRPr="00CE6AD5">
        <w:rPr>
          <w:rFonts w:ascii="Arial Narrow" w:hAnsi="Arial Narrow"/>
          <w:sz w:val="22"/>
          <w:szCs w:val="22"/>
        </w:rPr>
        <w:t xml:space="preserve">, které byly </w:t>
      </w:r>
      <w:r w:rsidR="000F45DB" w:rsidRPr="00CE6AD5">
        <w:rPr>
          <w:rFonts w:ascii="Arial Narrow" w:hAnsi="Arial Narrow"/>
          <w:sz w:val="22"/>
          <w:szCs w:val="22"/>
        </w:rPr>
        <w:t>poskytovateli</w:t>
      </w:r>
      <w:r w:rsidR="00A474D3" w:rsidRPr="00CE6AD5">
        <w:rPr>
          <w:rFonts w:ascii="Arial Narrow" w:hAnsi="Arial Narrow"/>
          <w:sz w:val="22"/>
          <w:szCs w:val="22"/>
        </w:rPr>
        <w:t xml:space="preserve"> předány dle </w:t>
      </w:r>
      <w:r w:rsidR="0018782B" w:rsidRPr="00CE6AD5">
        <w:rPr>
          <w:rFonts w:ascii="Arial Narrow" w:hAnsi="Arial Narrow"/>
          <w:sz w:val="22"/>
          <w:szCs w:val="22"/>
        </w:rPr>
        <w:t>Čl</w:t>
      </w:r>
      <w:r w:rsidR="00A474D3" w:rsidRPr="00CE6AD5">
        <w:rPr>
          <w:rFonts w:ascii="Arial Narrow" w:hAnsi="Arial Narrow"/>
          <w:sz w:val="22"/>
          <w:szCs w:val="22"/>
        </w:rPr>
        <w:t>. V. odst. 3</w:t>
      </w:r>
      <w:r w:rsidR="0018782B" w:rsidRPr="00CE6AD5">
        <w:rPr>
          <w:rFonts w:ascii="Arial Narrow" w:hAnsi="Arial Narrow"/>
          <w:sz w:val="22"/>
          <w:szCs w:val="22"/>
        </w:rPr>
        <w:t>.</w:t>
      </w:r>
      <w:r w:rsidR="00A474D3" w:rsidRPr="00CE6AD5">
        <w:rPr>
          <w:rFonts w:ascii="Arial Narrow" w:hAnsi="Arial Narrow"/>
          <w:sz w:val="22"/>
          <w:szCs w:val="22"/>
        </w:rPr>
        <w:t xml:space="preserve"> smlouvy,</w:t>
      </w:r>
    </w:p>
    <w:p w14:paraId="4F77AC36" w14:textId="77777777" w:rsidR="00D04D78" w:rsidRPr="00CE6AD5" w:rsidRDefault="00AF7198" w:rsidP="00935432">
      <w:pPr>
        <w:numPr>
          <w:ilvl w:val="0"/>
          <w:numId w:val="7"/>
        </w:numPr>
        <w:spacing w:after="120"/>
        <w:ind w:left="1134" w:right="284" w:hanging="425"/>
        <w:jc w:val="both"/>
        <w:rPr>
          <w:rFonts w:ascii="Arial Narrow" w:hAnsi="Arial Narrow"/>
          <w:sz w:val="22"/>
          <w:szCs w:val="22"/>
        </w:rPr>
      </w:pPr>
      <w:r w:rsidRPr="00CE6AD5">
        <w:rPr>
          <w:rFonts w:ascii="Arial Narrow" w:hAnsi="Arial Narrow"/>
          <w:sz w:val="22"/>
          <w:szCs w:val="22"/>
        </w:rPr>
        <w:t xml:space="preserve">vyrovnat </w:t>
      </w:r>
      <w:r w:rsidR="00F968D6" w:rsidRPr="00CE6AD5">
        <w:rPr>
          <w:rFonts w:ascii="Arial Narrow" w:hAnsi="Arial Narrow"/>
          <w:sz w:val="22"/>
          <w:szCs w:val="22"/>
        </w:rPr>
        <w:t xml:space="preserve">veškeré peněžité </w:t>
      </w:r>
      <w:r w:rsidRPr="00CE6AD5">
        <w:rPr>
          <w:rFonts w:ascii="Arial Narrow" w:hAnsi="Arial Narrow"/>
          <w:sz w:val="22"/>
          <w:szCs w:val="22"/>
        </w:rPr>
        <w:t xml:space="preserve">dluhy </w:t>
      </w:r>
      <w:r w:rsidR="00F968D6" w:rsidRPr="00CE6AD5">
        <w:rPr>
          <w:rFonts w:ascii="Arial Narrow" w:hAnsi="Arial Narrow"/>
          <w:sz w:val="22"/>
          <w:szCs w:val="22"/>
        </w:rPr>
        <w:t>a pohledávky vzniklé na základě této smlouvy.</w:t>
      </w:r>
    </w:p>
    <w:p w14:paraId="3D167865" w14:textId="370CEB8F" w:rsidR="003C6EF5" w:rsidRDefault="00791A3B" w:rsidP="00CE3853">
      <w:pPr>
        <w:numPr>
          <w:ilvl w:val="0"/>
          <w:numId w:val="10"/>
        </w:numPr>
        <w:ind w:left="425" w:right="4" w:hanging="425"/>
        <w:jc w:val="both"/>
        <w:rPr>
          <w:rFonts w:ascii="Arial Narrow" w:hAnsi="Arial Narrow"/>
          <w:sz w:val="22"/>
          <w:szCs w:val="22"/>
        </w:rPr>
      </w:pPr>
      <w:r w:rsidRPr="00CE6AD5">
        <w:rPr>
          <w:rFonts w:ascii="Arial Narrow" w:hAnsi="Arial Narrow"/>
          <w:sz w:val="22"/>
          <w:szCs w:val="22"/>
        </w:rPr>
        <w:t>Ukončením smlouvy nejsou dotčena ustanovení týkající se nároků z odpovědnost</w:t>
      </w:r>
      <w:r w:rsidR="00EE131C" w:rsidRPr="00CE6AD5">
        <w:rPr>
          <w:rFonts w:ascii="Arial Narrow" w:hAnsi="Arial Narrow"/>
          <w:sz w:val="22"/>
          <w:szCs w:val="22"/>
        </w:rPr>
        <w:t>i za vad</w:t>
      </w:r>
      <w:r w:rsidRPr="00CE6AD5">
        <w:rPr>
          <w:rFonts w:ascii="Arial Narrow" w:hAnsi="Arial Narrow"/>
          <w:sz w:val="22"/>
          <w:szCs w:val="22"/>
        </w:rPr>
        <w:t>y a ze záruky za jakost, nároků z odpovědnosti za škodu a nároků ze smluvních pokut, ustanovení o ochraně důvěrných informací, ani další ustanovení o právech a povinnostech, z jejichž povahy vyplývá, že mají trvat i po ukončení smlouvy.</w:t>
      </w:r>
    </w:p>
    <w:p w14:paraId="05B5A598" w14:textId="77777777" w:rsidR="00BF3EDE" w:rsidRPr="00CE6AD5" w:rsidRDefault="00BF3EDE" w:rsidP="00D74A75">
      <w:pPr>
        <w:ind w:left="425" w:right="4"/>
        <w:jc w:val="both"/>
        <w:rPr>
          <w:rFonts w:ascii="Arial Narrow" w:hAnsi="Arial Narrow"/>
          <w:sz w:val="22"/>
          <w:szCs w:val="22"/>
        </w:rPr>
      </w:pPr>
    </w:p>
    <w:p w14:paraId="7688CCF9" w14:textId="77777777" w:rsidR="00CE3853" w:rsidRPr="00405300" w:rsidRDefault="00CE3853" w:rsidP="00CE3853">
      <w:pPr>
        <w:ind w:left="425" w:right="4"/>
        <w:jc w:val="both"/>
        <w:rPr>
          <w:rFonts w:ascii="Arial Narrow" w:hAnsi="Arial Narrow"/>
          <w:sz w:val="22"/>
          <w:szCs w:val="22"/>
        </w:rPr>
      </w:pPr>
    </w:p>
    <w:p w14:paraId="2215A04C" w14:textId="77777777" w:rsidR="008C42A9" w:rsidRPr="00AD0B17" w:rsidRDefault="008C42A9" w:rsidP="00CE3853">
      <w:pPr>
        <w:numPr>
          <w:ilvl w:val="0"/>
          <w:numId w:val="1"/>
        </w:numPr>
        <w:tabs>
          <w:tab w:val="left" w:pos="142"/>
        </w:tabs>
        <w:ind w:right="6" w:hanging="1440"/>
        <w:jc w:val="center"/>
        <w:rPr>
          <w:rFonts w:ascii="Arial Narrow" w:hAnsi="Arial Narrow"/>
          <w:b/>
          <w:sz w:val="22"/>
          <w:szCs w:val="22"/>
        </w:rPr>
      </w:pPr>
      <w:r w:rsidRPr="00AD0B17">
        <w:rPr>
          <w:rFonts w:ascii="Arial Narrow" w:hAnsi="Arial Narrow"/>
          <w:b/>
          <w:sz w:val="22"/>
          <w:szCs w:val="22"/>
        </w:rPr>
        <w:lastRenderedPageBreak/>
        <w:t>Článek</w:t>
      </w:r>
    </w:p>
    <w:p w14:paraId="32B342C6" w14:textId="77777777" w:rsidR="008C42A9" w:rsidRPr="00E00117" w:rsidRDefault="008C42A9" w:rsidP="00CC0107">
      <w:pPr>
        <w:spacing w:after="120"/>
        <w:ind w:right="284"/>
        <w:jc w:val="center"/>
        <w:rPr>
          <w:rFonts w:ascii="Arial Narrow" w:hAnsi="Arial Narrow"/>
          <w:b/>
          <w:sz w:val="22"/>
          <w:szCs w:val="22"/>
        </w:rPr>
      </w:pPr>
      <w:r w:rsidRPr="00E00117">
        <w:rPr>
          <w:rFonts w:ascii="Arial Narrow" w:hAnsi="Arial Narrow"/>
          <w:b/>
          <w:sz w:val="22"/>
          <w:szCs w:val="22"/>
        </w:rPr>
        <w:t>Kontaktní osoby</w:t>
      </w:r>
    </w:p>
    <w:p w14:paraId="2215847E" w14:textId="749282F2" w:rsidR="00B37CDF" w:rsidRPr="000650B1" w:rsidRDefault="00B37CDF" w:rsidP="003D1352">
      <w:pPr>
        <w:numPr>
          <w:ilvl w:val="0"/>
          <w:numId w:val="17"/>
        </w:numPr>
        <w:spacing w:after="120"/>
        <w:ind w:left="426" w:right="4" w:hanging="426"/>
        <w:jc w:val="both"/>
        <w:rPr>
          <w:rFonts w:ascii="Arial Narrow" w:hAnsi="Arial Narrow"/>
          <w:sz w:val="22"/>
          <w:szCs w:val="22"/>
        </w:rPr>
      </w:pPr>
      <w:r w:rsidRPr="00E00117">
        <w:rPr>
          <w:rFonts w:ascii="Arial Narrow" w:hAnsi="Arial Narrow"/>
          <w:sz w:val="22"/>
          <w:szCs w:val="22"/>
        </w:rPr>
        <w:t>Smluvní strany se dohodly, že veškeré provozní záležitosti ohledně plnění této smlouvy budou řešit prostřednictví</w:t>
      </w:r>
      <w:r w:rsidR="009347F9" w:rsidRPr="00E00117">
        <w:rPr>
          <w:rFonts w:ascii="Arial Narrow" w:hAnsi="Arial Narrow"/>
          <w:sz w:val="22"/>
          <w:szCs w:val="22"/>
        </w:rPr>
        <w:t>m</w:t>
      </w:r>
      <w:r w:rsidRPr="00E00117">
        <w:rPr>
          <w:rFonts w:ascii="Arial Narrow" w:hAnsi="Arial Narrow"/>
          <w:sz w:val="22"/>
          <w:szCs w:val="22"/>
        </w:rPr>
        <w:t xml:space="preserve"> svých kontaktních osob. Kontaktní osoby</w:t>
      </w:r>
      <w:r w:rsidR="00790667" w:rsidRPr="00886E8E">
        <w:rPr>
          <w:rFonts w:ascii="Arial Narrow" w:hAnsi="Arial Narrow"/>
          <w:sz w:val="22"/>
          <w:szCs w:val="22"/>
        </w:rPr>
        <w:t xml:space="preserve"> </w:t>
      </w:r>
      <w:r w:rsidRPr="001C3669">
        <w:rPr>
          <w:rFonts w:ascii="Arial Narrow" w:hAnsi="Arial Narrow"/>
          <w:sz w:val="22"/>
          <w:szCs w:val="22"/>
        </w:rPr>
        <w:t xml:space="preserve">zejména podávají a přijímají informace o průběhu plnění smlouvy. Kontaktní osoby, nejsou-li statutárními orgány, však nejsou oprávněny provádět změny ani zrušení této smlouvy, nebude-li </w:t>
      </w:r>
      <w:r w:rsidR="009903F9" w:rsidRPr="001C3669">
        <w:rPr>
          <w:rFonts w:ascii="Arial Narrow" w:hAnsi="Arial Narrow"/>
          <w:sz w:val="22"/>
          <w:szCs w:val="22"/>
        </w:rPr>
        <w:t>jim udělena speciální plná moc.</w:t>
      </w:r>
    </w:p>
    <w:p w14:paraId="48595EA9" w14:textId="38CCFEC9" w:rsidR="001427CA" w:rsidRPr="00405300" w:rsidRDefault="00B37CDF" w:rsidP="00935432">
      <w:pPr>
        <w:numPr>
          <w:ilvl w:val="0"/>
          <w:numId w:val="17"/>
        </w:numPr>
        <w:spacing w:after="120"/>
        <w:ind w:left="426" w:right="284" w:hanging="426"/>
        <w:jc w:val="both"/>
        <w:rPr>
          <w:rFonts w:ascii="Arial Narrow" w:hAnsi="Arial Narrow"/>
          <w:b/>
          <w:sz w:val="22"/>
          <w:szCs w:val="22"/>
        </w:rPr>
      </w:pPr>
      <w:r w:rsidRPr="00405300">
        <w:rPr>
          <w:rFonts w:ascii="Arial Narrow" w:hAnsi="Arial Narrow"/>
          <w:sz w:val="22"/>
          <w:szCs w:val="22"/>
        </w:rPr>
        <w:t>Smluvní strany stanovují tyto k</w:t>
      </w:r>
      <w:r w:rsidR="001427CA" w:rsidRPr="00405300">
        <w:rPr>
          <w:rFonts w:ascii="Arial Narrow" w:hAnsi="Arial Narrow"/>
          <w:sz w:val="22"/>
          <w:szCs w:val="22"/>
        </w:rPr>
        <w:t>ontaktní osoby</w:t>
      </w:r>
      <w:r w:rsidR="009903F9" w:rsidRPr="00405300">
        <w:rPr>
          <w:rFonts w:ascii="Arial Narrow" w:hAnsi="Arial Narrow"/>
          <w:b/>
          <w:sz w:val="22"/>
          <w:szCs w:val="22"/>
        </w:rPr>
        <w:t>:</w:t>
      </w:r>
    </w:p>
    <w:p w14:paraId="45FFCC54" w14:textId="0ADB7128" w:rsidR="00405300" w:rsidRDefault="008C42A9" w:rsidP="00D71FCF">
      <w:pPr>
        <w:numPr>
          <w:ilvl w:val="0"/>
          <w:numId w:val="18"/>
        </w:numPr>
        <w:ind w:left="851" w:right="4" w:hanging="284"/>
        <w:rPr>
          <w:rFonts w:ascii="Arial Narrow" w:hAnsi="Arial Narrow"/>
          <w:sz w:val="22"/>
          <w:szCs w:val="22"/>
        </w:rPr>
      </w:pPr>
      <w:r w:rsidRPr="00405300">
        <w:rPr>
          <w:rFonts w:ascii="Arial Narrow" w:hAnsi="Arial Narrow"/>
          <w:sz w:val="22"/>
          <w:szCs w:val="22"/>
        </w:rPr>
        <w:t xml:space="preserve">za </w:t>
      </w:r>
      <w:r w:rsidR="001427CA" w:rsidRPr="00405300">
        <w:rPr>
          <w:rFonts w:ascii="Arial Narrow" w:hAnsi="Arial Narrow"/>
          <w:sz w:val="22"/>
          <w:szCs w:val="22"/>
        </w:rPr>
        <w:t>objednatele</w:t>
      </w:r>
      <w:r w:rsidRPr="0055550B">
        <w:rPr>
          <w:rFonts w:ascii="Arial Narrow" w:hAnsi="Arial Narrow"/>
          <w:sz w:val="22"/>
          <w:szCs w:val="22"/>
        </w:rPr>
        <w:t>:</w:t>
      </w:r>
      <w:r w:rsidR="005A4EC5" w:rsidRPr="0055550B">
        <w:rPr>
          <w:rFonts w:ascii="Arial Narrow" w:hAnsi="Arial Narrow"/>
          <w:sz w:val="22"/>
          <w:szCs w:val="22"/>
        </w:rPr>
        <w:t xml:space="preserve"> </w:t>
      </w:r>
      <w:r w:rsidR="00314A47">
        <w:rPr>
          <w:rFonts w:ascii="Arial Narrow" w:hAnsi="Arial Narrow"/>
          <w:sz w:val="22"/>
          <w:szCs w:val="22"/>
        </w:rPr>
        <w:t>xxx</w:t>
      </w:r>
      <w:r w:rsidR="005A4EC5" w:rsidRPr="00405300">
        <w:rPr>
          <w:rFonts w:ascii="Arial Narrow" w:hAnsi="Arial Narrow"/>
          <w:sz w:val="22"/>
          <w:szCs w:val="22"/>
        </w:rPr>
        <w:t>,</w:t>
      </w:r>
      <w:r w:rsidR="00607156" w:rsidRPr="00405300">
        <w:rPr>
          <w:rFonts w:ascii="Arial Narrow" w:hAnsi="Arial Narrow"/>
          <w:sz w:val="22"/>
          <w:szCs w:val="22"/>
        </w:rPr>
        <w:t xml:space="preserve"> tel:</w:t>
      </w:r>
      <w:r w:rsidR="005A4EC5" w:rsidRPr="00405300">
        <w:rPr>
          <w:rFonts w:ascii="Arial Narrow" w:hAnsi="Arial Narrow"/>
          <w:sz w:val="22"/>
          <w:szCs w:val="22"/>
        </w:rPr>
        <w:t xml:space="preserve"> </w:t>
      </w:r>
      <w:r w:rsidR="00314A47">
        <w:rPr>
          <w:rFonts w:ascii="Arial Narrow" w:hAnsi="Arial Narrow"/>
          <w:sz w:val="22"/>
          <w:szCs w:val="22"/>
        </w:rPr>
        <w:t>xxx</w:t>
      </w:r>
      <w:r w:rsidR="004842B4" w:rsidRPr="0055550B">
        <w:rPr>
          <w:rFonts w:ascii="Arial Narrow" w:hAnsi="Arial Narrow"/>
          <w:sz w:val="22"/>
          <w:szCs w:val="22"/>
        </w:rPr>
        <w:t xml:space="preserve"> e-mail: </w:t>
      </w:r>
      <w:hyperlink r:id="rId11" w:history="1">
        <w:r w:rsidR="00314A47">
          <w:rPr>
            <w:rFonts w:ascii="Arial Narrow" w:hAnsi="Arial Narrow"/>
            <w:sz w:val="22"/>
            <w:szCs w:val="22"/>
          </w:rPr>
          <w:t>xxx</w:t>
        </w:r>
      </w:hyperlink>
      <w:r w:rsidR="00405300" w:rsidRPr="0055550B">
        <w:rPr>
          <w:rFonts w:ascii="Arial Narrow" w:hAnsi="Arial Narrow"/>
          <w:sz w:val="22"/>
          <w:szCs w:val="22"/>
        </w:rPr>
        <w:t xml:space="preserve"> </w:t>
      </w:r>
    </w:p>
    <w:p w14:paraId="373388B2" w14:textId="0172FDDF" w:rsidR="008F7EC5" w:rsidRPr="008F7EC5" w:rsidRDefault="00314A47" w:rsidP="008F7EC5">
      <w:pPr>
        <w:numPr>
          <w:ilvl w:val="0"/>
          <w:numId w:val="18"/>
        </w:numPr>
        <w:ind w:left="851" w:right="4" w:hanging="284"/>
        <w:rPr>
          <w:rFonts w:ascii="Arial Narrow" w:hAnsi="Arial Narrow"/>
          <w:sz w:val="22"/>
          <w:szCs w:val="22"/>
        </w:rPr>
      </w:pPr>
      <w:r>
        <w:rPr>
          <w:rFonts w:ascii="Arial Narrow" w:hAnsi="Arial Narrow"/>
          <w:sz w:val="22"/>
          <w:szCs w:val="22"/>
        </w:rPr>
        <w:t>za poskytovatele: xxx</w:t>
      </w:r>
      <w:r w:rsidR="008F7EC5" w:rsidRPr="008F7EC5">
        <w:rPr>
          <w:rFonts w:ascii="Arial Narrow" w:hAnsi="Arial Narrow"/>
          <w:sz w:val="22"/>
          <w:szCs w:val="22"/>
        </w:rPr>
        <w:t xml:space="preserve">, tel: </w:t>
      </w:r>
      <w:r>
        <w:rPr>
          <w:rFonts w:ascii="Arial Narrow" w:hAnsi="Arial Narrow"/>
          <w:sz w:val="22"/>
          <w:szCs w:val="22"/>
        </w:rPr>
        <w:t>xxx</w:t>
      </w:r>
      <w:r w:rsidR="008F7EC5" w:rsidRPr="008F7EC5">
        <w:rPr>
          <w:rFonts w:ascii="Arial Narrow" w:hAnsi="Arial Narrow"/>
          <w:sz w:val="22"/>
          <w:szCs w:val="22"/>
        </w:rPr>
        <w:t xml:space="preserve">, email: </w:t>
      </w:r>
      <w:r>
        <w:rPr>
          <w:rFonts w:ascii="Arial Narrow" w:hAnsi="Arial Narrow"/>
          <w:sz w:val="22"/>
          <w:szCs w:val="22"/>
        </w:rPr>
        <w:t>xxx</w:t>
      </w:r>
      <w:r w:rsidR="008F7EC5" w:rsidRPr="008F7EC5">
        <w:rPr>
          <w:sz w:val="22"/>
          <w:szCs w:val="22"/>
        </w:rPr>
        <w:t xml:space="preserve"> </w:t>
      </w:r>
    </w:p>
    <w:p w14:paraId="77ABCE73" w14:textId="06A56DE9" w:rsidR="005A4EC5" w:rsidRPr="00405300" w:rsidRDefault="005A4EC5" w:rsidP="008F7EC5">
      <w:pPr>
        <w:ind w:left="851" w:right="4"/>
        <w:rPr>
          <w:rFonts w:ascii="Arial Narrow" w:hAnsi="Arial Narrow"/>
          <w:sz w:val="22"/>
          <w:szCs w:val="22"/>
        </w:rPr>
      </w:pPr>
    </w:p>
    <w:p w14:paraId="46B7E495" w14:textId="77777777" w:rsidR="001427CA" w:rsidRPr="00405300" w:rsidRDefault="00882708" w:rsidP="005A4EC5">
      <w:pPr>
        <w:numPr>
          <w:ilvl w:val="0"/>
          <w:numId w:val="17"/>
        </w:numPr>
        <w:spacing w:before="120"/>
        <w:ind w:left="426" w:right="4" w:hanging="426"/>
        <w:jc w:val="both"/>
        <w:rPr>
          <w:rFonts w:ascii="Arial Narrow" w:hAnsi="Arial Narrow"/>
          <w:sz w:val="22"/>
          <w:szCs w:val="22"/>
        </w:rPr>
      </w:pPr>
      <w:r w:rsidRPr="00405300">
        <w:rPr>
          <w:rFonts w:ascii="Arial Narrow" w:hAnsi="Arial Narrow"/>
          <w:sz w:val="22"/>
          <w:szCs w:val="22"/>
        </w:rPr>
        <w:t>Případnou změnu kontaktní</w:t>
      </w:r>
      <w:r w:rsidR="0050585F" w:rsidRPr="00405300">
        <w:rPr>
          <w:rFonts w:ascii="Arial Narrow" w:hAnsi="Arial Narrow"/>
          <w:sz w:val="22"/>
          <w:szCs w:val="22"/>
        </w:rPr>
        <w:t>ch</w:t>
      </w:r>
      <w:r w:rsidRPr="00405300">
        <w:rPr>
          <w:rFonts w:ascii="Arial Narrow" w:hAnsi="Arial Narrow"/>
          <w:sz w:val="22"/>
          <w:szCs w:val="22"/>
        </w:rPr>
        <w:t xml:space="preserve"> osob </w:t>
      </w:r>
      <w:r w:rsidR="0050585F" w:rsidRPr="00405300">
        <w:rPr>
          <w:rFonts w:ascii="Arial Narrow" w:hAnsi="Arial Narrow"/>
          <w:sz w:val="22"/>
          <w:szCs w:val="22"/>
        </w:rPr>
        <w:t xml:space="preserve">uvedených v této smlouvě </w:t>
      </w:r>
      <w:r w:rsidRPr="00405300">
        <w:rPr>
          <w:rFonts w:ascii="Arial Narrow" w:hAnsi="Arial Narrow"/>
          <w:sz w:val="22"/>
          <w:szCs w:val="22"/>
        </w:rPr>
        <w:t>si smluvní strany sdělí písemně bez zbytečného odkladu. Případná změna kontaktních osob je vůči druhé smluvní straně účinná okamžikem, kdy o ní byla písemně vyrozuměna. Tyto změny nejsou důvodem k sepsání dodatku k této smlouvě</w:t>
      </w:r>
      <w:r w:rsidR="001427CA" w:rsidRPr="00405300">
        <w:rPr>
          <w:rFonts w:ascii="Arial Narrow" w:hAnsi="Arial Narrow"/>
          <w:sz w:val="22"/>
          <w:szCs w:val="22"/>
        </w:rPr>
        <w:t>.</w:t>
      </w:r>
    </w:p>
    <w:p w14:paraId="73AC682E" w14:textId="77777777" w:rsidR="00CE3853" w:rsidRPr="00405300" w:rsidRDefault="00CE3853" w:rsidP="00CE3853">
      <w:pPr>
        <w:spacing w:before="120"/>
        <w:ind w:left="426" w:right="4"/>
        <w:jc w:val="both"/>
        <w:rPr>
          <w:rFonts w:ascii="Arial Narrow" w:hAnsi="Arial Narrow"/>
          <w:sz w:val="22"/>
          <w:szCs w:val="22"/>
        </w:rPr>
      </w:pPr>
    </w:p>
    <w:p w14:paraId="17C901D2" w14:textId="77777777" w:rsidR="00F968D6" w:rsidRPr="00D32278" w:rsidRDefault="007016C1" w:rsidP="00CE3853">
      <w:pPr>
        <w:keepNext/>
        <w:numPr>
          <w:ilvl w:val="0"/>
          <w:numId w:val="1"/>
        </w:numPr>
        <w:tabs>
          <w:tab w:val="left" w:pos="142"/>
        </w:tabs>
        <w:ind w:right="6" w:hanging="1440"/>
        <w:jc w:val="center"/>
        <w:rPr>
          <w:rFonts w:ascii="Arial Narrow" w:hAnsi="Arial Narrow"/>
          <w:b/>
          <w:sz w:val="22"/>
          <w:szCs w:val="22"/>
        </w:rPr>
      </w:pPr>
      <w:r w:rsidRPr="00D32278">
        <w:rPr>
          <w:rFonts w:ascii="Arial Narrow" w:hAnsi="Arial Narrow"/>
          <w:b/>
          <w:sz w:val="22"/>
          <w:szCs w:val="22"/>
        </w:rPr>
        <w:t>Článek</w:t>
      </w:r>
    </w:p>
    <w:p w14:paraId="15579907" w14:textId="77777777" w:rsidR="00F968D6" w:rsidRPr="00AD0B17" w:rsidRDefault="00F968D6" w:rsidP="00083C07">
      <w:pPr>
        <w:spacing w:after="120"/>
        <w:ind w:right="284"/>
        <w:jc w:val="center"/>
        <w:rPr>
          <w:rFonts w:ascii="Arial Narrow" w:hAnsi="Arial Narrow"/>
          <w:b/>
          <w:sz w:val="22"/>
          <w:szCs w:val="22"/>
        </w:rPr>
      </w:pPr>
      <w:r w:rsidRPr="00AD0B17">
        <w:rPr>
          <w:rFonts w:ascii="Arial Narrow" w:hAnsi="Arial Narrow"/>
          <w:b/>
          <w:sz w:val="22"/>
          <w:szCs w:val="22"/>
        </w:rPr>
        <w:t>Závěrečná ustanovení</w:t>
      </w:r>
    </w:p>
    <w:p w14:paraId="21B5062A" w14:textId="12F52D80" w:rsidR="00AD0B17" w:rsidRPr="00AD0B17" w:rsidRDefault="00AD0B17" w:rsidP="00AD0B17">
      <w:pPr>
        <w:numPr>
          <w:ilvl w:val="0"/>
          <w:numId w:val="19"/>
        </w:numPr>
        <w:tabs>
          <w:tab w:val="left" w:pos="426"/>
        </w:tabs>
        <w:spacing w:after="120"/>
        <w:ind w:left="426" w:right="4" w:hanging="426"/>
        <w:jc w:val="both"/>
        <w:rPr>
          <w:rFonts w:ascii="Arial Narrow" w:hAnsi="Arial Narrow"/>
          <w:sz w:val="22"/>
          <w:szCs w:val="22"/>
        </w:rPr>
      </w:pPr>
      <w:r w:rsidRPr="00AD0B17">
        <w:rPr>
          <w:rFonts w:ascii="Arial Narrow" w:hAnsi="Arial Narrow"/>
          <w:sz w:val="22"/>
          <w:szCs w:val="22"/>
        </w:rPr>
        <w:t>Tato smlouva nabývá platnosti dnem podpisu oprávněnými zástupci obou Smluvních stran a účinnosti ke dni uveřejnění v registru smluv dle zákona č. 340/2015 Sb., ve znění pozdějších předpisů.</w:t>
      </w:r>
    </w:p>
    <w:p w14:paraId="0F73650B" w14:textId="77777777" w:rsidR="002C19FC" w:rsidRPr="00AD0B17" w:rsidRDefault="000B6947" w:rsidP="00935432">
      <w:pPr>
        <w:numPr>
          <w:ilvl w:val="0"/>
          <w:numId w:val="20"/>
        </w:numPr>
        <w:tabs>
          <w:tab w:val="left" w:pos="426"/>
          <w:tab w:val="left" w:pos="9356"/>
        </w:tabs>
        <w:spacing w:after="120"/>
        <w:ind w:left="426" w:right="4" w:hanging="426"/>
        <w:jc w:val="both"/>
        <w:rPr>
          <w:rFonts w:ascii="Arial Narrow" w:hAnsi="Arial Narrow"/>
          <w:sz w:val="22"/>
          <w:szCs w:val="22"/>
          <w:lang w:eastAsia="en-US"/>
        </w:rPr>
      </w:pPr>
      <w:r w:rsidRPr="00D32278">
        <w:rPr>
          <w:rFonts w:ascii="Arial Narrow" w:hAnsi="Arial Narrow"/>
          <w:sz w:val="22"/>
          <w:szCs w:val="22"/>
        </w:rPr>
        <w:t xml:space="preserve">Smluvní strany se </w:t>
      </w:r>
      <w:r w:rsidR="00727C4A" w:rsidRPr="00D32278">
        <w:rPr>
          <w:rFonts w:ascii="Arial Narrow" w:hAnsi="Arial Narrow"/>
          <w:sz w:val="22"/>
          <w:szCs w:val="22"/>
        </w:rPr>
        <w:t>dohodly, že tato smlouva a </w:t>
      </w:r>
      <w:r w:rsidRPr="00D32278">
        <w:rPr>
          <w:rFonts w:ascii="Arial Narrow" w:hAnsi="Arial Narrow"/>
          <w:sz w:val="22"/>
          <w:szCs w:val="22"/>
        </w:rPr>
        <w:t>závazkový vztah z ní vyplývající se budou řídit příslušnými ustanoveními</w:t>
      </w:r>
      <w:r w:rsidR="00F86050" w:rsidRPr="00D32278">
        <w:rPr>
          <w:rFonts w:ascii="Arial Narrow" w:hAnsi="Arial Narrow"/>
          <w:sz w:val="22"/>
          <w:szCs w:val="22"/>
        </w:rPr>
        <w:t xml:space="preserve"> </w:t>
      </w:r>
      <w:r w:rsidR="00A34CC3" w:rsidRPr="00D32278">
        <w:rPr>
          <w:rFonts w:ascii="Arial Narrow" w:hAnsi="Arial Narrow"/>
          <w:sz w:val="22"/>
          <w:szCs w:val="22"/>
        </w:rPr>
        <w:t>občanského zákoníku</w:t>
      </w:r>
      <w:r w:rsidR="00F86050" w:rsidRPr="00AD0B17">
        <w:rPr>
          <w:rFonts w:ascii="Arial Narrow" w:hAnsi="Arial Narrow"/>
          <w:sz w:val="22"/>
          <w:szCs w:val="22"/>
        </w:rPr>
        <w:t>.</w:t>
      </w:r>
    </w:p>
    <w:p w14:paraId="58F8036D" w14:textId="77777777" w:rsidR="003D6AF8" w:rsidRPr="00E00117" w:rsidRDefault="003D6AF8" w:rsidP="00935432">
      <w:pPr>
        <w:numPr>
          <w:ilvl w:val="0"/>
          <w:numId w:val="20"/>
        </w:numPr>
        <w:tabs>
          <w:tab w:val="left" w:pos="426"/>
          <w:tab w:val="left" w:pos="9356"/>
        </w:tabs>
        <w:spacing w:after="120"/>
        <w:ind w:left="426" w:right="4" w:hanging="426"/>
        <w:jc w:val="both"/>
        <w:rPr>
          <w:rFonts w:ascii="Arial Narrow" w:hAnsi="Arial Narrow"/>
          <w:sz w:val="22"/>
          <w:szCs w:val="22"/>
          <w:lang w:eastAsia="en-US"/>
        </w:rPr>
      </w:pPr>
      <w:r w:rsidRPr="00E00117">
        <w:rPr>
          <w:rFonts w:ascii="Arial Narrow" w:hAnsi="Arial Narrow"/>
          <w:sz w:val="22"/>
          <w:szCs w:val="22"/>
        </w:rPr>
        <w:t>Pro rozhodování případných sporů</w:t>
      </w:r>
      <w:r w:rsidR="009558C4" w:rsidRPr="00E00117">
        <w:rPr>
          <w:rFonts w:ascii="Arial Narrow" w:hAnsi="Arial Narrow"/>
          <w:sz w:val="22"/>
          <w:szCs w:val="22"/>
        </w:rPr>
        <w:t>, vzniklých ze závazkových vztahů založených touto smlouvou, budou místně a věcně příslušné soudy České republiky.</w:t>
      </w:r>
    </w:p>
    <w:p w14:paraId="3DA861C9" w14:textId="77777777" w:rsidR="002C19FC" w:rsidRPr="00D32278" w:rsidRDefault="00180842" w:rsidP="00935432">
      <w:pPr>
        <w:numPr>
          <w:ilvl w:val="0"/>
          <w:numId w:val="20"/>
        </w:numPr>
        <w:tabs>
          <w:tab w:val="left" w:pos="426"/>
          <w:tab w:val="left" w:pos="9356"/>
        </w:tabs>
        <w:spacing w:after="120"/>
        <w:ind w:left="426" w:right="4" w:hanging="426"/>
        <w:jc w:val="both"/>
        <w:rPr>
          <w:rFonts w:ascii="Arial Narrow" w:hAnsi="Arial Narrow"/>
          <w:sz w:val="22"/>
          <w:szCs w:val="22"/>
          <w:lang w:eastAsia="en-US"/>
        </w:rPr>
      </w:pPr>
      <w:r w:rsidRPr="00886E8E">
        <w:rPr>
          <w:rFonts w:ascii="Arial Narrow" w:hAnsi="Arial Narrow"/>
          <w:sz w:val="22"/>
          <w:szCs w:val="22"/>
        </w:rPr>
        <w:t>Není-li ve smlouvě ujednáno jinak, lze s</w:t>
      </w:r>
      <w:r w:rsidR="000668AB" w:rsidRPr="001C3669">
        <w:rPr>
          <w:rFonts w:ascii="Arial Narrow" w:hAnsi="Arial Narrow"/>
          <w:sz w:val="22"/>
          <w:szCs w:val="22"/>
        </w:rPr>
        <w:t xml:space="preserve">mlouvu měnit a doplňovat pouze </w:t>
      </w:r>
      <w:r w:rsidR="001C111C" w:rsidRPr="001C3669">
        <w:rPr>
          <w:rFonts w:ascii="Arial Narrow" w:hAnsi="Arial Narrow"/>
          <w:sz w:val="22"/>
          <w:szCs w:val="22"/>
        </w:rPr>
        <w:t xml:space="preserve">písemně </w:t>
      </w:r>
      <w:r w:rsidR="009F3363" w:rsidRPr="001C3669">
        <w:rPr>
          <w:rFonts w:ascii="Arial Narrow" w:hAnsi="Arial Narrow"/>
          <w:sz w:val="22"/>
          <w:szCs w:val="22"/>
        </w:rPr>
        <w:t xml:space="preserve">formou </w:t>
      </w:r>
      <w:r w:rsidR="000668AB" w:rsidRPr="000650B1">
        <w:rPr>
          <w:rFonts w:ascii="Arial Narrow" w:hAnsi="Arial Narrow"/>
          <w:sz w:val="22"/>
          <w:szCs w:val="22"/>
        </w:rPr>
        <w:t xml:space="preserve">dodatků podepsaných </w:t>
      </w:r>
      <w:r w:rsidR="002F2E67" w:rsidRPr="00D32278">
        <w:rPr>
          <w:rFonts w:ascii="Arial Narrow" w:hAnsi="Arial Narrow"/>
          <w:sz w:val="22"/>
          <w:szCs w:val="22"/>
        </w:rPr>
        <w:t xml:space="preserve">oběma </w:t>
      </w:r>
      <w:r w:rsidR="000668AB" w:rsidRPr="00D32278">
        <w:rPr>
          <w:rFonts w:ascii="Arial Narrow" w:hAnsi="Arial Narrow"/>
          <w:sz w:val="22"/>
          <w:szCs w:val="22"/>
        </w:rPr>
        <w:t>smluvní</w:t>
      </w:r>
      <w:r w:rsidR="002F2E67" w:rsidRPr="00D32278">
        <w:rPr>
          <w:rFonts w:ascii="Arial Narrow" w:hAnsi="Arial Narrow"/>
          <w:sz w:val="22"/>
          <w:szCs w:val="22"/>
        </w:rPr>
        <w:t>mi</w:t>
      </w:r>
      <w:r w:rsidR="000668AB" w:rsidRPr="00D32278">
        <w:rPr>
          <w:rFonts w:ascii="Arial Narrow" w:hAnsi="Arial Narrow"/>
          <w:sz w:val="22"/>
          <w:szCs w:val="22"/>
        </w:rPr>
        <w:t xml:space="preserve"> stran</w:t>
      </w:r>
      <w:r w:rsidR="002F2E67" w:rsidRPr="00D32278">
        <w:rPr>
          <w:rFonts w:ascii="Arial Narrow" w:hAnsi="Arial Narrow"/>
          <w:sz w:val="22"/>
          <w:szCs w:val="22"/>
        </w:rPr>
        <w:t>ami</w:t>
      </w:r>
      <w:r w:rsidR="000668AB" w:rsidRPr="00D32278">
        <w:rPr>
          <w:rFonts w:ascii="Arial Narrow" w:hAnsi="Arial Narrow"/>
          <w:sz w:val="22"/>
          <w:szCs w:val="22"/>
        </w:rPr>
        <w:t>.</w:t>
      </w:r>
    </w:p>
    <w:p w14:paraId="7FBC3927" w14:textId="77777777" w:rsidR="009558C4" w:rsidRPr="00D32278" w:rsidRDefault="009558C4" w:rsidP="00935432">
      <w:pPr>
        <w:numPr>
          <w:ilvl w:val="0"/>
          <w:numId w:val="20"/>
        </w:numPr>
        <w:tabs>
          <w:tab w:val="left" w:pos="426"/>
          <w:tab w:val="left" w:pos="9356"/>
        </w:tabs>
        <w:spacing w:after="120"/>
        <w:ind w:left="426" w:right="4" w:hanging="426"/>
        <w:jc w:val="both"/>
        <w:rPr>
          <w:rFonts w:ascii="Arial Narrow" w:hAnsi="Arial Narrow"/>
          <w:sz w:val="22"/>
          <w:szCs w:val="22"/>
          <w:lang w:eastAsia="en-US"/>
        </w:rPr>
      </w:pPr>
      <w:r w:rsidRPr="00D32278">
        <w:rPr>
          <w:rFonts w:ascii="Arial Narrow" w:hAnsi="Arial Narrow"/>
          <w:sz w:val="22"/>
          <w:szCs w:val="22"/>
        </w:rPr>
        <w:t>Smluvní strana je povinna bez zbytečného odkladu písemně oznámit druhé smluvní straně změnu údajů uvedených v záhlaví smlouvy. Ke změně bankovního spojení včetně čísla bankovního účtu smluvních stran může dojít pouze písemným dodatkem ke smlouvě.</w:t>
      </w:r>
    </w:p>
    <w:p w14:paraId="72E984E7" w14:textId="77777777" w:rsidR="009558C4" w:rsidRPr="00D32278" w:rsidRDefault="009558C4" w:rsidP="00935432">
      <w:pPr>
        <w:numPr>
          <w:ilvl w:val="0"/>
          <w:numId w:val="20"/>
        </w:numPr>
        <w:tabs>
          <w:tab w:val="left" w:pos="426"/>
          <w:tab w:val="left" w:pos="9356"/>
        </w:tabs>
        <w:spacing w:after="120"/>
        <w:ind w:left="426" w:right="4" w:hanging="426"/>
        <w:jc w:val="both"/>
        <w:rPr>
          <w:rFonts w:ascii="Arial Narrow" w:hAnsi="Arial Narrow"/>
          <w:sz w:val="22"/>
          <w:szCs w:val="22"/>
          <w:lang w:eastAsia="en-US"/>
        </w:rPr>
      </w:pPr>
      <w:r w:rsidRPr="00D32278">
        <w:rPr>
          <w:rFonts w:ascii="Arial Narrow" w:hAnsi="Arial Narrow"/>
          <w:sz w:val="22"/>
          <w:szCs w:val="22"/>
        </w:rPr>
        <w:t>Smluvní strany nej</w:t>
      </w:r>
      <w:r w:rsidR="002C52A2" w:rsidRPr="00D32278">
        <w:rPr>
          <w:rFonts w:ascii="Arial Narrow" w:hAnsi="Arial Narrow"/>
          <w:sz w:val="22"/>
          <w:szCs w:val="22"/>
        </w:rPr>
        <w:t>s</w:t>
      </w:r>
      <w:r w:rsidRPr="00D32278">
        <w:rPr>
          <w:rFonts w:ascii="Arial Narrow" w:hAnsi="Arial Narrow"/>
          <w:sz w:val="22"/>
          <w:szCs w:val="22"/>
        </w:rPr>
        <w:t>ou oprávněny převést nebo postoupit práva a povinnosti vyplývající ze smlouvy na třetí osobu bez souhlasu druhé smluvní strany.</w:t>
      </w:r>
    </w:p>
    <w:p w14:paraId="039C75F4" w14:textId="77777777" w:rsidR="002C19FC" w:rsidRPr="00D32278" w:rsidRDefault="009558C4" w:rsidP="00935432">
      <w:pPr>
        <w:numPr>
          <w:ilvl w:val="0"/>
          <w:numId w:val="20"/>
        </w:numPr>
        <w:tabs>
          <w:tab w:val="left" w:pos="426"/>
          <w:tab w:val="left" w:pos="9356"/>
        </w:tabs>
        <w:spacing w:after="120"/>
        <w:ind w:left="426" w:right="4" w:hanging="426"/>
        <w:jc w:val="both"/>
        <w:rPr>
          <w:rFonts w:ascii="Arial Narrow" w:hAnsi="Arial Narrow"/>
          <w:sz w:val="22"/>
          <w:szCs w:val="22"/>
          <w:lang w:eastAsia="en-US"/>
        </w:rPr>
      </w:pPr>
      <w:r w:rsidRPr="00D32278">
        <w:rPr>
          <w:rFonts w:ascii="Arial Narrow" w:hAnsi="Arial Narrow"/>
          <w:sz w:val="22"/>
          <w:szCs w:val="22"/>
        </w:rPr>
        <w:t>Stane-li se některé ustanovení smlouvy neplatným, nevymahatelným nebo neúčinným, nedotýká se tato neplatnost, nevymahatelnost a neúčinnost ostatních ustanovení smlouvy. Smluvní strany nah</w:t>
      </w:r>
      <w:r w:rsidR="003D1352" w:rsidRPr="00D32278">
        <w:rPr>
          <w:rFonts w:ascii="Arial Narrow" w:hAnsi="Arial Narrow"/>
          <w:sz w:val="22"/>
          <w:szCs w:val="22"/>
        </w:rPr>
        <w:t>radí do 30 </w:t>
      </w:r>
      <w:r w:rsidRPr="00D32278">
        <w:rPr>
          <w:rFonts w:ascii="Arial Narrow" w:hAnsi="Arial Narrow"/>
          <w:sz w:val="22"/>
          <w:szCs w:val="22"/>
        </w:rPr>
        <w:t xml:space="preserve">pracovních dnů od doručení výzvy druhou smluvní stranou neplatné, nevymahatelné </w:t>
      </w:r>
      <w:r w:rsidR="00395D5E" w:rsidRPr="00D32278">
        <w:rPr>
          <w:rFonts w:ascii="Arial Narrow" w:hAnsi="Arial Narrow"/>
          <w:sz w:val="22"/>
          <w:szCs w:val="22"/>
        </w:rPr>
        <w:t xml:space="preserve">či </w:t>
      </w:r>
      <w:r w:rsidRPr="00D32278">
        <w:rPr>
          <w:rFonts w:ascii="Arial Narrow" w:hAnsi="Arial Narrow"/>
          <w:sz w:val="22"/>
          <w:szCs w:val="22"/>
        </w:rPr>
        <w:t>neúčinné ustanovení ustanovením platným, vymahatelným a účinným se stejným nebo obdobným obchodním a právním smyslem, případně uzavřo</w:t>
      </w:r>
      <w:r w:rsidR="009903F9" w:rsidRPr="00D32278">
        <w:rPr>
          <w:rFonts w:ascii="Arial Narrow" w:hAnsi="Arial Narrow"/>
          <w:sz w:val="22"/>
          <w:szCs w:val="22"/>
        </w:rPr>
        <w:t>u v tomto smyslu smlouvu novou.</w:t>
      </w:r>
    </w:p>
    <w:p w14:paraId="2465B1A3" w14:textId="77777777" w:rsidR="002C19FC" w:rsidRPr="00D32278" w:rsidRDefault="009F3363" w:rsidP="00935432">
      <w:pPr>
        <w:numPr>
          <w:ilvl w:val="0"/>
          <w:numId w:val="20"/>
        </w:numPr>
        <w:tabs>
          <w:tab w:val="left" w:pos="426"/>
        </w:tabs>
        <w:spacing w:after="120"/>
        <w:ind w:left="426" w:right="4" w:hanging="426"/>
        <w:jc w:val="both"/>
        <w:rPr>
          <w:rFonts w:ascii="Arial Narrow" w:hAnsi="Arial Narrow"/>
          <w:sz w:val="22"/>
          <w:szCs w:val="22"/>
          <w:lang w:eastAsia="en-US"/>
        </w:rPr>
      </w:pPr>
      <w:r w:rsidRPr="00D32278">
        <w:rPr>
          <w:rFonts w:ascii="Arial Narrow" w:hAnsi="Arial Narrow"/>
          <w:sz w:val="22"/>
          <w:szCs w:val="22"/>
        </w:rPr>
        <w:t>S</w:t>
      </w:r>
      <w:r w:rsidR="00097614" w:rsidRPr="00D32278">
        <w:rPr>
          <w:rFonts w:ascii="Arial Narrow" w:hAnsi="Arial Narrow"/>
          <w:sz w:val="22"/>
          <w:szCs w:val="22"/>
        </w:rPr>
        <w:t xml:space="preserve">mlouva je sepsána ve </w:t>
      </w:r>
      <w:r w:rsidR="008C7B80" w:rsidRPr="00D32278">
        <w:rPr>
          <w:rFonts w:ascii="Arial Narrow" w:hAnsi="Arial Narrow"/>
          <w:sz w:val="22"/>
          <w:szCs w:val="22"/>
        </w:rPr>
        <w:t>třech</w:t>
      </w:r>
      <w:r w:rsidR="00117D27" w:rsidRPr="00D32278">
        <w:rPr>
          <w:rFonts w:ascii="Arial Narrow" w:hAnsi="Arial Narrow"/>
          <w:sz w:val="22"/>
          <w:szCs w:val="22"/>
        </w:rPr>
        <w:t xml:space="preserve"> </w:t>
      </w:r>
      <w:r w:rsidR="00097614" w:rsidRPr="00D32278">
        <w:rPr>
          <w:rFonts w:ascii="Arial Narrow" w:hAnsi="Arial Narrow"/>
          <w:sz w:val="22"/>
          <w:szCs w:val="22"/>
        </w:rPr>
        <w:t xml:space="preserve">stejnopisech s platností originálu, z nichž </w:t>
      </w:r>
      <w:r w:rsidR="008C7B80" w:rsidRPr="00D32278">
        <w:rPr>
          <w:rFonts w:ascii="Arial Narrow" w:hAnsi="Arial Narrow"/>
          <w:sz w:val="22"/>
          <w:szCs w:val="22"/>
        </w:rPr>
        <w:t xml:space="preserve">jeden obdrží </w:t>
      </w:r>
      <w:r w:rsidR="006A0440" w:rsidRPr="00D32278">
        <w:rPr>
          <w:rFonts w:ascii="Arial Narrow" w:hAnsi="Arial Narrow"/>
          <w:sz w:val="22"/>
          <w:szCs w:val="22"/>
        </w:rPr>
        <w:t>poskytovatel</w:t>
      </w:r>
      <w:r w:rsidR="008C7B80" w:rsidRPr="00D32278">
        <w:rPr>
          <w:rFonts w:ascii="Arial Narrow" w:hAnsi="Arial Narrow"/>
          <w:sz w:val="22"/>
          <w:szCs w:val="22"/>
        </w:rPr>
        <w:t xml:space="preserve"> a dva objednatel.</w:t>
      </w:r>
      <w:r w:rsidR="0056715A" w:rsidRPr="00D32278">
        <w:rPr>
          <w:rFonts w:ascii="Arial Narrow" w:hAnsi="Arial Narrow"/>
          <w:sz w:val="22"/>
          <w:szCs w:val="22"/>
        </w:rPr>
        <w:t xml:space="preserve"> </w:t>
      </w:r>
    </w:p>
    <w:p w14:paraId="6C5C8331" w14:textId="77777777" w:rsidR="009558C4" w:rsidRDefault="009558C4" w:rsidP="00935432">
      <w:pPr>
        <w:numPr>
          <w:ilvl w:val="0"/>
          <w:numId w:val="20"/>
        </w:numPr>
        <w:tabs>
          <w:tab w:val="left" w:pos="426"/>
          <w:tab w:val="left" w:pos="9356"/>
        </w:tabs>
        <w:spacing w:after="120"/>
        <w:ind w:left="426" w:right="4" w:hanging="426"/>
        <w:jc w:val="both"/>
        <w:rPr>
          <w:rFonts w:ascii="Arial Narrow" w:hAnsi="Arial Narrow"/>
          <w:sz w:val="22"/>
          <w:szCs w:val="22"/>
          <w:lang w:eastAsia="en-US"/>
        </w:rPr>
      </w:pPr>
      <w:r w:rsidRPr="00D32278">
        <w:rPr>
          <w:rFonts w:ascii="Arial Narrow" w:hAnsi="Arial Narrow"/>
          <w:sz w:val="22"/>
          <w:szCs w:val="22"/>
        </w:rPr>
        <w:t>Smluvní strany prohlašují, že si smlouvu před jejím podpisem přečetly, že byla uzavřena po vzájemném projednání podle jejich pravé a svobodné vůle, určitě, vážně a srozumitelně a že se dohodly na celém jejím obsahu. Na důkaz tohoto připojují níže své podpisy.</w:t>
      </w:r>
    </w:p>
    <w:p w14:paraId="3381FFD9" w14:textId="77777777" w:rsidR="00314A47" w:rsidRDefault="00314A47" w:rsidP="00314A47">
      <w:pPr>
        <w:tabs>
          <w:tab w:val="left" w:pos="426"/>
          <w:tab w:val="left" w:pos="9356"/>
        </w:tabs>
        <w:spacing w:after="120"/>
        <w:ind w:left="426" w:right="4"/>
        <w:jc w:val="both"/>
        <w:rPr>
          <w:rFonts w:ascii="Arial Narrow" w:hAnsi="Arial Narrow"/>
          <w:sz w:val="22"/>
          <w:szCs w:val="22"/>
        </w:rPr>
      </w:pPr>
    </w:p>
    <w:p w14:paraId="1D40E547" w14:textId="77777777" w:rsidR="00314A47" w:rsidRDefault="00314A47" w:rsidP="00314A47">
      <w:pPr>
        <w:tabs>
          <w:tab w:val="left" w:pos="426"/>
          <w:tab w:val="left" w:pos="9356"/>
        </w:tabs>
        <w:spacing w:after="120"/>
        <w:ind w:left="426" w:right="4"/>
        <w:jc w:val="both"/>
        <w:rPr>
          <w:rFonts w:ascii="Arial Narrow" w:hAnsi="Arial Narrow"/>
          <w:sz w:val="22"/>
          <w:szCs w:val="22"/>
        </w:rPr>
      </w:pPr>
    </w:p>
    <w:p w14:paraId="5DA891AC" w14:textId="77777777" w:rsidR="00314A47" w:rsidRDefault="00314A47" w:rsidP="00314A47">
      <w:pPr>
        <w:tabs>
          <w:tab w:val="left" w:pos="426"/>
          <w:tab w:val="left" w:pos="9356"/>
        </w:tabs>
        <w:spacing w:after="120"/>
        <w:ind w:left="426" w:right="4"/>
        <w:jc w:val="both"/>
        <w:rPr>
          <w:rFonts w:ascii="Arial Narrow" w:hAnsi="Arial Narrow"/>
          <w:sz w:val="22"/>
          <w:szCs w:val="22"/>
        </w:rPr>
      </w:pPr>
    </w:p>
    <w:p w14:paraId="26E95082" w14:textId="77777777" w:rsidR="00314A47" w:rsidRDefault="00314A47" w:rsidP="00314A47">
      <w:pPr>
        <w:tabs>
          <w:tab w:val="left" w:pos="426"/>
          <w:tab w:val="left" w:pos="9356"/>
        </w:tabs>
        <w:spacing w:after="120"/>
        <w:ind w:left="426" w:right="4"/>
        <w:jc w:val="both"/>
        <w:rPr>
          <w:rFonts w:ascii="Arial Narrow" w:hAnsi="Arial Narrow"/>
          <w:sz w:val="22"/>
          <w:szCs w:val="22"/>
        </w:rPr>
      </w:pPr>
    </w:p>
    <w:p w14:paraId="5FC2654A" w14:textId="77777777" w:rsidR="00314A47" w:rsidRDefault="00314A47" w:rsidP="00314A47">
      <w:pPr>
        <w:tabs>
          <w:tab w:val="left" w:pos="426"/>
          <w:tab w:val="left" w:pos="9356"/>
        </w:tabs>
        <w:spacing w:after="120"/>
        <w:ind w:left="426" w:right="4"/>
        <w:jc w:val="both"/>
        <w:rPr>
          <w:rFonts w:ascii="Arial Narrow" w:hAnsi="Arial Narrow"/>
          <w:sz w:val="22"/>
          <w:szCs w:val="22"/>
        </w:rPr>
      </w:pPr>
    </w:p>
    <w:p w14:paraId="3FB4AE76" w14:textId="77777777" w:rsidR="00314A47" w:rsidRPr="00D32278" w:rsidRDefault="00314A47" w:rsidP="00314A47">
      <w:pPr>
        <w:tabs>
          <w:tab w:val="left" w:pos="426"/>
          <w:tab w:val="left" w:pos="9356"/>
        </w:tabs>
        <w:spacing w:after="120"/>
        <w:ind w:left="426" w:right="4"/>
        <w:jc w:val="both"/>
        <w:rPr>
          <w:rFonts w:ascii="Arial Narrow" w:hAnsi="Arial Narrow"/>
          <w:sz w:val="22"/>
          <w:szCs w:val="22"/>
          <w:lang w:eastAsia="en-US"/>
        </w:rPr>
      </w:pPr>
    </w:p>
    <w:p w14:paraId="3421EBDB" w14:textId="77777777" w:rsidR="00285D31" w:rsidRPr="00D32278" w:rsidRDefault="00EF5DEF" w:rsidP="00935432">
      <w:pPr>
        <w:numPr>
          <w:ilvl w:val="0"/>
          <w:numId w:val="20"/>
        </w:numPr>
        <w:tabs>
          <w:tab w:val="left" w:pos="426"/>
        </w:tabs>
        <w:spacing w:after="120"/>
        <w:ind w:left="426" w:right="4" w:hanging="426"/>
        <w:jc w:val="both"/>
        <w:rPr>
          <w:rFonts w:ascii="Arial Narrow" w:hAnsi="Arial Narrow"/>
          <w:sz w:val="22"/>
          <w:szCs w:val="22"/>
          <w:lang w:eastAsia="en-US"/>
        </w:rPr>
      </w:pPr>
      <w:r w:rsidRPr="00D32278">
        <w:rPr>
          <w:rFonts w:ascii="Arial Narrow" w:hAnsi="Arial Narrow"/>
          <w:sz w:val="22"/>
          <w:szCs w:val="22"/>
        </w:rPr>
        <w:lastRenderedPageBreak/>
        <w:t xml:space="preserve">Nedílnou součástí této smlouvy jsou její </w:t>
      </w:r>
      <w:r w:rsidR="00BA25A0" w:rsidRPr="00D32278">
        <w:rPr>
          <w:rFonts w:ascii="Arial Narrow" w:hAnsi="Arial Narrow"/>
          <w:sz w:val="22"/>
          <w:szCs w:val="22"/>
        </w:rPr>
        <w:t>Přílohy</w:t>
      </w:r>
      <w:r w:rsidRPr="00D32278">
        <w:rPr>
          <w:rFonts w:ascii="Arial Narrow" w:hAnsi="Arial Narrow"/>
          <w:sz w:val="22"/>
          <w:szCs w:val="22"/>
        </w:rPr>
        <w:t>:</w:t>
      </w:r>
    </w:p>
    <w:p w14:paraId="1462108B" w14:textId="77777777" w:rsidR="007539B1" w:rsidRPr="00D32278" w:rsidRDefault="007539B1" w:rsidP="007539B1">
      <w:pPr>
        <w:tabs>
          <w:tab w:val="left" w:pos="1843"/>
        </w:tabs>
        <w:ind w:right="4" w:firstLine="426"/>
        <w:jc w:val="both"/>
        <w:rPr>
          <w:rFonts w:ascii="Arial Narrow" w:hAnsi="Arial Narrow"/>
          <w:sz w:val="22"/>
          <w:szCs w:val="22"/>
          <w:u w:val="single"/>
        </w:rPr>
      </w:pPr>
      <w:r w:rsidRPr="00D32278">
        <w:rPr>
          <w:rFonts w:ascii="Arial Narrow" w:hAnsi="Arial Narrow"/>
          <w:sz w:val="22"/>
          <w:szCs w:val="22"/>
        </w:rPr>
        <w:t xml:space="preserve">Příloha č. 1: </w:t>
      </w:r>
      <w:r w:rsidRPr="00D32278">
        <w:rPr>
          <w:rFonts w:ascii="Arial Narrow" w:hAnsi="Arial Narrow"/>
          <w:sz w:val="22"/>
          <w:szCs w:val="22"/>
        </w:rPr>
        <w:tab/>
        <w:t xml:space="preserve">Standardy úklidových prací </w:t>
      </w:r>
    </w:p>
    <w:p w14:paraId="11217220" w14:textId="492408CD" w:rsidR="007539B1" w:rsidRDefault="007539B1" w:rsidP="007539B1">
      <w:pPr>
        <w:tabs>
          <w:tab w:val="left" w:pos="1843"/>
        </w:tabs>
        <w:ind w:left="1843" w:right="4" w:hanging="1417"/>
        <w:jc w:val="both"/>
        <w:rPr>
          <w:rFonts w:ascii="Arial Narrow" w:hAnsi="Arial Narrow"/>
          <w:sz w:val="22"/>
          <w:szCs w:val="22"/>
        </w:rPr>
      </w:pPr>
      <w:r w:rsidRPr="00D32278">
        <w:rPr>
          <w:rFonts w:ascii="Arial Narrow" w:hAnsi="Arial Narrow"/>
          <w:sz w:val="22"/>
          <w:szCs w:val="22"/>
        </w:rPr>
        <w:t xml:space="preserve">Příloha č. 2: </w:t>
      </w:r>
      <w:r w:rsidRPr="00D32278">
        <w:rPr>
          <w:rFonts w:ascii="Arial Narrow" w:hAnsi="Arial Narrow"/>
          <w:sz w:val="22"/>
          <w:szCs w:val="22"/>
        </w:rPr>
        <w:tab/>
        <w:t xml:space="preserve">Rozsah úklidových </w:t>
      </w:r>
      <w:r w:rsidR="005068B4" w:rsidRPr="00D32278">
        <w:rPr>
          <w:rFonts w:ascii="Arial Narrow" w:hAnsi="Arial Narrow"/>
          <w:sz w:val="22"/>
          <w:szCs w:val="22"/>
        </w:rPr>
        <w:t>prac</w:t>
      </w:r>
      <w:r w:rsidRPr="00D32278">
        <w:rPr>
          <w:rFonts w:ascii="Arial Narrow" w:hAnsi="Arial Narrow"/>
          <w:sz w:val="22"/>
          <w:szCs w:val="22"/>
        </w:rPr>
        <w:t xml:space="preserve">í </w:t>
      </w:r>
    </w:p>
    <w:p w14:paraId="1CD18823" w14:textId="650096F3" w:rsidR="00B14012" w:rsidRDefault="00B14012" w:rsidP="007539B1">
      <w:pPr>
        <w:tabs>
          <w:tab w:val="left" w:pos="1843"/>
        </w:tabs>
        <w:ind w:left="1843" w:right="4" w:hanging="1417"/>
        <w:jc w:val="both"/>
        <w:rPr>
          <w:rFonts w:ascii="Arial Narrow" w:hAnsi="Arial Narrow"/>
          <w:sz w:val="22"/>
          <w:szCs w:val="22"/>
        </w:rPr>
      </w:pPr>
      <w:r>
        <w:rPr>
          <w:rFonts w:ascii="Arial Narrow" w:hAnsi="Arial Narrow"/>
          <w:sz w:val="22"/>
          <w:szCs w:val="22"/>
        </w:rPr>
        <w:t>Příloha č. 3:</w:t>
      </w:r>
      <w:r>
        <w:rPr>
          <w:rFonts w:ascii="Arial Narrow" w:hAnsi="Arial Narrow"/>
          <w:sz w:val="22"/>
          <w:szCs w:val="22"/>
        </w:rPr>
        <w:tab/>
        <w:t>Rozpis ceny plnění</w:t>
      </w:r>
    </w:p>
    <w:p w14:paraId="557038C7" w14:textId="06728B19" w:rsidR="009E7C87" w:rsidRPr="00D32278" w:rsidRDefault="009E7C87" w:rsidP="007539B1">
      <w:pPr>
        <w:tabs>
          <w:tab w:val="left" w:pos="1843"/>
        </w:tabs>
        <w:ind w:left="1843" w:right="4" w:hanging="1417"/>
        <w:jc w:val="both"/>
        <w:rPr>
          <w:rFonts w:ascii="Arial Narrow" w:hAnsi="Arial Narrow"/>
          <w:sz w:val="22"/>
          <w:szCs w:val="22"/>
        </w:rPr>
      </w:pPr>
      <w:r>
        <w:rPr>
          <w:rFonts w:ascii="Arial Narrow" w:hAnsi="Arial Narrow"/>
          <w:sz w:val="22"/>
          <w:szCs w:val="22"/>
        </w:rPr>
        <w:t>Příloha č. 4</w:t>
      </w:r>
      <w:r>
        <w:rPr>
          <w:rFonts w:ascii="Arial Narrow" w:hAnsi="Arial Narrow"/>
          <w:sz w:val="22"/>
          <w:szCs w:val="22"/>
        </w:rPr>
        <w:tab/>
        <w:t>Seznam pracovníků podílejících se na realizaci veřejné zakázky</w:t>
      </w:r>
    </w:p>
    <w:p w14:paraId="2443AB98" w14:textId="214AE601" w:rsidR="00B14012" w:rsidRPr="00D32278" w:rsidRDefault="00B14012" w:rsidP="00D74A75">
      <w:pPr>
        <w:tabs>
          <w:tab w:val="left" w:pos="709"/>
          <w:tab w:val="left" w:pos="1843"/>
          <w:tab w:val="left" w:pos="2127"/>
        </w:tabs>
        <w:spacing w:after="120"/>
        <w:ind w:left="1843" w:right="4" w:hanging="1417"/>
        <w:jc w:val="both"/>
        <w:rPr>
          <w:rFonts w:ascii="Arial Narrow" w:hAnsi="Arial Narrow"/>
          <w:sz w:val="22"/>
          <w:szCs w:val="22"/>
        </w:rPr>
      </w:pPr>
    </w:p>
    <w:p w14:paraId="3CBAD038" w14:textId="77777777" w:rsidR="001E7B75" w:rsidRPr="00D32278" w:rsidRDefault="001E7B75" w:rsidP="002F364C">
      <w:pPr>
        <w:tabs>
          <w:tab w:val="left" w:pos="709"/>
          <w:tab w:val="left" w:pos="1843"/>
          <w:tab w:val="left" w:pos="2127"/>
        </w:tabs>
        <w:spacing w:after="120"/>
        <w:ind w:left="1843" w:right="4" w:hanging="1417"/>
        <w:jc w:val="both"/>
        <w:rPr>
          <w:rFonts w:ascii="Arial Narrow" w:hAnsi="Arial Narrow"/>
          <w:sz w:val="22"/>
          <w:szCs w:val="22"/>
        </w:rPr>
      </w:pPr>
    </w:p>
    <w:tbl>
      <w:tblPr>
        <w:tblW w:w="0" w:type="auto"/>
        <w:tblInd w:w="534" w:type="dxa"/>
        <w:tblLook w:val="04A0" w:firstRow="1" w:lastRow="0" w:firstColumn="1" w:lastColumn="0" w:noHBand="0" w:noVBand="1"/>
      </w:tblPr>
      <w:tblGrid>
        <w:gridCol w:w="3659"/>
        <w:gridCol w:w="1282"/>
        <w:gridCol w:w="3885"/>
      </w:tblGrid>
      <w:tr w:rsidR="009558C4" w:rsidRPr="00D32278" w14:paraId="49793735" w14:textId="77777777" w:rsidTr="00B43CF0">
        <w:tc>
          <w:tcPr>
            <w:tcW w:w="3685" w:type="dxa"/>
            <w:shd w:val="clear" w:color="auto" w:fill="auto"/>
          </w:tcPr>
          <w:p w14:paraId="65D2D23A" w14:textId="36D66D8B" w:rsidR="009558C4" w:rsidRPr="00D32278" w:rsidRDefault="009558C4" w:rsidP="00B43CF0">
            <w:pPr>
              <w:tabs>
                <w:tab w:val="left" w:pos="709"/>
                <w:tab w:val="left" w:pos="1843"/>
                <w:tab w:val="left" w:pos="2127"/>
              </w:tabs>
              <w:spacing w:after="120"/>
              <w:rPr>
                <w:rFonts w:ascii="Arial Narrow" w:hAnsi="Arial Narrow"/>
                <w:sz w:val="22"/>
                <w:szCs w:val="22"/>
              </w:rPr>
            </w:pPr>
            <w:r w:rsidRPr="00E00117">
              <w:rPr>
                <w:rFonts w:ascii="Arial Narrow" w:hAnsi="Arial Narrow"/>
                <w:sz w:val="22"/>
                <w:szCs w:val="22"/>
              </w:rPr>
              <w:t>V</w:t>
            </w:r>
            <w:r w:rsidR="00D32278" w:rsidRPr="00D32278">
              <w:rPr>
                <w:rFonts w:ascii="Arial Narrow" w:hAnsi="Arial Narrow"/>
                <w:sz w:val="22"/>
                <w:szCs w:val="22"/>
              </w:rPr>
              <w:t> Kroměříži</w:t>
            </w:r>
            <w:r w:rsidRPr="00D32278">
              <w:rPr>
                <w:rFonts w:ascii="Arial Narrow" w:hAnsi="Arial Narrow"/>
                <w:sz w:val="22"/>
                <w:szCs w:val="22"/>
              </w:rPr>
              <w:t xml:space="preserve"> dne </w:t>
            </w:r>
            <w:r w:rsidR="00314A47">
              <w:rPr>
                <w:rFonts w:ascii="Arial Narrow" w:hAnsi="Arial Narrow"/>
                <w:sz w:val="22"/>
                <w:szCs w:val="22"/>
              </w:rPr>
              <w:t>30.03.2020</w:t>
            </w:r>
          </w:p>
          <w:p w14:paraId="63D7EBC3" w14:textId="77777777" w:rsidR="009558C4" w:rsidRPr="00AD0B17" w:rsidRDefault="009558C4" w:rsidP="00B43CF0">
            <w:pPr>
              <w:tabs>
                <w:tab w:val="left" w:pos="709"/>
                <w:tab w:val="left" w:pos="1843"/>
                <w:tab w:val="left" w:pos="2127"/>
              </w:tabs>
              <w:spacing w:after="120"/>
              <w:rPr>
                <w:rFonts w:ascii="Arial Narrow" w:hAnsi="Arial Narrow"/>
                <w:sz w:val="22"/>
                <w:szCs w:val="22"/>
              </w:rPr>
            </w:pPr>
          </w:p>
        </w:tc>
        <w:tc>
          <w:tcPr>
            <w:tcW w:w="1418" w:type="dxa"/>
            <w:shd w:val="clear" w:color="auto" w:fill="auto"/>
          </w:tcPr>
          <w:p w14:paraId="6D7C78DF" w14:textId="77777777" w:rsidR="009558C4" w:rsidRPr="00E00117" w:rsidRDefault="009558C4" w:rsidP="00B43CF0">
            <w:pPr>
              <w:tabs>
                <w:tab w:val="left" w:pos="709"/>
                <w:tab w:val="left" w:pos="1843"/>
                <w:tab w:val="left" w:pos="2127"/>
              </w:tabs>
              <w:spacing w:after="120"/>
              <w:jc w:val="both"/>
              <w:rPr>
                <w:rFonts w:ascii="Arial Narrow" w:hAnsi="Arial Narrow"/>
                <w:sz w:val="22"/>
                <w:szCs w:val="22"/>
              </w:rPr>
            </w:pPr>
          </w:p>
        </w:tc>
        <w:tc>
          <w:tcPr>
            <w:tcW w:w="3939" w:type="dxa"/>
            <w:shd w:val="clear" w:color="auto" w:fill="auto"/>
          </w:tcPr>
          <w:p w14:paraId="5B35E577" w14:textId="5B352EAF" w:rsidR="001E7B75" w:rsidRPr="00886E8E" w:rsidRDefault="001E7B75" w:rsidP="001E7B75">
            <w:pPr>
              <w:tabs>
                <w:tab w:val="left" w:pos="709"/>
                <w:tab w:val="left" w:pos="1843"/>
                <w:tab w:val="left" w:pos="2127"/>
              </w:tabs>
              <w:spacing w:after="120"/>
              <w:rPr>
                <w:rFonts w:ascii="Arial Narrow" w:hAnsi="Arial Narrow"/>
                <w:sz w:val="22"/>
                <w:szCs w:val="22"/>
              </w:rPr>
            </w:pPr>
            <w:r w:rsidRPr="00E00117">
              <w:rPr>
                <w:rFonts w:ascii="Arial Narrow" w:hAnsi="Arial Narrow"/>
                <w:sz w:val="22"/>
                <w:szCs w:val="22"/>
              </w:rPr>
              <w:t xml:space="preserve">V </w:t>
            </w:r>
            <w:r w:rsidR="00717F36">
              <w:rPr>
                <w:rFonts w:ascii="Arial Narrow" w:hAnsi="Arial Narrow"/>
                <w:sz w:val="22"/>
                <w:szCs w:val="22"/>
              </w:rPr>
              <w:t>Olomouci</w:t>
            </w:r>
            <w:r w:rsidR="00314A47">
              <w:rPr>
                <w:rFonts w:ascii="Arial Narrow" w:hAnsi="Arial Narrow"/>
                <w:sz w:val="22"/>
                <w:szCs w:val="22"/>
              </w:rPr>
              <w:t xml:space="preserve"> 27.03.2020</w:t>
            </w:r>
          </w:p>
          <w:p w14:paraId="3DB0FA25" w14:textId="77777777" w:rsidR="009558C4" w:rsidRPr="00886E8E" w:rsidRDefault="009558C4" w:rsidP="00B16FEE">
            <w:pPr>
              <w:tabs>
                <w:tab w:val="left" w:pos="709"/>
                <w:tab w:val="left" w:pos="1843"/>
                <w:tab w:val="left" w:pos="2127"/>
              </w:tabs>
              <w:spacing w:after="120"/>
              <w:rPr>
                <w:rFonts w:ascii="Arial Narrow" w:hAnsi="Arial Narrow"/>
                <w:sz w:val="22"/>
                <w:szCs w:val="22"/>
              </w:rPr>
            </w:pPr>
          </w:p>
        </w:tc>
      </w:tr>
      <w:tr w:rsidR="0081183D" w:rsidRPr="00D32278" w14:paraId="72E72E1F" w14:textId="77777777" w:rsidTr="00B43CF0">
        <w:tc>
          <w:tcPr>
            <w:tcW w:w="3685" w:type="dxa"/>
            <w:shd w:val="clear" w:color="auto" w:fill="auto"/>
          </w:tcPr>
          <w:p w14:paraId="4A47B6F5" w14:textId="77777777" w:rsidR="0081183D" w:rsidRPr="00D32278" w:rsidRDefault="0081183D" w:rsidP="00B43CF0">
            <w:pPr>
              <w:tabs>
                <w:tab w:val="left" w:pos="709"/>
                <w:tab w:val="left" w:pos="1843"/>
                <w:tab w:val="left" w:pos="2127"/>
              </w:tabs>
              <w:spacing w:after="120"/>
              <w:rPr>
                <w:rFonts w:ascii="Arial Narrow" w:hAnsi="Arial Narrow"/>
                <w:sz w:val="22"/>
                <w:szCs w:val="22"/>
              </w:rPr>
            </w:pPr>
            <w:r w:rsidRPr="00D32278">
              <w:rPr>
                <w:rFonts w:ascii="Arial Narrow" w:hAnsi="Arial Narrow"/>
                <w:sz w:val="22"/>
                <w:szCs w:val="22"/>
              </w:rPr>
              <w:t>Za objednatele:</w:t>
            </w:r>
          </w:p>
        </w:tc>
        <w:tc>
          <w:tcPr>
            <w:tcW w:w="1418" w:type="dxa"/>
            <w:shd w:val="clear" w:color="auto" w:fill="auto"/>
          </w:tcPr>
          <w:p w14:paraId="3C42B284" w14:textId="77777777" w:rsidR="0081183D" w:rsidRPr="00D32278" w:rsidRDefault="0081183D" w:rsidP="00B43CF0">
            <w:pPr>
              <w:tabs>
                <w:tab w:val="left" w:pos="709"/>
                <w:tab w:val="left" w:pos="1843"/>
                <w:tab w:val="left" w:pos="2127"/>
              </w:tabs>
              <w:spacing w:after="120"/>
              <w:jc w:val="both"/>
              <w:rPr>
                <w:rFonts w:ascii="Arial Narrow" w:hAnsi="Arial Narrow"/>
                <w:sz w:val="22"/>
                <w:szCs w:val="22"/>
              </w:rPr>
            </w:pPr>
          </w:p>
        </w:tc>
        <w:tc>
          <w:tcPr>
            <w:tcW w:w="3939" w:type="dxa"/>
            <w:shd w:val="clear" w:color="auto" w:fill="auto"/>
          </w:tcPr>
          <w:p w14:paraId="65C73FCD" w14:textId="77777777" w:rsidR="0081183D" w:rsidRPr="00D32278" w:rsidRDefault="0081183D" w:rsidP="00B43CF0">
            <w:pPr>
              <w:tabs>
                <w:tab w:val="left" w:pos="709"/>
                <w:tab w:val="left" w:pos="1843"/>
                <w:tab w:val="left" w:pos="2127"/>
              </w:tabs>
              <w:spacing w:after="120"/>
              <w:jc w:val="both"/>
              <w:rPr>
                <w:rFonts w:ascii="Arial Narrow" w:hAnsi="Arial Narrow"/>
                <w:sz w:val="22"/>
                <w:szCs w:val="22"/>
              </w:rPr>
            </w:pPr>
            <w:r w:rsidRPr="00D32278">
              <w:rPr>
                <w:rFonts w:ascii="Arial Narrow" w:hAnsi="Arial Narrow"/>
                <w:sz w:val="22"/>
                <w:szCs w:val="22"/>
              </w:rPr>
              <w:t xml:space="preserve">Za </w:t>
            </w:r>
            <w:r w:rsidR="000F45DB" w:rsidRPr="00D32278">
              <w:rPr>
                <w:rFonts w:ascii="Arial Narrow" w:hAnsi="Arial Narrow"/>
                <w:sz w:val="22"/>
                <w:szCs w:val="22"/>
              </w:rPr>
              <w:t>poskytovatele</w:t>
            </w:r>
            <w:r w:rsidRPr="00D32278">
              <w:rPr>
                <w:rFonts w:ascii="Arial Narrow" w:hAnsi="Arial Narrow"/>
                <w:sz w:val="22"/>
                <w:szCs w:val="22"/>
              </w:rPr>
              <w:t>:</w:t>
            </w:r>
          </w:p>
          <w:p w14:paraId="27E7911D" w14:textId="77777777" w:rsidR="0081183D" w:rsidRPr="00D32278" w:rsidRDefault="0081183D" w:rsidP="00B43CF0">
            <w:pPr>
              <w:tabs>
                <w:tab w:val="left" w:pos="709"/>
                <w:tab w:val="left" w:pos="1843"/>
                <w:tab w:val="left" w:pos="2127"/>
              </w:tabs>
              <w:spacing w:after="120"/>
              <w:jc w:val="both"/>
              <w:rPr>
                <w:rFonts w:ascii="Arial Narrow" w:hAnsi="Arial Narrow"/>
                <w:sz w:val="22"/>
                <w:szCs w:val="22"/>
              </w:rPr>
            </w:pPr>
          </w:p>
          <w:p w14:paraId="79B6BFC0" w14:textId="77777777" w:rsidR="0081183D" w:rsidRPr="00D32278" w:rsidRDefault="0081183D" w:rsidP="00B43CF0">
            <w:pPr>
              <w:tabs>
                <w:tab w:val="left" w:pos="709"/>
                <w:tab w:val="left" w:pos="1843"/>
                <w:tab w:val="left" w:pos="2127"/>
              </w:tabs>
              <w:spacing w:after="120"/>
              <w:jc w:val="both"/>
              <w:rPr>
                <w:rFonts w:ascii="Arial Narrow" w:hAnsi="Arial Narrow"/>
                <w:sz w:val="22"/>
                <w:szCs w:val="22"/>
              </w:rPr>
            </w:pPr>
          </w:p>
        </w:tc>
      </w:tr>
      <w:tr w:rsidR="009558C4" w:rsidRPr="00D32278" w14:paraId="20A76041" w14:textId="77777777" w:rsidTr="00B16FEE">
        <w:trPr>
          <w:trHeight w:val="411"/>
        </w:trPr>
        <w:tc>
          <w:tcPr>
            <w:tcW w:w="3685" w:type="dxa"/>
            <w:shd w:val="clear" w:color="auto" w:fill="auto"/>
            <w:vAlign w:val="center"/>
          </w:tcPr>
          <w:p w14:paraId="29E14164" w14:textId="77777777" w:rsidR="009558C4" w:rsidRPr="00D32278" w:rsidRDefault="009558C4" w:rsidP="00B43CF0">
            <w:pPr>
              <w:tabs>
                <w:tab w:val="left" w:pos="709"/>
                <w:tab w:val="left" w:pos="1843"/>
                <w:tab w:val="left" w:pos="2127"/>
              </w:tabs>
              <w:spacing w:after="120"/>
              <w:rPr>
                <w:rFonts w:ascii="Arial Narrow" w:hAnsi="Arial Narrow"/>
                <w:sz w:val="22"/>
                <w:szCs w:val="22"/>
              </w:rPr>
            </w:pPr>
            <w:r w:rsidRPr="00D32278">
              <w:rPr>
                <w:rFonts w:ascii="Arial Narrow" w:hAnsi="Arial Narrow"/>
                <w:sz w:val="22"/>
                <w:szCs w:val="22"/>
              </w:rPr>
              <w:t>………………………………………</w:t>
            </w:r>
            <w:r w:rsidR="0081183D" w:rsidRPr="00D32278">
              <w:rPr>
                <w:rFonts w:ascii="Arial Narrow" w:hAnsi="Arial Narrow"/>
                <w:sz w:val="22"/>
                <w:szCs w:val="22"/>
              </w:rPr>
              <w:t>………</w:t>
            </w:r>
          </w:p>
        </w:tc>
        <w:tc>
          <w:tcPr>
            <w:tcW w:w="1418" w:type="dxa"/>
            <w:shd w:val="clear" w:color="auto" w:fill="auto"/>
          </w:tcPr>
          <w:p w14:paraId="419662FC" w14:textId="77777777" w:rsidR="009558C4" w:rsidRPr="00D32278" w:rsidRDefault="009558C4" w:rsidP="00B43CF0">
            <w:pPr>
              <w:tabs>
                <w:tab w:val="left" w:pos="709"/>
                <w:tab w:val="left" w:pos="1843"/>
                <w:tab w:val="left" w:pos="2127"/>
              </w:tabs>
              <w:spacing w:after="120"/>
              <w:jc w:val="both"/>
              <w:rPr>
                <w:rFonts w:ascii="Arial Narrow" w:hAnsi="Arial Narrow"/>
                <w:sz w:val="22"/>
                <w:szCs w:val="22"/>
              </w:rPr>
            </w:pPr>
          </w:p>
        </w:tc>
        <w:tc>
          <w:tcPr>
            <w:tcW w:w="3939" w:type="dxa"/>
            <w:shd w:val="clear" w:color="auto" w:fill="auto"/>
            <w:vAlign w:val="center"/>
          </w:tcPr>
          <w:p w14:paraId="4160263A" w14:textId="77777777" w:rsidR="009558C4" w:rsidRPr="00D32278" w:rsidRDefault="0081183D" w:rsidP="00B43CF0">
            <w:pPr>
              <w:tabs>
                <w:tab w:val="left" w:pos="709"/>
                <w:tab w:val="left" w:pos="1843"/>
                <w:tab w:val="left" w:pos="2127"/>
              </w:tabs>
              <w:spacing w:after="120"/>
              <w:rPr>
                <w:rFonts w:ascii="Arial Narrow" w:hAnsi="Arial Narrow"/>
                <w:sz w:val="22"/>
                <w:szCs w:val="22"/>
              </w:rPr>
            </w:pPr>
            <w:r w:rsidRPr="00D32278">
              <w:rPr>
                <w:rFonts w:ascii="Arial Narrow" w:hAnsi="Arial Narrow"/>
                <w:sz w:val="22"/>
                <w:szCs w:val="22"/>
              </w:rPr>
              <w:t>………………………………………………</w:t>
            </w:r>
          </w:p>
        </w:tc>
      </w:tr>
      <w:tr w:rsidR="009558C4" w:rsidRPr="00B43CF0" w14:paraId="10EC1616" w14:textId="77777777" w:rsidTr="00B43CF0">
        <w:tc>
          <w:tcPr>
            <w:tcW w:w="3685" w:type="dxa"/>
            <w:shd w:val="clear" w:color="auto" w:fill="auto"/>
            <w:vAlign w:val="center"/>
          </w:tcPr>
          <w:p w14:paraId="502467A4" w14:textId="76FFF75E" w:rsidR="0081183D" w:rsidRPr="00D32278" w:rsidRDefault="00D32278" w:rsidP="00314A47">
            <w:pPr>
              <w:tabs>
                <w:tab w:val="left" w:pos="709"/>
                <w:tab w:val="left" w:pos="1843"/>
                <w:tab w:val="left" w:pos="2127"/>
              </w:tabs>
              <w:jc w:val="center"/>
              <w:rPr>
                <w:rFonts w:ascii="Arial Narrow" w:hAnsi="Arial Narrow"/>
                <w:sz w:val="22"/>
                <w:szCs w:val="22"/>
              </w:rPr>
            </w:pPr>
            <w:r w:rsidRPr="00D32278">
              <w:rPr>
                <w:rFonts w:ascii="Arial Narrow" w:hAnsi="Arial Narrow"/>
                <w:sz w:val="22"/>
                <w:szCs w:val="22"/>
              </w:rPr>
              <w:t xml:space="preserve"> </w:t>
            </w:r>
            <w:r w:rsidR="00314A47">
              <w:rPr>
                <w:rFonts w:ascii="Arial Narrow" w:hAnsi="Arial Narrow"/>
                <w:sz w:val="22"/>
                <w:szCs w:val="22"/>
              </w:rPr>
              <w:t>xxx</w:t>
            </w:r>
          </w:p>
        </w:tc>
        <w:tc>
          <w:tcPr>
            <w:tcW w:w="1418" w:type="dxa"/>
            <w:shd w:val="clear" w:color="auto" w:fill="auto"/>
          </w:tcPr>
          <w:p w14:paraId="1FA8EA1A" w14:textId="77777777" w:rsidR="009558C4" w:rsidRPr="00AD0B17" w:rsidRDefault="009558C4" w:rsidP="00B43CF0">
            <w:pPr>
              <w:tabs>
                <w:tab w:val="left" w:pos="709"/>
                <w:tab w:val="left" w:pos="1843"/>
                <w:tab w:val="left" w:pos="2127"/>
              </w:tabs>
              <w:spacing w:after="120"/>
              <w:jc w:val="both"/>
              <w:rPr>
                <w:rFonts w:ascii="Arial Narrow" w:hAnsi="Arial Narrow"/>
                <w:sz w:val="22"/>
                <w:szCs w:val="22"/>
              </w:rPr>
            </w:pPr>
          </w:p>
        </w:tc>
        <w:tc>
          <w:tcPr>
            <w:tcW w:w="3939" w:type="dxa"/>
            <w:shd w:val="clear" w:color="auto" w:fill="auto"/>
            <w:vAlign w:val="center"/>
          </w:tcPr>
          <w:p w14:paraId="2E29B406" w14:textId="27925D96" w:rsidR="00717F36" w:rsidRPr="00B43CF0" w:rsidRDefault="00314A47" w:rsidP="00717F36">
            <w:pPr>
              <w:tabs>
                <w:tab w:val="left" w:pos="709"/>
                <w:tab w:val="left" w:pos="1843"/>
                <w:tab w:val="left" w:pos="2127"/>
              </w:tabs>
              <w:spacing w:after="120"/>
              <w:jc w:val="center"/>
              <w:rPr>
                <w:rFonts w:ascii="Arial Narrow" w:hAnsi="Arial Narrow"/>
                <w:sz w:val="22"/>
                <w:szCs w:val="22"/>
              </w:rPr>
            </w:pPr>
            <w:r>
              <w:rPr>
                <w:rFonts w:ascii="Arial Narrow" w:hAnsi="Arial Narrow"/>
                <w:sz w:val="22"/>
              </w:rPr>
              <w:t>xxx</w:t>
            </w:r>
          </w:p>
        </w:tc>
      </w:tr>
    </w:tbl>
    <w:p w14:paraId="4C17FD8B" w14:textId="5B0CC9C6" w:rsidR="009558C4" w:rsidRDefault="009558C4" w:rsidP="00DC0B06">
      <w:pPr>
        <w:tabs>
          <w:tab w:val="left" w:pos="709"/>
          <w:tab w:val="left" w:pos="1843"/>
          <w:tab w:val="left" w:pos="2127"/>
        </w:tabs>
        <w:spacing w:after="120"/>
        <w:ind w:left="1843" w:hanging="1843"/>
        <w:jc w:val="right"/>
        <w:rPr>
          <w:rFonts w:ascii="Arial Narrow" w:hAnsi="Arial Narrow"/>
          <w:sz w:val="22"/>
          <w:szCs w:val="22"/>
        </w:rPr>
      </w:pPr>
    </w:p>
    <w:sectPr w:rsidR="009558C4" w:rsidSect="00530F69">
      <w:headerReference w:type="default" r:id="rId12"/>
      <w:footerReference w:type="default" r:id="rId13"/>
      <w:pgSz w:w="11906" w:h="16838"/>
      <w:pgMar w:top="1440" w:right="1466"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D3F88" w14:textId="77777777" w:rsidR="00251F41" w:rsidRDefault="00251F41">
      <w:r>
        <w:separator/>
      </w:r>
    </w:p>
  </w:endnote>
  <w:endnote w:type="continuationSeparator" w:id="0">
    <w:p w14:paraId="5787550C" w14:textId="77777777" w:rsidR="00251F41" w:rsidRDefault="0025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86FBB" w14:textId="77777777" w:rsidR="00530F69" w:rsidRPr="00BD0F67" w:rsidRDefault="00530F69">
    <w:pPr>
      <w:pStyle w:val="Zpat"/>
      <w:jc w:val="right"/>
      <w:rPr>
        <w:rFonts w:ascii="Arial Narrow" w:hAnsi="Arial Narrow"/>
        <w:sz w:val="20"/>
      </w:rPr>
    </w:pPr>
    <w:r w:rsidRPr="003C6EF5">
      <w:rPr>
        <w:rFonts w:ascii="Arial Narrow" w:hAnsi="Arial Narrow"/>
        <w:sz w:val="20"/>
      </w:rPr>
      <w:fldChar w:fldCharType="begin"/>
    </w:r>
    <w:r w:rsidRPr="003C6EF5">
      <w:rPr>
        <w:rFonts w:ascii="Arial Narrow" w:hAnsi="Arial Narrow"/>
        <w:sz w:val="20"/>
      </w:rPr>
      <w:instrText>PAGE   \* MERGEFORMAT</w:instrText>
    </w:r>
    <w:r w:rsidRPr="003C6EF5">
      <w:rPr>
        <w:rFonts w:ascii="Arial Narrow" w:hAnsi="Arial Narrow"/>
        <w:sz w:val="20"/>
      </w:rPr>
      <w:fldChar w:fldCharType="separate"/>
    </w:r>
    <w:r w:rsidR="000C25F4">
      <w:rPr>
        <w:rFonts w:ascii="Arial Narrow" w:hAnsi="Arial Narrow"/>
        <w:noProof/>
        <w:sz w:val="20"/>
      </w:rPr>
      <w:t>11</w:t>
    </w:r>
    <w:r w:rsidRPr="003C6EF5">
      <w:rPr>
        <w:rFonts w:ascii="Arial Narrow" w:hAnsi="Arial Narrow"/>
        <w:sz w:val="20"/>
      </w:rPr>
      <w:fldChar w:fldCharType="end"/>
    </w:r>
    <w:r w:rsidRPr="003C6EF5">
      <w:rPr>
        <w:rFonts w:ascii="Arial Narrow" w:hAnsi="Arial Narrow"/>
        <w:sz w:val="20"/>
      </w:rPr>
      <w:t xml:space="preserve"> z </w:t>
    </w:r>
    <w:r w:rsidR="00882708" w:rsidRPr="00BD0F67">
      <w:rPr>
        <w:rFonts w:ascii="Arial Narrow" w:hAnsi="Arial Narrow"/>
        <w:sz w:val="20"/>
      </w:rPr>
      <w:fldChar w:fldCharType="begin"/>
    </w:r>
    <w:r w:rsidR="00882708" w:rsidRPr="00BD0F67">
      <w:rPr>
        <w:rFonts w:ascii="Arial Narrow" w:hAnsi="Arial Narrow"/>
        <w:sz w:val="20"/>
      </w:rPr>
      <w:instrText xml:space="preserve"> NUMPAGES  \* Arabic  \* MERGEFORMAT </w:instrText>
    </w:r>
    <w:r w:rsidR="00882708" w:rsidRPr="00BD0F67">
      <w:rPr>
        <w:rFonts w:ascii="Arial Narrow" w:hAnsi="Arial Narrow"/>
        <w:sz w:val="20"/>
      </w:rPr>
      <w:fldChar w:fldCharType="separate"/>
    </w:r>
    <w:r w:rsidR="000C25F4">
      <w:rPr>
        <w:rFonts w:ascii="Arial Narrow" w:hAnsi="Arial Narrow"/>
        <w:noProof/>
        <w:sz w:val="20"/>
      </w:rPr>
      <w:t>11</w:t>
    </w:r>
    <w:r w:rsidR="00882708" w:rsidRPr="00BD0F67">
      <w:rPr>
        <w:rFonts w:ascii="Arial Narrow" w:hAnsi="Arial Narrow"/>
        <w:sz w:val="20"/>
      </w:rPr>
      <w:fldChar w:fldCharType="end"/>
    </w:r>
  </w:p>
  <w:p w14:paraId="0493103C" w14:textId="77777777" w:rsidR="00530F69" w:rsidRDefault="00530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6F2BD" w14:textId="77777777" w:rsidR="00251F41" w:rsidRDefault="00251F41">
      <w:r>
        <w:separator/>
      </w:r>
    </w:p>
  </w:footnote>
  <w:footnote w:type="continuationSeparator" w:id="0">
    <w:p w14:paraId="22D8C631" w14:textId="77777777" w:rsidR="00251F41" w:rsidRDefault="00251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7062F" w14:textId="77777777" w:rsidR="00530F69" w:rsidRPr="00A37704" w:rsidRDefault="00530F69" w:rsidP="004232FE">
    <w:pPr>
      <w:pStyle w:val="Zhlav"/>
      <w:jc w:val="right"/>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737"/>
        </w:tabs>
        <w:ind w:left="737" w:hanging="397"/>
      </w:pPr>
      <w:rPr>
        <w:rFonts w:ascii="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C204BD"/>
    <w:multiLevelType w:val="hybridMultilevel"/>
    <w:tmpl w:val="4D2CF8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49009AF"/>
    <w:multiLevelType w:val="hybridMultilevel"/>
    <w:tmpl w:val="61DE15E0"/>
    <w:lvl w:ilvl="0" w:tplc="001CAD56">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EC010F"/>
    <w:multiLevelType w:val="hybridMultilevel"/>
    <w:tmpl w:val="398294FA"/>
    <w:lvl w:ilvl="0" w:tplc="E8E895F2">
      <w:start w:val="1"/>
      <w:numFmt w:val="decimal"/>
      <w:pStyle w:val="bloka"/>
      <w:lvlText w:val="%1."/>
      <w:lvlJc w:val="left"/>
      <w:pPr>
        <w:ind w:left="360" w:hanging="360"/>
      </w:pPr>
      <w:rPr>
        <w:rFonts w:ascii="Arial" w:eastAsia="Times New Roman" w:hAnsi="Arial" w:cs="Arial"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C7D1E0D"/>
    <w:multiLevelType w:val="hybridMultilevel"/>
    <w:tmpl w:val="DDBC12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AD3488"/>
    <w:multiLevelType w:val="hybridMultilevel"/>
    <w:tmpl w:val="ED88FC78"/>
    <w:lvl w:ilvl="0" w:tplc="04050017">
      <w:start w:val="1"/>
      <w:numFmt w:val="lowerLetter"/>
      <w:lvlText w:val="%1)"/>
      <w:lvlJc w:val="left"/>
      <w:pPr>
        <w:ind w:left="2854" w:hanging="360"/>
      </w:pPr>
    </w:lvl>
    <w:lvl w:ilvl="1" w:tplc="04050019" w:tentative="1">
      <w:start w:val="1"/>
      <w:numFmt w:val="lowerLetter"/>
      <w:lvlText w:val="%2."/>
      <w:lvlJc w:val="left"/>
      <w:pPr>
        <w:ind w:left="3574" w:hanging="360"/>
      </w:pPr>
    </w:lvl>
    <w:lvl w:ilvl="2" w:tplc="0405001B" w:tentative="1">
      <w:start w:val="1"/>
      <w:numFmt w:val="lowerRoman"/>
      <w:lvlText w:val="%3."/>
      <w:lvlJc w:val="right"/>
      <w:pPr>
        <w:ind w:left="4294" w:hanging="180"/>
      </w:pPr>
    </w:lvl>
    <w:lvl w:ilvl="3" w:tplc="0405000F" w:tentative="1">
      <w:start w:val="1"/>
      <w:numFmt w:val="decimal"/>
      <w:lvlText w:val="%4."/>
      <w:lvlJc w:val="left"/>
      <w:pPr>
        <w:ind w:left="5014" w:hanging="360"/>
      </w:pPr>
    </w:lvl>
    <w:lvl w:ilvl="4" w:tplc="04050019" w:tentative="1">
      <w:start w:val="1"/>
      <w:numFmt w:val="lowerLetter"/>
      <w:lvlText w:val="%5."/>
      <w:lvlJc w:val="left"/>
      <w:pPr>
        <w:ind w:left="5734" w:hanging="360"/>
      </w:pPr>
    </w:lvl>
    <w:lvl w:ilvl="5" w:tplc="0405001B" w:tentative="1">
      <w:start w:val="1"/>
      <w:numFmt w:val="lowerRoman"/>
      <w:lvlText w:val="%6."/>
      <w:lvlJc w:val="right"/>
      <w:pPr>
        <w:ind w:left="6454" w:hanging="180"/>
      </w:pPr>
    </w:lvl>
    <w:lvl w:ilvl="6" w:tplc="0405000F" w:tentative="1">
      <w:start w:val="1"/>
      <w:numFmt w:val="decimal"/>
      <w:lvlText w:val="%7."/>
      <w:lvlJc w:val="left"/>
      <w:pPr>
        <w:ind w:left="7174" w:hanging="360"/>
      </w:pPr>
    </w:lvl>
    <w:lvl w:ilvl="7" w:tplc="04050019" w:tentative="1">
      <w:start w:val="1"/>
      <w:numFmt w:val="lowerLetter"/>
      <w:lvlText w:val="%8."/>
      <w:lvlJc w:val="left"/>
      <w:pPr>
        <w:ind w:left="7894" w:hanging="360"/>
      </w:pPr>
    </w:lvl>
    <w:lvl w:ilvl="8" w:tplc="0405001B" w:tentative="1">
      <w:start w:val="1"/>
      <w:numFmt w:val="lowerRoman"/>
      <w:lvlText w:val="%9."/>
      <w:lvlJc w:val="right"/>
      <w:pPr>
        <w:ind w:left="8614" w:hanging="180"/>
      </w:pPr>
    </w:lvl>
  </w:abstractNum>
  <w:abstractNum w:abstractNumId="6" w15:restartNumberingAfterBreak="0">
    <w:nsid w:val="219D40DA"/>
    <w:multiLevelType w:val="hybridMultilevel"/>
    <w:tmpl w:val="66D0A6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D6060B"/>
    <w:multiLevelType w:val="hybridMultilevel"/>
    <w:tmpl w:val="6EDC7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CC1FA3"/>
    <w:multiLevelType w:val="hybridMultilevel"/>
    <w:tmpl w:val="209C6BAE"/>
    <w:lvl w:ilvl="0" w:tplc="901AC894">
      <w:start w:val="1"/>
      <w:numFmt w:val="decimal"/>
      <w:lvlText w:val="%1."/>
      <w:lvlJc w:val="left"/>
      <w:pPr>
        <w:ind w:left="720" w:hanging="360"/>
      </w:pPr>
      <w:rPr>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350ECC"/>
    <w:multiLevelType w:val="hybridMultilevel"/>
    <w:tmpl w:val="D4AEB32C"/>
    <w:lvl w:ilvl="0" w:tplc="94B8DC7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226F9A"/>
    <w:multiLevelType w:val="hybridMultilevel"/>
    <w:tmpl w:val="F36E5F92"/>
    <w:lvl w:ilvl="0" w:tplc="D45A0E96">
      <w:start w:val="1"/>
      <w:numFmt w:val="lowerLetter"/>
      <w:lvlText w:val="%1)"/>
      <w:lvlJc w:val="left"/>
      <w:pPr>
        <w:ind w:left="360" w:hanging="360"/>
      </w:pPr>
      <w:rPr>
        <w:rFonts w:ascii="Arial Narrow" w:eastAsia="Times New Roman" w:hAnsi="Arial Narrow"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09A5288"/>
    <w:multiLevelType w:val="hybridMultilevel"/>
    <w:tmpl w:val="94AE4436"/>
    <w:lvl w:ilvl="0" w:tplc="B55C0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22324A"/>
    <w:multiLevelType w:val="multilevel"/>
    <w:tmpl w:val="C548FA56"/>
    <w:lvl w:ilvl="0">
      <w:start w:val="10"/>
      <w:numFmt w:val="decimal"/>
      <w:lvlText w:val="%1."/>
      <w:lvlJc w:val="left"/>
      <w:pPr>
        <w:tabs>
          <w:tab w:val="num" w:pos="680"/>
        </w:tabs>
        <w:ind w:left="680" w:hanging="680"/>
      </w:pPr>
      <w:rPr>
        <w:rFonts w:hint="default"/>
      </w:rPr>
    </w:lvl>
    <w:lvl w:ilvl="1">
      <w:start w:val="1"/>
      <w:numFmt w:val="decimal"/>
      <w:lvlText w:val="%1.%2."/>
      <w:lvlJc w:val="left"/>
      <w:pPr>
        <w:tabs>
          <w:tab w:val="num" w:pos="709"/>
        </w:tabs>
        <w:ind w:left="709" w:hanging="596"/>
      </w:pPr>
      <w:rPr>
        <w:rFonts w:asciiTheme="minorHAnsi" w:hAnsiTheme="minorHAnsi" w:cstheme="minorHAnsi"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32D84058"/>
    <w:multiLevelType w:val="hybridMultilevel"/>
    <w:tmpl w:val="4DF8B3BE"/>
    <w:lvl w:ilvl="0" w:tplc="0218B03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704E25"/>
    <w:multiLevelType w:val="hybridMultilevel"/>
    <w:tmpl w:val="74AA0924"/>
    <w:lvl w:ilvl="0" w:tplc="107600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E33E67"/>
    <w:multiLevelType w:val="hybridMultilevel"/>
    <w:tmpl w:val="548AAB84"/>
    <w:lvl w:ilvl="0" w:tplc="53067CF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3E6492"/>
    <w:multiLevelType w:val="hybridMultilevel"/>
    <w:tmpl w:val="683E7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2862F0"/>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1409A2"/>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BA4F28"/>
    <w:multiLevelType w:val="hybridMultilevel"/>
    <w:tmpl w:val="E7844C9E"/>
    <w:lvl w:ilvl="0" w:tplc="D0F25F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646ED0"/>
    <w:multiLevelType w:val="hybridMultilevel"/>
    <w:tmpl w:val="94AE4436"/>
    <w:lvl w:ilvl="0" w:tplc="B55C0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25316E"/>
    <w:multiLevelType w:val="hybridMultilevel"/>
    <w:tmpl w:val="575E30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AE8CA212">
      <w:start w:val="1"/>
      <w:numFmt w:val="decimal"/>
      <w:lvlText w:val="%4."/>
      <w:lvlJc w:val="left"/>
      <w:pPr>
        <w:ind w:left="2880" w:hanging="360"/>
      </w:pPr>
      <w:rPr>
        <w:rFonts w:ascii="Arial Narrow" w:eastAsia="Times New Roman" w:hAnsi="Arial Narrow" w:cs="Times New Roman"/>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FD364D5"/>
    <w:multiLevelType w:val="hybridMultilevel"/>
    <w:tmpl w:val="6EDC7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8715FF"/>
    <w:multiLevelType w:val="hybridMultilevel"/>
    <w:tmpl w:val="1AC8AFD0"/>
    <w:lvl w:ilvl="0" w:tplc="C85C19C0">
      <w:start w:val="1"/>
      <w:numFmt w:val="bullet"/>
      <w:lvlText w:val="-"/>
      <w:lvlJc w:val="left"/>
      <w:pPr>
        <w:ind w:left="1571" w:hanging="360"/>
      </w:pPr>
      <w:rPr>
        <w:rFonts w:ascii="Arial Narrow" w:hAnsi="Arial Narro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7257480D"/>
    <w:multiLevelType w:val="hybridMultilevel"/>
    <w:tmpl w:val="1C1A5B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8C5A91"/>
    <w:multiLevelType w:val="hybridMultilevel"/>
    <w:tmpl w:val="A8FC3A74"/>
    <w:lvl w:ilvl="0" w:tplc="032C1260">
      <w:start w:val="1"/>
      <w:numFmt w:val="upperRoman"/>
      <w:lvlText w:val="%1."/>
      <w:lvlJc w:val="right"/>
      <w:pPr>
        <w:ind w:left="1440" w:hanging="360"/>
      </w:pPr>
      <w:rPr>
        <w:b/>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7F8D2937"/>
    <w:multiLevelType w:val="hybridMultilevel"/>
    <w:tmpl w:val="A1D4E12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5"/>
  </w:num>
  <w:num w:numId="2">
    <w:abstractNumId w:val="1"/>
  </w:num>
  <w:num w:numId="3">
    <w:abstractNumId w:val="18"/>
  </w:num>
  <w:num w:numId="4">
    <w:abstractNumId w:val="13"/>
  </w:num>
  <w:num w:numId="5">
    <w:abstractNumId w:val="7"/>
  </w:num>
  <w:num w:numId="6">
    <w:abstractNumId w:val="8"/>
  </w:num>
  <w:num w:numId="7">
    <w:abstractNumId w:val="6"/>
  </w:num>
  <w:num w:numId="8">
    <w:abstractNumId w:val="3"/>
  </w:num>
  <w:num w:numId="9">
    <w:abstractNumId w:val="15"/>
  </w:num>
  <w:num w:numId="10">
    <w:abstractNumId w:val="16"/>
  </w:num>
  <w:num w:numId="11">
    <w:abstractNumId w:val="22"/>
  </w:num>
  <w:num w:numId="12">
    <w:abstractNumId w:val="23"/>
  </w:num>
  <w:num w:numId="13">
    <w:abstractNumId w:val="17"/>
  </w:num>
  <w:num w:numId="14">
    <w:abstractNumId w:val="2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4"/>
  </w:num>
  <w:num w:numId="18">
    <w:abstractNumId w:val="5"/>
  </w:num>
  <w:num w:numId="19">
    <w:abstractNumId w:val="19"/>
  </w:num>
  <w:num w:numId="20">
    <w:abstractNumId w:val="9"/>
  </w:num>
  <w:num w:numId="21">
    <w:abstractNumId w:val="2"/>
  </w:num>
  <w:num w:numId="22">
    <w:abstractNumId w:val="12"/>
  </w:num>
  <w:num w:numId="23">
    <w:abstractNumId w:val="26"/>
  </w:num>
  <w:num w:numId="24">
    <w:abstractNumId w:val="24"/>
  </w:num>
  <w:num w:numId="25">
    <w:abstractNumId w:val="4"/>
  </w:num>
  <w:num w:numId="26">
    <w:abstractNumId w:val="0"/>
  </w:num>
  <w:num w:numId="27">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A1"/>
    <w:rsid w:val="00000481"/>
    <w:rsid w:val="000015DF"/>
    <w:rsid w:val="00001948"/>
    <w:rsid w:val="00005250"/>
    <w:rsid w:val="00006706"/>
    <w:rsid w:val="00007BC4"/>
    <w:rsid w:val="00007DDF"/>
    <w:rsid w:val="000117CB"/>
    <w:rsid w:val="0001348E"/>
    <w:rsid w:val="0001359D"/>
    <w:rsid w:val="0001374A"/>
    <w:rsid w:val="00013885"/>
    <w:rsid w:val="00014B93"/>
    <w:rsid w:val="00014E87"/>
    <w:rsid w:val="00015B29"/>
    <w:rsid w:val="00016BF1"/>
    <w:rsid w:val="000207BE"/>
    <w:rsid w:val="000218FA"/>
    <w:rsid w:val="000259CD"/>
    <w:rsid w:val="00026CC3"/>
    <w:rsid w:val="0003030A"/>
    <w:rsid w:val="00030942"/>
    <w:rsid w:val="00031E04"/>
    <w:rsid w:val="00032A03"/>
    <w:rsid w:val="00032B3B"/>
    <w:rsid w:val="00033788"/>
    <w:rsid w:val="00034F54"/>
    <w:rsid w:val="00040621"/>
    <w:rsid w:val="00041043"/>
    <w:rsid w:val="000414D3"/>
    <w:rsid w:val="00042C33"/>
    <w:rsid w:val="000430CD"/>
    <w:rsid w:val="00044A15"/>
    <w:rsid w:val="00044ECA"/>
    <w:rsid w:val="00045ACD"/>
    <w:rsid w:val="000468EE"/>
    <w:rsid w:val="00046DD1"/>
    <w:rsid w:val="000471E2"/>
    <w:rsid w:val="00047B2D"/>
    <w:rsid w:val="00052005"/>
    <w:rsid w:val="00052AC8"/>
    <w:rsid w:val="00053F5B"/>
    <w:rsid w:val="0005538B"/>
    <w:rsid w:val="00055A97"/>
    <w:rsid w:val="0005778E"/>
    <w:rsid w:val="00060E01"/>
    <w:rsid w:val="000620A1"/>
    <w:rsid w:val="000650B1"/>
    <w:rsid w:val="00066075"/>
    <w:rsid w:val="000668AB"/>
    <w:rsid w:val="000749ED"/>
    <w:rsid w:val="00075F98"/>
    <w:rsid w:val="000760E5"/>
    <w:rsid w:val="000761CD"/>
    <w:rsid w:val="00076506"/>
    <w:rsid w:val="00076E0A"/>
    <w:rsid w:val="00083473"/>
    <w:rsid w:val="00083C07"/>
    <w:rsid w:val="000846D4"/>
    <w:rsid w:val="00084C41"/>
    <w:rsid w:val="00086B53"/>
    <w:rsid w:val="00087908"/>
    <w:rsid w:val="00091177"/>
    <w:rsid w:val="0009130C"/>
    <w:rsid w:val="00091905"/>
    <w:rsid w:val="00093B91"/>
    <w:rsid w:val="00094012"/>
    <w:rsid w:val="000954F8"/>
    <w:rsid w:val="00096596"/>
    <w:rsid w:val="00097614"/>
    <w:rsid w:val="000979E4"/>
    <w:rsid w:val="000A0F47"/>
    <w:rsid w:val="000A196D"/>
    <w:rsid w:val="000A23C1"/>
    <w:rsid w:val="000A256D"/>
    <w:rsid w:val="000A26B6"/>
    <w:rsid w:val="000A347A"/>
    <w:rsid w:val="000A3F91"/>
    <w:rsid w:val="000A4CD7"/>
    <w:rsid w:val="000A6FBD"/>
    <w:rsid w:val="000A726B"/>
    <w:rsid w:val="000B04DE"/>
    <w:rsid w:val="000B0E8B"/>
    <w:rsid w:val="000B2235"/>
    <w:rsid w:val="000B6947"/>
    <w:rsid w:val="000B6B36"/>
    <w:rsid w:val="000C1246"/>
    <w:rsid w:val="000C13AC"/>
    <w:rsid w:val="000C19A1"/>
    <w:rsid w:val="000C1FD6"/>
    <w:rsid w:val="000C25F4"/>
    <w:rsid w:val="000C464B"/>
    <w:rsid w:val="000C585F"/>
    <w:rsid w:val="000C6BE7"/>
    <w:rsid w:val="000C7B14"/>
    <w:rsid w:val="000D29A3"/>
    <w:rsid w:val="000D2E56"/>
    <w:rsid w:val="000D4D05"/>
    <w:rsid w:val="000D5D0A"/>
    <w:rsid w:val="000D7BDD"/>
    <w:rsid w:val="000E1518"/>
    <w:rsid w:val="000E227D"/>
    <w:rsid w:val="000E34BD"/>
    <w:rsid w:val="000E52BF"/>
    <w:rsid w:val="000E57CC"/>
    <w:rsid w:val="000E61F4"/>
    <w:rsid w:val="000E769E"/>
    <w:rsid w:val="000F243F"/>
    <w:rsid w:val="000F26F5"/>
    <w:rsid w:val="000F2AA2"/>
    <w:rsid w:val="000F45DB"/>
    <w:rsid w:val="000F4800"/>
    <w:rsid w:val="000F4C7D"/>
    <w:rsid w:val="000F5834"/>
    <w:rsid w:val="000F6966"/>
    <w:rsid w:val="000F740E"/>
    <w:rsid w:val="000F7A33"/>
    <w:rsid w:val="00100C3B"/>
    <w:rsid w:val="00102A05"/>
    <w:rsid w:val="00102F40"/>
    <w:rsid w:val="00103408"/>
    <w:rsid w:val="0010408E"/>
    <w:rsid w:val="0010497A"/>
    <w:rsid w:val="001050CC"/>
    <w:rsid w:val="00105281"/>
    <w:rsid w:val="001072A6"/>
    <w:rsid w:val="00110424"/>
    <w:rsid w:val="00111BC3"/>
    <w:rsid w:val="00112107"/>
    <w:rsid w:val="001125E2"/>
    <w:rsid w:val="00113505"/>
    <w:rsid w:val="001135F5"/>
    <w:rsid w:val="00113F2F"/>
    <w:rsid w:val="0011770E"/>
    <w:rsid w:val="00117D27"/>
    <w:rsid w:val="0012296A"/>
    <w:rsid w:val="001234B2"/>
    <w:rsid w:val="0012369F"/>
    <w:rsid w:val="00123A4C"/>
    <w:rsid w:val="001244DF"/>
    <w:rsid w:val="0012488F"/>
    <w:rsid w:val="00124CD0"/>
    <w:rsid w:val="00125C3D"/>
    <w:rsid w:val="00126D4A"/>
    <w:rsid w:val="00127930"/>
    <w:rsid w:val="00131E76"/>
    <w:rsid w:val="00133427"/>
    <w:rsid w:val="00133659"/>
    <w:rsid w:val="0013371E"/>
    <w:rsid w:val="00133A33"/>
    <w:rsid w:val="001418ED"/>
    <w:rsid w:val="001427CA"/>
    <w:rsid w:val="00142C8E"/>
    <w:rsid w:val="00142F27"/>
    <w:rsid w:val="001434C7"/>
    <w:rsid w:val="00143C9B"/>
    <w:rsid w:val="00144413"/>
    <w:rsid w:val="001464B6"/>
    <w:rsid w:val="001464CB"/>
    <w:rsid w:val="001466B6"/>
    <w:rsid w:val="00147EAB"/>
    <w:rsid w:val="00150C9F"/>
    <w:rsid w:val="00152CD9"/>
    <w:rsid w:val="00152E77"/>
    <w:rsid w:val="00153864"/>
    <w:rsid w:val="00156F29"/>
    <w:rsid w:val="0015799E"/>
    <w:rsid w:val="0016005C"/>
    <w:rsid w:val="001602AA"/>
    <w:rsid w:val="00160CBA"/>
    <w:rsid w:val="00160E9F"/>
    <w:rsid w:val="00160EEF"/>
    <w:rsid w:val="0016303A"/>
    <w:rsid w:val="00163561"/>
    <w:rsid w:val="00165ACF"/>
    <w:rsid w:val="0016683C"/>
    <w:rsid w:val="00166C97"/>
    <w:rsid w:val="00167575"/>
    <w:rsid w:val="00167DCF"/>
    <w:rsid w:val="00170261"/>
    <w:rsid w:val="00170783"/>
    <w:rsid w:val="00171114"/>
    <w:rsid w:val="001723CC"/>
    <w:rsid w:val="00172991"/>
    <w:rsid w:val="0017375D"/>
    <w:rsid w:val="00175B25"/>
    <w:rsid w:val="00177F9E"/>
    <w:rsid w:val="00180842"/>
    <w:rsid w:val="001816AB"/>
    <w:rsid w:val="00181E51"/>
    <w:rsid w:val="00183144"/>
    <w:rsid w:val="001841A6"/>
    <w:rsid w:val="0018782B"/>
    <w:rsid w:val="00190FE8"/>
    <w:rsid w:val="00192897"/>
    <w:rsid w:val="00193638"/>
    <w:rsid w:val="001948C7"/>
    <w:rsid w:val="001978F8"/>
    <w:rsid w:val="001A02D9"/>
    <w:rsid w:val="001A070B"/>
    <w:rsid w:val="001A1966"/>
    <w:rsid w:val="001A3151"/>
    <w:rsid w:val="001A3ABB"/>
    <w:rsid w:val="001A3FEC"/>
    <w:rsid w:val="001B1EC6"/>
    <w:rsid w:val="001B222F"/>
    <w:rsid w:val="001B2A84"/>
    <w:rsid w:val="001B79C1"/>
    <w:rsid w:val="001B7A3D"/>
    <w:rsid w:val="001B7DAC"/>
    <w:rsid w:val="001C0369"/>
    <w:rsid w:val="001C0AC7"/>
    <w:rsid w:val="001C0D78"/>
    <w:rsid w:val="001C111C"/>
    <w:rsid w:val="001C115F"/>
    <w:rsid w:val="001C1B77"/>
    <w:rsid w:val="001C1E67"/>
    <w:rsid w:val="001C3669"/>
    <w:rsid w:val="001C4884"/>
    <w:rsid w:val="001C506E"/>
    <w:rsid w:val="001C549B"/>
    <w:rsid w:val="001C71C8"/>
    <w:rsid w:val="001C73AB"/>
    <w:rsid w:val="001D08BB"/>
    <w:rsid w:val="001D0934"/>
    <w:rsid w:val="001D1638"/>
    <w:rsid w:val="001D20CF"/>
    <w:rsid w:val="001D36BE"/>
    <w:rsid w:val="001D523B"/>
    <w:rsid w:val="001D57DA"/>
    <w:rsid w:val="001D5D86"/>
    <w:rsid w:val="001E0410"/>
    <w:rsid w:val="001E086D"/>
    <w:rsid w:val="001E28BD"/>
    <w:rsid w:val="001E3B85"/>
    <w:rsid w:val="001E3BB5"/>
    <w:rsid w:val="001E66CD"/>
    <w:rsid w:val="001E7B75"/>
    <w:rsid w:val="001F5051"/>
    <w:rsid w:val="001F7183"/>
    <w:rsid w:val="001F74F6"/>
    <w:rsid w:val="0020110F"/>
    <w:rsid w:val="00205224"/>
    <w:rsid w:val="00207D4F"/>
    <w:rsid w:val="00210E12"/>
    <w:rsid w:val="0021113A"/>
    <w:rsid w:val="00211EA4"/>
    <w:rsid w:val="00212563"/>
    <w:rsid w:val="0021598D"/>
    <w:rsid w:val="00217781"/>
    <w:rsid w:val="002211E3"/>
    <w:rsid w:val="00221ED6"/>
    <w:rsid w:val="002262BC"/>
    <w:rsid w:val="002270FB"/>
    <w:rsid w:val="002302DE"/>
    <w:rsid w:val="00230B15"/>
    <w:rsid w:val="00232A6D"/>
    <w:rsid w:val="00233298"/>
    <w:rsid w:val="00234EA0"/>
    <w:rsid w:val="0023505B"/>
    <w:rsid w:val="00236E45"/>
    <w:rsid w:val="002371CC"/>
    <w:rsid w:val="00237314"/>
    <w:rsid w:val="00242A4B"/>
    <w:rsid w:val="00242B7A"/>
    <w:rsid w:val="00243C0D"/>
    <w:rsid w:val="00244C2E"/>
    <w:rsid w:val="00245BDC"/>
    <w:rsid w:val="00246C8A"/>
    <w:rsid w:val="002502CF"/>
    <w:rsid w:val="00250B71"/>
    <w:rsid w:val="0025130B"/>
    <w:rsid w:val="00251519"/>
    <w:rsid w:val="00251F41"/>
    <w:rsid w:val="002529F6"/>
    <w:rsid w:val="0025407C"/>
    <w:rsid w:val="002544A4"/>
    <w:rsid w:val="002552BC"/>
    <w:rsid w:val="00256AF9"/>
    <w:rsid w:val="00260BD8"/>
    <w:rsid w:val="00260D94"/>
    <w:rsid w:val="00261605"/>
    <w:rsid w:val="00262E89"/>
    <w:rsid w:val="00263437"/>
    <w:rsid w:val="00263CCD"/>
    <w:rsid w:val="0026594E"/>
    <w:rsid w:val="0026662C"/>
    <w:rsid w:val="00270A57"/>
    <w:rsid w:val="00271134"/>
    <w:rsid w:val="00271BBF"/>
    <w:rsid w:val="00271F64"/>
    <w:rsid w:val="002739F1"/>
    <w:rsid w:val="00274667"/>
    <w:rsid w:val="002854EB"/>
    <w:rsid w:val="0028566B"/>
    <w:rsid w:val="00285D31"/>
    <w:rsid w:val="00285FBD"/>
    <w:rsid w:val="00286D1A"/>
    <w:rsid w:val="002875A9"/>
    <w:rsid w:val="0028794C"/>
    <w:rsid w:val="00287FEE"/>
    <w:rsid w:val="0029021C"/>
    <w:rsid w:val="00291045"/>
    <w:rsid w:val="00291D64"/>
    <w:rsid w:val="00291D78"/>
    <w:rsid w:val="00291EEE"/>
    <w:rsid w:val="002925BC"/>
    <w:rsid w:val="00295BAB"/>
    <w:rsid w:val="002964AF"/>
    <w:rsid w:val="00296B91"/>
    <w:rsid w:val="0029757A"/>
    <w:rsid w:val="002A0221"/>
    <w:rsid w:val="002A0514"/>
    <w:rsid w:val="002A2EB6"/>
    <w:rsid w:val="002A2F9E"/>
    <w:rsid w:val="002A3C48"/>
    <w:rsid w:val="002A5193"/>
    <w:rsid w:val="002A6A28"/>
    <w:rsid w:val="002A6BFE"/>
    <w:rsid w:val="002A735A"/>
    <w:rsid w:val="002A7A1C"/>
    <w:rsid w:val="002A7AFB"/>
    <w:rsid w:val="002A7B90"/>
    <w:rsid w:val="002B0542"/>
    <w:rsid w:val="002B195A"/>
    <w:rsid w:val="002B31D7"/>
    <w:rsid w:val="002B329A"/>
    <w:rsid w:val="002B602D"/>
    <w:rsid w:val="002B617D"/>
    <w:rsid w:val="002B670D"/>
    <w:rsid w:val="002B7036"/>
    <w:rsid w:val="002C19FC"/>
    <w:rsid w:val="002C1BF8"/>
    <w:rsid w:val="002C4D69"/>
    <w:rsid w:val="002C52A2"/>
    <w:rsid w:val="002C5BA0"/>
    <w:rsid w:val="002C5D9A"/>
    <w:rsid w:val="002C62C9"/>
    <w:rsid w:val="002C7C4E"/>
    <w:rsid w:val="002D1BF3"/>
    <w:rsid w:val="002D411B"/>
    <w:rsid w:val="002D4C2F"/>
    <w:rsid w:val="002D6DB0"/>
    <w:rsid w:val="002E0F8F"/>
    <w:rsid w:val="002E20EB"/>
    <w:rsid w:val="002E24C6"/>
    <w:rsid w:val="002E3E6D"/>
    <w:rsid w:val="002E3EC9"/>
    <w:rsid w:val="002E47CF"/>
    <w:rsid w:val="002E544D"/>
    <w:rsid w:val="002E6C75"/>
    <w:rsid w:val="002E6FF0"/>
    <w:rsid w:val="002E771F"/>
    <w:rsid w:val="002F1073"/>
    <w:rsid w:val="002F1336"/>
    <w:rsid w:val="002F16E6"/>
    <w:rsid w:val="002F2E67"/>
    <w:rsid w:val="002F364C"/>
    <w:rsid w:val="002F6295"/>
    <w:rsid w:val="00300A64"/>
    <w:rsid w:val="0030273B"/>
    <w:rsid w:val="00302879"/>
    <w:rsid w:val="00302AB0"/>
    <w:rsid w:val="003039A9"/>
    <w:rsid w:val="00303B6D"/>
    <w:rsid w:val="003061D2"/>
    <w:rsid w:val="00306A8A"/>
    <w:rsid w:val="0030705C"/>
    <w:rsid w:val="003071BD"/>
    <w:rsid w:val="003078B6"/>
    <w:rsid w:val="00310789"/>
    <w:rsid w:val="00310A3B"/>
    <w:rsid w:val="00310B69"/>
    <w:rsid w:val="00311A56"/>
    <w:rsid w:val="00312932"/>
    <w:rsid w:val="00313292"/>
    <w:rsid w:val="00314A47"/>
    <w:rsid w:val="00320682"/>
    <w:rsid w:val="00325B0D"/>
    <w:rsid w:val="00326059"/>
    <w:rsid w:val="003332A3"/>
    <w:rsid w:val="00334019"/>
    <w:rsid w:val="00334FA0"/>
    <w:rsid w:val="00335BAE"/>
    <w:rsid w:val="003360D7"/>
    <w:rsid w:val="003408EA"/>
    <w:rsid w:val="0034188C"/>
    <w:rsid w:val="00341D6C"/>
    <w:rsid w:val="00342F61"/>
    <w:rsid w:val="00343E8D"/>
    <w:rsid w:val="003440D4"/>
    <w:rsid w:val="003471C5"/>
    <w:rsid w:val="0035059B"/>
    <w:rsid w:val="00354001"/>
    <w:rsid w:val="00354612"/>
    <w:rsid w:val="003562D0"/>
    <w:rsid w:val="003567F5"/>
    <w:rsid w:val="0035769C"/>
    <w:rsid w:val="00360A46"/>
    <w:rsid w:val="00360DE0"/>
    <w:rsid w:val="00363D1F"/>
    <w:rsid w:val="0036421A"/>
    <w:rsid w:val="00364B55"/>
    <w:rsid w:val="00364CBE"/>
    <w:rsid w:val="00366FCD"/>
    <w:rsid w:val="00367025"/>
    <w:rsid w:val="00370F50"/>
    <w:rsid w:val="003718D5"/>
    <w:rsid w:val="00372E97"/>
    <w:rsid w:val="00373060"/>
    <w:rsid w:val="00374EB4"/>
    <w:rsid w:val="0037528E"/>
    <w:rsid w:val="00375A3E"/>
    <w:rsid w:val="00381D9A"/>
    <w:rsid w:val="0038210A"/>
    <w:rsid w:val="003825E4"/>
    <w:rsid w:val="003864F2"/>
    <w:rsid w:val="00386C0D"/>
    <w:rsid w:val="003870AD"/>
    <w:rsid w:val="00391AAE"/>
    <w:rsid w:val="0039270F"/>
    <w:rsid w:val="003927F9"/>
    <w:rsid w:val="00392919"/>
    <w:rsid w:val="00393156"/>
    <w:rsid w:val="00394FC3"/>
    <w:rsid w:val="00395D5E"/>
    <w:rsid w:val="003964EC"/>
    <w:rsid w:val="003A26EE"/>
    <w:rsid w:val="003A2BD7"/>
    <w:rsid w:val="003A469B"/>
    <w:rsid w:val="003A55F0"/>
    <w:rsid w:val="003A5616"/>
    <w:rsid w:val="003A6D5D"/>
    <w:rsid w:val="003A7505"/>
    <w:rsid w:val="003B03BC"/>
    <w:rsid w:val="003B29BE"/>
    <w:rsid w:val="003B3B3A"/>
    <w:rsid w:val="003B3E97"/>
    <w:rsid w:val="003B60F5"/>
    <w:rsid w:val="003B7396"/>
    <w:rsid w:val="003C0892"/>
    <w:rsid w:val="003C0ECD"/>
    <w:rsid w:val="003C20D5"/>
    <w:rsid w:val="003C4234"/>
    <w:rsid w:val="003C466B"/>
    <w:rsid w:val="003C6EF5"/>
    <w:rsid w:val="003C7850"/>
    <w:rsid w:val="003C7BCE"/>
    <w:rsid w:val="003D1352"/>
    <w:rsid w:val="003D16F1"/>
    <w:rsid w:val="003D1D15"/>
    <w:rsid w:val="003D2DEB"/>
    <w:rsid w:val="003D3C52"/>
    <w:rsid w:val="003D4750"/>
    <w:rsid w:val="003D6AF8"/>
    <w:rsid w:val="003D7A08"/>
    <w:rsid w:val="003E00C2"/>
    <w:rsid w:val="003E1123"/>
    <w:rsid w:val="003E1461"/>
    <w:rsid w:val="003E1F14"/>
    <w:rsid w:val="003E3031"/>
    <w:rsid w:val="003E36DF"/>
    <w:rsid w:val="003E5066"/>
    <w:rsid w:val="003E53CD"/>
    <w:rsid w:val="003E5C72"/>
    <w:rsid w:val="003E6E52"/>
    <w:rsid w:val="003E7DCA"/>
    <w:rsid w:val="003E7F01"/>
    <w:rsid w:val="003F0B1A"/>
    <w:rsid w:val="003F1344"/>
    <w:rsid w:val="003F15CF"/>
    <w:rsid w:val="003F25F6"/>
    <w:rsid w:val="003F266F"/>
    <w:rsid w:val="003F3AB3"/>
    <w:rsid w:val="003F43C2"/>
    <w:rsid w:val="00400E73"/>
    <w:rsid w:val="00402753"/>
    <w:rsid w:val="0040292D"/>
    <w:rsid w:val="004030D5"/>
    <w:rsid w:val="00404F4F"/>
    <w:rsid w:val="00405300"/>
    <w:rsid w:val="0040722B"/>
    <w:rsid w:val="004126CE"/>
    <w:rsid w:val="004128C0"/>
    <w:rsid w:val="004134C7"/>
    <w:rsid w:val="004155AA"/>
    <w:rsid w:val="00415B29"/>
    <w:rsid w:val="0042290C"/>
    <w:rsid w:val="00422A9A"/>
    <w:rsid w:val="00422D50"/>
    <w:rsid w:val="004232FE"/>
    <w:rsid w:val="00424A5C"/>
    <w:rsid w:val="0042709D"/>
    <w:rsid w:val="004326A0"/>
    <w:rsid w:val="00434F88"/>
    <w:rsid w:val="00437871"/>
    <w:rsid w:val="00441130"/>
    <w:rsid w:val="00442132"/>
    <w:rsid w:val="00443370"/>
    <w:rsid w:val="00443592"/>
    <w:rsid w:val="00443F92"/>
    <w:rsid w:val="004456F3"/>
    <w:rsid w:val="00446570"/>
    <w:rsid w:val="004466C8"/>
    <w:rsid w:val="00447F21"/>
    <w:rsid w:val="00452979"/>
    <w:rsid w:val="0045468D"/>
    <w:rsid w:val="004546D8"/>
    <w:rsid w:val="00454704"/>
    <w:rsid w:val="00454CF3"/>
    <w:rsid w:val="00455CDD"/>
    <w:rsid w:val="0045635E"/>
    <w:rsid w:val="00456C88"/>
    <w:rsid w:val="00456DD4"/>
    <w:rsid w:val="00457B46"/>
    <w:rsid w:val="00460084"/>
    <w:rsid w:val="004604D3"/>
    <w:rsid w:val="00460D22"/>
    <w:rsid w:val="00461033"/>
    <w:rsid w:val="00462A5E"/>
    <w:rsid w:val="00462F31"/>
    <w:rsid w:val="004630D7"/>
    <w:rsid w:val="0046329D"/>
    <w:rsid w:val="00463E3C"/>
    <w:rsid w:val="00463FA1"/>
    <w:rsid w:val="004644FF"/>
    <w:rsid w:val="004656ED"/>
    <w:rsid w:val="00465E80"/>
    <w:rsid w:val="00466320"/>
    <w:rsid w:val="00470000"/>
    <w:rsid w:val="00471478"/>
    <w:rsid w:val="00471C0F"/>
    <w:rsid w:val="00473405"/>
    <w:rsid w:val="0047519C"/>
    <w:rsid w:val="004768E2"/>
    <w:rsid w:val="00476940"/>
    <w:rsid w:val="00477441"/>
    <w:rsid w:val="00481DC1"/>
    <w:rsid w:val="004834C5"/>
    <w:rsid w:val="00483C24"/>
    <w:rsid w:val="004842B4"/>
    <w:rsid w:val="00484832"/>
    <w:rsid w:val="00484F0F"/>
    <w:rsid w:val="004850D2"/>
    <w:rsid w:val="00487155"/>
    <w:rsid w:val="0049330C"/>
    <w:rsid w:val="0049510A"/>
    <w:rsid w:val="004957FB"/>
    <w:rsid w:val="00495AE9"/>
    <w:rsid w:val="004A0AF4"/>
    <w:rsid w:val="004A21BA"/>
    <w:rsid w:val="004A23EA"/>
    <w:rsid w:val="004A2715"/>
    <w:rsid w:val="004A443C"/>
    <w:rsid w:val="004A683D"/>
    <w:rsid w:val="004A6EDD"/>
    <w:rsid w:val="004B0D5F"/>
    <w:rsid w:val="004B304D"/>
    <w:rsid w:val="004B342D"/>
    <w:rsid w:val="004B3A0A"/>
    <w:rsid w:val="004B57D1"/>
    <w:rsid w:val="004B5FDE"/>
    <w:rsid w:val="004C0386"/>
    <w:rsid w:val="004C4439"/>
    <w:rsid w:val="004C44FB"/>
    <w:rsid w:val="004C4ADD"/>
    <w:rsid w:val="004C6438"/>
    <w:rsid w:val="004D163B"/>
    <w:rsid w:val="004D34CB"/>
    <w:rsid w:val="004E0012"/>
    <w:rsid w:val="004E1C7C"/>
    <w:rsid w:val="004E2A80"/>
    <w:rsid w:val="004F1D2F"/>
    <w:rsid w:val="004F210B"/>
    <w:rsid w:val="004F3E27"/>
    <w:rsid w:val="00500351"/>
    <w:rsid w:val="00500ABA"/>
    <w:rsid w:val="00500AD0"/>
    <w:rsid w:val="00503E47"/>
    <w:rsid w:val="00504EB5"/>
    <w:rsid w:val="0050585F"/>
    <w:rsid w:val="0050651E"/>
    <w:rsid w:val="005068B4"/>
    <w:rsid w:val="00507C36"/>
    <w:rsid w:val="005106BF"/>
    <w:rsid w:val="00513232"/>
    <w:rsid w:val="00513552"/>
    <w:rsid w:val="005138AF"/>
    <w:rsid w:val="0051448D"/>
    <w:rsid w:val="005162B6"/>
    <w:rsid w:val="005205FB"/>
    <w:rsid w:val="005220DC"/>
    <w:rsid w:val="00523596"/>
    <w:rsid w:val="0052531B"/>
    <w:rsid w:val="0052541F"/>
    <w:rsid w:val="00525B8E"/>
    <w:rsid w:val="00526847"/>
    <w:rsid w:val="005277B7"/>
    <w:rsid w:val="00530F69"/>
    <w:rsid w:val="005323D4"/>
    <w:rsid w:val="0053319E"/>
    <w:rsid w:val="00536738"/>
    <w:rsid w:val="00543C0C"/>
    <w:rsid w:val="00545964"/>
    <w:rsid w:val="005479AD"/>
    <w:rsid w:val="005531B9"/>
    <w:rsid w:val="005551D0"/>
    <w:rsid w:val="0055550B"/>
    <w:rsid w:val="00557E19"/>
    <w:rsid w:val="005635F0"/>
    <w:rsid w:val="00563AAE"/>
    <w:rsid w:val="00564B70"/>
    <w:rsid w:val="00565B99"/>
    <w:rsid w:val="0056715A"/>
    <w:rsid w:val="005722A0"/>
    <w:rsid w:val="0057335B"/>
    <w:rsid w:val="00577485"/>
    <w:rsid w:val="005809F3"/>
    <w:rsid w:val="00580F1E"/>
    <w:rsid w:val="0058130E"/>
    <w:rsid w:val="0058141C"/>
    <w:rsid w:val="00583A91"/>
    <w:rsid w:val="00584BA1"/>
    <w:rsid w:val="0058531D"/>
    <w:rsid w:val="005864AD"/>
    <w:rsid w:val="00590B56"/>
    <w:rsid w:val="00591597"/>
    <w:rsid w:val="00591784"/>
    <w:rsid w:val="00595845"/>
    <w:rsid w:val="00595C28"/>
    <w:rsid w:val="005970F0"/>
    <w:rsid w:val="005970FF"/>
    <w:rsid w:val="005974E6"/>
    <w:rsid w:val="00597D2B"/>
    <w:rsid w:val="005A0B5B"/>
    <w:rsid w:val="005A1BE0"/>
    <w:rsid w:val="005A4EC5"/>
    <w:rsid w:val="005A72CB"/>
    <w:rsid w:val="005B0535"/>
    <w:rsid w:val="005B1BF4"/>
    <w:rsid w:val="005B1EFF"/>
    <w:rsid w:val="005B4E77"/>
    <w:rsid w:val="005B525A"/>
    <w:rsid w:val="005B7A12"/>
    <w:rsid w:val="005C12C6"/>
    <w:rsid w:val="005C1F2E"/>
    <w:rsid w:val="005C1F93"/>
    <w:rsid w:val="005C23EA"/>
    <w:rsid w:val="005C3D11"/>
    <w:rsid w:val="005C4DDE"/>
    <w:rsid w:val="005C5CA4"/>
    <w:rsid w:val="005C7584"/>
    <w:rsid w:val="005D029C"/>
    <w:rsid w:val="005D2951"/>
    <w:rsid w:val="005D391E"/>
    <w:rsid w:val="005D4906"/>
    <w:rsid w:val="005D4B43"/>
    <w:rsid w:val="005D559F"/>
    <w:rsid w:val="005D7507"/>
    <w:rsid w:val="005D7FAB"/>
    <w:rsid w:val="005E09E6"/>
    <w:rsid w:val="005E15B3"/>
    <w:rsid w:val="005E197D"/>
    <w:rsid w:val="005E2518"/>
    <w:rsid w:val="005E28DF"/>
    <w:rsid w:val="005E4198"/>
    <w:rsid w:val="005E4440"/>
    <w:rsid w:val="005E5CC5"/>
    <w:rsid w:val="005F14DD"/>
    <w:rsid w:val="005F3F3C"/>
    <w:rsid w:val="005F4276"/>
    <w:rsid w:val="005F4EA8"/>
    <w:rsid w:val="005F5955"/>
    <w:rsid w:val="005F59B4"/>
    <w:rsid w:val="005F5F0F"/>
    <w:rsid w:val="005F6699"/>
    <w:rsid w:val="005F7B05"/>
    <w:rsid w:val="006029A0"/>
    <w:rsid w:val="00603DCE"/>
    <w:rsid w:val="0060418C"/>
    <w:rsid w:val="006054F7"/>
    <w:rsid w:val="0060569F"/>
    <w:rsid w:val="0060712B"/>
    <w:rsid w:val="00607156"/>
    <w:rsid w:val="00612014"/>
    <w:rsid w:val="006141D3"/>
    <w:rsid w:val="00614AD4"/>
    <w:rsid w:val="0061659B"/>
    <w:rsid w:val="006205E3"/>
    <w:rsid w:val="006211FC"/>
    <w:rsid w:val="00621229"/>
    <w:rsid w:val="00621C96"/>
    <w:rsid w:val="00622B26"/>
    <w:rsid w:val="00622DFF"/>
    <w:rsid w:val="00624B98"/>
    <w:rsid w:val="00626ED8"/>
    <w:rsid w:val="00627B75"/>
    <w:rsid w:val="006322D4"/>
    <w:rsid w:val="006328A1"/>
    <w:rsid w:val="006347A2"/>
    <w:rsid w:val="00634F76"/>
    <w:rsid w:val="00635D54"/>
    <w:rsid w:val="00637F31"/>
    <w:rsid w:val="00640EA6"/>
    <w:rsid w:val="006415BE"/>
    <w:rsid w:val="00643431"/>
    <w:rsid w:val="00646475"/>
    <w:rsid w:val="006469D5"/>
    <w:rsid w:val="006502DD"/>
    <w:rsid w:val="00651776"/>
    <w:rsid w:val="00652880"/>
    <w:rsid w:val="00653327"/>
    <w:rsid w:val="00653C10"/>
    <w:rsid w:val="00655146"/>
    <w:rsid w:val="00655619"/>
    <w:rsid w:val="00656F67"/>
    <w:rsid w:val="0066027D"/>
    <w:rsid w:val="006604E8"/>
    <w:rsid w:val="0066096D"/>
    <w:rsid w:val="0066138F"/>
    <w:rsid w:val="006613AD"/>
    <w:rsid w:val="00663899"/>
    <w:rsid w:val="00663AE1"/>
    <w:rsid w:val="0066447F"/>
    <w:rsid w:val="00664B45"/>
    <w:rsid w:val="006650E6"/>
    <w:rsid w:val="006676B3"/>
    <w:rsid w:val="006712FA"/>
    <w:rsid w:val="00673ED1"/>
    <w:rsid w:val="0067415E"/>
    <w:rsid w:val="00675C50"/>
    <w:rsid w:val="006774A4"/>
    <w:rsid w:val="00680683"/>
    <w:rsid w:val="00684989"/>
    <w:rsid w:val="00685D43"/>
    <w:rsid w:val="00686476"/>
    <w:rsid w:val="00687233"/>
    <w:rsid w:val="00687FAA"/>
    <w:rsid w:val="00693A29"/>
    <w:rsid w:val="00694B19"/>
    <w:rsid w:val="00695606"/>
    <w:rsid w:val="00695BFA"/>
    <w:rsid w:val="006964AA"/>
    <w:rsid w:val="0069689A"/>
    <w:rsid w:val="0069709C"/>
    <w:rsid w:val="006974AD"/>
    <w:rsid w:val="006A0330"/>
    <w:rsid w:val="006A0440"/>
    <w:rsid w:val="006A1953"/>
    <w:rsid w:val="006A1ECE"/>
    <w:rsid w:val="006A2F80"/>
    <w:rsid w:val="006A40C7"/>
    <w:rsid w:val="006A46EE"/>
    <w:rsid w:val="006A57EA"/>
    <w:rsid w:val="006A593F"/>
    <w:rsid w:val="006A7600"/>
    <w:rsid w:val="006B2EF5"/>
    <w:rsid w:val="006B4A1B"/>
    <w:rsid w:val="006B4CF2"/>
    <w:rsid w:val="006B59C7"/>
    <w:rsid w:val="006B6505"/>
    <w:rsid w:val="006B7628"/>
    <w:rsid w:val="006C0DAF"/>
    <w:rsid w:val="006C201E"/>
    <w:rsid w:val="006C2DC7"/>
    <w:rsid w:val="006C3ED5"/>
    <w:rsid w:val="006C4BCD"/>
    <w:rsid w:val="006C5AD9"/>
    <w:rsid w:val="006C5F30"/>
    <w:rsid w:val="006C61E7"/>
    <w:rsid w:val="006C7A49"/>
    <w:rsid w:val="006C7D2B"/>
    <w:rsid w:val="006D05DC"/>
    <w:rsid w:val="006D120D"/>
    <w:rsid w:val="006D25D2"/>
    <w:rsid w:val="006D3354"/>
    <w:rsid w:val="006D3784"/>
    <w:rsid w:val="006D4773"/>
    <w:rsid w:val="006D594B"/>
    <w:rsid w:val="006D7B3B"/>
    <w:rsid w:val="006E2C03"/>
    <w:rsid w:val="006E47E5"/>
    <w:rsid w:val="006E523F"/>
    <w:rsid w:val="006F1F2C"/>
    <w:rsid w:val="006F2B8C"/>
    <w:rsid w:val="006F2CC1"/>
    <w:rsid w:val="006F5755"/>
    <w:rsid w:val="006F59CE"/>
    <w:rsid w:val="006F5A67"/>
    <w:rsid w:val="006F7817"/>
    <w:rsid w:val="007016C1"/>
    <w:rsid w:val="00703EC2"/>
    <w:rsid w:val="00703FBE"/>
    <w:rsid w:val="007056BF"/>
    <w:rsid w:val="0070795D"/>
    <w:rsid w:val="00711E1F"/>
    <w:rsid w:val="0071238C"/>
    <w:rsid w:val="007136D3"/>
    <w:rsid w:val="00713996"/>
    <w:rsid w:val="00713D67"/>
    <w:rsid w:val="0071466D"/>
    <w:rsid w:val="00715296"/>
    <w:rsid w:val="00717F36"/>
    <w:rsid w:val="0072027C"/>
    <w:rsid w:val="0072153B"/>
    <w:rsid w:val="00721577"/>
    <w:rsid w:val="00723FB5"/>
    <w:rsid w:val="00724683"/>
    <w:rsid w:val="00724CA7"/>
    <w:rsid w:val="00725F4C"/>
    <w:rsid w:val="00726D5A"/>
    <w:rsid w:val="0072720A"/>
    <w:rsid w:val="00727C4A"/>
    <w:rsid w:val="00730999"/>
    <w:rsid w:val="00731235"/>
    <w:rsid w:val="007321C3"/>
    <w:rsid w:val="007332A7"/>
    <w:rsid w:val="00736508"/>
    <w:rsid w:val="007368CA"/>
    <w:rsid w:val="0073703D"/>
    <w:rsid w:val="00737ABB"/>
    <w:rsid w:val="00737C04"/>
    <w:rsid w:val="00737E8E"/>
    <w:rsid w:val="0074155C"/>
    <w:rsid w:val="0074157B"/>
    <w:rsid w:val="00741B20"/>
    <w:rsid w:val="0074333A"/>
    <w:rsid w:val="00743E2F"/>
    <w:rsid w:val="0074492A"/>
    <w:rsid w:val="00745B59"/>
    <w:rsid w:val="00747D86"/>
    <w:rsid w:val="0075105B"/>
    <w:rsid w:val="00752BCB"/>
    <w:rsid w:val="007536EB"/>
    <w:rsid w:val="0075376E"/>
    <w:rsid w:val="007539B1"/>
    <w:rsid w:val="007549AB"/>
    <w:rsid w:val="0075728D"/>
    <w:rsid w:val="00760D76"/>
    <w:rsid w:val="007633B8"/>
    <w:rsid w:val="00763520"/>
    <w:rsid w:val="00763564"/>
    <w:rsid w:val="0076507E"/>
    <w:rsid w:val="00766EDB"/>
    <w:rsid w:val="00767318"/>
    <w:rsid w:val="00770DF5"/>
    <w:rsid w:val="00772EEE"/>
    <w:rsid w:val="00780738"/>
    <w:rsid w:val="00781184"/>
    <w:rsid w:val="00784CD2"/>
    <w:rsid w:val="0078551A"/>
    <w:rsid w:val="0078642E"/>
    <w:rsid w:val="007865DC"/>
    <w:rsid w:val="0078747B"/>
    <w:rsid w:val="00787591"/>
    <w:rsid w:val="0078785E"/>
    <w:rsid w:val="00787BFA"/>
    <w:rsid w:val="00790667"/>
    <w:rsid w:val="00791A3B"/>
    <w:rsid w:val="00792091"/>
    <w:rsid w:val="007922A9"/>
    <w:rsid w:val="00793DE5"/>
    <w:rsid w:val="007943B5"/>
    <w:rsid w:val="007A02F3"/>
    <w:rsid w:val="007A0AAF"/>
    <w:rsid w:val="007A224D"/>
    <w:rsid w:val="007A379A"/>
    <w:rsid w:val="007A3A08"/>
    <w:rsid w:val="007A46B6"/>
    <w:rsid w:val="007A4FCD"/>
    <w:rsid w:val="007A6936"/>
    <w:rsid w:val="007B19C5"/>
    <w:rsid w:val="007B1E5D"/>
    <w:rsid w:val="007B2A06"/>
    <w:rsid w:val="007B2AA2"/>
    <w:rsid w:val="007B342B"/>
    <w:rsid w:val="007B79D2"/>
    <w:rsid w:val="007B7C96"/>
    <w:rsid w:val="007C0022"/>
    <w:rsid w:val="007C0986"/>
    <w:rsid w:val="007C0FB3"/>
    <w:rsid w:val="007C10AD"/>
    <w:rsid w:val="007C23F2"/>
    <w:rsid w:val="007C3205"/>
    <w:rsid w:val="007C38E9"/>
    <w:rsid w:val="007C3CA0"/>
    <w:rsid w:val="007C4810"/>
    <w:rsid w:val="007C57EA"/>
    <w:rsid w:val="007C5DEB"/>
    <w:rsid w:val="007C7682"/>
    <w:rsid w:val="007D26BC"/>
    <w:rsid w:val="007D3395"/>
    <w:rsid w:val="007D354B"/>
    <w:rsid w:val="007D47A8"/>
    <w:rsid w:val="007D4C11"/>
    <w:rsid w:val="007D7350"/>
    <w:rsid w:val="007D7C81"/>
    <w:rsid w:val="007E1207"/>
    <w:rsid w:val="007E2794"/>
    <w:rsid w:val="007E5113"/>
    <w:rsid w:val="007E6D10"/>
    <w:rsid w:val="007E7467"/>
    <w:rsid w:val="007E7A01"/>
    <w:rsid w:val="007E7B8F"/>
    <w:rsid w:val="007E7B97"/>
    <w:rsid w:val="007F0199"/>
    <w:rsid w:val="007F0CA3"/>
    <w:rsid w:val="007F198D"/>
    <w:rsid w:val="007F4790"/>
    <w:rsid w:val="007F5A9F"/>
    <w:rsid w:val="007F6609"/>
    <w:rsid w:val="007F66EC"/>
    <w:rsid w:val="007F6843"/>
    <w:rsid w:val="007F6FDC"/>
    <w:rsid w:val="007F784B"/>
    <w:rsid w:val="007F7CBE"/>
    <w:rsid w:val="00800E6C"/>
    <w:rsid w:val="00802075"/>
    <w:rsid w:val="00803C25"/>
    <w:rsid w:val="00804289"/>
    <w:rsid w:val="00805258"/>
    <w:rsid w:val="00810B56"/>
    <w:rsid w:val="00810D2F"/>
    <w:rsid w:val="00810D56"/>
    <w:rsid w:val="0081183D"/>
    <w:rsid w:val="00812475"/>
    <w:rsid w:val="00812477"/>
    <w:rsid w:val="00815FAA"/>
    <w:rsid w:val="00816505"/>
    <w:rsid w:val="00817170"/>
    <w:rsid w:val="00817905"/>
    <w:rsid w:val="00817ADD"/>
    <w:rsid w:val="00817B9D"/>
    <w:rsid w:val="00817E7E"/>
    <w:rsid w:val="00820A77"/>
    <w:rsid w:val="00820A9F"/>
    <w:rsid w:val="00820CF7"/>
    <w:rsid w:val="00824795"/>
    <w:rsid w:val="0082519D"/>
    <w:rsid w:val="0082522F"/>
    <w:rsid w:val="008264E3"/>
    <w:rsid w:val="0082704B"/>
    <w:rsid w:val="00827E42"/>
    <w:rsid w:val="008301F0"/>
    <w:rsid w:val="008309BE"/>
    <w:rsid w:val="008359C2"/>
    <w:rsid w:val="00837546"/>
    <w:rsid w:val="008404DB"/>
    <w:rsid w:val="008415A5"/>
    <w:rsid w:val="0084214D"/>
    <w:rsid w:val="00843B6C"/>
    <w:rsid w:val="008441BA"/>
    <w:rsid w:val="008450CE"/>
    <w:rsid w:val="0084557C"/>
    <w:rsid w:val="00845B0C"/>
    <w:rsid w:val="00846C94"/>
    <w:rsid w:val="00847C5C"/>
    <w:rsid w:val="008505BC"/>
    <w:rsid w:val="008511BC"/>
    <w:rsid w:val="0085131A"/>
    <w:rsid w:val="00851A3D"/>
    <w:rsid w:val="00853EEC"/>
    <w:rsid w:val="0085582E"/>
    <w:rsid w:val="008575E8"/>
    <w:rsid w:val="00860C03"/>
    <w:rsid w:val="00860E0E"/>
    <w:rsid w:val="008612DC"/>
    <w:rsid w:val="008624FB"/>
    <w:rsid w:val="008631DF"/>
    <w:rsid w:val="00863407"/>
    <w:rsid w:val="00863D06"/>
    <w:rsid w:val="00865F28"/>
    <w:rsid w:val="00866087"/>
    <w:rsid w:val="00867474"/>
    <w:rsid w:val="00867DF0"/>
    <w:rsid w:val="00870E50"/>
    <w:rsid w:val="0087125B"/>
    <w:rsid w:val="00871EBD"/>
    <w:rsid w:val="008723EB"/>
    <w:rsid w:val="00872F52"/>
    <w:rsid w:val="00873397"/>
    <w:rsid w:val="00873777"/>
    <w:rsid w:val="00873A0B"/>
    <w:rsid w:val="00873EB2"/>
    <w:rsid w:val="0087610C"/>
    <w:rsid w:val="0087786F"/>
    <w:rsid w:val="008809A8"/>
    <w:rsid w:val="008810B7"/>
    <w:rsid w:val="0088114B"/>
    <w:rsid w:val="0088118D"/>
    <w:rsid w:val="00881474"/>
    <w:rsid w:val="00881F36"/>
    <w:rsid w:val="00882708"/>
    <w:rsid w:val="00885F36"/>
    <w:rsid w:val="00886E8E"/>
    <w:rsid w:val="0088783B"/>
    <w:rsid w:val="008902D7"/>
    <w:rsid w:val="0089039B"/>
    <w:rsid w:val="008941BD"/>
    <w:rsid w:val="00895265"/>
    <w:rsid w:val="00897480"/>
    <w:rsid w:val="008A175A"/>
    <w:rsid w:val="008A2620"/>
    <w:rsid w:val="008B1A82"/>
    <w:rsid w:val="008B2E86"/>
    <w:rsid w:val="008B3478"/>
    <w:rsid w:val="008B4249"/>
    <w:rsid w:val="008B48F8"/>
    <w:rsid w:val="008C00A3"/>
    <w:rsid w:val="008C3B74"/>
    <w:rsid w:val="008C42A9"/>
    <w:rsid w:val="008C43DE"/>
    <w:rsid w:val="008C7B80"/>
    <w:rsid w:val="008D5704"/>
    <w:rsid w:val="008D6435"/>
    <w:rsid w:val="008E0A7A"/>
    <w:rsid w:val="008E2661"/>
    <w:rsid w:val="008E2DFF"/>
    <w:rsid w:val="008E4A6F"/>
    <w:rsid w:val="008E4B96"/>
    <w:rsid w:val="008E55E8"/>
    <w:rsid w:val="008E6116"/>
    <w:rsid w:val="008F0267"/>
    <w:rsid w:val="008F0A88"/>
    <w:rsid w:val="008F1DBD"/>
    <w:rsid w:val="008F4F9A"/>
    <w:rsid w:val="008F7EC5"/>
    <w:rsid w:val="00900551"/>
    <w:rsid w:val="00900E6C"/>
    <w:rsid w:val="009030C4"/>
    <w:rsid w:val="00903B28"/>
    <w:rsid w:val="0091078A"/>
    <w:rsid w:val="00912248"/>
    <w:rsid w:val="00912AA1"/>
    <w:rsid w:val="00912E14"/>
    <w:rsid w:val="00915CBD"/>
    <w:rsid w:val="00916696"/>
    <w:rsid w:val="00917313"/>
    <w:rsid w:val="00920A29"/>
    <w:rsid w:val="00920AAE"/>
    <w:rsid w:val="00921A00"/>
    <w:rsid w:val="00922098"/>
    <w:rsid w:val="00924C8A"/>
    <w:rsid w:val="00925407"/>
    <w:rsid w:val="00925A15"/>
    <w:rsid w:val="009272E2"/>
    <w:rsid w:val="00927702"/>
    <w:rsid w:val="00930802"/>
    <w:rsid w:val="009327DF"/>
    <w:rsid w:val="00932A79"/>
    <w:rsid w:val="00933891"/>
    <w:rsid w:val="009347BC"/>
    <w:rsid w:val="009347F9"/>
    <w:rsid w:val="00935432"/>
    <w:rsid w:val="00935592"/>
    <w:rsid w:val="00937F19"/>
    <w:rsid w:val="00940FAC"/>
    <w:rsid w:val="0094565F"/>
    <w:rsid w:val="00945885"/>
    <w:rsid w:val="00946800"/>
    <w:rsid w:val="009553F3"/>
    <w:rsid w:val="009558C4"/>
    <w:rsid w:val="00956FB9"/>
    <w:rsid w:val="0095734F"/>
    <w:rsid w:val="00957353"/>
    <w:rsid w:val="00960033"/>
    <w:rsid w:val="00962D9F"/>
    <w:rsid w:val="009630F4"/>
    <w:rsid w:val="00964341"/>
    <w:rsid w:val="009662B6"/>
    <w:rsid w:val="00966BAF"/>
    <w:rsid w:val="0096721A"/>
    <w:rsid w:val="00972277"/>
    <w:rsid w:val="009733C3"/>
    <w:rsid w:val="0097443D"/>
    <w:rsid w:val="00975922"/>
    <w:rsid w:val="00977AD6"/>
    <w:rsid w:val="009810F5"/>
    <w:rsid w:val="0098194C"/>
    <w:rsid w:val="00981D12"/>
    <w:rsid w:val="009856D1"/>
    <w:rsid w:val="009859EF"/>
    <w:rsid w:val="009869A7"/>
    <w:rsid w:val="009903F9"/>
    <w:rsid w:val="009912B1"/>
    <w:rsid w:val="00992807"/>
    <w:rsid w:val="00992C47"/>
    <w:rsid w:val="00992E22"/>
    <w:rsid w:val="00993D57"/>
    <w:rsid w:val="009944E7"/>
    <w:rsid w:val="00994976"/>
    <w:rsid w:val="00995588"/>
    <w:rsid w:val="009976DF"/>
    <w:rsid w:val="009A1EAF"/>
    <w:rsid w:val="009A284A"/>
    <w:rsid w:val="009A2F17"/>
    <w:rsid w:val="009A3A6B"/>
    <w:rsid w:val="009A4E26"/>
    <w:rsid w:val="009A5104"/>
    <w:rsid w:val="009A5AA4"/>
    <w:rsid w:val="009A5F82"/>
    <w:rsid w:val="009A7EF3"/>
    <w:rsid w:val="009B1031"/>
    <w:rsid w:val="009B30A6"/>
    <w:rsid w:val="009B475A"/>
    <w:rsid w:val="009B767C"/>
    <w:rsid w:val="009C04EE"/>
    <w:rsid w:val="009C1332"/>
    <w:rsid w:val="009C48AB"/>
    <w:rsid w:val="009C52C0"/>
    <w:rsid w:val="009C5D73"/>
    <w:rsid w:val="009C7C1B"/>
    <w:rsid w:val="009D060A"/>
    <w:rsid w:val="009D3059"/>
    <w:rsid w:val="009D4AA8"/>
    <w:rsid w:val="009D4DE7"/>
    <w:rsid w:val="009D59F0"/>
    <w:rsid w:val="009D6831"/>
    <w:rsid w:val="009D6F3B"/>
    <w:rsid w:val="009D7846"/>
    <w:rsid w:val="009E24E1"/>
    <w:rsid w:val="009E2687"/>
    <w:rsid w:val="009E2906"/>
    <w:rsid w:val="009E3CF5"/>
    <w:rsid w:val="009E3F09"/>
    <w:rsid w:val="009E3FED"/>
    <w:rsid w:val="009E7C87"/>
    <w:rsid w:val="009F281D"/>
    <w:rsid w:val="009F3363"/>
    <w:rsid w:val="009F3854"/>
    <w:rsid w:val="009F432A"/>
    <w:rsid w:val="009F6333"/>
    <w:rsid w:val="009F670B"/>
    <w:rsid w:val="009F7258"/>
    <w:rsid w:val="00A01D82"/>
    <w:rsid w:val="00A03468"/>
    <w:rsid w:val="00A05660"/>
    <w:rsid w:val="00A07633"/>
    <w:rsid w:val="00A11A74"/>
    <w:rsid w:val="00A121A6"/>
    <w:rsid w:val="00A13286"/>
    <w:rsid w:val="00A149A4"/>
    <w:rsid w:val="00A200BE"/>
    <w:rsid w:val="00A2061A"/>
    <w:rsid w:val="00A21B73"/>
    <w:rsid w:val="00A21FDE"/>
    <w:rsid w:val="00A2404F"/>
    <w:rsid w:val="00A26798"/>
    <w:rsid w:val="00A26D28"/>
    <w:rsid w:val="00A27D8B"/>
    <w:rsid w:val="00A3068C"/>
    <w:rsid w:val="00A311A5"/>
    <w:rsid w:val="00A316DB"/>
    <w:rsid w:val="00A31D84"/>
    <w:rsid w:val="00A3262D"/>
    <w:rsid w:val="00A34CC3"/>
    <w:rsid w:val="00A37704"/>
    <w:rsid w:val="00A40B44"/>
    <w:rsid w:val="00A42393"/>
    <w:rsid w:val="00A45ADA"/>
    <w:rsid w:val="00A46A65"/>
    <w:rsid w:val="00A474D3"/>
    <w:rsid w:val="00A502B4"/>
    <w:rsid w:val="00A50609"/>
    <w:rsid w:val="00A51696"/>
    <w:rsid w:val="00A51841"/>
    <w:rsid w:val="00A520F6"/>
    <w:rsid w:val="00A5253A"/>
    <w:rsid w:val="00A53087"/>
    <w:rsid w:val="00A55101"/>
    <w:rsid w:val="00A55344"/>
    <w:rsid w:val="00A5638F"/>
    <w:rsid w:val="00A56825"/>
    <w:rsid w:val="00A57F8B"/>
    <w:rsid w:val="00A60950"/>
    <w:rsid w:val="00A6318D"/>
    <w:rsid w:val="00A6416E"/>
    <w:rsid w:val="00A64788"/>
    <w:rsid w:val="00A67F69"/>
    <w:rsid w:val="00A7040C"/>
    <w:rsid w:val="00A708CD"/>
    <w:rsid w:val="00A72B70"/>
    <w:rsid w:val="00A7332A"/>
    <w:rsid w:val="00A76DDA"/>
    <w:rsid w:val="00A76E0A"/>
    <w:rsid w:val="00A777A3"/>
    <w:rsid w:val="00A80E12"/>
    <w:rsid w:val="00A82A2C"/>
    <w:rsid w:val="00A82C6F"/>
    <w:rsid w:val="00A852F3"/>
    <w:rsid w:val="00A85358"/>
    <w:rsid w:val="00A912E8"/>
    <w:rsid w:val="00A926A5"/>
    <w:rsid w:val="00A929B1"/>
    <w:rsid w:val="00A93A4F"/>
    <w:rsid w:val="00A94B91"/>
    <w:rsid w:val="00A95633"/>
    <w:rsid w:val="00A9573A"/>
    <w:rsid w:val="00A9718D"/>
    <w:rsid w:val="00A97FBE"/>
    <w:rsid w:val="00AA1A31"/>
    <w:rsid w:val="00AA2657"/>
    <w:rsid w:val="00AA4F9C"/>
    <w:rsid w:val="00AA5999"/>
    <w:rsid w:val="00AA608A"/>
    <w:rsid w:val="00AA6DB7"/>
    <w:rsid w:val="00AA70BE"/>
    <w:rsid w:val="00AB237C"/>
    <w:rsid w:val="00AB25EE"/>
    <w:rsid w:val="00AB28A4"/>
    <w:rsid w:val="00AB2BDD"/>
    <w:rsid w:val="00AB3274"/>
    <w:rsid w:val="00AB342F"/>
    <w:rsid w:val="00AB362C"/>
    <w:rsid w:val="00AB5899"/>
    <w:rsid w:val="00AB6369"/>
    <w:rsid w:val="00AB642D"/>
    <w:rsid w:val="00AB65A4"/>
    <w:rsid w:val="00AC0B86"/>
    <w:rsid w:val="00AC144C"/>
    <w:rsid w:val="00AC31C8"/>
    <w:rsid w:val="00AC3BC8"/>
    <w:rsid w:val="00AC40BF"/>
    <w:rsid w:val="00AC4609"/>
    <w:rsid w:val="00AC478D"/>
    <w:rsid w:val="00AC4AEC"/>
    <w:rsid w:val="00AC4F15"/>
    <w:rsid w:val="00AC690C"/>
    <w:rsid w:val="00AC7718"/>
    <w:rsid w:val="00AD0A95"/>
    <w:rsid w:val="00AD0B17"/>
    <w:rsid w:val="00AD170A"/>
    <w:rsid w:val="00AD21D3"/>
    <w:rsid w:val="00AD3603"/>
    <w:rsid w:val="00AD3B95"/>
    <w:rsid w:val="00AD6677"/>
    <w:rsid w:val="00AD6F80"/>
    <w:rsid w:val="00AD717F"/>
    <w:rsid w:val="00AD7186"/>
    <w:rsid w:val="00AE0746"/>
    <w:rsid w:val="00AE227B"/>
    <w:rsid w:val="00AE3057"/>
    <w:rsid w:val="00AE3111"/>
    <w:rsid w:val="00AE372B"/>
    <w:rsid w:val="00AE396E"/>
    <w:rsid w:val="00AE48E3"/>
    <w:rsid w:val="00AE53EC"/>
    <w:rsid w:val="00AE551E"/>
    <w:rsid w:val="00AF252A"/>
    <w:rsid w:val="00AF3A64"/>
    <w:rsid w:val="00AF4B1E"/>
    <w:rsid w:val="00AF4E33"/>
    <w:rsid w:val="00AF505F"/>
    <w:rsid w:val="00AF53E2"/>
    <w:rsid w:val="00AF6D9B"/>
    <w:rsid w:val="00AF6F4B"/>
    <w:rsid w:val="00AF7198"/>
    <w:rsid w:val="00B032A5"/>
    <w:rsid w:val="00B04222"/>
    <w:rsid w:val="00B05ED1"/>
    <w:rsid w:val="00B06CCD"/>
    <w:rsid w:val="00B10823"/>
    <w:rsid w:val="00B10948"/>
    <w:rsid w:val="00B11D72"/>
    <w:rsid w:val="00B12216"/>
    <w:rsid w:val="00B12540"/>
    <w:rsid w:val="00B1354C"/>
    <w:rsid w:val="00B14012"/>
    <w:rsid w:val="00B1479D"/>
    <w:rsid w:val="00B15491"/>
    <w:rsid w:val="00B16FEE"/>
    <w:rsid w:val="00B1790C"/>
    <w:rsid w:val="00B17E8E"/>
    <w:rsid w:val="00B17EF1"/>
    <w:rsid w:val="00B2138E"/>
    <w:rsid w:val="00B261FC"/>
    <w:rsid w:val="00B272F2"/>
    <w:rsid w:val="00B33C3C"/>
    <w:rsid w:val="00B34118"/>
    <w:rsid w:val="00B36716"/>
    <w:rsid w:val="00B36BC6"/>
    <w:rsid w:val="00B371CD"/>
    <w:rsid w:val="00B37B25"/>
    <w:rsid w:val="00B37CDF"/>
    <w:rsid w:val="00B41462"/>
    <w:rsid w:val="00B423FC"/>
    <w:rsid w:val="00B43CF0"/>
    <w:rsid w:val="00B509D7"/>
    <w:rsid w:val="00B50BF7"/>
    <w:rsid w:val="00B52846"/>
    <w:rsid w:val="00B5392A"/>
    <w:rsid w:val="00B549F7"/>
    <w:rsid w:val="00B57E30"/>
    <w:rsid w:val="00B602F4"/>
    <w:rsid w:val="00B60FCC"/>
    <w:rsid w:val="00B63789"/>
    <w:rsid w:val="00B64972"/>
    <w:rsid w:val="00B6544A"/>
    <w:rsid w:val="00B6657A"/>
    <w:rsid w:val="00B713AE"/>
    <w:rsid w:val="00B73E1A"/>
    <w:rsid w:val="00B75F1C"/>
    <w:rsid w:val="00B766B7"/>
    <w:rsid w:val="00B772BF"/>
    <w:rsid w:val="00B81BC9"/>
    <w:rsid w:val="00B81EAF"/>
    <w:rsid w:val="00B83389"/>
    <w:rsid w:val="00B840B4"/>
    <w:rsid w:val="00B85A25"/>
    <w:rsid w:val="00B86204"/>
    <w:rsid w:val="00B9202E"/>
    <w:rsid w:val="00B9221F"/>
    <w:rsid w:val="00B95755"/>
    <w:rsid w:val="00B95B0A"/>
    <w:rsid w:val="00B963D5"/>
    <w:rsid w:val="00B96477"/>
    <w:rsid w:val="00BA093A"/>
    <w:rsid w:val="00BA09DE"/>
    <w:rsid w:val="00BA2230"/>
    <w:rsid w:val="00BA25A0"/>
    <w:rsid w:val="00BA2C32"/>
    <w:rsid w:val="00BA4318"/>
    <w:rsid w:val="00BA4B2E"/>
    <w:rsid w:val="00BA7441"/>
    <w:rsid w:val="00BB20C6"/>
    <w:rsid w:val="00BB37B5"/>
    <w:rsid w:val="00BB4F13"/>
    <w:rsid w:val="00BB627F"/>
    <w:rsid w:val="00BB6D54"/>
    <w:rsid w:val="00BB70F0"/>
    <w:rsid w:val="00BB71C2"/>
    <w:rsid w:val="00BC142D"/>
    <w:rsid w:val="00BC2C13"/>
    <w:rsid w:val="00BC2DF8"/>
    <w:rsid w:val="00BC3743"/>
    <w:rsid w:val="00BC3E2E"/>
    <w:rsid w:val="00BC5061"/>
    <w:rsid w:val="00BD0F67"/>
    <w:rsid w:val="00BD11EB"/>
    <w:rsid w:val="00BD1614"/>
    <w:rsid w:val="00BD1EEB"/>
    <w:rsid w:val="00BD44C7"/>
    <w:rsid w:val="00BD452D"/>
    <w:rsid w:val="00BD4ACF"/>
    <w:rsid w:val="00BD511D"/>
    <w:rsid w:val="00BD61C7"/>
    <w:rsid w:val="00BE0B28"/>
    <w:rsid w:val="00BE3187"/>
    <w:rsid w:val="00BE31FF"/>
    <w:rsid w:val="00BE332E"/>
    <w:rsid w:val="00BE6363"/>
    <w:rsid w:val="00BE717D"/>
    <w:rsid w:val="00BE72A3"/>
    <w:rsid w:val="00BE7F4C"/>
    <w:rsid w:val="00BF0867"/>
    <w:rsid w:val="00BF0A04"/>
    <w:rsid w:val="00BF11A8"/>
    <w:rsid w:val="00BF1253"/>
    <w:rsid w:val="00BF26E9"/>
    <w:rsid w:val="00BF3EDE"/>
    <w:rsid w:val="00BF6A7C"/>
    <w:rsid w:val="00BF6BAB"/>
    <w:rsid w:val="00BF74B0"/>
    <w:rsid w:val="00C000DF"/>
    <w:rsid w:val="00C01817"/>
    <w:rsid w:val="00C02DDB"/>
    <w:rsid w:val="00C04F66"/>
    <w:rsid w:val="00C06629"/>
    <w:rsid w:val="00C12D58"/>
    <w:rsid w:val="00C1305D"/>
    <w:rsid w:val="00C1373B"/>
    <w:rsid w:val="00C1572F"/>
    <w:rsid w:val="00C16CA4"/>
    <w:rsid w:val="00C20550"/>
    <w:rsid w:val="00C20C08"/>
    <w:rsid w:val="00C21CFA"/>
    <w:rsid w:val="00C227C2"/>
    <w:rsid w:val="00C22FC3"/>
    <w:rsid w:val="00C23432"/>
    <w:rsid w:val="00C25C5D"/>
    <w:rsid w:val="00C2750E"/>
    <w:rsid w:val="00C34588"/>
    <w:rsid w:val="00C35D06"/>
    <w:rsid w:val="00C37559"/>
    <w:rsid w:val="00C37C57"/>
    <w:rsid w:val="00C40611"/>
    <w:rsid w:val="00C428F1"/>
    <w:rsid w:val="00C45342"/>
    <w:rsid w:val="00C4744D"/>
    <w:rsid w:val="00C5061C"/>
    <w:rsid w:val="00C5252C"/>
    <w:rsid w:val="00C52E0E"/>
    <w:rsid w:val="00C57BDF"/>
    <w:rsid w:val="00C60F6E"/>
    <w:rsid w:val="00C63154"/>
    <w:rsid w:val="00C639E8"/>
    <w:rsid w:val="00C63C2B"/>
    <w:rsid w:val="00C70CCF"/>
    <w:rsid w:val="00C71E16"/>
    <w:rsid w:val="00C73A4A"/>
    <w:rsid w:val="00C75497"/>
    <w:rsid w:val="00C77F1E"/>
    <w:rsid w:val="00C81823"/>
    <w:rsid w:val="00C82912"/>
    <w:rsid w:val="00C833ED"/>
    <w:rsid w:val="00C84A83"/>
    <w:rsid w:val="00C90D35"/>
    <w:rsid w:val="00C93951"/>
    <w:rsid w:val="00C93C9C"/>
    <w:rsid w:val="00C95D82"/>
    <w:rsid w:val="00CA2B51"/>
    <w:rsid w:val="00CA328C"/>
    <w:rsid w:val="00CA39B4"/>
    <w:rsid w:val="00CA450A"/>
    <w:rsid w:val="00CA5441"/>
    <w:rsid w:val="00CB0ABC"/>
    <w:rsid w:val="00CB1755"/>
    <w:rsid w:val="00CB2196"/>
    <w:rsid w:val="00CB28F6"/>
    <w:rsid w:val="00CB2A63"/>
    <w:rsid w:val="00CB33AF"/>
    <w:rsid w:val="00CB47D3"/>
    <w:rsid w:val="00CC0107"/>
    <w:rsid w:val="00CC0B22"/>
    <w:rsid w:val="00CC19C8"/>
    <w:rsid w:val="00CC1D9F"/>
    <w:rsid w:val="00CC2459"/>
    <w:rsid w:val="00CC3B59"/>
    <w:rsid w:val="00CD0A7C"/>
    <w:rsid w:val="00CD245E"/>
    <w:rsid w:val="00CE08B8"/>
    <w:rsid w:val="00CE0B0B"/>
    <w:rsid w:val="00CE0E16"/>
    <w:rsid w:val="00CE2A13"/>
    <w:rsid w:val="00CE3138"/>
    <w:rsid w:val="00CE3853"/>
    <w:rsid w:val="00CE6AD5"/>
    <w:rsid w:val="00CE6D9F"/>
    <w:rsid w:val="00CE7158"/>
    <w:rsid w:val="00CF26C9"/>
    <w:rsid w:val="00CF3933"/>
    <w:rsid w:val="00CF3D96"/>
    <w:rsid w:val="00CF3E94"/>
    <w:rsid w:val="00CF478F"/>
    <w:rsid w:val="00CF5848"/>
    <w:rsid w:val="00CF6C85"/>
    <w:rsid w:val="00D01F74"/>
    <w:rsid w:val="00D0264E"/>
    <w:rsid w:val="00D02739"/>
    <w:rsid w:val="00D0367E"/>
    <w:rsid w:val="00D037F8"/>
    <w:rsid w:val="00D0408F"/>
    <w:rsid w:val="00D04D78"/>
    <w:rsid w:val="00D063F6"/>
    <w:rsid w:val="00D06826"/>
    <w:rsid w:val="00D068F6"/>
    <w:rsid w:val="00D06CD2"/>
    <w:rsid w:val="00D12D14"/>
    <w:rsid w:val="00D13454"/>
    <w:rsid w:val="00D14184"/>
    <w:rsid w:val="00D1610A"/>
    <w:rsid w:val="00D16E43"/>
    <w:rsid w:val="00D21828"/>
    <w:rsid w:val="00D23060"/>
    <w:rsid w:val="00D23480"/>
    <w:rsid w:val="00D24AEF"/>
    <w:rsid w:val="00D30A4B"/>
    <w:rsid w:val="00D31739"/>
    <w:rsid w:val="00D32278"/>
    <w:rsid w:val="00D325A0"/>
    <w:rsid w:val="00D33044"/>
    <w:rsid w:val="00D34A24"/>
    <w:rsid w:val="00D37E3D"/>
    <w:rsid w:val="00D40CBA"/>
    <w:rsid w:val="00D43C08"/>
    <w:rsid w:val="00D43F22"/>
    <w:rsid w:val="00D456FF"/>
    <w:rsid w:val="00D45A22"/>
    <w:rsid w:val="00D464EB"/>
    <w:rsid w:val="00D46B19"/>
    <w:rsid w:val="00D47880"/>
    <w:rsid w:val="00D51503"/>
    <w:rsid w:val="00D53291"/>
    <w:rsid w:val="00D53FC7"/>
    <w:rsid w:val="00D553ED"/>
    <w:rsid w:val="00D55B41"/>
    <w:rsid w:val="00D5675A"/>
    <w:rsid w:val="00D61371"/>
    <w:rsid w:val="00D620CF"/>
    <w:rsid w:val="00D62B5E"/>
    <w:rsid w:val="00D62F92"/>
    <w:rsid w:val="00D63D92"/>
    <w:rsid w:val="00D64A87"/>
    <w:rsid w:val="00D74A75"/>
    <w:rsid w:val="00D7581E"/>
    <w:rsid w:val="00D76DA4"/>
    <w:rsid w:val="00D804FC"/>
    <w:rsid w:val="00D81CE0"/>
    <w:rsid w:val="00D87360"/>
    <w:rsid w:val="00D90EDB"/>
    <w:rsid w:val="00D917C8"/>
    <w:rsid w:val="00D92179"/>
    <w:rsid w:val="00D92A41"/>
    <w:rsid w:val="00D9608D"/>
    <w:rsid w:val="00D96440"/>
    <w:rsid w:val="00D9670A"/>
    <w:rsid w:val="00D968A7"/>
    <w:rsid w:val="00DA0264"/>
    <w:rsid w:val="00DA0C92"/>
    <w:rsid w:val="00DA3AE3"/>
    <w:rsid w:val="00DA6717"/>
    <w:rsid w:val="00DA6BA3"/>
    <w:rsid w:val="00DB00FA"/>
    <w:rsid w:val="00DB33BA"/>
    <w:rsid w:val="00DB36CD"/>
    <w:rsid w:val="00DB4E73"/>
    <w:rsid w:val="00DB50E6"/>
    <w:rsid w:val="00DB69AE"/>
    <w:rsid w:val="00DC0905"/>
    <w:rsid w:val="00DC0B06"/>
    <w:rsid w:val="00DC33FF"/>
    <w:rsid w:val="00DC3B40"/>
    <w:rsid w:val="00DD0786"/>
    <w:rsid w:val="00DD1465"/>
    <w:rsid w:val="00DD21F1"/>
    <w:rsid w:val="00DD4DF1"/>
    <w:rsid w:val="00DD6703"/>
    <w:rsid w:val="00DD67E3"/>
    <w:rsid w:val="00DE0F16"/>
    <w:rsid w:val="00DE36DB"/>
    <w:rsid w:val="00DE3813"/>
    <w:rsid w:val="00DE38B7"/>
    <w:rsid w:val="00DF0238"/>
    <w:rsid w:val="00DF087A"/>
    <w:rsid w:val="00DF1AA9"/>
    <w:rsid w:val="00DF1BF0"/>
    <w:rsid w:val="00DF21AE"/>
    <w:rsid w:val="00DF39EF"/>
    <w:rsid w:val="00DF41B6"/>
    <w:rsid w:val="00DF5AC6"/>
    <w:rsid w:val="00DF664A"/>
    <w:rsid w:val="00E00117"/>
    <w:rsid w:val="00E0084E"/>
    <w:rsid w:val="00E01116"/>
    <w:rsid w:val="00E01D0E"/>
    <w:rsid w:val="00E048C7"/>
    <w:rsid w:val="00E057EE"/>
    <w:rsid w:val="00E06309"/>
    <w:rsid w:val="00E07F95"/>
    <w:rsid w:val="00E10FB6"/>
    <w:rsid w:val="00E1260C"/>
    <w:rsid w:val="00E13285"/>
    <w:rsid w:val="00E15267"/>
    <w:rsid w:val="00E17200"/>
    <w:rsid w:val="00E17328"/>
    <w:rsid w:val="00E17856"/>
    <w:rsid w:val="00E213BA"/>
    <w:rsid w:val="00E22924"/>
    <w:rsid w:val="00E22DB5"/>
    <w:rsid w:val="00E2335D"/>
    <w:rsid w:val="00E23692"/>
    <w:rsid w:val="00E24597"/>
    <w:rsid w:val="00E26B49"/>
    <w:rsid w:val="00E32ABE"/>
    <w:rsid w:val="00E32AD1"/>
    <w:rsid w:val="00E3446B"/>
    <w:rsid w:val="00E348A0"/>
    <w:rsid w:val="00E369A3"/>
    <w:rsid w:val="00E3729C"/>
    <w:rsid w:val="00E3757E"/>
    <w:rsid w:val="00E37630"/>
    <w:rsid w:val="00E405DA"/>
    <w:rsid w:val="00E43EAE"/>
    <w:rsid w:val="00E442AD"/>
    <w:rsid w:val="00E45ED3"/>
    <w:rsid w:val="00E47145"/>
    <w:rsid w:val="00E5020C"/>
    <w:rsid w:val="00E50615"/>
    <w:rsid w:val="00E5095E"/>
    <w:rsid w:val="00E51D0F"/>
    <w:rsid w:val="00E533AD"/>
    <w:rsid w:val="00E5424B"/>
    <w:rsid w:val="00E54FD8"/>
    <w:rsid w:val="00E5572B"/>
    <w:rsid w:val="00E562B9"/>
    <w:rsid w:val="00E56751"/>
    <w:rsid w:val="00E60762"/>
    <w:rsid w:val="00E60E7B"/>
    <w:rsid w:val="00E61177"/>
    <w:rsid w:val="00E62DF0"/>
    <w:rsid w:val="00E65223"/>
    <w:rsid w:val="00E6522F"/>
    <w:rsid w:val="00E67490"/>
    <w:rsid w:val="00E70046"/>
    <w:rsid w:val="00E7009D"/>
    <w:rsid w:val="00E70805"/>
    <w:rsid w:val="00E7289D"/>
    <w:rsid w:val="00E733D7"/>
    <w:rsid w:val="00E7415F"/>
    <w:rsid w:val="00E7725A"/>
    <w:rsid w:val="00E777DE"/>
    <w:rsid w:val="00E7783E"/>
    <w:rsid w:val="00E80D63"/>
    <w:rsid w:val="00E81B97"/>
    <w:rsid w:val="00E86526"/>
    <w:rsid w:val="00E90E97"/>
    <w:rsid w:val="00E9289D"/>
    <w:rsid w:val="00E97CBD"/>
    <w:rsid w:val="00EA0F6D"/>
    <w:rsid w:val="00EA19EF"/>
    <w:rsid w:val="00EA437C"/>
    <w:rsid w:val="00EA458E"/>
    <w:rsid w:val="00EA4665"/>
    <w:rsid w:val="00EA6236"/>
    <w:rsid w:val="00EA64F6"/>
    <w:rsid w:val="00EA6598"/>
    <w:rsid w:val="00EB00FC"/>
    <w:rsid w:val="00EB3102"/>
    <w:rsid w:val="00EB3DF2"/>
    <w:rsid w:val="00EB4D8C"/>
    <w:rsid w:val="00EB56B5"/>
    <w:rsid w:val="00EB684D"/>
    <w:rsid w:val="00EB7759"/>
    <w:rsid w:val="00EC1951"/>
    <w:rsid w:val="00EC5E71"/>
    <w:rsid w:val="00EC6896"/>
    <w:rsid w:val="00EC6DA1"/>
    <w:rsid w:val="00EC7149"/>
    <w:rsid w:val="00EC7602"/>
    <w:rsid w:val="00ED0FA0"/>
    <w:rsid w:val="00ED3713"/>
    <w:rsid w:val="00ED39C0"/>
    <w:rsid w:val="00ED3C13"/>
    <w:rsid w:val="00ED6034"/>
    <w:rsid w:val="00ED7898"/>
    <w:rsid w:val="00ED7965"/>
    <w:rsid w:val="00ED7973"/>
    <w:rsid w:val="00EE0878"/>
    <w:rsid w:val="00EE131C"/>
    <w:rsid w:val="00EE280F"/>
    <w:rsid w:val="00EE3AF3"/>
    <w:rsid w:val="00EE4C62"/>
    <w:rsid w:val="00EE7B64"/>
    <w:rsid w:val="00EE7C39"/>
    <w:rsid w:val="00EF0F6F"/>
    <w:rsid w:val="00EF2F22"/>
    <w:rsid w:val="00EF41AF"/>
    <w:rsid w:val="00EF55CD"/>
    <w:rsid w:val="00EF5DEF"/>
    <w:rsid w:val="00EF6D51"/>
    <w:rsid w:val="00F00836"/>
    <w:rsid w:val="00F01688"/>
    <w:rsid w:val="00F017E1"/>
    <w:rsid w:val="00F01B46"/>
    <w:rsid w:val="00F03587"/>
    <w:rsid w:val="00F0444B"/>
    <w:rsid w:val="00F049B3"/>
    <w:rsid w:val="00F0721C"/>
    <w:rsid w:val="00F07A6A"/>
    <w:rsid w:val="00F10540"/>
    <w:rsid w:val="00F13E93"/>
    <w:rsid w:val="00F14076"/>
    <w:rsid w:val="00F15561"/>
    <w:rsid w:val="00F15EAD"/>
    <w:rsid w:val="00F172D3"/>
    <w:rsid w:val="00F172DB"/>
    <w:rsid w:val="00F20467"/>
    <w:rsid w:val="00F20EC7"/>
    <w:rsid w:val="00F212C8"/>
    <w:rsid w:val="00F21D91"/>
    <w:rsid w:val="00F22A02"/>
    <w:rsid w:val="00F230C1"/>
    <w:rsid w:val="00F26B3A"/>
    <w:rsid w:val="00F2788A"/>
    <w:rsid w:val="00F3052C"/>
    <w:rsid w:val="00F30A4D"/>
    <w:rsid w:val="00F30D3B"/>
    <w:rsid w:val="00F30EDB"/>
    <w:rsid w:val="00F32916"/>
    <w:rsid w:val="00F36DC5"/>
    <w:rsid w:val="00F414BE"/>
    <w:rsid w:val="00F429E1"/>
    <w:rsid w:val="00F45D02"/>
    <w:rsid w:val="00F4627D"/>
    <w:rsid w:val="00F463C5"/>
    <w:rsid w:val="00F46FAE"/>
    <w:rsid w:val="00F47781"/>
    <w:rsid w:val="00F50AA3"/>
    <w:rsid w:val="00F52369"/>
    <w:rsid w:val="00F53C53"/>
    <w:rsid w:val="00F53FF2"/>
    <w:rsid w:val="00F5456D"/>
    <w:rsid w:val="00F54899"/>
    <w:rsid w:val="00F54A87"/>
    <w:rsid w:val="00F55B12"/>
    <w:rsid w:val="00F56B44"/>
    <w:rsid w:val="00F5758F"/>
    <w:rsid w:val="00F57B06"/>
    <w:rsid w:val="00F57D73"/>
    <w:rsid w:val="00F57D81"/>
    <w:rsid w:val="00F6088F"/>
    <w:rsid w:val="00F61EF9"/>
    <w:rsid w:val="00F62911"/>
    <w:rsid w:val="00F6301C"/>
    <w:rsid w:val="00F630D4"/>
    <w:rsid w:val="00F65C43"/>
    <w:rsid w:val="00F663EC"/>
    <w:rsid w:val="00F675AD"/>
    <w:rsid w:val="00F70F85"/>
    <w:rsid w:val="00F72EBD"/>
    <w:rsid w:val="00F72FF5"/>
    <w:rsid w:val="00F73563"/>
    <w:rsid w:val="00F73856"/>
    <w:rsid w:val="00F73962"/>
    <w:rsid w:val="00F74C37"/>
    <w:rsid w:val="00F75051"/>
    <w:rsid w:val="00F75BBE"/>
    <w:rsid w:val="00F75EFB"/>
    <w:rsid w:val="00F76028"/>
    <w:rsid w:val="00F7791E"/>
    <w:rsid w:val="00F83CEB"/>
    <w:rsid w:val="00F84CF2"/>
    <w:rsid w:val="00F850D7"/>
    <w:rsid w:val="00F851E9"/>
    <w:rsid w:val="00F85B63"/>
    <w:rsid w:val="00F86050"/>
    <w:rsid w:val="00F86A18"/>
    <w:rsid w:val="00F90D1E"/>
    <w:rsid w:val="00F91534"/>
    <w:rsid w:val="00F9181D"/>
    <w:rsid w:val="00F92637"/>
    <w:rsid w:val="00F940A6"/>
    <w:rsid w:val="00F968D6"/>
    <w:rsid w:val="00F97433"/>
    <w:rsid w:val="00FA010B"/>
    <w:rsid w:val="00FA0F37"/>
    <w:rsid w:val="00FA3E0E"/>
    <w:rsid w:val="00FB0CE6"/>
    <w:rsid w:val="00FB4BED"/>
    <w:rsid w:val="00FB4C09"/>
    <w:rsid w:val="00FB6A4A"/>
    <w:rsid w:val="00FC379D"/>
    <w:rsid w:val="00FC654D"/>
    <w:rsid w:val="00FC657F"/>
    <w:rsid w:val="00FC6B28"/>
    <w:rsid w:val="00FC762F"/>
    <w:rsid w:val="00FC7B14"/>
    <w:rsid w:val="00FD0554"/>
    <w:rsid w:val="00FD2BF5"/>
    <w:rsid w:val="00FD2F00"/>
    <w:rsid w:val="00FD4F43"/>
    <w:rsid w:val="00FD590A"/>
    <w:rsid w:val="00FD7173"/>
    <w:rsid w:val="00FD7290"/>
    <w:rsid w:val="00FD7598"/>
    <w:rsid w:val="00FE01CD"/>
    <w:rsid w:val="00FE44AF"/>
    <w:rsid w:val="00FE4A3A"/>
    <w:rsid w:val="00FE4CDC"/>
    <w:rsid w:val="00FE721D"/>
    <w:rsid w:val="00FF0714"/>
    <w:rsid w:val="00FF0DF1"/>
    <w:rsid w:val="00FF1696"/>
    <w:rsid w:val="00FF23AC"/>
    <w:rsid w:val="00FF3931"/>
    <w:rsid w:val="00FF4423"/>
    <w:rsid w:val="00FF61C0"/>
    <w:rsid w:val="00FF7B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A973D"/>
  <w15:chartTrackingRefBased/>
  <w15:docId w15:val="{D437DCA0-708E-4B75-814A-CACFBE4C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3">
    <w:name w:val="heading 3"/>
    <w:basedOn w:val="Normln"/>
    <w:next w:val="Normln"/>
    <w:link w:val="Nadpis3Char"/>
    <w:uiPriority w:val="9"/>
    <w:qFormat/>
    <w:rsid w:val="00A9563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30EDB"/>
    <w:pPr>
      <w:tabs>
        <w:tab w:val="center" w:pos="4536"/>
        <w:tab w:val="right" w:pos="9072"/>
      </w:tabs>
    </w:pPr>
  </w:style>
  <w:style w:type="paragraph" w:styleId="Zpat">
    <w:name w:val="footer"/>
    <w:basedOn w:val="Normln"/>
    <w:link w:val="ZpatChar"/>
    <w:uiPriority w:val="99"/>
    <w:rsid w:val="00F30EDB"/>
    <w:pPr>
      <w:tabs>
        <w:tab w:val="center" w:pos="4536"/>
        <w:tab w:val="right" w:pos="9072"/>
      </w:tabs>
    </w:pPr>
  </w:style>
  <w:style w:type="character" w:styleId="Hypertextovodkaz">
    <w:name w:val="Hyperlink"/>
    <w:rsid w:val="00F30EDB"/>
    <w:rPr>
      <w:color w:val="0000FF"/>
      <w:u w:val="single"/>
    </w:rPr>
  </w:style>
  <w:style w:type="character" w:customStyle="1" w:styleId="platne">
    <w:name w:val="platne"/>
    <w:basedOn w:val="Standardnpsmoodstavce"/>
    <w:rsid w:val="000E769E"/>
  </w:style>
  <w:style w:type="paragraph" w:styleId="Normlnweb">
    <w:name w:val="Normal (Web)"/>
    <w:basedOn w:val="Normln"/>
    <w:rsid w:val="00737ABB"/>
    <w:pPr>
      <w:spacing w:before="100" w:beforeAutospacing="1" w:after="100" w:afterAutospacing="1"/>
    </w:pPr>
  </w:style>
  <w:style w:type="character" w:styleId="Siln">
    <w:name w:val="Strong"/>
    <w:qFormat/>
    <w:rsid w:val="00BE332E"/>
    <w:rPr>
      <w:b/>
      <w:bCs/>
    </w:rPr>
  </w:style>
  <w:style w:type="character" w:customStyle="1" w:styleId="apple-style-span">
    <w:name w:val="apple-style-span"/>
    <w:basedOn w:val="Standardnpsmoodstavce"/>
    <w:rsid w:val="00302AB0"/>
  </w:style>
  <w:style w:type="character" w:customStyle="1" w:styleId="cislo1">
    <w:name w:val="cislo1"/>
    <w:rsid w:val="00302AB0"/>
    <w:rPr>
      <w:rFonts w:ascii="Verdana" w:hAnsi="Verdana" w:hint="default"/>
      <w:b/>
      <w:bCs/>
      <w:i w:val="0"/>
      <w:iCs w:val="0"/>
      <w:strike w:val="0"/>
      <w:dstrike w:val="0"/>
      <w:color w:val="000000"/>
      <w:sz w:val="18"/>
      <w:szCs w:val="18"/>
      <w:u w:val="none"/>
      <w:effect w:val="none"/>
    </w:rPr>
  </w:style>
  <w:style w:type="character" w:customStyle="1" w:styleId="st1">
    <w:name w:val="st1"/>
    <w:basedOn w:val="Standardnpsmoodstavce"/>
    <w:rsid w:val="00483C24"/>
  </w:style>
  <w:style w:type="paragraph" w:styleId="Textbubliny">
    <w:name w:val="Balloon Text"/>
    <w:basedOn w:val="Normln"/>
    <w:link w:val="TextbublinyChar"/>
    <w:uiPriority w:val="99"/>
    <w:semiHidden/>
    <w:unhideWhenUsed/>
    <w:rsid w:val="007A0AAF"/>
    <w:rPr>
      <w:rFonts w:ascii="Tahoma" w:hAnsi="Tahoma" w:cs="Tahoma"/>
      <w:sz w:val="16"/>
      <w:szCs w:val="16"/>
    </w:rPr>
  </w:style>
  <w:style w:type="character" w:customStyle="1" w:styleId="TextbublinyChar">
    <w:name w:val="Text bubliny Char"/>
    <w:link w:val="Textbubliny"/>
    <w:uiPriority w:val="99"/>
    <w:semiHidden/>
    <w:rsid w:val="007A0AAF"/>
    <w:rPr>
      <w:rFonts w:ascii="Tahoma" w:hAnsi="Tahoma" w:cs="Tahoma"/>
      <w:sz w:val="16"/>
      <w:szCs w:val="16"/>
    </w:rPr>
  </w:style>
  <w:style w:type="table" w:styleId="Mkatabulky">
    <w:name w:val="Table Grid"/>
    <w:basedOn w:val="Normlntabulka"/>
    <w:uiPriority w:val="59"/>
    <w:rsid w:val="0072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271F64"/>
    <w:rPr>
      <w:sz w:val="24"/>
      <w:szCs w:val="24"/>
    </w:rPr>
  </w:style>
  <w:style w:type="paragraph" w:styleId="Zkladntext">
    <w:name w:val="Body Text"/>
    <w:basedOn w:val="Normln"/>
    <w:link w:val="ZkladntextChar"/>
    <w:rsid w:val="00AC4AEC"/>
    <w:pPr>
      <w:jc w:val="both"/>
    </w:pPr>
  </w:style>
  <w:style w:type="character" w:customStyle="1" w:styleId="ZkladntextChar">
    <w:name w:val="Základní text Char"/>
    <w:link w:val="Zkladntext"/>
    <w:rsid w:val="00AC4AEC"/>
    <w:rPr>
      <w:sz w:val="24"/>
      <w:szCs w:val="24"/>
    </w:rPr>
  </w:style>
  <w:style w:type="character" w:styleId="Odkaznakoment">
    <w:name w:val="annotation reference"/>
    <w:uiPriority w:val="99"/>
    <w:semiHidden/>
    <w:unhideWhenUsed/>
    <w:rsid w:val="007549AB"/>
    <w:rPr>
      <w:sz w:val="16"/>
      <w:szCs w:val="16"/>
    </w:rPr>
  </w:style>
  <w:style w:type="paragraph" w:styleId="Textkomente">
    <w:name w:val="annotation text"/>
    <w:basedOn w:val="Normln"/>
    <w:link w:val="TextkomenteChar"/>
    <w:uiPriority w:val="99"/>
    <w:unhideWhenUsed/>
    <w:rsid w:val="007549AB"/>
    <w:rPr>
      <w:sz w:val="20"/>
      <w:szCs w:val="20"/>
    </w:rPr>
  </w:style>
  <w:style w:type="character" w:customStyle="1" w:styleId="TextkomenteChar">
    <w:name w:val="Text komentáře Char"/>
    <w:basedOn w:val="Standardnpsmoodstavce"/>
    <w:link w:val="Textkomente"/>
    <w:uiPriority w:val="99"/>
    <w:rsid w:val="007549AB"/>
  </w:style>
  <w:style w:type="paragraph" w:styleId="Pedmtkomente">
    <w:name w:val="annotation subject"/>
    <w:basedOn w:val="Textkomente"/>
    <w:next w:val="Textkomente"/>
    <w:link w:val="PedmtkomenteChar"/>
    <w:uiPriority w:val="99"/>
    <w:semiHidden/>
    <w:unhideWhenUsed/>
    <w:rsid w:val="007549AB"/>
    <w:rPr>
      <w:b/>
      <w:bCs/>
    </w:rPr>
  </w:style>
  <w:style w:type="character" w:customStyle="1" w:styleId="PedmtkomenteChar">
    <w:name w:val="Předmět komentáře Char"/>
    <w:link w:val="Pedmtkomente"/>
    <w:uiPriority w:val="99"/>
    <w:semiHidden/>
    <w:rsid w:val="007549AB"/>
    <w:rPr>
      <w:b/>
      <w:bCs/>
    </w:rPr>
  </w:style>
  <w:style w:type="paragraph" w:customStyle="1" w:styleId="bloka">
    <w:name w:val="blok a"/>
    <w:basedOn w:val="Nadpis3"/>
    <w:link w:val="blokaChar"/>
    <w:qFormat/>
    <w:rsid w:val="00A95633"/>
    <w:pPr>
      <w:keepNext w:val="0"/>
      <w:numPr>
        <w:numId w:val="8"/>
      </w:numPr>
      <w:jc w:val="both"/>
    </w:pPr>
    <w:rPr>
      <w:rFonts w:ascii="Calibri" w:hAnsi="Calibri"/>
      <w:b w:val="0"/>
      <w:sz w:val="22"/>
    </w:rPr>
  </w:style>
  <w:style w:type="character" w:customStyle="1" w:styleId="blokaChar">
    <w:name w:val="blok a Char"/>
    <w:link w:val="bloka"/>
    <w:rsid w:val="00A95633"/>
    <w:rPr>
      <w:rFonts w:ascii="Calibri" w:hAnsi="Calibri"/>
      <w:bCs/>
      <w:sz w:val="22"/>
      <w:szCs w:val="26"/>
    </w:rPr>
  </w:style>
  <w:style w:type="character" w:customStyle="1" w:styleId="Nadpis3Char">
    <w:name w:val="Nadpis 3 Char"/>
    <w:link w:val="Nadpis3"/>
    <w:uiPriority w:val="9"/>
    <w:semiHidden/>
    <w:rsid w:val="00A95633"/>
    <w:rPr>
      <w:rFonts w:ascii="Cambria" w:eastAsia="Times New Roman" w:hAnsi="Cambria" w:cs="Times New Roman"/>
      <w:b/>
      <w:bCs/>
      <w:sz w:val="26"/>
      <w:szCs w:val="26"/>
    </w:rPr>
  </w:style>
  <w:style w:type="paragraph" w:customStyle="1" w:styleId="Odstavecseseznamem1">
    <w:name w:val="Odstavec se seznamem1"/>
    <w:aliases w:val="List Paragraph (Czech Tourism)"/>
    <w:basedOn w:val="Normln"/>
    <w:link w:val="OdstavecseseznamemChar"/>
    <w:uiPriority w:val="34"/>
    <w:qFormat/>
    <w:rsid w:val="004A6EDD"/>
    <w:pPr>
      <w:ind w:left="708"/>
    </w:pPr>
  </w:style>
  <w:style w:type="character" w:customStyle="1" w:styleId="ZpatChar">
    <w:name w:val="Zápatí Char"/>
    <w:link w:val="Zpat"/>
    <w:uiPriority w:val="99"/>
    <w:rsid w:val="000F243F"/>
    <w:rPr>
      <w:sz w:val="24"/>
      <w:szCs w:val="24"/>
    </w:rPr>
  </w:style>
  <w:style w:type="paragraph" w:styleId="Zkladntextodsazen3">
    <w:name w:val="Body Text Indent 3"/>
    <w:basedOn w:val="Normln"/>
    <w:link w:val="Zkladntextodsazen3Char"/>
    <w:uiPriority w:val="99"/>
    <w:semiHidden/>
    <w:unhideWhenUsed/>
    <w:rsid w:val="00513232"/>
    <w:pPr>
      <w:spacing w:after="120"/>
      <w:ind w:left="283"/>
    </w:pPr>
    <w:rPr>
      <w:sz w:val="16"/>
      <w:szCs w:val="16"/>
    </w:rPr>
  </w:style>
  <w:style w:type="character" w:customStyle="1" w:styleId="Zkladntextodsazen3Char">
    <w:name w:val="Základní text odsazený 3 Char"/>
    <w:link w:val="Zkladntextodsazen3"/>
    <w:uiPriority w:val="99"/>
    <w:semiHidden/>
    <w:rsid w:val="00513232"/>
    <w:rPr>
      <w:sz w:val="16"/>
      <w:szCs w:val="16"/>
    </w:rPr>
  </w:style>
  <w:style w:type="paragraph" w:styleId="Podtitul">
    <w:name w:val="Subtitle"/>
    <w:basedOn w:val="Normln"/>
    <w:link w:val="PodtitulChar"/>
    <w:qFormat/>
    <w:rsid w:val="005132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Calibri" w:hAnsi="Calibri"/>
      <w:b/>
      <w:u w:val="single"/>
      <w:lang w:val="x-none" w:eastAsia="x-none"/>
    </w:rPr>
  </w:style>
  <w:style w:type="character" w:customStyle="1" w:styleId="PodtitulChar">
    <w:name w:val="Podtitul Char"/>
    <w:link w:val="Podtitul"/>
    <w:rsid w:val="00513232"/>
    <w:rPr>
      <w:rFonts w:ascii="Calibri" w:hAnsi="Calibri"/>
      <w:b/>
      <w:sz w:val="24"/>
      <w:szCs w:val="24"/>
      <w:u w:val="single"/>
      <w:lang w:val="x-none" w:eastAsia="x-none"/>
    </w:rPr>
  </w:style>
  <w:style w:type="character" w:customStyle="1" w:styleId="OdstavecseseznamemChar">
    <w:name w:val="Odstavec se seznamem Char"/>
    <w:aliases w:val="List Paragraph (Czech Tourism) Char"/>
    <w:link w:val="Odstavecseseznamem1"/>
    <w:uiPriority w:val="34"/>
    <w:locked/>
    <w:rsid w:val="00F21D91"/>
    <w:rPr>
      <w:sz w:val="24"/>
      <w:szCs w:val="24"/>
    </w:rPr>
  </w:style>
  <w:style w:type="paragraph" w:customStyle="1" w:styleId="Zkladntext31">
    <w:name w:val="Základní text 31"/>
    <w:basedOn w:val="Normln"/>
    <w:rsid w:val="00743E2F"/>
    <w:pPr>
      <w:tabs>
        <w:tab w:val="left" w:pos="360"/>
      </w:tabs>
      <w:overflowPunct w:val="0"/>
      <w:autoSpaceDE w:val="0"/>
      <w:autoSpaceDN w:val="0"/>
      <w:adjustRightInd w:val="0"/>
      <w:jc w:val="both"/>
    </w:pPr>
    <w:rPr>
      <w:szCs w:val="20"/>
    </w:rPr>
  </w:style>
  <w:style w:type="paragraph" w:styleId="Odstavecseseznamem">
    <w:name w:val="List Paragraph"/>
    <w:basedOn w:val="Normln"/>
    <w:uiPriority w:val="34"/>
    <w:qFormat/>
    <w:rsid w:val="00607156"/>
    <w:pPr>
      <w:ind w:left="708"/>
    </w:pPr>
  </w:style>
  <w:style w:type="paragraph" w:styleId="Revize">
    <w:name w:val="Revision"/>
    <w:hidden/>
    <w:uiPriority w:val="99"/>
    <w:semiHidden/>
    <w:rsid w:val="001E3B85"/>
    <w:rPr>
      <w:sz w:val="24"/>
      <w:szCs w:val="24"/>
    </w:rPr>
  </w:style>
  <w:style w:type="paragraph" w:customStyle="1" w:styleId="Default">
    <w:name w:val="Default"/>
    <w:rsid w:val="008F7EC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5295">
      <w:bodyDiv w:val="1"/>
      <w:marLeft w:val="0"/>
      <w:marRight w:val="0"/>
      <w:marTop w:val="0"/>
      <w:marBottom w:val="0"/>
      <w:divBdr>
        <w:top w:val="none" w:sz="0" w:space="0" w:color="auto"/>
        <w:left w:val="none" w:sz="0" w:space="0" w:color="auto"/>
        <w:bottom w:val="none" w:sz="0" w:space="0" w:color="auto"/>
        <w:right w:val="none" w:sz="0" w:space="0" w:color="auto"/>
      </w:divBdr>
      <w:divsChild>
        <w:div w:id="652100817">
          <w:marLeft w:val="0"/>
          <w:marRight w:val="0"/>
          <w:marTop w:val="0"/>
          <w:marBottom w:val="0"/>
          <w:divBdr>
            <w:top w:val="none" w:sz="0" w:space="0" w:color="auto"/>
            <w:left w:val="none" w:sz="0" w:space="0" w:color="auto"/>
            <w:bottom w:val="none" w:sz="0" w:space="0" w:color="auto"/>
            <w:right w:val="none" w:sz="0" w:space="0" w:color="auto"/>
          </w:divBdr>
        </w:div>
        <w:div w:id="2065988147">
          <w:marLeft w:val="0"/>
          <w:marRight w:val="0"/>
          <w:marTop w:val="0"/>
          <w:marBottom w:val="0"/>
          <w:divBdr>
            <w:top w:val="none" w:sz="0" w:space="0" w:color="auto"/>
            <w:left w:val="none" w:sz="0" w:space="0" w:color="auto"/>
            <w:bottom w:val="none" w:sz="0" w:space="0" w:color="auto"/>
            <w:right w:val="none" w:sz="0" w:space="0" w:color="auto"/>
          </w:divBdr>
        </w:div>
      </w:divsChild>
    </w:div>
    <w:div w:id="523904748">
      <w:bodyDiv w:val="1"/>
      <w:marLeft w:val="0"/>
      <w:marRight w:val="0"/>
      <w:marTop w:val="0"/>
      <w:marBottom w:val="0"/>
      <w:divBdr>
        <w:top w:val="none" w:sz="0" w:space="0" w:color="auto"/>
        <w:left w:val="none" w:sz="0" w:space="0" w:color="auto"/>
        <w:bottom w:val="none" w:sz="0" w:space="0" w:color="auto"/>
        <w:right w:val="none" w:sz="0" w:space="0" w:color="auto"/>
      </w:divBdr>
      <w:divsChild>
        <w:div w:id="581839254">
          <w:marLeft w:val="0"/>
          <w:marRight w:val="0"/>
          <w:marTop w:val="0"/>
          <w:marBottom w:val="0"/>
          <w:divBdr>
            <w:top w:val="none" w:sz="0" w:space="0" w:color="auto"/>
            <w:left w:val="none" w:sz="0" w:space="0" w:color="auto"/>
            <w:bottom w:val="none" w:sz="0" w:space="0" w:color="auto"/>
            <w:right w:val="none" w:sz="0" w:space="0" w:color="auto"/>
          </w:divBdr>
        </w:div>
        <w:div w:id="2054379974">
          <w:marLeft w:val="0"/>
          <w:marRight w:val="0"/>
          <w:marTop w:val="0"/>
          <w:marBottom w:val="0"/>
          <w:divBdr>
            <w:top w:val="none" w:sz="0" w:space="0" w:color="auto"/>
            <w:left w:val="none" w:sz="0" w:space="0" w:color="auto"/>
            <w:bottom w:val="none" w:sz="0" w:space="0" w:color="auto"/>
            <w:right w:val="none" w:sz="0" w:space="0" w:color="auto"/>
          </w:divBdr>
        </w:div>
        <w:div w:id="2069768189">
          <w:marLeft w:val="0"/>
          <w:marRight w:val="0"/>
          <w:marTop w:val="0"/>
          <w:marBottom w:val="0"/>
          <w:divBdr>
            <w:top w:val="none" w:sz="0" w:space="0" w:color="auto"/>
            <w:left w:val="none" w:sz="0" w:space="0" w:color="auto"/>
            <w:bottom w:val="none" w:sz="0" w:space="0" w:color="auto"/>
            <w:right w:val="none" w:sz="0" w:space="0" w:color="auto"/>
          </w:divBdr>
        </w:div>
      </w:divsChild>
    </w:div>
    <w:div w:id="671958477">
      <w:bodyDiv w:val="1"/>
      <w:marLeft w:val="0"/>
      <w:marRight w:val="0"/>
      <w:marTop w:val="0"/>
      <w:marBottom w:val="0"/>
      <w:divBdr>
        <w:top w:val="none" w:sz="0" w:space="0" w:color="auto"/>
        <w:left w:val="none" w:sz="0" w:space="0" w:color="auto"/>
        <w:bottom w:val="none" w:sz="0" w:space="0" w:color="auto"/>
        <w:right w:val="none" w:sz="0" w:space="0" w:color="auto"/>
      </w:divBdr>
    </w:div>
    <w:div w:id="676469283">
      <w:bodyDiv w:val="1"/>
      <w:marLeft w:val="0"/>
      <w:marRight w:val="0"/>
      <w:marTop w:val="0"/>
      <w:marBottom w:val="0"/>
      <w:divBdr>
        <w:top w:val="none" w:sz="0" w:space="0" w:color="auto"/>
        <w:left w:val="none" w:sz="0" w:space="0" w:color="auto"/>
        <w:bottom w:val="none" w:sz="0" w:space="0" w:color="auto"/>
        <w:right w:val="none" w:sz="0" w:space="0" w:color="auto"/>
      </w:divBdr>
    </w:div>
    <w:div w:id="936331259">
      <w:bodyDiv w:val="1"/>
      <w:marLeft w:val="0"/>
      <w:marRight w:val="0"/>
      <w:marTop w:val="0"/>
      <w:marBottom w:val="0"/>
      <w:divBdr>
        <w:top w:val="none" w:sz="0" w:space="0" w:color="auto"/>
        <w:left w:val="none" w:sz="0" w:space="0" w:color="auto"/>
        <w:bottom w:val="none" w:sz="0" w:space="0" w:color="auto"/>
        <w:right w:val="none" w:sz="0" w:space="0" w:color="auto"/>
      </w:divBdr>
    </w:div>
    <w:div w:id="1252661118">
      <w:bodyDiv w:val="1"/>
      <w:marLeft w:val="0"/>
      <w:marRight w:val="0"/>
      <w:marTop w:val="0"/>
      <w:marBottom w:val="0"/>
      <w:divBdr>
        <w:top w:val="none" w:sz="0" w:space="0" w:color="auto"/>
        <w:left w:val="none" w:sz="0" w:space="0" w:color="auto"/>
        <w:bottom w:val="none" w:sz="0" w:space="0" w:color="auto"/>
        <w:right w:val="none" w:sz="0" w:space="0" w:color="auto"/>
      </w:divBdr>
      <w:divsChild>
        <w:div w:id="75439028">
          <w:marLeft w:val="0"/>
          <w:marRight w:val="0"/>
          <w:marTop w:val="0"/>
          <w:marBottom w:val="0"/>
          <w:divBdr>
            <w:top w:val="none" w:sz="0" w:space="0" w:color="auto"/>
            <w:left w:val="none" w:sz="0" w:space="0" w:color="auto"/>
            <w:bottom w:val="none" w:sz="0" w:space="0" w:color="auto"/>
            <w:right w:val="none" w:sz="0" w:space="0" w:color="auto"/>
          </w:divBdr>
        </w:div>
        <w:div w:id="203639723">
          <w:marLeft w:val="0"/>
          <w:marRight w:val="0"/>
          <w:marTop w:val="0"/>
          <w:marBottom w:val="0"/>
          <w:divBdr>
            <w:top w:val="none" w:sz="0" w:space="0" w:color="auto"/>
            <w:left w:val="none" w:sz="0" w:space="0" w:color="auto"/>
            <w:bottom w:val="none" w:sz="0" w:space="0" w:color="auto"/>
            <w:right w:val="none" w:sz="0" w:space="0" w:color="auto"/>
          </w:divBdr>
        </w:div>
        <w:div w:id="1845703514">
          <w:marLeft w:val="0"/>
          <w:marRight w:val="0"/>
          <w:marTop w:val="0"/>
          <w:marBottom w:val="0"/>
          <w:divBdr>
            <w:top w:val="none" w:sz="0" w:space="0" w:color="auto"/>
            <w:left w:val="none" w:sz="0" w:space="0" w:color="auto"/>
            <w:bottom w:val="none" w:sz="0" w:space="0" w:color="auto"/>
            <w:right w:val="none" w:sz="0" w:space="0" w:color="auto"/>
          </w:divBdr>
        </w:div>
      </w:divsChild>
    </w:div>
    <w:div w:id="1889872819">
      <w:bodyDiv w:val="1"/>
      <w:marLeft w:val="0"/>
      <w:marRight w:val="0"/>
      <w:marTop w:val="0"/>
      <w:marBottom w:val="0"/>
      <w:divBdr>
        <w:top w:val="none" w:sz="0" w:space="0" w:color="auto"/>
        <w:left w:val="none" w:sz="0" w:space="0" w:color="auto"/>
        <w:bottom w:val="none" w:sz="0" w:space="0" w:color="auto"/>
        <w:right w:val="none" w:sz="0" w:space="0" w:color="auto"/>
      </w:divBdr>
    </w:div>
    <w:div w:id="1977564592">
      <w:bodyDiv w:val="1"/>
      <w:marLeft w:val="0"/>
      <w:marRight w:val="0"/>
      <w:marTop w:val="0"/>
      <w:marBottom w:val="0"/>
      <w:divBdr>
        <w:top w:val="none" w:sz="0" w:space="0" w:color="auto"/>
        <w:left w:val="none" w:sz="0" w:space="0" w:color="auto"/>
        <w:bottom w:val="none" w:sz="0" w:space="0" w:color="auto"/>
        <w:right w:val="none" w:sz="0" w:space="0" w:color="auto"/>
      </w:divBdr>
    </w:div>
    <w:div w:id="20595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lanka.bastincova@mesto-kromeriz.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36ABFA876A5BD428414576E65ABB628" ma:contentTypeVersion="3" ma:contentTypeDescription="Vytvoří nový dokument" ma:contentTypeScope="" ma:versionID="b981a4312dba4ccd748b5d199b9fea7d">
  <xsd:schema xmlns:xsd="http://www.w3.org/2001/XMLSchema" xmlns:xs="http://www.w3.org/2001/XMLSchema" xmlns:p="http://schemas.microsoft.com/office/2006/metadata/properties" targetNamespace="http://schemas.microsoft.com/office/2006/metadata/properties" ma:root="true" ma:fieldsID="d4a500c2d4fa6e98b33db531560cb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934C9-6D20-4746-90B6-7779A04E0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1DA81D-8F4B-4A65-B6BC-B9E6468CC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2E85C9-68E2-4699-A30B-3D9CA86C5150}">
  <ds:schemaRefs>
    <ds:schemaRef ds:uri="http://schemas.microsoft.com/sharepoint/v3/contenttype/forms"/>
  </ds:schemaRefs>
</ds:datastoreItem>
</file>

<file path=customXml/itemProps4.xml><?xml version="1.0" encoding="utf-8"?>
<ds:datastoreItem xmlns:ds="http://schemas.openxmlformats.org/officeDocument/2006/customXml" ds:itemID="{02C274EC-2B4A-496D-95AA-C587D73C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5076</Words>
  <Characters>29949</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SMLOUVA</vt:lpstr>
    </vt:vector>
  </TitlesOfParts>
  <Company>S. &amp; W. Automobily s.r.o.</Company>
  <LinksUpToDate>false</LinksUpToDate>
  <CharactersWithSpaces>34956</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4390971</vt:i4>
      </vt:variant>
      <vt:variant>
        <vt:i4>0</vt:i4>
      </vt:variant>
      <vt:variant>
        <vt:i4>0</vt:i4>
      </vt:variant>
      <vt:variant>
        <vt:i4>5</vt:i4>
      </vt:variant>
      <vt:variant>
        <vt:lpwstr>mailto:faktura7027@fs.mfcr.cz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Hana Pithartova</dc:creator>
  <cp:keywords/>
  <cp:lastModifiedBy>Krejčiříková Jaroslava</cp:lastModifiedBy>
  <cp:revision>3</cp:revision>
  <cp:lastPrinted>2018-06-07T08:12:00Z</cp:lastPrinted>
  <dcterms:created xsi:type="dcterms:W3CDTF">2020-04-06T07:30:00Z</dcterms:created>
  <dcterms:modified xsi:type="dcterms:W3CDTF">2020-04-06T07:30:00Z</dcterms:modified>
</cp:coreProperties>
</file>