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0A4E0F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0A4E0F">
        <w:rPr>
          <w:sz w:val="34"/>
          <w:szCs w:val="34"/>
        </w:rPr>
        <w:t xml:space="preserve">Dodatek č. </w:t>
      </w:r>
      <w:r w:rsidR="00C03F75">
        <w:rPr>
          <w:sz w:val="34"/>
          <w:szCs w:val="34"/>
        </w:rPr>
        <w:t>0</w:t>
      </w:r>
      <w:r w:rsidR="00FD433A">
        <w:rPr>
          <w:sz w:val="34"/>
          <w:szCs w:val="34"/>
        </w:rPr>
        <w:t>2</w:t>
      </w:r>
      <w:r w:rsidR="00F77725">
        <w:rPr>
          <w:sz w:val="34"/>
          <w:szCs w:val="34"/>
        </w:rPr>
        <w:t>6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7D65F5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7D65F5" w:rsidRDefault="007D65F5" w:rsidP="007D65F5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 datu účinnosti dodatku se odpojišťuje toto vozidlo: s pořadovým č. 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3C4207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77725">
        <w:rPr>
          <w:rFonts w:ascii="Times New Roman" w:hAnsi="Times New Roman" w:cs="Times New Roman"/>
          <w:b w:val="0"/>
          <w:color w:val="auto"/>
          <w:sz w:val="24"/>
          <w:szCs w:val="24"/>
        </w:rPr>
        <w:t>898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7D65F5" w:rsidRPr="00CB04B4" w:rsidRDefault="007D65F5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F00898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Pojištění odpovědnosti za újmu způsobenou provozem vozidla</w:t>
      </w:r>
    </w:p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sz w:val="24"/>
          <w:szCs w:val="24"/>
        </w:rPr>
      </w:pPr>
      <w:r w:rsidRPr="00A83C7B">
        <w:rPr>
          <w:sz w:val="24"/>
          <w:szCs w:val="24"/>
        </w:rPr>
        <w:t>Předmětem pojištění odpovědnosti</w:t>
      </w:r>
      <w:r>
        <w:rPr>
          <w:sz w:val="24"/>
          <w:szCs w:val="24"/>
        </w:rPr>
        <w:t xml:space="preserve"> za újmu</w:t>
      </w:r>
      <w:r w:rsidRPr="00A83C7B">
        <w:rPr>
          <w:sz w:val="24"/>
          <w:szCs w:val="24"/>
        </w:rPr>
        <w:t xml:space="preserve"> z provozu vozidel jsou veškerá vozidla uvedená v příloze</w:t>
      </w:r>
      <w:r>
        <w:rPr>
          <w:sz w:val="24"/>
          <w:szCs w:val="24"/>
        </w:rPr>
        <w:t xml:space="preserve"> č. 1 Seznam vozidel.</w:t>
      </w:r>
    </w:p>
    <w:p w:rsidR="00F00898" w:rsidRPr="000B3012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ind w:left="420"/>
        <w:rPr>
          <w:color w:val="FF0000"/>
          <w:sz w:val="24"/>
          <w:szCs w:val="24"/>
        </w:rPr>
      </w:pPr>
      <w:r>
        <w:rPr>
          <w:sz w:val="24"/>
          <w:szCs w:val="24"/>
        </w:rPr>
        <w:t>Pojištění se sjednává bez spoluúčasti.</w:t>
      </w:r>
      <w:r w:rsidRPr="000B3012">
        <w:rPr>
          <w:color w:val="FF0000"/>
          <w:sz w:val="24"/>
          <w:szCs w:val="24"/>
        </w:rPr>
        <w:tab/>
      </w:r>
    </w:p>
    <w:p w:rsidR="00F00898" w:rsidRPr="00F37B06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sz w:val="24"/>
          <w:szCs w:val="24"/>
          <w:u w:val="single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14"/>
        <w:gridCol w:w="1916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 w:rsidRPr="00A83C7B">
              <w:rPr>
                <w:color w:val="000000"/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gridSpan w:val="2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 w:val="restart"/>
            <w:vAlign w:val="center"/>
          </w:tcPr>
          <w:p w:rsidR="00F00898" w:rsidRPr="004B0163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 w:rsidRPr="004B0163">
              <w:rPr>
                <w:rFonts w:ascii="Times New Roman" w:hAnsi="Times New Roman" w:cs="Times New Roman"/>
                <w:sz w:val="22"/>
                <w:szCs w:val="22"/>
              </w:rPr>
              <w:t>Limity plnění</w:t>
            </w:r>
          </w:p>
        </w:tc>
        <w:tc>
          <w:tcPr>
            <w:tcW w:w="1975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4B0163">
              <w:rPr>
                <w:color w:val="000000"/>
                <w:sz w:val="22"/>
                <w:szCs w:val="22"/>
              </w:rPr>
              <w:t>Škody na zdraví usmrcením a to na každého zraněného či usmrceného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rPr>
          <w:trHeight w:val="1014"/>
        </w:trPr>
        <w:tc>
          <w:tcPr>
            <w:tcW w:w="1978" w:type="pct"/>
            <w:vMerge/>
          </w:tcPr>
          <w:p w:rsidR="00F00898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5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Škody na věci a ušlý zisk</w:t>
            </w:r>
          </w:p>
        </w:tc>
        <w:tc>
          <w:tcPr>
            <w:tcW w:w="1047" w:type="pct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100 000 000,-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343335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gridSpan w:val="2"/>
            <w:vAlign w:val="center"/>
          </w:tcPr>
          <w:p w:rsidR="00F00898" w:rsidRPr="00343335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Území České republiky, ostatních členských států Evropské unie a dalších států tvořících Evropský hospodářský prostor a států uvedených v seznamu dle §4 Vyhlášky Ministerstva financí č.205/1999 Sb.</w:t>
            </w:r>
          </w:p>
        </w:tc>
      </w:tr>
    </w:tbl>
    <w:p w:rsidR="00F00898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="120"/>
        <w:rPr>
          <w:b/>
          <w:bCs/>
          <w:sz w:val="24"/>
          <w:szCs w:val="24"/>
        </w:rPr>
      </w:pPr>
    </w:p>
    <w:p w:rsidR="00F00898" w:rsidRPr="001B44D5" w:rsidRDefault="00F00898" w:rsidP="00F00898">
      <w:pPr>
        <w:pStyle w:val="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before="120" w:afterLines="120" w:after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Havarijní pojištění </w:t>
      </w: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5530"/>
      </w:tblGrid>
      <w:tr w:rsidR="00F00898" w:rsidRPr="00387BA8" w:rsidTr="00C25049">
        <w:trPr>
          <w:cantSplit/>
          <w:tblHeader/>
        </w:trPr>
        <w:tc>
          <w:tcPr>
            <w:tcW w:w="1978" w:type="pct"/>
            <w:shd w:val="clear" w:color="auto" w:fill="FFFFFF"/>
            <w:vAlign w:val="center"/>
          </w:tcPr>
          <w:p w:rsidR="00F00898" w:rsidRPr="008A1BC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8A1BC3">
              <w:rPr>
                <w:sz w:val="22"/>
                <w:szCs w:val="22"/>
              </w:rPr>
              <w:t>Předmět pojištění</w:t>
            </w:r>
          </w:p>
        </w:tc>
        <w:tc>
          <w:tcPr>
            <w:tcW w:w="3022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Pojistná částka</w:t>
            </w:r>
          </w:p>
        </w:tc>
        <w:tc>
          <w:tcPr>
            <w:tcW w:w="3022" w:type="pct"/>
            <w:vAlign w:val="center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Nová nebo obecná cena dle přílohy č. 1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Rozsah</w:t>
            </w:r>
          </w:p>
        </w:tc>
        <w:tc>
          <w:tcPr>
            <w:tcW w:w="3022" w:type="pct"/>
            <w:vAlign w:val="center"/>
          </w:tcPr>
          <w:p w:rsidR="00F00898" w:rsidRPr="0076526C" w:rsidRDefault="000A4E0F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risk</w:t>
            </w:r>
            <w:r w:rsidR="00F00898">
              <w:rPr>
                <w:color w:val="000000"/>
                <w:sz w:val="22"/>
                <w:szCs w:val="22"/>
              </w:rPr>
              <w:t xml:space="preserve"> (havárie, živel, odcizení, vandalismus)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Spoluúčast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5%, min. 2 000,- Kč</w:t>
            </w:r>
          </w:p>
        </w:tc>
      </w:tr>
      <w:tr w:rsidR="00F00898" w:rsidRPr="00387BA8" w:rsidTr="00C25049">
        <w:tc>
          <w:tcPr>
            <w:tcW w:w="1978" w:type="pct"/>
          </w:tcPr>
          <w:p w:rsidR="00F00898" w:rsidRPr="0076526C" w:rsidRDefault="00F00898" w:rsidP="00C25049">
            <w:pPr>
              <w:pStyle w:val="TabulkaT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Územní rozsah</w:t>
            </w:r>
          </w:p>
        </w:tc>
        <w:tc>
          <w:tcPr>
            <w:tcW w:w="3022" w:type="pct"/>
            <w:vAlign w:val="center"/>
          </w:tcPr>
          <w:p w:rsidR="00F00898" w:rsidRPr="0076526C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Evropa</w:t>
            </w:r>
          </w:p>
        </w:tc>
      </w:tr>
    </w:tbl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color w:val="000000"/>
          <w:u w:val="single"/>
        </w:rPr>
      </w:pPr>
    </w:p>
    <w:p w:rsidR="00F00898" w:rsidRPr="00A83C7B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spacing w:after="120" w:line="280" w:lineRule="atLeast"/>
        <w:rPr>
          <w:color w:val="000000"/>
          <w:sz w:val="22"/>
          <w:szCs w:val="22"/>
        </w:rPr>
      </w:pPr>
      <w:r w:rsidRPr="00A83C7B">
        <w:rPr>
          <w:color w:val="000000"/>
          <w:sz w:val="22"/>
          <w:szCs w:val="22"/>
        </w:rPr>
        <w:t>Pojistné částky jsou uvedeny v </w:t>
      </w:r>
      <w:r>
        <w:rPr>
          <w:color w:val="000000"/>
          <w:sz w:val="22"/>
          <w:szCs w:val="22"/>
        </w:rPr>
        <w:t>Seznamu</w:t>
      </w:r>
      <w:r w:rsidRPr="00A83C7B">
        <w:rPr>
          <w:color w:val="000000"/>
          <w:sz w:val="22"/>
          <w:szCs w:val="22"/>
        </w:rPr>
        <w:t xml:space="preserve"> vozidel v příloze </w:t>
      </w:r>
      <w:proofErr w:type="gramStart"/>
      <w:r w:rsidRPr="00A83C7B">
        <w:rPr>
          <w:color w:val="000000"/>
          <w:sz w:val="22"/>
          <w:szCs w:val="22"/>
        </w:rPr>
        <w:t>č.1 této</w:t>
      </w:r>
      <w:proofErr w:type="gramEnd"/>
      <w:r w:rsidRPr="00A83C7B">
        <w:rPr>
          <w:color w:val="000000"/>
          <w:sz w:val="22"/>
          <w:szCs w:val="22"/>
        </w:rPr>
        <w:t xml:space="preserve"> smlouvy.</w:t>
      </w:r>
    </w:p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Pojistná částka zahrnuje vždy veškerou výbavu vozidel včetně autorádií a standardní i nestandardní a zvláštní výbavy nebo jiných předmětů  pojištění vztahujících se k vozidlu nebo jeho provozu, např. polepy apod.</w:t>
      </w: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AC456B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120" w:line="280" w:lineRule="atLeast"/>
        <w:jc w:val="both"/>
        <w:rPr>
          <w:sz w:val="22"/>
          <w:szCs w:val="22"/>
        </w:rPr>
      </w:pPr>
    </w:p>
    <w:p w:rsidR="00F00898" w:rsidRPr="00A901A7" w:rsidRDefault="00F00898" w:rsidP="00F00898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b/>
          <w:bCs/>
          <w:sz w:val="22"/>
          <w:szCs w:val="22"/>
        </w:rPr>
      </w:pPr>
      <w:r w:rsidRPr="00BE68E3">
        <w:rPr>
          <w:b/>
          <w:bCs/>
          <w:color w:val="auto"/>
          <w:sz w:val="24"/>
          <w:szCs w:val="24"/>
          <w:lang w:eastAsia="en-US"/>
        </w:rPr>
        <w:t>2.1</w:t>
      </w:r>
      <w:r w:rsidR="000A4E0F">
        <w:rPr>
          <w:b/>
          <w:bCs/>
          <w:color w:val="auto"/>
          <w:sz w:val="24"/>
          <w:szCs w:val="24"/>
          <w:lang w:eastAsia="en-US"/>
        </w:rPr>
        <w:t xml:space="preserve">.   </w:t>
      </w:r>
      <w:r w:rsidRPr="00A901A7">
        <w:rPr>
          <w:b/>
          <w:bCs/>
          <w:sz w:val="24"/>
          <w:szCs w:val="24"/>
        </w:rPr>
        <w:t>Pojištění asistenčních služeb</w:t>
      </w:r>
    </w:p>
    <w:tbl>
      <w:tblPr>
        <w:tblW w:w="48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6660"/>
      </w:tblGrid>
      <w:tr w:rsidR="00F00898" w:rsidRPr="00387BA8" w:rsidTr="00C25049">
        <w:trPr>
          <w:cantSplit/>
        </w:trPr>
        <w:tc>
          <w:tcPr>
            <w:tcW w:w="1569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431" w:type="pct"/>
            <w:shd w:val="clear" w:color="auto" w:fill="FFFFFF"/>
          </w:tcPr>
          <w:p w:rsidR="00F00898" w:rsidRPr="00A83C7B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Seznam</w:t>
            </w:r>
            <w:r w:rsidRPr="00A83C7B">
              <w:rPr>
                <w:color w:val="000000"/>
                <w:sz w:val="22"/>
                <w:szCs w:val="22"/>
              </w:rPr>
              <w:t xml:space="preserve"> vozidel  dle přílohy </w:t>
            </w:r>
            <w:proofErr w:type="gramStart"/>
            <w:r w:rsidRPr="00A83C7B">
              <w:rPr>
                <w:color w:val="000000"/>
                <w:sz w:val="22"/>
                <w:szCs w:val="22"/>
              </w:rPr>
              <w:t>č.1</w:t>
            </w:r>
            <w:r>
              <w:rPr>
                <w:color w:val="000000"/>
                <w:sz w:val="22"/>
                <w:szCs w:val="22"/>
              </w:rPr>
              <w:t xml:space="preserve"> (automaticky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zahrnuto ke každému vozidlu)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Rozsah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Základní asistence vztahující se i pro případ poruchy vozidla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431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C25049">
        <w:tc>
          <w:tcPr>
            <w:tcW w:w="1569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431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Pr="00AC456B" w:rsidRDefault="000A4E0F" w:rsidP="00AC456B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 w:rsidRPr="00AC456B">
        <w:rPr>
          <w:b/>
          <w:bCs/>
          <w:sz w:val="24"/>
          <w:szCs w:val="24"/>
        </w:rPr>
        <w:t xml:space="preserve">.  </w:t>
      </w:r>
      <w:r w:rsidR="00F00898" w:rsidRPr="00AC456B">
        <w:rPr>
          <w:b/>
          <w:bCs/>
          <w:sz w:val="24"/>
          <w:szCs w:val="24"/>
        </w:rPr>
        <w:t>Úrazové pojištění přepravovaných osob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486"/>
      </w:tblGrid>
      <w:tr w:rsidR="00F00898" w:rsidRPr="00387BA8" w:rsidTr="00AC456B">
        <w:trPr>
          <w:cantSplit/>
        </w:trPr>
        <w:tc>
          <w:tcPr>
            <w:tcW w:w="1671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29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 xml:space="preserve">Seznam </w:t>
            </w:r>
            <w:r w:rsidRPr="00556126">
              <w:rPr>
                <w:sz w:val="22"/>
                <w:szCs w:val="22"/>
              </w:rPr>
              <w:t xml:space="preserve">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71" w:type="pct"/>
          </w:tcPr>
          <w:p w:rsidR="00F00898" w:rsidRPr="00DB7DD4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Trvalé následky úrazu</w:t>
            </w:r>
            <w:r w:rsidRPr="00DB7D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9" w:type="pct"/>
            <w:vAlign w:val="center"/>
          </w:tcPr>
          <w:p w:rsidR="00F00898" w:rsidRPr="00C2090D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300 000,-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Smrt úrazem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150 000,-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29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  <w:tr w:rsidR="00F00898" w:rsidRPr="00387BA8" w:rsidTr="00AC456B">
        <w:tc>
          <w:tcPr>
            <w:tcW w:w="1671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 xml:space="preserve">Tělesné poškození úrazem                 </w:t>
            </w:r>
          </w:p>
        </w:tc>
        <w:tc>
          <w:tcPr>
            <w:tcW w:w="3329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9B6210">
              <w:rPr>
                <w:color w:val="000000"/>
                <w:sz w:val="22"/>
                <w:szCs w:val="22"/>
              </w:rPr>
              <w:t>37.500,- Kč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AC456B" w:rsidRPr="00D54287" w:rsidRDefault="00AC456B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jc w:val="both"/>
        <w:rPr>
          <w:sz w:val="22"/>
          <w:szCs w:val="22"/>
        </w:rPr>
      </w:pPr>
    </w:p>
    <w:p w:rsidR="00F00898" w:rsidRPr="00FE52E9" w:rsidRDefault="000A4E0F" w:rsidP="00F00898">
      <w:pPr>
        <w:pStyle w:val="Text"/>
        <w:widowControl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autoSpaceDE w:val="0"/>
        <w:autoSpaceDN w:val="0"/>
        <w:adjustRightInd w:val="0"/>
        <w:spacing w:before="120" w:afterLines="120" w:after="288" w:line="280" w:lineRule="atLeast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.   </w:t>
      </w:r>
      <w:r w:rsidR="00F00898" w:rsidRPr="008F353F">
        <w:rPr>
          <w:b/>
          <w:bCs/>
          <w:sz w:val="24"/>
          <w:szCs w:val="24"/>
        </w:rPr>
        <w:t xml:space="preserve">Pojištění </w:t>
      </w:r>
      <w:r w:rsidR="00F00898">
        <w:rPr>
          <w:b/>
          <w:bCs/>
          <w:sz w:val="24"/>
          <w:szCs w:val="24"/>
        </w:rPr>
        <w:t>všech výhledových skel</w:t>
      </w:r>
    </w:p>
    <w:tbl>
      <w:tblPr>
        <w:tblW w:w="48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565"/>
      </w:tblGrid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 w:rsidRPr="00556126">
              <w:rPr>
                <w:sz w:val="22"/>
                <w:szCs w:val="22"/>
              </w:rPr>
              <w:t>Předmět pojištění</w:t>
            </w:r>
          </w:p>
        </w:tc>
        <w:tc>
          <w:tcPr>
            <w:tcW w:w="3370" w:type="pct"/>
            <w:shd w:val="clear" w:color="auto" w:fill="FFFFFF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  <w:rPr>
                <w:color w:val="FFFFFF"/>
              </w:rPr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rPr>
          <w:cantSplit/>
        </w:trPr>
        <w:tc>
          <w:tcPr>
            <w:tcW w:w="1630" w:type="pct"/>
            <w:shd w:val="clear" w:color="auto" w:fill="FFFFFF"/>
            <w:vAlign w:val="center"/>
          </w:tcPr>
          <w:p w:rsidR="00F00898" w:rsidRPr="00556126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Limit plnění</w:t>
            </w:r>
          </w:p>
        </w:tc>
        <w:tc>
          <w:tcPr>
            <w:tcW w:w="3370" w:type="pct"/>
            <w:shd w:val="clear" w:color="auto" w:fill="FFFFFF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Seznam</w:t>
            </w:r>
            <w:r w:rsidRPr="00556126">
              <w:rPr>
                <w:sz w:val="22"/>
                <w:szCs w:val="22"/>
              </w:rPr>
              <w:t xml:space="preserve"> vozidel  dle přílohy </w:t>
            </w:r>
            <w:proofErr w:type="gramStart"/>
            <w:r w:rsidRPr="00556126">
              <w:rPr>
                <w:sz w:val="22"/>
                <w:szCs w:val="22"/>
              </w:rPr>
              <w:t>č.1</w:t>
            </w:r>
            <w:proofErr w:type="gramEnd"/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Pojistná hodnota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Nová cena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Spoluúčast</w:t>
            </w:r>
          </w:p>
        </w:tc>
        <w:tc>
          <w:tcPr>
            <w:tcW w:w="3370" w:type="pct"/>
            <w:vAlign w:val="center"/>
          </w:tcPr>
          <w:p w:rsidR="00F00898" w:rsidRPr="004B0163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0,- Kč</w:t>
            </w:r>
          </w:p>
        </w:tc>
      </w:tr>
      <w:tr w:rsidR="00F00898" w:rsidRPr="00387BA8" w:rsidTr="00AC456B">
        <w:tc>
          <w:tcPr>
            <w:tcW w:w="1630" w:type="pct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Územní rozsah</w:t>
            </w:r>
          </w:p>
        </w:tc>
        <w:tc>
          <w:tcPr>
            <w:tcW w:w="3370" w:type="pct"/>
            <w:vAlign w:val="center"/>
          </w:tcPr>
          <w:p w:rsidR="00F00898" w:rsidRDefault="00F00898" w:rsidP="00C250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80" w:lineRule="atLeast"/>
            </w:pPr>
            <w:r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rPr>
          <w:b/>
          <w:bCs/>
        </w:rPr>
      </w:pPr>
      <w:bookmarkStart w:id="0" w:name="_Toc450552723"/>
    </w:p>
    <w:bookmarkEnd w:id="0"/>
    <w:p w:rsidR="00F00898" w:rsidRPr="00CA5596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</w:pPr>
      <w:r>
        <w:t>Sjednává se, pokud nebude limit pro pojištění skel dostatečný a vozidlo bude mít zároveň sjednáno havarijní pojištění, bude případný rozdíl doplacen z havarijního pojištění  bez odpočtu spoluúčasti.</w:t>
      </w: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</w:p>
    <w:p w:rsidR="00F00898" w:rsidRPr="00916AB9" w:rsidRDefault="00F00898" w:rsidP="00F00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0" w:lineRule="atLeast"/>
        <w:jc w:val="both"/>
        <w:rPr>
          <w:b/>
          <w:bCs/>
        </w:rPr>
      </w:pPr>
      <w:r w:rsidRPr="00916AB9">
        <w:rPr>
          <w:b/>
          <w:bCs/>
        </w:rPr>
        <w:t xml:space="preserve">2.4. </w:t>
      </w:r>
      <w:r w:rsidR="000A4E0F">
        <w:rPr>
          <w:b/>
          <w:bCs/>
        </w:rPr>
        <w:t xml:space="preserve">    </w:t>
      </w:r>
      <w:r w:rsidRPr="00916AB9">
        <w:rPr>
          <w:b/>
          <w:bCs/>
        </w:rPr>
        <w:t>Pojištění zavazadel</w:t>
      </w:r>
    </w:p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4649"/>
      </w:tblGrid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Předmět pojištění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</w:t>
            </w:r>
            <w:r w:rsidRPr="000F70AC">
              <w:rPr>
                <w:sz w:val="22"/>
                <w:szCs w:val="22"/>
              </w:rPr>
              <w:t xml:space="preserve"> vozidel dle přílohy č. 1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Limit plnění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10 000,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Spoluúčast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500,- Kč</w:t>
            </w:r>
          </w:p>
        </w:tc>
      </w:tr>
      <w:tr w:rsidR="00F00898" w:rsidTr="00AC456B">
        <w:tc>
          <w:tcPr>
            <w:tcW w:w="5091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 xml:space="preserve">Územní rozsah </w:t>
            </w:r>
          </w:p>
        </w:tc>
        <w:tc>
          <w:tcPr>
            <w:tcW w:w="4649" w:type="dxa"/>
          </w:tcPr>
          <w:p w:rsidR="00F00898" w:rsidRPr="000F70AC" w:rsidRDefault="00F00898" w:rsidP="00C25049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0F70AC">
              <w:rPr>
                <w:sz w:val="22"/>
                <w:szCs w:val="22"/>
              </w:rPr>
              <w:t>Evropa</w:t>
            </w:r>
          </w:p>
        </w:tc>
      </w:tr>
    </w:tbl>
    <w:p w:rsidR="00F00898" w:rsidRDefault="00F00898" w:rsidP="00F00898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AC456B" w:rsidRDefault="00AC456B" w:rsidP="00F00898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972FBF" w:rsidRDefault="00972FBF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AC456B" w:rsidRDefault="00AC456B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AC456B" w:rsidRPr="00CD7865" w:rsidRDefault="00AC456B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</w:p>
    <w:p w:rsidR="00F77725" w:rsidRDefault="00F77725" w:rsidP="00F777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25:</w:t>
      </w:r>
    </w:p>
    <w:p w:rsidR="00F77725" w:rsidRDefault="00F77725" w:rsidP="00F777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114.267,- Kč</w:t>
      </w:r>
    </w:p>
    <w:p w:rsidR="00F77725" w:rsidRDefault="00F77725" w:rsidP="00F77725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429.663,- Kč</w:t>
      </w:r>
    </w:p>
    <w:p w:rsidR="00F77725" w:rsidRDefault="00F77725" w:rsidP="00F7772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543.930</w:t>
      </w:r>
      <w:r w:rsidRPr="00A2130D">
        <w:rPr>
          <w:b/>
          <w:color w:val="auto"/>
          <w:sz w:val="22"/>
          <w:szCs w:val="22"/>
        </w:rPr>
        <w:t>,- Kč</w:t>
      </w:r>
    </w:p>
    <w:p w:rsidR="00BB627F" w:rsidRPr="00BB627F" w:rsidRDefault="00BB627F" w:rsidP="00BB627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C40091">
        <w:rPr>
          <w:b/>
          <w:color w:val="auto"/>
          <w:sz w:val="22"/>
          <w:szCs w:val="22"/>
        </w:rPr>
        <w:t>2</w:t>
      </w:r>
      <w:r w:rsidR="00F77725">
        <w:rPr>
          <w:b/>
          <w:color w:val="auto"/>
          <w:sz w:val="22"/>
          <w:szCs w:val="22"/>
        </w:rPr>
        <w:t>6</w:t>
      </w:r>
      <w:r>
        <w:rPr>
          <w:b/>
          <w:color w:val="auto"/>
          <w:sz w:val="22"/>
          <w:szCs w:val="22"/>
        </w:rPr>
        <w:t>: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11</w:t>
      </w:r>
      <w:r w:rsidR="00F77725">
        <w:rPr>
          <w:color w:val="auto"/>
          <w:sz w:val="22"/>
          <w:szCs w:val="22"/>
        </w:rPr>
        <w:t>2</w:t>
      </w:r>
      <w:r w:rsidR="00C40091">
        <w:rPr>
          <w:color w:val="auto"/>
          <w:sz w:val="22"/>
          <w:szCs w:val="22"/>
        </w:rPr>
        <w:t>.</w:t>
      </w:r>
      <w:r w:rsidR="00F77725">
        <w:rPr>
          <w:color w:val="auto"/>
          <w:sz w:val="22"/>
          <w:szCs w:val="22"/>
        </w:rPr>
        <w:t>893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C40091">
        <w:rPr>
          <w:color w:val="auto"/>
          <w:sz w:val="22"/>
          <w:szCs w:val="22"/>
        </w:rPr>
        <w:t>4</w:t>
      </w:r>
      <w:r w:rsidR="003C4207">
        <w:rPr>
          <w:color w:val="auto"/>
          <w:sz w:val="22"/>
          <w:szCs w:val="22"/>
        </w:rPr>
        <w:t>2</w:t>
      </w:r>
      <w:r w:rsidR="00F77725">
        <w:rPr>
          <w:color w:val="auto"/>
          <w:sz w:val="22"/>
          <w:szCs w:val="22"/>
        </w:rPr>
        <w:t>6</w:t>
      </w:r>
      <w:r w:rsidR="003C4207">
        <w:rPr>
          <w:color w:val="auto"/>
          <w:sz w:val="22"/>
          <w:szCs w:val="22"/>
        </w:rPr>
        <w:t>.</w:t>
      </w:r>
      <w:r w:rsidR="00F77725">
        <w:rPr>
          <w:color w:val="auto"/>
          <w:sz w:val="22"/>
          <w:szCs w:val="22"/>
        </w:rPr>
        <w:t>050</w:t>
      </w:r>
      <w:r>
        <w:rPr>
          <w:color w:val="auto"/>
          <w:sz w:val="22"/>
          <w:szCs w:val="22"/>
        </w:rPr>
        <w:t>,- Kč</w:t>
      </w:r>
    </w:p>
    <w:p w:rsidR="00EC1BE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C40091">
        <w:rPr>
          <w:b/>
          <w:color w:val="auto"/>
          <w:sz w:val="22"/>
          <w:szCs w:val="22"/>
        </w:rPr>
        <w:t>5</w:t>
      </w:r>
      <w:r w:rsidR="003C4207">
        <w:rPr>
          <w:b/>
          <w:color w:val="auto"/>
          <w:sz w:val="22"/>
          <w:szCs w:val="22"/>
        </w:rPr>
        <w:t>3</w:t>
      </w:r>
      <w:r w:rsidR="00F77725">
        <w:rPr>
          <w:b/>
          <w:color w:val="auto"/>
          <w:sz w:val="22"/>
          <w:szCs w:val="22"/>
        </w:rPr>
        <w:t>8</w:t>
      </w:r>
      <w:r w:rsidR="00C40091">
        <w:rPr>
          <w:b/>
          <w:color w:val="auto"/>
          <w:sz w:val="22"/>
          <w:szCs w:val="22"/>
        </w:rPr>
        <w:t>.9</w:t>
      </w:r>
      <w:r w:rsidR="00F77725">
        <w:rPr>
          <w:b/>
          <w:color w:val="auto"/>
          <w:sz w:val="22"/>
          <w:szCs w:val="22"/>
        </w:rPr>
        <w:t>4</w:t>
      </w:r>
      <w:r w:rsidR="003C4207">
        <w:rPr>
          <w:b/>
          <w:color w:val="auto"/>
          <w:sz w:val="22"/>
          <w:szCs w:val="22"/>
        </w:rPr>
        <w:t>3</w:t>
      </w:r>
      <w:r w:rsidRPr="00A2130D">
        <w:rPr>
          <w:b/>
          <w:color w:val="auto"/>
          <w:sz w:val="22"/>
          <w:szCs w:val="22"/>
        </w:rPr>
        <w:t>,- Kč</w:t>
      </w:r>
    </w:p>
    <w:p w:rsidR="00C40091" w:rsidRPr="00A2130D" w:rsidRDefault="00C40091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</w:p>
    <w:p w:rsidR="00C40091" w:rsidRPr="009E2B3D" w:rsidRDefault="00C40091" w:rsidP="00C40091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C40091" w:rsidRPr="009E2B3D" w:rsidRDefault="00C40091" w:rsidP="00C40091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</w:t>
      </w:r>
      <w:r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F77725">
        <w:rPr>
          <w:color w:val="auto"/>
          <w:sz w:val="22"/>
          <w:szCs w:val="22"/>
        </w:rPr>
        <w:t>05</w:t>
      </w:r>
      <w:r w:rsidR="003C4207">
        <w:rPr>
          <w:color w:val="auto"/>
          <w:sz w:val="22"/>
          <w:szCs w:val="22"/>
        </w:rPr>
        <w:t>.0</w:t>
      </w:r>
      <w:r w:rsidR="00F7772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.2020</w:t>
      </w:r>
      <w:proofErr w:type="gramEnd"/>
      <w:r w:rsidRPr="009E2B3D">
        <w:rPr>
          <w:color w:val="auto"/>
          <w:sz w:val="22"/>
          <w:szCs w:val="22"/>
        </w:rPr>
        <w:t xml:space="preserve"> do 31.12.20</w:t>
      </w:r>
      <w:r>
        <w:rPr>
          <w:color w:val="auto"/>
          <w:sz w:val="22"/>
          <w:szCs w:val="22"/>
        </w:rPr>
        <w:t>20</w:t>
      </w:r>
      <w:r w:rsidRPr="009E2B3D">
        <w:rPr>
          <w:color w:val="auto"/>
          <w:sz w:val="22"/>
          <w:szCs w:val="22"/>
        </w:rPr>
        <w:t xml:space="preserve"> činí  </w:t>
      </w:r>
      <w:r w:rsidR="00F77725">
        <w:rPr>
          <w:b/>
          <w:color w:val="auto"/>
          <w:sz w:val="22"/>
          <w:szCs w:val="22"/>
        </w:rPr>
        <w:t>4.126</w:t>
      </w:r>
      <w:r w:rsidRPr="005908EB">
        <w:rPr>
          <w:b/>
          <w:color w:val="auto"/>
          <w:sz w:val="22"/>
          <w:szCs w:val="22"/>
        </w:rPr>
        <w:t>,- Kč</w:t>
      </w:r>
      <w:r w:rsidRPr="009E2B3D">
        <w:rPr>
          <w:color w:val="auto"/>
          <w:sz w:val="22"/>
          <w:szCs w:val="22"/>
        </w:rPr>
        <w:t>.</w:t>
      </w:r>
    </w:p>
    <w:p w:rsidR="00AC456B" w:rsidRPr="00972FBF" w:rsidRDefault="00C40091" w:rsidP="00972FB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Pr="009E2B3D">
        <w:rPr>
          <w:b/>
          <w:bCs/>
          <w:color w:val="auto"/>
          <w:sz w:val="22"/>
          <w:szCs w:val="22"/>
        </w:rPr>
        <w:t>.</w:t>
      </w: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AC456B" w:rsidRDefault="00AC456B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AC456B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F77725">
        <w:rPr>
          <w:b/>
        </w:rPr>
        <w:t>05.03</w:t>
      </w:r>
      <w:r w:rsidR="00BB627F">
        <w:rPr>
          <w:b/>
        </w:rPr>
        <w:t>.20</w:t>
      </w:r>
      <w:r w:rsidR="00AC456B">
        <w:rPr>
          <w:b/>
        </w:rPr>
        <w:t>20</w:t>
      </w:r>
      <w:proofErr w:type="gramEnd"/>
      <w:r w:rsidR="00AC456B"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E947AF" w:rsidRPr="00E947AF">
        <w:rPr>
          <w:sz w:val="24"/>
          <w:szCs w:val="24"/>
          <w:highlight w:val="black"/>
        </w:rPr>
        <w:t>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E947AF" w:rsidRPr="00E947AF">
        <w:rPr>
          <w:sz w:val="24"/>
          <w:szCs w:val="24"/>
          <w:highlight w:val="black"/>
        </w:rPr>
        <w:t>xxxxxxxx</w:t>
      </w:r>
      <w:proofErr w:type="spellEnd"/>
      <w:r w:rsidRPr="00CF65BC">
        <w:rPr>
          <w:sz w:val="24"/>
          <w:szCs w:val="24"/>
        </w:rPr>
        <w:t xml:space="preserve">, </w:t>
      </w:r>
      <w:proofErr w:type="spellStart"/>
      <w:r w:rsidR="00E947AF" w:rsidRPr="00E947AF">
        <w:rPr>
          <w:sz w:val="24"/>
          <w:szCs w:val="24"/>
          <w:highlight w:val="black"/>
        </w:rPr>
        <w:t>xxxxxxxx</w:t>
      </w:r>
      <w:bookmarkStart w:id="1" w:name="_GoBack"/>
      <w:bookmarkEnd w:id="1"/>
      <w:proofErr w:type="spellEnd"/>
      <w:r w:rsidRPr="00CF65BC">
        <w:rPr>
          <w:sz w:val="24"/>
          <w:szCs w:val="24"/>
        </w:rPr>
        <w:t>, tel.</w:t>
      </w:r>
      <w:r w:rsidR="00E947AF">
        <w:rPr>
          <w:sz w:val="24"/>
          <w:szCs w:val="24"/>
        </w:rPr>
        <w:t xml:space="preserve"> </w:t>
      </w:r>
      <w:proofErr w:type="spellStart"/>
      <w:r w:rsidR="00E947AF" w:rsidRPr="00E947AF">
        <w:rPr>
          <w:sz w:val="24"/>
          <w:szCs w:val="24"/>
          <w:highlight w:val="black"/>
        </w:rPr>
        <w:t>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E947AF" w:rsidRPr="00E947AF">
          <w:rPr>
            <w:rStyle w:val="Hypertextovodkaz"/>
            <w:sz w:val="24"/>
            <w:szCs w:val="24"/>
            <w:highlight w:val="black"/>
          </w:rPr>
          <w:t>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F77725">
        <w:rPr>
          <w:sz w:val="22"/>
          <w:szCs w:val="22"/>
        </w:rPr>
        <w:t>04.03</w:t>
      </w:r>
      <w:r w:rsidR="00C40091">
        <w:rPr>
          <w:sz w:val="22"/>
          <w:szCs w:val="22"/>
        </w:rPr>
        <w:t>.2020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40091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40091" w:rsidRDefault="00C4009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F7" w:rsidRDefault="001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074F7" w:rsidRDefault="001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C40091">
      <w:rPr>
        <w:sz w:val="16"/>
        <w:szCs w:val="16"/>
      </w:rPr>
      <w:t>, dodatek č. 2</w:t>
    </w:r>
    <w:r w:rsidR="00F77725">
      <w:rPr>
        <w:sz w:val="16"/>
        <w:szCs w:val="16"/>
      </w:rPr>
      <w:t>6</w:t>
    </w:r>
    <w:r w:rsidR="00C40091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947A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40091" w:rsidRPr="000A4E0F" w:rsidRDefault="00C40091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F7" w:rsidRDefault="001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074F7" w:rsidRDefault="001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21CE"/>
    <w:rsid w:val="000875B2"/>
    <w:rsid w:val="000975A6"/>
    <w:rsid w:val="000A0472"/>
    <w:rsid w:val="000A3935"/>
    <w:rsid w:val="000A4E0F"/>
    <w:rsid w:val="000A6844"/>
    <w:rsid w:val="000B3012"/>
    <w:rsid w:val="000C0B46"/>
    <w:rsid w:val="000C76D1"/>
    <w:rsid w:val="000D785E"/>
    <w:rsid w:val="000E46AD"/>
    <w:rsid w:val="000E57F9"/>
    <w:rsid w:val="000F70AC"/>
    <w:rsid w:val="0010006F"/>
    <w:rsid w:val="00101634"/>
    <w:rsid w:val="00105E4F"/>
    <w:rsid w:val="0010697A"/>
    <w:rsid w:val="001074F7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2B3A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06931"/>
    <w:rsid w:val="00313C0C"/>
    <w:rsid w:val="00316782"/>
    <w:rsid w:val="00316A29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C4207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83DC8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A5152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15DA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D65F5"/>
    <w:rsid w:val="007E091A"/>
    <w:rsid w:val="007E4061"/>
    <w:rsid w:val="00804991"/>
    <w:rsid w:val="00811F6A"/>
    <w:rsid w:val="008410D4"/>
    <w:rsid w:val="00854F85"/>
    <w:rsid w:val="00860073"/>
    <w:rsid w:val="008657AE"/>
    <w:rsid w:val="00870007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2FBF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4E4D"/>
    <w:rsid w:val="00A8674E"/>
    <w:rsid w:val="00A901A7"/>
    <w:rsid w:val="00A92BB4"/>
    <w:rsid w:val="00AA0E7B"/>
    <w:rsid w:val="00AC064F"/>
    <w:rsid w:val="00AC456B"/>
    <w:rsid w:val="00AC6D51"/>
    <w:rsid w:val="00AE2CA7"/>
    <w:rsid w:val="00AE2EC0"/>
    <w:rsid w:val="00AE4A6E"/>
    <w:rsid w:val="00AF1697"/>
    <w:rsid w:val="00AF7671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627F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3F75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0091"/>
    <w:rsid w:val="00C427B5"/>
    <w:rsid w:val="00C42F31"/>
    <w:rsid w:val="00C447A5"/>
    <w:rsid w:val="00C552E1"/>
    <w:rsid w:val="00C5548F"/>
    <w:rsid w:val="00C5579B"/>
    <w:rsid w:val="00C61EA2"/>
    <w:rsid w:val="00C61F9D"/>
    <w:rsid w:val="00C635AB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47AF"/>
    <w:rsid w:val="00E962A5"/>
    <w:rsid w:val="00E96914"/>
    <w:rsid w:val="00EA00DE"/>
    <w:rsid w:val="00EA6AF0"/>
    <w:rsid w:val="00EA721F"/>
    <w:rsid w:val="00EA77A1"/>
    <w:rsid w:val="00EB0458"/>
    <w:rsid w:val="00EB23D9"/>
    <w:rsid w:val="00EC1BED"/>
    <w:rsid w:val="00EC2D26"/>
    <w:rsid w:val="00ED1F9D"/>
    <w:rsid w:val="00ED38AF"/>
    <w:rsid w:val="00ED4395"/>
    <w:rsid w:val="00EE0EA5"/>
    <w:rsid w:val="00EF055B"/>
    <w:rsid w:val="00EF432A"/>
    <w:rsid w:val="00EF46D9"/>
    <w:rsid w:val="00F00898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77725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33A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F4DBB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2020-03-16T15:06:00Z</dcterms:created>
  <dcterms:modified xsi:type="dcterms:W3CDTF">2020-04-03T11:00:00Z</dcterms:modified>
</cp:coreProperties>
</file>