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footer12.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44FE" w:rsidRDefault="00584A4F">
      <w:pPr>
        <w:pStyle w:val="Zkladntext30"/>
        <w:shd w:val="clear" w:color="auto" w:fill="auto"/>
        <w:spacing w:after="614" w:line="160" w:lineRule="exact"/>
        <w:ind w:left="400"/>
      </w:pPr>
      <w:r>
        <w:t>Příloha č. 3 výzvy</w:t>
      </w:r>
    </w:p>
    <w:p w:rsidR="004B44FE" w:rsidRDefault="00584A4F">
      <w:pPr>
        <w:pStyle w:val="Nadpis10"/>
        <w:keepNext/>
        <w:keepLines/>
        <w:shd w:val="clear" w:color="auto" w:fill="auto"/>
        <w:spacing w:before="0" w:after="189" w:line="240" w:lineRule="exact"/>
        <w:ind w:left="20"/>
      </w:pPr>
      <w:bookmarkStart w:id="0" w:name="bookmark0"/>
      <w:r>
        <w:t>Kupní smlouva</w:t>
      </w:r>
      <w:bookmarkEnd w:id="0"/>
    </w:p>
    <w:p w:rsidR="004B44FE" w:rsidRDefault="00584A4F">
      <w:pPr>
        <w:pStyle w:val="Zkladntext30"/>
        <w:shd w:val="clear" w:color="auto" w:fill="auto"/>
        <w:spacing w:after="372" w:line="160" w:lineRule="exact"/>
        <w:ind w:left="20" w:firstLine="0"/>
        <w:jc w:val="center"/>
      </w:pPr>
      <w:r>
        <w:t>uzavřená dle podle § 2079 a násl. zák. č. 89/2012 Sb., občanský zákoník, v účinném znění (dále jen „občanský zákoník"</w:t>
      </w:r>
    </w:p>
    <w:p w:rsidR="004B44FE" w:rsidRDefault="00584A4F">
      <w:pPr>
        <w:pStyle w:val="Nadpis20"/>
        <w:keepNext/>
        <w:keepLines/>
        <w:shd w:val="clear" w:color="auto" w:fill="auto"/>
        <w:spacing w:before="0" w:after="199" w:line="200" w:lineRule="exact"/>
        <w:ind w:left="20"/>
      </w:pPr>
      <w:bookmarkStart w:id="1" w:name="bookmark1"/>
      <w:r>
        <w:t>Smluvní strany</w:t>
      </w:r>
      <w:bookmarkEnd w:id="1"/>
    </w:p>
    <w:p w:rsidR="004B44FE" w:rsidRDefault="00584A4F">
      <w:pPr>
        <w:pStyle w:val="Zkladntext40"/>
        <w:shd w:val="clear" w:color="auto" w:fill="auto"/>
        <w:tabs>
          <w:tab w:val="left" w:pos="2084"/>
        </w:tabs>
        <w:spacing w:before="0"/>
        <w:ind w:left="400"/>
      </w:pPr>
      <w:r>
        <w:t>Kupující</w:t>
      </w:r>
      <w:r>
        <w:tab/>
        <w:t>Střední průmyslová škola, Odborná Škola a Základní škola, Nové</w:t>
      </w:r>
    </w:p>
    <w:p w:rsidR="004B44FE" w:rsidRDefault="00584A4F">
      <w:pPr>
        <w:pStyle w:val="Zkladntext40"/>
        <w:shd w:val="clear" w:color="auto" w:fill="auto"/>
        <w:spacing w:before="0" w:after="167"/>
        <w:ind w:left="2180" w:firstLine="0"/>
        <w:jc w:val="left"/>
      </w:pPr>
      <w:r>
        <w:t>Město nad Metují</w:t>
      </w:r>
    </w:p>
    <w:p w:rsidR="004B44FE" w:rsidRDefault="00584A4F">
      <w:pPr>
        <w:pStyle w:val="Zkladntext20"/>
        <w:shd w:val="clear" w:color="auto" w:fill="auto"/>
        <w:tabs>
          <w:tab w:val="left" w:pos="2084"/>
        </w:tabs>
        <w:spacing w:before="0"/>
        <w:ind w:left="400"/>
      </w:pPr>
      <w:r>
        <w:t>IČO</w:t>
      </w:r>
      <w:r>
        <w:tab/>
        <w:t>48623725</w:t>
      </w:r>
    </w:p>
    <w:p w:rsidR="004B44FE" w:rsidRDefault="00584A4F">
      <w:pPr>
        <w:pStyle w:val="Zkladntext20"/>
        <w:shd w:val="clear" w:color="auto" w:fill="auto"/>
        <w:tabs>
          <w:tab w:val="left" w:pos="2084"/>
        </w:tabs>
        <w:spacing w:before="0"/>
        <w:ind w:left="400"/>
      </w:pPr>
      <w:r>
        <w:t>DIČ</w:t>
      </w:r>
      <w:r>
        <w:tab/>
        <w:t>CZ48623725</w:t>
      </w:r>
    </w:p>
    <w:p w:rsidR="004B44FE" w:rsidRDefault="00584A4F">
      <w:pPr>
        <w:pStyle w:val="Zkladntext20"/>
        <w:shd w:val="clear" w:color="auto" w:fill="auto"/>
        <w:tabs>
          <w:tab w:val="left" w:pos="2084"/>
        </w:tabs>
        <w:spacing w:before="0"/>
        <w:ind w:left="400"/>
      </w:pPr>
      <w:r>
        <w:t>se sídlem</w:t>
      </w:r>
      <w:r>
        <w:tab/>
        <w:t>Československé armády 376, 549 01 Nové Město nad Metují</w:t>
      </w:r>
    </w:p>
    <w:p w:rsidR="004B44FE" w:rsidRDefault="000F295E">
      <w:pPr>
        <w:pStyle w:val="Zkladntext20"/>
        <w:shd w:val="clear" w:color="auto" w:fill="auto"/>
        <w:tabs>
          <w:tab w:val="left" w:pos="2084"/>
        </w:tabs>
        <w:spacing w:before="0" w:after="180"/>
        <w:ind w:left="400"/>
      </w:pPr>
      <w:r>
        <w:t>zástupce</w:t>
      </w:r>
      <w:r>
        <w:tab/>
        <w:t xml:space="preserve">PaedDr. Olga </w:t>
      </w:r>
      <w:proofErr w:type="spellStart"/>
      <w:r>
        <w:t>Xxxxxxxxx</w:t>
      </w:r>
      <w:proofErr w:type="spellEnd"/>
      <w:r w:rsidR="00584A4F">
        <w:t>, ředitelka</w:t>
      </w:r>
    </w:p>
    <w:p w:rsidR="004B44FE" w:rsidRDefault="00584A4F">
      <w:pPr>
        <w:pStyle w:val="Zkladntext20"/>
        <w:shd w:val="clear" w:color="auto" w:fill="auto"/>
        <w:spacing w:before="0" w:after="258" w:line="200" w:lineRule="exact"/>
        <w:ind w:left="400"/>
      </w:pPr>
      <w:r>
        <w:t>dále také jako „</w:t>
      </w:r>
      <w:r>
        <w:rPr>
          <w:rStyle w:val="Zkladntext2Kurzva"/>
        </w:rPr>
        <w:t>kupující“</w:t>
      </w:r>
    </w:p>
    <w:p w:rsidR="004B44FE" w:rsidRDefault="007B4183">
      <w:pPr>
        <w:pStyle w:val="Zkladntext40"/>
        <w:shd w:val="clear" w:color="auto" w:fill="auto"/>
        <w:spacing w:before="0" w:after="225" w:line="200" w:lineRule="exact"/>
        <w:ind w:left="400"/>
      </w:pPr>
      <w:r>
        <w:pict>
          <v:shapetype id="_x0000_t202" coordsize="21600,21600" o:spt="202" path="m,l,21600r21600,l21600,xe">
            <v:stroke joinstyle="miter"/>
            <v:path gradientshapeok="t" o:connecttype="rect"/>
          </v:shapetype>
          <v:shape id="_x0000_s1026" type="#_x0000_t202" style="position:absolute;left:0;text-align:left;margin-left:3.35pt;margin-top:0;width:60.7pt;height:13.3pt;z-index:-125829376;mso-wrap-distance-left:5pt;mso-wrap-distance-right:47.5pt;mso-wrap-distance-bottom:144.4pt;mso-position-horizontal-relative:margin" filled="f" stroked="f">
            <v:textbox style="mso-fit-shape-to-text:t" inset="0,0,0,0">
              <w:txbxContent>
                <w:p w:rsidR="004B44FE" w:rsidRDefault="00584A4F">
                  <w:pPr>
                    <w:pStyle w:val="Zkladntext40"/>
                    <w:shd w:val="clear" w:color="auto" w:fill="auto"/>
                    <w:spacing w:before="0" w:line="200" w:lineRule="exact"/>
                    <w:ind w:firstLine="0"/>
                    <w:jc w:val="left"/>
                  </w:pPr>
                  <w:r>
                    <w:rPr>
                      <w:rStyle w:val="Zkladntext4Exact"/>
                      <w:b/>
                      <w:bCs/>
                    </w:rPr>
                    <w:t>Prodávající</w:t>
                  </w:r>
                </w:p>
              </w:txbxContent>
            </v:textbox>
            <w10:wrap type="square" side="right" anchorx="margin"/>
          </v:shape>
        </w:pict>
      </w:r>
      <w:r>
        <w:pict>
          <v:shape id="_x0000_s1027" type="#_x0000_t202" style="position:absolute;left:0;text-align:left;margin-left:2.9pt;margin-top:52.75pt;width:78.5pt;height:108.45pt;z-index:-125829375;mso-wrap-distance-left:5pt;mso-wrap-distance-top:52.75pt;mso-wrap-distance-right:30.25pt;mso-position-horizontal-relative:margin" filled="f" stroked="f">
            <v:textbox style="mso-fit-shape-to-text:t" inset="0,0,0,0">
              <w:txbxContent>
                <w:p w:rsidR="004B44FE" w:rsidRDefault="00584A4F">
                  <w:pPr>
                    <w:pStyle w:val="Zkladntext20"/>
                    <w:shd w:val="clear" w:color="auto" w:fill="auto"/>
                    <w:spacing w:before="0"/>
                    <w:ind w:firstLine="0"/>
                    <w:jc w:val="left"/>
                  </w:pPr>
                  <w:r>
                    <w:rPr>
                      <w:rStyle w:val="Zkladntext2Exact"/>
                    </w:rPr>
                    <w:t>IČO</w:t>
                  </w:r>
                </w:p>
                <w:p w:rsidR="004B44FE" w:rsidRDefault="00584A4F">
                  <w:pPr>
                    <w:pStyle w:val="Zkladntext20"/>
                    <w:shd w:val="clear" w:color="auto" w:fill="auto"/>
                    <w:spacing w:before="0"/>
                    <w:ind w:firstLine="0"/>
                    <w:jc w:val="left"/>
                  </w:pPr>
                  <w:r>
                    <w:rPr>
                      <w:rStyle w:val="Zkladntext2Exact"/>
                    </w:rPr>
                    <w:t>DIČ</w:t>
                  </w:r>
                </w:p>
                <w:p w:rsidR="004B44FE" w:rsidRDefault="00584A4F">
                  <w:pPr>
                    <w:pStyle w:val="Zkladntext20"/>
                    <w:shd w:val="clear" w:color="auto" w:fill="auto"/>
                    <w:spacing w:before="0"/>
                    <w:ind w:firstLine="0"/>
                    <w:jc w:val="left"/>
                  </w:pPr>
                  <w:r>
                    <w:rPr>
                      <w:rStyle w:val="Zkladntext2Exact"/>
                    </w:rPr>
                    <w:t>se sídlem zástupce bankovní spojení číslo účtu</w:t>
                  </w:r>
                </w:p>
              </w:txbxContent>
            </v:textbox>
            <w10:wrap type="square" side="right" anchorx="margin"/>
          </v:shape>
        </w:pict>
      </w:r>
      <w:r w:rsidR="00584A4F">
        <w:t>Auto Vinkler, s.r.o.</w:t>
      </w:r>
    </w:p>
    <w:p w:rsidR="004B44FE" w:rsidRDefault="00584A4F">
      <w:pPr>
        <w:pStyle w:val="Zkladntext20"/>
        <w:shd w:val="clear" w:color="auto" w:fill="auto"/>
        <w:spacing w:before="0" w:after="144" w:line="230" w:lineRule="exact"/>
        <w:ind w:firstLine="0"/>
        <w:jc w:val="left"/>
      </w:pPr>
      <w:r>
        <w:t>Obchodní společnost zapsaná v obchodním rejstříku vedeném u Krajského soudu v Praze pod spisovou značkou odd. C, vložka 170311</w:t>
      </w:r>
    </w:p>
    <w:p w:rsidR="004B44FE" w:rsidRDefault="00584A4F">
      <w:pPr>
        <w:pStyle w:val="Zkladntext20"/>
        <w:shd w:val="clear" w:color="auto" w:fill="auto"/>
        <w:spacing w:before="0"/>
        <w:ind w:left="400"/>
      </w:pPr>
      <w:r>
        <w:t>28083831</w:t>
      </w:r>
    </w:p>
    <w:p w:rsidR="004B44FE" w:rsidRDefault="00584A4F">
      <w:pPr>
        <w:pStyle w:val="Zkladntext20"/>
        <w:shd w:val="clear" w:color="auto" w:fill="auto"/>
        <w:spacing w:before="0"/>
        <w:ind w:left="400"/>
      </w:pPr>
      <w:r>
        <w:t>CZ28083831</w:t>
      </w:r>
    </w:p>
    <w:p w:rsidR="004B44FE" w:rsidRDefault="00584A4F">
      <w:pPr>
        <w:pStyle w:val="Zkladntext20"/>
        <w:shd w:val="clear" w:color="auto" w:fill="auto"/>
        <w:spacing w:before="0"/>
        <w:ind w:right="3780" w:firstLine="0"/>
        <w:jc w:val="left"/>
      </w:pPr>
      <w:r>
        <w:t xml:space="preserve">Lannova 2061/8, 110 </w:t>
      </w:r>
      <w:r w:rsidR="000F295E">
        <w:t xml:space="preserve">00 Praha 1 Bc. Štěpánka </w:t>
      </w:r>
      <w:proofErr w:type="spellStart"/>
      <w:r w:rsidR="000F295E">
        <w:t>Xxxxxxxx</w:t>
      </w:r>
      <w:proofErr w:type="spellEnd"/>
      <w:r>
        <w:t xml:space="preserve"> - jednatelka Komerční banka, a.s.</w:t>
      </w:r>
    </w:p>
    <w:p w:rsidR="004B44FE" w:rsidRDefault="00584A4F">
      <w:pPr>
        <w:pStyle w:val="Zkladntext20"/>
        <w:shd w:val="clear" w:color="auto" w:fill="auto"/>
        <w:spacing w:before="0" w:after="180"/>
        <w:ind w:left="400"/>
      </w:pPr>
      <w:r>
        <w:t>43-2527610277/0100</w:t>
      </w:r>
    </w:p>
    <w:p w:rsidR="004B44FE" w:rsidRDefault="00584A4F">
      <w:pPr>
        <w:pStyle w:val="Zkladntext20"/>
        <w:shd w:val="clear" w:color="auto" w:fill="auto"/>
        <w:spacing w:before="0" w:after="218" w:line="200" w:lineRule="exact"/>
        <w:ind w:left="400"/>
      </w:pPr>
      <w:r>
        <w:t>dále také jako „</w:t>
      </w:r>
      <w:proofErr w:type="spellStart"/>
      <w:r>
        <w:rPr>
          <w:rStyle w:val="Zkladntext2Kurzva"/>
        </w:rPr>
        <w:t>prodávající</w:t>
      </w:r>
      <w:r>
        <w:t>kupující</w:t>
      </w:r>
      <w:proofErr w:type="spellEnd"/>
      <w:r>
        <w:t xml:space="preserve"> a prodávající společně také jako </w:t>
      </w:r>
      <w:r>
        <w:rPr>
          <w:rStyle w:val="Zkladntext2Kurzva"/>
        </w:rPr>
        <w:t>„smluvní strany“</w:t>
      </w:r>
    </w:p>
    <w:p w:rsidR="004B44FE" w:rsidRDefault="00584A4F">
      <w:pPr>
        <w:pStyle w:val="Nadpis20"/>
        <w:keepNext/>
        <w:keepLines/>
        <w:shd w:val="clear" w:color="auto" w:fill="auto"/>
        <w:spacing w:before="0" w:after="33" w:line="200" w:lineRule="exact"/>
        <w:ind w:right="140"/>
      </w:pPr>
      <w:bookmarkStart w:id="2" w:name="bookmark2"/>
      <w:r>
        <w:t>Článek 1</w:t>
      </w:r>
      <w:bookmarkEnd w:id="2"/>
    </w:p>
    <w:p w:rsidR="004B44FE" w:rsidRDefault="00584A4F">
      <w:pPr>
        <w:pStyle w:val="Zkladntext40"/>
        <w:shd w:val="clear" w:color="auto" w:fill="auto"/>
        <w:spacing w:before="0" w:after="198" w:line="200" w:lineRule="exact"/>
        <w:ind w:left="20" w:firstLine="0"/>
        <w:jc w:val="center"/>
      </w:pPr>
      <w:r>
        <w:t>Úvodní ustanovení</w:t>
      </w:r>
    </w:p>
    <w:p w:rsidR="004B44FE" w:rsidRDefault="00584A4F">
      <w:pPr>
        <w:pStyle w:val="Zkladntext20"/>
        <w:numPr>
          <w:ilvl w:val="0"/>
          <w:numId w:val="1"/>
        </w:numPr>
        <w:shd w:val="clear" w:color="auto" w:fill="auto"/>
        <w:tabs>
          <w:tab w:val="left" w:pos="365"/>
        </w:tabs>
        <w:spacing w:before="0" w:after="60" w:line="264" w:lineRule="exact"/>
        <w:ind w:left="400"/>
      </w:pPr>
      <w:r>
        <w:t xml:space="preserve">Tato smlouva je uzavírána smluvními stranami na základě výsledku výběrového řízení veřejné zakázky nazvané </w:t>
      </w:r>
      <w:r>
        <w:rPr>
          <w:rStyle w:val="Zkladntext2Tun"/>
        </w:rPr>
        <w:t xml:space="preserve">NÁKUP 1ks MIKROBUSU </w:t>
      </w:r>
      <w:r>
        <w:t>(dále jen „veřejná zakázka</w:t>
      </w:r>
      <w:r>
        <w:rPr>
          <w:vertAlign w:val="superscript"/>
        </w:rPr>
        <w:footnoteReference w:id="1"/>
      </w:r>
      <w:r>
        <w:t>').</w:t>
      </w:r>
    </w:p>
    <w:p w:rsidR="004B44FE" w:rsidRDefault="00584A4F">
      <w:pPr>
        <w:pStyle w:val="Zkladntext20"/>
        <w:numPr>
          <w:ilvl w:val="0"/>
          <w:numId w:val="1"/>
        </w:numPr>
        <w:shd w:val="clear" w:color="auto" w:fill="auto"/>
        <w:tabs>
          <w:tab w:val="left" w:pos="365"/>
        </w:tabs>
        <w:spacing w:before="0" w:after="56" w:line="264" w:lineRule="exact"/>
        <w:ind w:left="400"/>
      </w:pPr>
      <w:r>
        <w:t>Prodávající tímto prohlašuje, že se seznámil s rozsahem a povahou předmětu plnění dle této smlouvy, že jsou mu známy veškeré technické, kvalitativní a jiné podmínky nezbytné k realizaci plnění dle této smlouvy, a že disponuje takovými kapacitami a odbornými znalostmi a oprávněními, které jsou ke splnění této smlouvy nezbytné.</w:t>
      </w:r>
    </w:p>
    <w:p w:rsidR="004B44FE" w:rsidRDefault="00584A4F">
      <w:pPr>
        <w:pStyle w:val="Zkladntext20"/>
        <w:numPr>
          <w:ilvl w:val="0"/>
          <w:numId w:val="1"/>
        </w:numPr>
        <w:shd w:val="clear" w:color="auto" w:fill="auto"/>
        <w:tabs>
          <w:tab w:val="left" w:pos="365"/>
        </w:tabs>
        <w:spacing w:before="0" w:after="115" w:line="269" w:lineRule="exact"/>
        <w:ind w:left="400"/>
      </w:pPr>
      <w:r>
        <w:t>Podmínkou nabytí účinnosti je řádné uveřejnění smlouvy v registru smluv ve smyslu § 5 a násl. zákona č. 340/2015 Sb., o zvláštních podmínkách účinnosti některých smluv, uveřejňování těchto smluv a o registru smluv (zákon o registru smluv).</w:t>
      </w:r>
    </w:p>
    <w:p w:rsidR="004B44FE" w:rsidRDefault="00584A4F">
      <w:pPr>
        <w:pStyle w:val="Zkladntext20"/>
        <w:numPr>
          <w:ilvl w:val="0"/>
          <w:numId w:val="1"/>
        </w:numPr>
        <w:shd w:val="clear" w:color="auto" w:fill="auto"/>
        <w:tabs>
          <w:tab w:val="left" w:pos="365"/>
        </w:tabs>
        <w:spacing w:before="0" w:after="222" w:line="200" w:lineRule="exact"/>
        <w:ind w:left="400"/>
      </w:pPr>
      <w:r>
        <w:t>Nenabyde-li smlouva účinnosti do 12 měsíců od jejího uzavření, bez dalšího zaniká.</w:t>
      </w:r>
    </w:p>
    <w:p w:rsidR="004B44FE" w:rsidRDefault="00584A4F">
      <w:pPr>
        <w:pStyle w:val="Nadpis20"/>
        <w:keepNext/>
        <w:keepLines/>
        <w:shd w:val="clear" w:color="auto" w:fill="auto"/>
        <w:spacing w:before="0" w:after="4" w:line="200" w:lineRule="exact"/>
        <w:ind w:right="140"/>
      </w:pPr>
      <w:bookmarkStart w:id="3" w:name="bookmark3"/>
      <w:r>
        <w:t>Článek 2</w:t>
      </w:r>
      <w:bookmarkEnd w:id="3"/>
    </w:p>
    <w:p w:rsidR="004B44FE" w:rsidRDefault="00584A4F">
      <w:pPr>
        <w:pStyle w:val="Zkladntext40"/>
        <w:shd w:val="clear" w:color="auto" w:fill="auto"/>
        <w:spacing w:before="0" w:line="200" w:lineRule="exact"/>
        <w:ind w:left="20" w:firstLine="0"/>
        <w:jc w:val="center"/>
      </w:pPr>
      <w:r>
        <w:t>Oprávněné osoby a kontaktní údaje</w:t>
      </w:r>
      <w:r>
        <w:br w:type="page"/>
      </w:r>
    </w:p>
    <w:p w:rsidR="004B44FE" w:rsidRDefault="00584A4F">
      <w:pPr>
        <w:pStyle w:val="Zkladntext30"/>
        <w:shd w:val="clear" w:color="auto" w:fill="auto"/>
        <w:spacing w:after="617" w:line="160" w:lineRule="exact"/>
        <w:ind w:left="400"/>
      </w:pPr>
      <w:r>
        <w:lastRenderedPageBreak/>
        <w:t>Příloha č. 3 výzvy</w:t>
      </w:r>
    </w:p>
    <w:p w:rsidR="004B44FE" w:rsidRDefault="00584A4F">
      <w:pPr>
        <w:pStyle w:val="Zkladntext20"/>
        <w:numPr>
          <w:ilvl w:val="0"/>
          <w:numId w:val="2"/>
        </w:numPr>
        <w:shd w:val="clear" w:color="auto" w:fill="auto"/>
        <w:tabs>
          <w:tab w:val="left" w:pos="361"/>
        </w:tabs>
        <w:spacing w:before="0" w:after="158" w:line="200" w:lineRule="exact"/>
        <w:ind w:left="400"/>
      </w:pPr>
      <w:r>
        <w:t>Za prodávajícího je ve smluvních i technických věcech oprávněn jednat:</w:t>
      </w:r>
    </w:p>
    <w:p w:rsidR="004B44FE" w:rsidRDefault="00981672">
      <w:pPr>
        <w:pStyle w:val="Zkladntext20"/>
        <w:shd w:val="clear" w:color="auto" w:fill="auto"/>
        <w:spacing w:before="0" w:after="249" w:line="200" w:lineRule="exact"/>
        <w:ind w:left="400" w:firstLine="0"/>
      </w:pPr>
      <w:r>
        <w:t xml:space="preserve">Bc. Štěpánka </w:t>
      </w:r>
      <w:proofErr w:type="spellStart"/>
      <w:r>
        <w:t>Xxxxxxxx</w:t>
      </w:r>
      <w:proofErr w:type="spellEnd"/>
      <w:r>
        <w:t xml:space="preserve">, 605 247 </w:t>
      </w:r>
      <w:proofErr w:type="spellStart"/>
      <w:r>
        <w:t>xxx</w:t>
      </w:r>
      <w:proofErr w:type="spellEnd"/>
      <w:r w:rsidR="00584A4F">
        <w:t xml:space="preserve">, </w:t>
      </w:r>
      <w:hyperlink r:id="rId8" w:history="1">
        <w:r w:rsidRPr="00A87A27">
          <w:rPr>
            <w:rStyle w:val="Hypertextovodkaz"/>
            <w:lang w:val="en-US" w:eastAsia="en-US" w:bidi="en-US"/>
          </w:rPr>
          <w:t>xxxxxxxx@autovinkler.cz</w:t>
        </w:r>
      </w:hyperlink>
    </w:p>
    <w:p w:rsidR="004B44FE" w:rsidRDefault="00584A4F">
      <w:pPr>
        <w:pStyle w:val="Zkladntext20"/>
        <w:numPr>
          <w:ilvl w:val="0"/>
          <w:numId w:val="2"/>
        </w:numPr>
        <w:shd w:val="clear" w:color="auto" w:fill="auto"/>
        <w:tabs>
          <w:tab w:val="left" w:pos="361"/>
        </w:tabs>
        <w:spacing w:before="0" w:after="129" w:line="200" w:lineRule="exact"/>
        <w:ind w:left="400"/>
      </w:pPr>
      <w:r>
        <w:t>Kontaktní osobou prodávajícího pro nahlášení vady je:</w:t>
      </w:r>
    </w:p>
    <w:p w:rsidR="004B44FE" w:rsidRDefault="00981672">
      <w:pPr>
        <w:pStyle w:val="Zkladntext20"/>
        <w:shd w:val="clear" w:color="auto" w:fill="auto"/>
        <w:spacing w:before="0" w:after="198" w:line="200" w:lineRule="exact"/>
        <w:ind w:left="400" w:firstLine="0"/>
      </w:pPr>
      <w:r>
        <w:t xml:space="preserve">David </w:t>
      </w:r>
      <w:proofErr w:type="spellStart"/>
      <w:r>
        <w:t>Xxxxxx</w:t>
      </w:r>
      <w:proofErr w:type="spellEnd"/>
      <w:r>
        <w:t xml:space="preserve">, 6052 247 </w:t>
      </w:r>
      <w:proofErr w:type="spellStart"/>
      <w:r>
        <w:t>xxx</w:t>
      </w:r>
      <w:proofErr w:type="spellEnd"/>
      <w:r w:rsidR="00584A4F">
        <w:t xml:space="preserve">, </w:t>
      </w:r>
      <w:hyperlink r:id="rId9" w:history="1">
        <w:r w:rsidR="00584A4F">
          <w:rPr>
            <w:rStyle w:val="Hypertextovodkaz"/>
            <w:lang w:val="en-US" w:eastAsia="en-US" w:bidi="en-US"/>
          </w:rPr>
          <w:t>servis@autovinkler.cz</w:t>
        </w:r>
      </w:hyperlink>
    </w:p>
    <w:p w:rsidR="004B44FE" w:rsidRDefault="00584A4F">
      <w:pPr>
        <w:pStyle w:val="Zkladntext20"/>
        <w:shd w:val="clear" w:color="auto" w:fill="auto"/>
        <w:spacing w:before="0" w:after="180" w:line="264" w:lineRule="exact"/>
        <w:ind w:left="400"/>
      </w:pPr>
      <w:r>
        <w:t>4 Pokud se osoby dle odst. 1 a 2 tohoto článku odlišují od osob oprávněných jednat za smluvní strany dle právních předpisů, nejsou tyto osoby oprávněny uzavřít dodatek k této smlouvě nebo rozhodnout o ukončení této smlouvy.</w:t>
      </w:r>
    </w:p>
    <w:p w:rsidR="004B44FE" w:rsidRDefault="00584A4F">
      <w:pPr>
        <w:pStyle w:val="Nadpis20"/>
        <w:keepNext/>
        <w:keepLines/>
        <w:shd w:val="clear" w:color="auto" w:fill="auto"/>
        <w:spacing w:before="0" w:after="180" w:line="264" w:lineRule="exact"/>
        <w:ind w:right="20"/>
      </w:pPr>
      <w:bookmarkStart w:id="4" w:name="bookmark4"/>
      <w:r>
        <w:t>Článek 3</w:t>
      </w:r>
      <w:r>
        <w:br/>
        <w:t>Předmět plnění</w:t>
      </w:r>
      <w:bookmarkEnd w:id="4"/>
    </w:p>
    <w:p w:rsidR="004B44FE" w:rsidRDefault="00584A4F">
      <w:pPr>
        <w:pStyle w:val="Zkladntext40"/>
        <w:shd w:val="clear" w:color="auto" w:fill="auto"/>
        <w:spacing w:before="0" w:line="264" w:lineRule="exact"/>
        <w:ind w:left="400"/>
      </w:pPr>
      <w:r>
        <w:rPr>
          <w:rStyle w:val="Zkladntext4Netun"/>
        </w:rPr>
        <w:t xml:space="preserve">1 Předmětem plnění je dodání 1 ks vozidla </w:t>
      </w:r>
      <w:r>
        <w:t xml:space="preserve">FORD Transit </w:t>
      </w:r>
      <w:proofErr w:type="spellStart"/>
      <w:r>
        <w:t>Custom</w:t>
      </w:r>
      <w:proofErr w:type="spellEnd"/>
      <w:r>
        <w:t xml:space="preserve"> M1, Kombi L2 320 2,0 </w:t>
      </w:r>
      <w:proofErr w:type="spellStart"/>
      <w:r>
        <w:t>EcoBlue</w:t>
      </w:r>
      <w:proofErr w:type="spellEnd"/>
    </w:p>
    <w:p w:rsidR="004B44FE" w:rsidRDefault="00584A4F">
      <w:pPr>
        <w:pStyle w:val="Zkladntext20"/>
        <w:shd w:val="clear" w:color="auto" w:fill="auto"/>
        <w:spacing w:before="0" w:after="111" w:line="264" w:lineRule="exact"/>
        <w:ind w:left="400" w:firstLine="0"/>
      </w:pPr>
      <w:r>
        <w:rPr>
          <w:rStyle w:val="Zkladntext2Tun"/>
        </w:rPr>
        <w:t xml:space="preserve">96 kW/ 130 k, 6st manuální převodovka </w:t>
      </w:r>
      <w:r>
        <w:t>pro potřebu kupujícího, a to včetně vybavení a dokladů nutných k řádnému užití (dále též jen „vozidlo</w:t>
      </w:r>
      <w:r>
        <w:rPr>
          <w:vertAlign w:val="superscript"/>
        </w:rPr>
        <w:t>11</w:t>
      </w:r>
      <w:r>
        <w:t xml:space="preserve"> nebo „předmět plnění</w:t>
      </w:r>
      <w:r>
        <w:rPr>
          <w:vertAlign w:val="superscript"/>
        </w:rPr>
        <w:t>11</w:t>
      </w:r>
      <w:r>
        <w:t>).</w:t>
      </w:r>
    </w:p>
    <w:p w:rsidR="004B44FE" w:rsidRDefault="00584A4F">
      <w:pPr>
        <w:pStyle w:val="Zkladntext20"/>
        <w:numPr>
          <w:ilvl w:val="0"/>
          <w:numId w:val="3"/>
        </w:numPr>
        <w:shd w:val="clear" w:color="auto" w:fill="auto"/>
        <w:tabs>
          <w:tab w:val="left" w:pos="361"/>
        </w:tabs>
        <w:spacing w:before="0" w:after="83" w:line="200" w:lineRule="exact"/>
        <w:ind w:left="400"/>
      </w:pPr>
      <w:r>
        <w:t>Technická specifikace předmětu plnění je uvedena v příloze č. 1 této smlouvy.</w:t>
      </w:r>
    </w:p>
    <w:p w:rsidR="004B44FE" w:rsidRDefault="00584A4F">
      <w:pPr>
        <w:pStyle w:val="Zkladntext20"/>
        <w:numPr>
          <w:ilvl w:val="0"/>
          <w:numId w:val="3"/>
        </w:numPr>
        <w:shd w:val="clear" w:color="auto" w:fill="auto"/>
        <w:tabs>
          <w:tab w:val="left" w:pos="361"/>
        </w:tabs>
        <w:spacing w:before="0" w:after="60" w:line="264" w:lineRule="exact"/>
        <w:ind w:left="400"/>
      </w:pPr>
      <w:r>
        <w:t>Prodávající se zavazuje odevzdat vozidlo kupujícímu a umožnit mu nabýt vlastnické právo k nim. Kupující se zavazuje řádně a včas dodané vozidlo od prodávajícího převzít a zaplatit za něj sjednanou kupní cenu, to vše za podmínek této smlouvy.</w:t>
      </w:r>
    </w:p>
    <w:p w:rsidR="004B44FE" w:rsidRDefault="00584A4F">
      <w:pPr>
        <w:pStyle w:val="Zkladntext20"/>
        <w:numPr>
          <w:ilvl w:val="0"/>
          <w:numId w:val="3"/>
        </w:numPr>
        <w:shd w:val="clear" w:color="auto" w:fill="auto"/>
        <w:tabs>
          <w:tab w:val="left" w:pos="361"/>
        </w:tabs>
        <w:spacing w:before="0" w:after="60" w:line="264" w:lineRule="exact"/>
        <w:ind w:left="400"/>
      </w:pPr>
      <w:r>
        <w:t>Vozidlo bude dodáno zcela nová. Prodávajícímu vzniká právo na zaplacení předmětu plnění na základě oboustranně podepsaného protokolu o předání a převzetí předmětu plnění vyhotoveného prodávajícím (dále jen „předávací protokol"). Kupující nabývá vlastnického práva k předmětu plnění jeho řádným převzetím na základě podepsaného předávacího protokolu</w:t>
      </w:r>
    </w:p>
    <w:p w:rsidR="004B44FE" w:rsidRDefault="00584A4F">
      <w:pPr>
        <w:pStyle w:val="Zkladntext20"/>
        <w:numPr>
          <w:ilvl w:val="0"/>
          <w:numId w:val="3"/>
        </w:numPr>
        <w:shd w:val="clear" w:color="auto" w:fill="auto"/>
        <w:tabs>
          <w:tab w:val="left" w:pos="361"/>
        </w:tabs>
        <w:spacing w:before="0" w:after="56" w:line="264" w:lineRule="exact"/>
        <w:ind w:left="400"/>
      </w:pPr>
      <w:r>
        <w:t>Prodávající prohlašuje, že vozidlo splňuje podmínky stanovené zákonem č. 56/2001 Sb., o podmínkách provozu vozidel na pozemních komunikacích, v účinném znění, a ustanoveni vyhlášky Ministerstva dopravy ČR č. 341/2014 Sb., o schvalování technické způsobilosti a o technických podmínkách provozu vozidel na pozemních komunikacích.</w:t>
      </w:r>
    </w:p>
    <w:p w:rsidR="004B44FE" w:rsidRDefault="00584A4F">
      <w:pPr>
        <w:pStyle w:val="Zkladntext20"/>
        <w:numPr>
          <w:ilvl w:val="0"/>
          <w:numId w:val="3"/>
        </w:numPr>
        <w:shd w:val="clear" w:color="auto" w:fill="auto"/>
        <w:tabs>
          <w:tab w:val="left" w:pos="361"/>
        </w:tabs>
        <w:spacing w:before="0" w:after="64" w:line="269" w:lineRule="exact"/>
        <w:ind w:left="400"/>
      </w:pPr>
      <w:r>
        <w:t>Kupující prohlašuje, že specifikace vozidla uvedená v příloze č. 1 této smlouvy je vymezena dostatečně určitě a srozumitelně a splňuje požadavky kupujícího na dodávku vozidel.</w:t>
      </w:r>
    </w:p>
    <w:p w:rsidR="004B44FE" w:rsidRDefault="00584A4F">
      <w:pPr>
        <w:pStyle w:val="Zkladntext20"/>
        <w:numPr>
          <w:ilvl w:val="0"/>
          <w:numId w:val="3"/>
        </w:numPr>
        <w:shd w:val="clear" w:color="auto" w:fill="auto"/>
        <w:tabs>
          <w:tab w:val="left" w:pos="361"/>
        </w:tabs>
        <w:spacing w:before="0" w:after="60" w:line="264" w:lineRule="exact"/>
        <w:ind w:left="400"/>
      </w:pPr>
      <w:r>
        <w:t xml:space="preserve">Smluvní strany si výslovně ujednaly, že v případě dodání většího množství předmětu plnění, než je ujednáno v bodu 1 tohoto článku, není kupní smlouva na toto množství uzavřena Ustanovení § 2093 občanského zákoníku </w:t>
      </w:r>
      <w:proofErr w:type="gramStart"/>
      <w:r>
        <w:t>se</w:t>
      </w:r>
      <w:proofErr w:type="gramEnd"/>
      <w:r>
        <w:t xml:space="preserve"> tak mezi smluvními stranami neuplatní.</w:t>
      </w:r>
    </w:p>
    <w:p w:rsidR="004B44FE" w:rsidRDefault="00584A4F">
      <w:pPr>
        <w:pStyle w:val="Zkladntext20"/>
        <w:numPr>
          <w:ilvl w:val="0"/>
          <w:numId w:val="3"/>
        </w:numPr>
        <w:shd w:val="clear" w:color="auto" w:fill="auto"/>
        <w:tabs>
          <w:tab w:val="left" w:pos="361"/>
        </w:tabs>
        <w:spacing w:before="0" w:after="231" w:line="264" w:lineRule="exact"/>
        <w:ind w:left="400"/>
      </w:pPr>
      <w:r>
        <w:t>Smluvní strany se dohodly, že na vztah založený touto smlouvou se neuplatní § 2126 občanského zákoníku, týkající se svépomocného prodeje, tedy smluvní strany sjednávají, že v případě prodlení jedné strany s převzetím předmětu plnění nebo s placením za předmět plnění nevzniká druhé smluvní straně právo tuto věc po předchozím upozornění na účet prodlévající strany prodat.</w:t>
      </w:r>
    </w:p>
    <w:p w:rsidR="004B44FE" w:rsidRDefault="00584A4F">
      <w:pPr>
        <w:pStyle w:val="Nadpis20"/>
        <w:keepNext/>
        <w:keepLines/>
        <w:shd w:val="clear" w:color="auto" w:fill="auto"/>
        <w:spacing w:before="0" w:after="14" w:line="200" w:lineRule="exact"/>
        <w:ind w:right="20"/>
      </w:pPr>
      <w:bookmarkStart w:id="5" w:name="bookmark5"/>
      <w:r>
        <w:t>Článek 4</w:t>
      </w:r>
      <w:bookmarkEnd w:id="5"/>
    </w:p>
    <w:p w:rsidR="004B44FE" w:rsidRDefault="00584A4F">
      <w:pPr>
        <w:pStyle w:val="Zkladntext40"/>
        <w:shd w:val="clear" w:color="auto" w:fill="auto"/>
        <w:spacing w:before="0" w:after="203" w:line="200" w:lineRule="exact"/>
        <w:ind w:right="20" w:firstLine="0"/>
        <w:jc w:val="center"/>
      </w:pPr>
      <w:r>
        <w:t>Základní povinnosti kupujícího</w:t>
      </w:r>
    </w:p>
    <w:p w:rsidR="004B44FE" w:rsidRDefault="00584A4F">
      <w:pPr>
        <w:pStyle w:val="Zkladntext20"/>
        <w:numPr>
          <w:ilvl w:val="0"/>
          <w:numId w:val="4"/>
        </w:numPr>
        <w:shd w:val="clear" w:color="auto" w:fill="auto"/>
        <w:tabs>
          <w:tab w:val="left" w:pos="361"/>
        </w:tabs>
        <w:spacing w:before="0" w:after="60" w:line="269" w:lineRule="exact"/>
        <w:ind w:left="400"/>
      </w:pPr>
      <w:r>
        <w:t>Kupující je povinen převzít řádně dodané vozidlo způsobem a za podmínek blíže specifikovaných touto smlouvou. K předání předmětu plnění se zavazuje kupující poskytnout prodávajícímu řádnou součinnost.</w:t>
      </w:r>
    </w:p>
    <w:p w:rsidR="004B44FE" w:rsidRDefault="00584A4F">
      <w:pPr>
        <w:pStyle w:val="Zkladntext20"/>
        <w:numPr>
          <w:ilvl w:val="0"/>
          <w:numId w:val="4"/>
        </w:numPr>
        <w:shd w:val="clear" w:color="auto" w:fill="auto"/>
        <w:tabs>
          <w:tab w:val="left" w:pos="361"/>
        </w:tabs>
        <w:spacing w:before="0" w:after="56" w:line="269" w:lineRule="exact"/>
        <w:ind w:left="400"/>
      </w:pPr>
      <w:r>
        <w:t>Kupující je povinen za řádně dodané vozidlo zaplatit prodávajícímu kupní cenu v rozsahu a za podmínek blíže specifikovaných touto smlouvou.</w:t>
      </w:r>
    </w:p>
    <w:p w:rsidR="004B44FE" w:rsidRDefault="00584A4F">
      <w:pPr>
        <w:pStyle w:val="Zkladntext20"/>
        <w:numPr>
          <w:ilvl w:val="0"/>
          <w:numId w:val="4"/>
        </w:numPr>
        <w:shd w:val="clear" w:color="auto" w:fill="auto"/>
        <w:tabs>
          <w:tab w:val="left" w:pos="361"/>
        </w:tabs>
        <w:spacing w:before="0" w:line="274" w:lineRule="exact"/>
        <w:ind w:left="400"/>
      </w:pPr>
      <w:r>
        <w:t>Kupující se zavazuje poskytnout prodávajícímu včas všechny potřebné informace nezbytné pro řádné splnění závazku prodávajícího vyplývající z této smlouvy.</w:t>
      </w:r>
    </w:p>
    <w:p w:rsidR="004B44FE" w:rsidRDefault="00584A4F">
      <w:pPr>
        <w:pStyle w:val="Nadpis20"/>
        <w:keepNext/>
        <w:keepLines/>
        <w:shd w:val="clear" w:color="auto" w:fill="auto"/>
        <w:spacing w:before="0" w:after="9" w:line="200" w:lineRule="exact"/>
      </w:pPr>
      <w:bookmarkStart w:id="6" w:name="bookmark6"/>
      <w:r>
        <w:t>Článek 5</w:t>
      </w:r>
      <w:bookmarkEnd w:id="6"/>
    </w:p>
    <w:p w:rsidR="004B44FE" w:rsidRDefault="00584A4F">
      <w:pPr>
        <w:pStyle w:val="Nadpis20"/>
        <w:keepNext/>
        <w:keepLines/>
        <w:shd w:val="clear" w:color="auto" w:fill="auto"/>
        <w:spacing w:before="0" w:after="231" w:line="200" w:lineRule="exact"/>
      </w:pPr>
      <w:bookmarkStart w:id="7" w:name="bookmark7"/>
      <w:r>
        <w:t>Základní povinnosti prodávajícího</w:t>
      </w:r>
      <w:bookmarkEnd w:id="7"/>
    </w:p>
    <w:p w:rsidR="004B44FE" w:rsidRDefault="00584A4F">
      <w:pPr>
        <w:pStyle w:val="Zkladntext20"/>
        <w:numPr>
          <w:ilvl w:val="0"/>
          <w:numId w:val="5"/>
        </w:numPr>
        <w:shd w:val="clear" w:color="auto" w:fill="auto"/>
        <w:tabs>
          <w:tab w:val="left" w:pos="361"/>
        </w:tabs>
        <w:spacing w:before="0" w:after="60" w:line="264" w:lineRule="exact"/>
        <w:ind w:left="400"/>
      </w:pPr>
      <w:r>
        <w:t xml:space="preserve">Prodávající se zavazuje prodat kupujícímu vozidlo bez vad, dle právních předpisů České republiky </w:t>
      </w:r>
      <w:r>
        <w:lastRenderedPageBreak/>
        <w:t>plně způsobilá, homologovaná k provozu na pozemních komunikacích na území Evropské unie, zejména ČR, a dále se zavazuje, že při prodeji vozidel, jakož i při plnění dalších závazků vyplývajících z této smlouvy, bude dodržovat obecně závazné právní předpisy a platné technické normy vztahující se k předmětu plnění, řídit se touto smlouvu, pokyny kupujícího a podklady, které mu byly kupujícím předány.</w:t>
      </w:r>
    </w:p>
    <w:p w:rsidR="004B44FE" w:rsidRDefault="00584A4F">
      <w:pPr>
        <w:pStyle w:val="Zkladntext20"/>
        <w:numPr>
          <w:ilvl w:val="0"/>
          <w:numId w:val="5"/>
        </w:numPr>
        <w:shd w:val="clear" w:color="auto" w:fill="auto"/>
        <w:tabs>
          <w:tab w:val="left" w:pos="361"/>
        </w:tabs>
        <w:spacing w:before="0" w:after="351" w:line="264" w:lineRule="exact"/>
        <w:ind w:left="400"/>
      </w:pPr>
      <w:r>
        <w:t xml:space="preserve">Prodávající se zavazuje zajistit kupujícímu po dobu 10 let ode dne nabytí vlastnického práva </w:t>
      </w:r>
      <w:proofErr w:type="gramStart"/>
      <w:r>
        <w:t>kupujícím</w:t>
      </w:r>
      <w:proofErr w:type="gramEnd"/>
      <w:r>
        <w:t xml:space="preserve"> servisní služby (jejich dostupnost) na území celé České republiky a to v rozsahu minimálně 1 servisní místo na území každého samosprávního kraje. Tyto služby zajistí prodávající sám anebo smluvně prostřednictvím jiného subjektu. Prodávající se zavazuje zajistit kupujícímu bezplatný servis pro garanční opravy po dobu záruční doby.</w:t>
      </w:r>
    </w:p>
    <w:p w:rsidR="004B44FE" w:rsidRDefault="00584A4F">
      <w:pPr>
        <w:pStyle w:val="Nadpis20"/>
        <w:keepNext/>
        <w:keepLines/>
        <w:shd w:val="clear" w:color="auto" w:fill="auto"/>
        <w:spacing w:before="0" w:after="4" w:line="200" w:lineRule="exact"/>
      </w:pPr>
      <w:bookmarkStart w:id="8" w:name="bookmark8"/>
      <w:r>
        <w:t>Článek 6</w:t>
      </w:r>
      <w:bookmarkEnd w:id="8"/>
    </w:p>
    <w:p w:rsidR="004B44FE" w:rsidRDefault="00584A4F">
      <w:pPr>
        <w:pStyle w:val="Nadpis20"/>
        <w:keepNext/>
        <w:keepLines/>
        <w:shd w:val="clear" w:color="auto" w:fill="auto"/>
        <w:spacing w:before="0" w:after="203" w:line="200" w:lineRule="exact"/>
      </w:pPr>
      <w:bookmarkStart w:id="9" w:name="bookmark9"/>
      <w:r>
        <w:t>Záruční podmínky, odpovědnost</w:t>
      </w:r>
      <w:bookmarkEnd w:id="9"/>
    </w:p>
    <w:p w:rsidR="004B44FE" w:rsidRDefault="00584A4F">
      <w:pPr>
        <w:pStyle w:val="Zkladntext20"/>
        <w:numPr>
          <w:ilvl w:val="0"/>
          <w:numId w:val="6"/>
        </w:numPr>
        <w:shd w:val="clear" w:color="auto" w:fill="auto"/>
        <w:tabs>
          <w:tab w:val="left" w:pos="361"/>
        </w:tabs>
        <w:spacing w:before="0" w:after="56" w:line="264" w:lineRule="exact"/>
        <w:ind w:left="400"/>
      </w:pPr>
      <w:r>
        <w:t>Prodávající výslovně prohlašuje, že dodávaný předmět plnění je bez vad. Vadou se rozumí odchylka od druhu či kvalitativních podmínek vozidla stanovených touto smlouvou, technickými normami či jinými obecně závaznými předpisy.</w:t>
      </w:r>
    </w:p>
    <w:p w:rsidR="004B44FE" w:rsidRDefault="00584A4F">
      <w:pPr>
        <w:pStyle w:val="Zkladntext20"/>
        <w:numPr>
          <w:ilvl w:val="0"/>
          <w:numId w:val="6"/>
        </w:numPr>
        <w:shd w:val="clear" w:color="auto" w:fill="auto"/>
        <w:tabs>
          <w:tab w:val="left" w:pos="361"/>
        </w:tabs>
        <w:spacing w:before="0" w:after="68" w:line="269" w:lineRule="exact"/>
        <w:ind w:left="400"/>
      </w:pPr>
      <w:r>
        <w:t>Prodávající odpovídá za vady zjevné, skryté a právní, které má předmět plnění v době odevzdání kupujícímu, i když se vada stane zjevnou i po této době, a dále za ty vady, které se na vozidle vyskytnou v záruční době.</w:t>
      </w:r>
    </w:p>
    <w:p w:rsidR="004B44FE" w:rsidRDefault="00584A4F">
      <w:pPr>
        <w:pStyle w:val="Zkladntext20"/>
        <w:numPr>
          <w:ilvl w:val="0"/>
          <w:numId w:val="6"/>
        </w:numPr>
        <w:shd w:val="clear" w:color="auto" w:fill="auto"/>
        <w:tabs>
          <w:tab w:val="left" w:pos="361"/>
        </w:tabs>
        <w:spacing w:before="0" w:after="52" w:line="259" w:lineRule="exact"/>
        <w:ind w:left="400"/>
      </w:pPr>
      <w:r>
        <w:t>Rozsah, kvalita, technická specifikace, výbava, příslušenství a další související služby musí odpovídat požadavkům kupujícího a vymezení uvedenému v této smlouvě. Jakékoliv odchylky od požadavků kupujícího či vymezení uvedenému v této smlouvě jsou vadným plněním.</w:t>
      </w:r>
    </w:p>
    <w:p w:rsidR="004B44FE" w:rsidRDefault="00584A4F">
      <w:pPr>
        <w:pStyle w:val="Zkladntext20"/>
        <w:numPr>
          <w:ilvl w:val="0"/>
          <w:numId w:val="6"/>
        </w:numPr>
        <w:shd w:val="clear" w:color="auto" w:fill="auto"/>
        <w:tabs>
          <w:tab w:val="left" w:pos="361"/>
        </w:tabs>
        <w:spacing w:before="0" w:after="60" w:line="269" w:lineRule="exact"/>
        <w:ind w:left="400"/>
      </w:pPr>
      <w:r>
        <w:t>Prodávající poskytuje kupujícímu záruku za jakost spočívající v tom, že vozidlo, jakož i jejich veškeré části a komponenty budou po celou záruční dobu způsobilé k použití k obvyklým účelům a zachovají si obvyklé vlastnosti.</w:t>
      </w:r>
    </w:p>
    <w:p w:rsidR="004B44FE" w:rsidRDefault="00584A4F">
      <w:pPr>
        <w:pStyle w:val="Zkladntext40"/>
        <w:numPr>
          <w:ilvl w:val="0"/>
          <w:numId w:val="6"/>
        </w:numPr>
        <w:shd w:val="clear" w:color="auto" w:fill="auto"/>
        <w:tabs>
          <w:tab w:val="left" w:pos="361"/>
        </w:tabs>
        <w:spacing w:before="0" w:after="60" w:line="269" w:lineRule="exact"/>
        <w:ind w:left="400"/>
      </w:pPr>
      <w:r>
        <w:t>Záruční doba na vozidla začíná běžet ode dne jejich převzetí. Délka záruční doby se řídí všeobecnými záručními podmínkami importéra resp. výrobce. Konkrétní délka záruční doby je uvedena v příloze č. 1</w:t>
      </w:r>
    </w:p>
    <w:p w:rsidR="004B44FE" w:rsidRDefault="00584A4F">
      <w:pPr>
        <w:pStyle w:val="Zkladntext20"/>
        <w:numPr>
          <w:ilvl w:val="0"/>
          <w:numId w:val="6"/>
        </w:numPr>
        <w:shd w:val="clear" w:color="auto" w:fill="auto"/>
        <w:tabs>
          <w:tab w:val="left" w:pos="361"/>
        </w:tabs>
        <w:spacing w:before="0" w:after="60" w:line="269" w:lineRule="exact"/>
        <w:ind w:left="400"/>
      </w:pPr>
      <w:r>
        <w:t>Po dobu běhu záruční doby se prodávající zavazuje provést veškeré opravy a výměny vyplývající ze záruky na vlastní náklady do 30 dnů po té, co mu byly oznámeny Po dobu, po kterou je vozidlo nepoužitelné, se zavazuje prodávající poskytnout náhradní vozidlo stejné nebo vyšší kategorie se stejnou nebo nižší spotřebou.</w:t>
      </w:r>
    </w:p>
    <w:p w:rsidR="004B44FE" w:rsidRDefault="00584A4F">
      <w:pPr>
        <w:pStyle w:val="Zkladntext20"/>
        <w:numPr>
          <w:ilvl w:val="0"/>
          <w:numId w:val="6"/>
        </w:numPr>
        <w:shd w:val="clear" w:color="auto" w:fill="auto"/>
        <w:tabs>
          <w:tab w:val="left" w:pos="361"/>
        </w:tabs>
        <w:spacing w:before="0" w:after="56" w:line="269" w:lineRule="exact"/>
        <w:ind w:left="400"/>
      </w:pPr>
      <w:r>
        <w:t>V případě, že prodávající neodstraní vady ve výše uvedené lhůtě, je kupující kromě nároku na smluvní pokutu podle této smlouvy oprávněn zajistit odstranění této vady třetí osobou na náklady prodávajícího</w:t>
      </w:r>
    </w:p>
    <w:p w:rsidR="004B44FE" w:rsidRDefault="00584A4F">
      <w:pPr>
        <w:pStyle w:val="Zkladntext20"/>
        <w:numPr>
          <w:ilvl w:val="0"/>
          <w:numId w:val="6"/>
        </w:numPr>
        <w:shd w:val="clear" w:color="auto" w:fill="auto"/>
        <w:tabs>
          <w:tab w:val="left" w:pos="361"/>
        </w:tabs>
        <w:spacing w:before="0" w:after="64" w:line="274" w:lineRule="exact"/>
        <w:ind w:left="400"/>
      </w:pPr>
      <w:r>
        <w:t>Sjednaná záruční doba se prodlužuje o dobu, která uplyne od oznámení vady, na kterou se vztahuje záruka, v záruční době do odstranění této vady.</w:t>
      </w:r>
    </w:p>
    <w:p w:rsidR="004B44FE" w:rsidRDefault="00584A4F">
      <w:pPr>
        <w:pStyle w:val="Zkladntext20"/>
        <w:numPr>
          <w:ilvl w:val="0"/>
          <w:numId w:val="6"/>
        </w:numPr>
        <w:shd w:val="clear" w:color="auto" w:fill="auto"/>
        <w:tabs>
          <w:tab w:val="left" w:pos="361"/>
        </w:tabs>
        <w:spacing w:before="0" w:after="64" w:line="269" w:lineRule="exact"/>
        <w:ind w:left="400"/>
      </w:pPr>
      <w:r>
        <w:t>Prodávající prohlašuje, že při výrobě vozidla byly dodrženy veškeré technické normy a platné právní předpisy, které se takové činnosti týkají. Pokud porušením těchto předpisů vznikne jakákoliv škoda, nese veškeré vzniklé náklady prodávající, který následně může náhradu škody požadovat na výrobci.</w:t>
      </w:r>
    </w:p>
    <w:p w:rsidR="004B44FE" w:rsidRDefault="00584A4F">
      <w:pPr>
        <w:pStyle w:val="Zkladntext20"/>
        <w:numPr>
          <w:ilvl w:val="0"/>
          <w:numId w:val="6"/>
        </w:numPr>
        <w:shd w:val="clear" w:color="auto" w:fill="auto"/>
        <w:tabs>
          <w:tab w:val="left" w:pos="375"/>
        </w:tabs>
        <w:spacing w:before="0" w:line="264" w:lineRule="exact"/>
        <w:ind w:left="400"/>
        <w:sectPr w:rsidR="004B44FE">
          <w:headerReference w:type="default" r:id="rId10"/>
          <w:footerReference w:type="even" r:id="rId11"/>
          <w:footerReference w:type="default" r:id="rId12"/>
          <w:footerReference w:type="first" r:id="rId13"/>
          <w:footnotePr>
            <w:numFmt w:val="upperRoman"/>
            <w:numRestart w:val="eachPage"/>
          </w:footnotePr>
          <w:pgSz w:w="11900" w:h="16840"/>
          <w:pgMar w:top="687" w:right="1577" w:bottom="1455" w:left="1102" w:header="0" w:footer="3" w:gutter="0"/>
          <w:cols w:space="720"/>
          <w:noEndnote/>
          <w:titlePg/>
          <w:docGrid w:linePitch="360"/>
        </w:sectPr>
      </w:pPr>
      <w:r>
        <w:t>Prodávající odpovídá za to, že vozidlo nebude trpět žádnými právními vadami, které by měly původ v činnostech či výrobcích použitých při jeho výrobě. Prodávající rovněž odpovídá za to, že vozidlo</w:t>
      </w:r>
    </w:p>
    <w:p w:rsidR="004B44FE" w:rsidRDefault="00584A4F">
      <w:pPr>
        <w:pStyle w:val="Zkladntext20"/>
        <w:shd w:val="clear" w:color="auto" w:fill="auto"/>
        <w:spacing w:before="0" w:after="115" w:line="269" w:lineRule="exact"/>
        <w:ind w:left="400" w:firstLine="0"/>
      </w:pPr>
      <w:r>
        <w:lastRenderedPageBreak/>
        <w:t>nebudou dotčena chráněnými právy třetích osob, která by nebyla vypořádána nejpozději ke dni odevzdání vozidla kupujícímu.</w:t>
      </w:r>
    </w:p>
    <w:p w:rsidR="004B44FE" w:rsidRDefault="00584A4F">
      <w:pPr>
        <w:pStyle w:val="Zkladntext20"/>
        <w:shd w:val="clear" w:color="auto" w:fill="auto"/>
        <w:spacing w:before="0" w:after="167" w:line="200" w:lineRule="exact"/>
        <w:ind w:left="400"/>
      </w:pPr>
      <w:r>
        <w:t>11. Poskytnutí záruk za jakost není podmíněno využitím záručního servisu prodávajícího kupujícím.</w:t>
      </w:r>
    </w:p>
    <w:p w:rsidR="004B44FE" w:rsidRDefault="00584A4F">
      <w:pPr>
        <w:pStyle w:val="Nadpis20"/>
        <w:keepNext/>
        <w:keepLines/>
        <w:shd w:val="clear" w:color="auto" w:fill="auto"/>
        <w:spacing w:before="0" w:after="115" w:line="269" w:lineRule="exact"/>
        <w:ind w:left="4080" w:right="4120"/>
        <w:jc w:val="right"/>
      </w:pPr>
      <w:bookmarkStart w:id="10" w:name="bookmark10"/>
      <w:r>
        <w:t>Článek 7 Kupní cena</w:t>
      </w:r>
      <w:bookmarkEnd w:id="10"/>
    </w:p>
    <w:p w:rsidR="004B44FE" w:rsidRDefault="00584A4F">
      <w:pPr>
        <w:pStyle w:val="Zkladntext20"/>
        <w:numPr>
          <w:ilvl w:val="0"/>
          <w:numId w:val="7"/>
        </w:numPr>
        <w:shd w:val="clear" w:color="auto" w:fill="auto"/>
        <w:tabs>
          <w:tab w:val="left" w:pos="370"/>
        </w:tabs>
        <w:spacing w:before="0" w:line="200" w:lineRule="exact"/>
        <w:ind w:left="400"/>
      </w:pPr>
      <w:r>
        <w:t>Kupní cena vozidla je smluvními stranami stanovena takto:</w:t>
      </w:r>
    </w:p>
    <w:tbl>
      <w:tblPr>
        <w:tblOverlap w:val="never"/>
        <w:tblW w:w="0" w:type="auto"/>
        <w:jc w:val="center"/>
        <w:tblLayout w:type="fixed"/>
        <w:tblCellMar>
          <w:left w:w="10" w:type="dxa"/>
          <w:right w:w="10" w:type="dxa"/>
        </w:tblCellMar>
        <w:tblLook w:val="0000" w:firstRow="0" w:lastRow="0" w:firstColumn="0" w:lastColumn="0" w:noHBand="0" w:noVBand="0"/>
      </w:tblPr>
      <w:tblGrid>
        <w:gridCol w:w="5366"/>
        <w:gridCol w:w="3422"/>
      </w:tblGrid>
      <w:tr w:rsidR="004B44FE">
        <w:trPr>
          <w:trHeight w:hRule="exact" w:val="528"/>
          <w:jc w:val="center"/>
        </w:trPr>
        <w:tc>
          <w:tcPr>
            <w:tcW w:w="5366" w:type="dxa"/>
            <w:tcBorders>
              <w:top w:val="single" w:sz="4" w:space="0" w:color="auto"/>
              <w:left w:val="single" w:sz="4" w:space="0" w:color="auto"/>
            </w:tcBorders>
            <w:shd w:val="clear" w:color="auto" w:fill="FFFFFF"/>
            <w:vAlign w:val="center"/>
          </w:tcPr>
          <w:p w:rsidR="004B44FE" w:rsidRDefault="00584A4F">
            <w:pPr>
              <w:pStyle w:val="Zkladntext20"/>
              <w:framePr w:w="8789" w:wrap="notBeside" w:vAnchor="text" w:hAnchor="text" w:xAlign="center" w:y="1"/>
              <w:shd w:val="clear" w:color="auto" w:fill="auto"/>
              <w:spacing w:before="0" w:line="200" w:lineRule="exact"/>
              <w:ind w:firstLine="0"/>
              <w:jc w:val="left"/>
            </w:pPr>
            <w:r>
              <w:t>Celková kupní cena v Kč bez DPH</w:t>
            </w:r>
          </w:p>
        </w:tc>
        <w:tc>
          <w:tcPr>
            <w:tcW w:w="3422" w:type="dxa"/>
            <w:tcBorders>
              <w:top w:val="single" w:sz="4" w:space="0" w:color="auto"/>
              <w:left w:val="single" w:sz="4" w:space="0" w:color="auto"/>
              <w:right w:val="single" w:sz="4" w:space="0" w:color="auto"/>
            </w:tcBorders>
            <w:shd w:val="clear" w:color="auto" w:fill="FFFFFF"/>
            <w:vAlign w:val="center"/>
          </w:tcPr>
          <w:p w:rsidR="004B44FE" w:rsidRDefault="00584A4F">
            <w:pPr>
              <w:pStyle w:val="Zkladntext20"/>
              <w:framePr w:w="8789" w:wrap="notBeside" w:vAnchor="text" w:hAnchor="text" w:xAlign="center" w:y="1"/>
              <w:shd w:val="clear" w:color="auto" w:fill="auto"/>
              <w:spacing w:before="0" w:line="200" w:lineRule="exact"/>
              <w:ind w:left="140" w:firstLine="0"/>
              <w:jc w:val="left"/>
            </w:pPr>
            <w:r>
              <w:t>561 932,53 Kč</w:t>
            </w:r>
          </w:p>
        </w:tc>
      </w:tr>
      <w:tr w:rsidR="004B44FE">
        <w:trPr>
          <w:trHeight w:hRule="exact" w:val="514"/>
          <w:jc w:val="center"/>
        </w:trPr>
        <w:tc>
          <w:tcPr>
            <w:tcW w:w="5366" w:type="dxa"/>
            <w:tcBorders>
              <w:top w:val="single" w:sz="4" w:space="0" w:color="auto"/>
              <w:left w:val="single" w:sz="4" w:space="0" w:color="auto"/>
            </w:tcBorders>
            <w:shd w:val="clear" w:color="auto" w:fill="FFFFFF"/>
            <w:vAlign w:val="center"/>
          </w:tcPr>
          <w:p w:rsidR="004B44FE" w:rsidRDefault="00584A4F">
            <w:pPr>
              <w:pStyle w:val="Zkladntext20"/>
              <w:framePr w:w="8789" w:wrap="notBeside" w:vAnchor="text" w:hAnchor="text" w:xAlign="center" w:y="1"/>
              <w:shd w:val="clear" w:color="auto" w:fill="auto"/>
              <w:spacing w:before="0" w:line="200" w:lineRule="exact"/>
              <w:ind w:firstLine="0"/>
              <w:jc w:val="left"/>
            </w:pPr>
            <w:r>
              <w:t>DPH z celkové kupní ceny v Kč</w:t>
            </w:r>
          </w:p>
        </w:tc>
        <w:tc>
          <w:tcPr>
            <w:tcW w:w="3422" w:type="dxa"/>
            <w:tcBorders>
              <w:top w:val="single" w:sz="4" w:space="0" w:color="auto"/>
              <w:left w:val="single" w:sz="4" w:space="0" w:color="auto"/>
              <w:right w:val="single" w:sz="4" w:space="0" w:color="auto"/>
            </w:tcBorders>
            <w:shd w:val="clear" w:color="auto" w:fill="FFFFFF"/>
            <w:vAlign w:val="center"/>
          </w:tcPr>
          <w:p w:rsidR="004B44FE" w:rsidRDefault="00584A4F">
            <w:pPr>
              <w:pStyle w:val="Zkladntext20"/>
              <w:framePr w:w="8789" w:wrap="notBeside" w:vAnchor="text" w:hAnchor="text" w:xAlign="center" w:y="1"/>
              <w:shd w:val="clear" w:color="auto" w:fill="auto"/>
              <w:spacing w:before="0" w:line="200" w:lineRule="exact"/>
              <w:ind w:left="140" w:firstLine="0"/>
              <w:jc w:val="left"/>
            </w:pPr>
            <w:r>
              <w:t>118 005,83 Kč</w:t>
            </w:r>
          </w:p>
        </w:tc>
      </w:tr>
      <w:tr w:rsidR="004B44FE">
        <w:trPr>
          <w:trHeight w:hRule="exact" w:val="523"/>
          <w:jc w:val="center"/>
        </w:trPr>
        <w:tc>
          <w:tcPr>
            <w:tcW w:w="5366" w:type="dxa"/>
            <w:tcBorders>
              <w:top w:val="single" w:sz="4" w:space="0" w:color="auto"/>
              <w:left w:val="single" w:sz="4" w:space="0" w:color="auto"/>
              <w:bottom w:val="single" w:sz="4" w:space="0" w:color="auto"/>
            </w:tcBorders>
            <w:shd w:val="clear" w:color="auto" w:fill="FFFFFF"/>
            <w:vAlign w:val="center"/>
          </w:tcPr>
          <w:p w:rsidR="004B44FE" w:rsidRDefault="00584A4F">
            <w:pPr>
              <w:pStyle w:val="Zkladntext20"/>
              <w:framePr w:w="8789" w:wrap="notBeside" w:vAnchor="text" w:hAnchor="text" w:xAlign="center" w:y="1"/>
              <w:shd w:val="clear" w:color="auto" w:fill="auto"/>
              <w:spacing w:before="0" w:line="200" w:lineRule="exact"/>
              <w:ind w:firstLine="0"/>
              <w:jc w:val="left"/>
            </w:pPr>
            <w:r>
              <w:rPr>
                <w:rStyle w:val="Zkladntext2Tun"/>
              </w:rPr>
              <w:t>Celková kupní cena v Kč včetně DPH</w:t>
            </w:r>
          </w:p>
        </w:tc>
        <w:tc>
          <w:tcPr>
            <w:tcW w:w="3422" w:type="dxa"/>
            <w:tcBorders>
              <w:top w:val="single" w:sz="4" w:space="0" w:color="auto"/>
              <w:left w:val="single" w:sz="4" w:space="0" w:color="auto"/>
              <w:bottom w:val="single" w:sz="4" w:space="0" w:color="auto"/>
              <w:right w:val="single" w:sz="4" w:space="0" w:color="auto"/>
            </w:tcBorders>
            <w:shd w:val="clear" w:color="auto" w:fill="FFFFFF"/>
            <w:vAlign w:val="center"/>
          </w:tcPr>
          <w:p w:rsidR="004B44FE" w:rsidRDefault="00584A4F">
            <w:pPr>
              <w:pStyle w:val="Zkladntext20"/>
              <w:framePr w:w="8789" w:wrap="notBeside" w:vAnchor="text" w:hAnchor="text" w:xAlign="center" w:y="1"/>
              <w:shd w:val="clear" w:color="auto" w:fill="auto"/>
              <w:spacing w:before="0" w:line="200" w:lineRule="exact"/>
              <w:ind w:left="140" w:firstLine="0"/>
              <w:jc w:val="left"/>
            </w:pPr>
            <w:r>
              <w:rPr>
                <w:rStyle w:val="Zkladntext2Tun"/>
              </w:rPr>
              <w:t>679 938,36 Kč</w:t>
            </w:r>
          </w:p>
        </w:tc>
      </w:tr>
    </w:tbl>
    <w:p w:rsidR="004B44FE" w:rsidRDefault="004B44FE">
      <w:pPr>
        <w:framePr w:w="8789" w:wrap="notBeside" w:vAnchor="text" w:hAnchor="text" w:xAlign="center" w:y="1"/>
        <w:rPr>
          <w:sz w:val="2"/>
          <w:szCs w:val="2"/>
        </w:rPr>
      </w:pPr>
    </w:p>
    <w:p w:rsidR="004B44FE" w:rsidRDefault="004B44FE">
      <w:pPr>
        <w:rPr>
          <w:sz w:val="2"/>
          <w:szCs w:val="2"/>
        </w:rPr>
      </w:pPr>
    </w:p>
    <w:p w:rsidR="004B44FE" w:rsidRDefault="00584A4F">
      <w:pPr>
        <w:pStyle w:val="Zkladntext20"/>
        <w:numPr>
          <w:ilvl w:val="0"/>
          <w:numId w:val="7"/>
        </w:numPr>
        <w:shd w:val="clear" w:color="auto" w:fill="auto"/>
        <w:tabs>
          <w:tab w:val="left" w:pos="370"/>
        </w:tabs>
        <w:spacing w:before="178" w:after="60" w:line="264" w:lineRule="exact"/>
        <w:ind w:left="400"/>
      </w:pPr>
      <w:r>
        <w:t>Kupní cena včetně DPH je sjednána jako cena pevná a nejvýše přípustná a zahrnuje veškeré náklady prodávajícího pro plnění předmětu této smlouvy v rozsahu a za podmínek v této smlouvě stanovených, včetně všech poplatků, daní a cel a i nákladů spojených s dopravou, včetně balení podle zvyklostí, do místa plnění.</w:t>
      </w:r>
    </w:p>
    <w:p w:rsidR="004B44FE" w:rsidRDefault="00584A4F">
      <w:pPr>
        <w:pStyle w:val="Zkladntext20"/>
        <w:numPr>
          <w:ilvl w:val="0"/>
          <w:numId w:val="7"/>
        </w:numPr>
        <w:shd w:val="clear" w:color="auto" w:fill="auto"/>
        <w:tabs>
          <w:tab w:val="left" w:pos="370"/>
        </w:tabs>
        <w:spacing w:before="0" w:after="291" w:line="264" w:lineRule="exact"/>
        <w:ind w:left="400"/>
      </w:pPr>
      <w:r>
        <w:t>Kupní cenu lze měnit pouze v případech a způsobem upraveným zákonem č. 134/2016 Sb., o zadávání veřejných zakázek V případě změn zákonné výše sazeb DPH nemají tyto vliv na výši kupní ceny a prodávající se zavazuje odvést daň ve výši dle účinné právní úpravy.</w:t>
      </w:r>
    </w:p>
    <w:p w:rsidR="004B44FE" w:rsidRDefault="00584A4F">
      <w:pPr>
        <w:pStyle w:val="Nadpis20"/>
        <w:keepNext/>
        <w:keepLines/>
        <w:shd w:val="clear" w:color="auto" w:fill="auto"/>
        <w:spacing w:before="0" w:after="4" w:line="200" w:lineRule="exact"/>
        <w:ind w:right="20"/>
      </w:pPr>
      <w:bookmarkStart w:id="11" w:name="bookmark11"/>
      <w:r>
        <w:t>Článek 8</w:t>
      </w:r>
      <w:bookmarkEnd w:id="11"/>
    </w:p>
    <w:p w:rsidR="004B44FE" w:rsidRDefault="00584A4F">
      <w:pPr>
        <w:pStyle w:val="Nadpis20"/>
        <w:keepNext/>
        <w:keepLines/>
        <w:shd w:val="clear" w:color="auto" w:fill="auto"/>
        <w:spacing w:before="0" w:after="189" w:line="200" w:lineRule="exact"/>
        <w:ind w:right="20"/>
      </w:pPr>
      <w:bookmarkStart w:id="12" w:name="bookmark12"/>
      <w:r>
        <w:t>Platební podmínky</w:t>
      </w:r>
      <w:bookmarkEnd w:id="12"/>
    </w:p>
    <w:p w:rsidR="004B44FE" w:rsidRDefault="00584A4F">
      <w:pPr>
        <w:pStyle w:val="Zkladntext20"/>
        <w:numPr>
          <w:ilvl w:val="0"/>
          <w:numId w:val="8"/>
        </w:numPr>
        <w:shd w:val="clear" w:color="auto" w:fill="auto"/>
        <w:tabs>
          <w:tab w:val="left" w:pos="370"/>
        </w:tabs>
        <w:spacing w:before="0" w:after="138" w:line="200" w:lineRule="exact"/>
        <w:ind w:left="400"/>
      </w:pPr>
      <w:r>
        <w:t>Kupující neposkytuje zálohy ani závdavek.</w:t>
      </w:r>
    </w:p>
    <w:p w:rsidR="004B44FE" w:rsidRDefault="00584A4F">
      <w:pPr>
        <w:pStyle w:val="Zkladntext20"/>
        <w:numPr>
          <w:ilvl w:val="0"/>
          <w:numId w:val="8"/>
        </w:numPr>
        <w:shd w:val="clear" w:color="auto" w:fill="auto"/>
        <w:tabs>
          <w:tab w:val="left" w:pos="370"/>
        </w:tabs>
        <w:spacing w:before="0" w:after="56" w:line="264" w:lineRule="exact"/>
        <w:ind w:left="400"/>
      </w:pPr>
      <w:r>
        <w:t>Kupující se zavazuje zaplatit prodávajícímu kupní cenu za předmět plnění v souladu s touto smlouvou po řádném předání a převzetí vozidla na základě daňového dokladu (faktury). Faktura musí obsahovat náležitosti daňového dokladu podle § 435 občanského zákoníku, podle § 7 zákona č. 90/2012 Sb., o obchodních společnostech a družstvech (zákon o obchodních korporacích), podle zákona č. 563/1991 Sb. o účetnictví, ve znění pozdějších předpisů a podle § 29 zákona č. 235/2004 Sb., o dani z přidané hodnoty, ve znění pozdějších předpisů a název veřejné zakázky. Nedílnou přílohou faktury musí být protokol o předání a převzetí vozidla.</w:t>
      </w:r>
    </w:p>
    <w:p w:rsidR="004B44FE" w:rsidRDefault="00584A4F">
      <w:pPr>
        <w:pStyle w:val="Zkladntext20"/>
        <w:numPr>
          <w:ilvl w:val="0"/>
          <w:numId w:val="8"/>
        </w:numPr>
        <w:shd w:val="clear" w:color="auto" w:fill="auto"/>
        <w:tabs>
          <w:tab w:val="left" w:pos="370"/>
        </w:tabs>
        <w:spacing w:before="0" w:after="64" w:line="269" w:lineRule="exact"/>
        <w:ind w:left="400"/>
      </w:pPr>
      <w:r>
        <w:t>Splatnost řádně vystaveného daňového dokladu - faktury obsahující náležitosti dle příslušných právních předpisů činí 30 dnů ode dne doručení kupujícímu na adresu uvedenou v záhlaví této smlouvy nebo do datové schránky kupujícího.</w:t>
      </w:r>
    </w:p>
    <w:p w:rsidR="004B44FE" w:rsidRDefault="00584A4F">
      <w:pPr>
        <w:pStyle w:val="Zkladntext20"/>
        <w:shd w:val="clear" w:color="auto" w:fill="auto"/>
        <w:spacing w:before="0" w:after="60" w:line="264" w:lineRule="exact"/>
        <w:ind w:left="400"/>
      </w:pPr>
      <w:r>
        <w:t>4 Pokud faktura nebude mít zákonem či touto smlouvou stanovené náležitosti, je kupující oprávněn ji ve lhůtě splatnosti vrátit prodávajícímu k doplnění (opravě), aniž se tak dostane do prodlení se splatností, přičemž po vystavení opravené faktury běží lhůta splatnosti dle odstavce 3 tohoto článku znovu.</w:t>
      </w:r>
    </w:p>
    <w:p w:rsidR="004B44FE" w:rsidRDefault="00584A4F">
      <w:pPr>
        <w:pStyle w:val="Zkladntext20"/>
        <w:numPr>
          <w:ilvl w:val="0"/>
          <w:numId w:val="9"/>
        </w:numPr>
        <w:shd w:val="clear" w:color="auto" w:fill="auto"/>
        <w:tabs>
          <w:tab w:val="left" w:pos="370"/>
        </w:tabs>
        <w:spacing w:before="0" w:after="52" w:line="264" w:lineRule="exact"/>
        <w:ind w:left="400"/>
      </w:pPr>
      <w:r>
        <w:t>Kupující zaplatí prodávajícímu kupní cenu vozidla převodem na jeho účet uvedený v záhlaví této smlouvy ve lhůtě 30 dní ode dne doručení příslušného daňového dokladu kupujícímu.</w:t>
      </w:r>
    </w:p>
    <w:p w:rsidR="004B44FE" w:rsidRDefault="00584A4F">
      <w:pPr>
        <w:pStyle w:val="Zkladntext20"/>
        <w:numPr>
          <w:ilvl w:val="0"/>
          <w:numId w:val="9"/>
        </w:numPr>
        <w:shd w:val="clear" w:color="auto" w:fill="auto"/>
        <w:tabs>
          <w:tab w:val="left" w:pos="370"/>
        </w:tabs>
        <w:spacing w:before="0" w:after="64" w:line="274" w:lineRule="exact"/>
        <w:ind w:left="400"/>
      </w:pPr>
      <w:r>
        <w:t>Faktura musí být vystavena a předána objednateli nejpozději do 15 dnů od odevzdání a bezvadného převzetí zboží. Platba prodávajícímu se považuje za splněnou dnem odepsání fakturované částky z účtu objednatele.</w:t>
      </w:r>
    </w:p>
    <w:p w:rsidR="004B44FE" w:rsidRDefault="00584A4F">
      <w:pPr>
        <w:pStyle w:val="Zkladntext20"/>
        <w:numPr>
          <w:ilvl w:val="0"/>
          <w:numId w:val="9"/>
        </w:numPr>
        <w:shd w:val="clear" w:color="auto" w:fill="auto"/>
        <w:tabs>
          <w:tab w:val="left" w:pos="370"/>
        </w:tabs>
        <w:spacing w:before="0" w:line="269" w:lineRule="exact"/>
        <w:ind w:left="400"/>
      </w:pPr>
      <w:r>
        <w:t>V případě, že zboží bude vykazovat vady, není kupující povinen, do doby než prodávající vady odstraní, uhradit prodávajícímu kupní cenu a ohledně zaplacení kupní ceny se v takových případech neocitá v prodlení.</w:t>
      </w:r>
    </w:p>
    <w:p w:rsidR="004B44FE" w:rsidRDefault="00584A4F">
      <w:pPr>
        <w:pStyle w:val="Nadpis20"/>
        <w:keepNext/>
        <w:keepLines/>
        <w:shd w:val="clear" w:color="auto" w:fill="auto"/>
        <w:spacing w:before="0" w:after="4" w:line="200" w:lineRule="exact"/>
      </w:pPr>
      <w:bookmarkStart w:id="13" w:name="bookmark13"/>
      <w:r>
        <w:t>Článek 9</w:t>
      </w:r>
      <w:bookmarkEnd w:id="13"/>
    </w:p>
    <w:p w:rsidR="004B44FE" w:rsidRDefault="00584A4F">
      <w:pPr>
        <w:pStyle w:val="Nadpis20"/>
        <w:keepNext/>
        <w:keepLines/>
        <w:shd w:val="clear" w:color="auto" w:fill="auto"/>
        <w:spacing w:before="0" w:after="194" w:line="200" w:lineRule="exact"/>
      </w:pPr>
      <w:bookmarkStart w:id="14" w:name="bookmark14"/>
      <w:r>
        <w:t>Dodací podmínky</w:t>
      </w:r>
      <w:bookmarkEnd w:id="14"/>
    </w:p>
    <w:p w:rsidR="004B44FE" w:rsidRDefault="00584A4F">
      <w:pPr>
        <w:pStyle w:val="Zkladntext20"/>
        <w:numPr>
          <w:ilvl w:val="0"/>
          <w:numId w:val="10"/>
        </w:numPr>
        <w:shd w:val="clear" w:color="auto" w:fill="auto"/>
        <w:tabs>
          <w:tab w:val="left" w:pos="361"/>
        </w:tabs>
        <w:spacing w:before="0" w:after="60" w:line="269" w:lineRule="exact"/>
        <w:ind w:left="400"/>
      </w:pPr>
      <w:r>
        <w:t>Prodávající odevzdá vozidlo kupujícímu a kupující převezme řádně dodaná vozidlo od prodávajícího v den předání a převzetí vozidel v místě plnění.</w:t>
      </w:r>
    </w:p>
    <w:p w:rsidR="004B44FE" w:rsidRDefault="00584A4F">
      <w:pPr>
        <w:pStyle w:val="Zkladntext20"/>
        <w:numPr>
          <w:ilvl w:val="0"/>
          <w:numId w:val="10"/>
        </w:numPr>
        <w:shd w:val="clear" w:color="auto" w:fill="auto"/>
        <w:tabs>
          <w:tab w:val="left" w:pos="361"/>
        </w:tabs>
        <w:spacing w:before="0" w:after="115" w:line="269" w:lineRule="exact"/>
        <w:ind w:left="400"/>
      </w:pPr>
      <w:r>
        <w:lastRenderedPageBreak/>
        <w:t xml:space="preserve">Termín předání vozidla: </w:t>
      </w:r>
      <w:r>
        <w:rPr>
          <w:rStyle w:val="Zkladntext2Tun"/>
        </w:rPr>
        <w:t xml:space="preserve">nejpozději do 30. 4. 2020 </w:t>
      </w:r>
      <w:r>
        <w:t>Konkrétní termín předání bude prodávajícím dojednán min. 5 dnů předem s osobou oprávněnou jednat ve věcech plnění a technických za kupujícího, uvedenou v této smlouvě.</w:t>
      </w:r>
    </w:p>
    <w:p w:rsidR="004B44FE" w:rsidRDefault="00584A4F">
      <w:pPr>
        <w:pStyle w:val="Zkladntext20"/>
        <w:numPr>
          <w:ilvl w:val="0"/>
          <w:numId w:val="10"/>
        </w:numPr>
        <w:shd w:val="clear" w:color="auto" w:fill="auto"/>
        <w:tabs>
          <w:tab w:val="left" w:pos="361"/>
        </w:tabs>
        <w:spacing w:before="0" w:after="79" w:line="200" w:lineRule="exact"/>
        <w:ind w:left="400"/>
      </w:pPr>
      <w:r>
        <w:t>Místo plnění: sídlo kupujícího uvedené v záhlaví této smlouvy.</w:t>
      </w:r>
    </w:p>
    <w:p w:rsidR="004B44FE" w:rsidRDefault="00584A4F">
      <w:pPr>
        <w:pStyle w:val="Zkladntext20"/>
        <w:numPr>
          <w:ilvl w:val="0"/>
          <w:numId w:val="10"/>
        </w:numPr>
        <w:shd w:val="clear" w:color="auto" w:fill="auto"/>
        <w:tabs>
          <w:tab w:val="left" w:pos="361"/>
        </w:tabs>
        <w:spacing w:before="0" w:after="64" w:line="269" w:lineRule="exact"/>
        <w:ind w:left="400"/>
      </w:pPr>
      <w:r>
        <w:t>Prodávající je povinen připravit a doložit u přejímacího řízení průvodní doklady k vozidlu. Bez těchto dokladů nelze považovat vozidlo za schopné přejímky.</w:t>
      </w:r>
    </w:p>
    <w:p w:rsidR="004B44FE" w:rsidRDefault="00584A4F">
      <w:pPr>
        <w:pStyle w:val="Zkladntext20"/>
        <w:numPr>
          <w:ilvl w:val="0"/>
          <w:numId w:val="10"/>
        </w:numPr>
        <w:shd w:val="clear" w:color="auto" w:fill="auto"/>
        <w:tabs>
          <w:tab w:val="left" w:pos="361"/>
        </w:tabs>
        <w:spacing w:before="0" w:after="56" w:line="264" w:lineRule="exact"/>
        <w:ind w:left="400"/>
      </w:pPr>
      <w:r>
        <w:t>Smluvní strany stvrdí odevzdání a převzetí vozidla podpisem předávacího protokolu. Kupující je oprávněn odmítnout převzetí předmětu plnění, pokud není v souladu s touto smlouvou. V takovém případě smluvní strany v předávacím protokolu blíže specifikují, které skutečnosti, vady, brání převzetí vozidla/ vozidel. V případě, že kupující převezme vozidlo/ vozidla, které neodpovídá této smlouvě, smluvní strany sepíší protokol o předání, v němž specifikují, v jakém rozsahu vozidlo neodpovídá této smlouvě včetně termínu pro odstranění těchto vad. Po odstranění těchto vad bude proveden zápis v předávacím protokolu a teprve tímto zápisem se považuje vozidlo za řádně předané. Prodávající splní řádně svůj závazek z této smlouvy vyplývající okamžikem řádného a úplného odevzdání celého předmětu plnění.</w:t>
      </w:r>
    </w:p>
    <w:p w:rsidR="004B44FE" w:rsidRDefault="00584A4F">
      <w:pPr>
        <w:pStyle w:val="Zkladntext20"/>
        <w:numPr>
          <w:ilvl w:val="0"/>
          <w:numId w:val="10"/>
        </w:numPr>
        <w:shd w:val="clear" w:color="auto" w:fill="auto"/>
        <w:tabs>
          <w:tab w:val="left" w:pos="361"/>
        </w:tabs>
        <w:spacing w:before="0" w:after="64" w:line="269" w:lineRule="exact"/>
        <w:ind w:left="400"/>
      </w:pPr>
      <w:r>
        <w:t>Prodávající odpovídá za vady, které vozidla má v okamžiku jejich odevzdání a převzetí kupujícím i když se vada stane zjevnou až po této době. Povinnosti prodávajícího vyplývající ze záruky nejsou tímto ustanovením dotčeny.</w:t>
      </w:r>
    </w:p>
    <w:p w:rsidR="004B44FE" w:rsidRDefault="00584A4F">
      <w:pPr>
        <w:pStyle w:val="Zkladntext20"/>
        <w:numPr>
          <w:ilvl w:val="0"/>
          <w:numId w:val="10"/>
        </w:numPr>
        <w:shd w:val="clear" w:color="auto" w:fill="auto"/>
        <w:tabs>
          <w:tab w:val="left" w:pos="361"/>
        </w:tabs>
        <w:spacing w:before="0" w:after="231" w:line="264" w:lineRule="exact"/>
        <w:ind w:left="400"/>
      </w:pPr>
      <w:r>
        <w:t>Aktualizace mapových podkladů, které dodal prodávající po převzetí automobilů, poskytne prodávající ve lhůtách sjednaných v této smlouvě. O předání aktualizace mapových podkladů prodávajícím a jejím převzetí kupujícím smluvní strany vyhotoví protokol, který obsahuje specifikaci instalované aktualizace, jména a příjmení osob jednajících za smluvní strany, datum a místo předání aktualizace navigačního systému.</w:t>
      </w:r>
    </w:p>
    <w:p w:rsidR="004B44FE" w:rsidRDefault="00584A4F">
      <w:pPr>
        <w:pStyle w:val="Nadpis20"/>
        <w:keepNext/>
        <w:keepLines/>
        <w:shd w:val="clear" w:color="auto" w:fill="auto"/>
        <w:spacing w:before="0" w:after="9" w:line="200" w:lineRule="exact"/>
        <w:ind w:right="360"/>
      </w:pPr>
      <w:bookmarkStart w:id="15" w:name="bookmark15"/>
      <w:r>
        <w:t>Článek 10</w:t>
      </w:r>
      <w:bookmarkEnd w:id="15"/>
    </w:p>
    <w:p w:rsidR="004B44FE" w:rsidRDefault="00584A4F">
      <w:pPr>
        <w:pStyle w:val="Nadpis20"/>
        <w:keepNext/>
        <w:keepLines/>
        <w:shd w:val="clear" w:color="auto" w:fill="auto"/>
        <w:spacing w:before="0" w:after="203" w:line="200" w:lineRule="exact"/>
      </w:pPr>
      <w:bookmarkStart w:id="16" w:name="bookmark16"/>
      <w:r>
        <w:t xml:space="preserve">Smluvní pokuty, úroky z </w:t>
      </w:r>
      <w:proofErr w:type="gramStart"/>
      <w:r>
        <w:t>prodleni</w:t>
      </w:r>
      <w:bookmarkEnd w:id="16"/>
      <w:proofErr w:type="gramEnd"/>
    </w:p>
    <w:p w:rsidR="004B44FE" w:rsidRDefault="00584A4F">
      <w:pPr>
        <w:pStyle w:val="Zkladntext20"/>
        <w:numPr>
          <w:ilvl w:val="0"/>
          <w:numId w:val="11"/>
        </w:numPr>
        <w:shd w:val="clear" w:color="auto" w:fill="auto"/>
        <w:tabs>
          <w:tab w:val="left" w:pos="361"/>
        </w:tabs>
        <w:spacing w:before="0" w:after="60" w:line="264" w:lineRule="exact"/>
        <w:ind w:left="400"/>
      </w:pPr>
      <w:r>
        <w:t xml:space="preserve">V případě prodlení kupujícího se zaplacením kupní ceny podle této smlouvy zaplatí kupující prodávajícímu úrok z prodlení ve výši stanovené nařízením vlády ČR č. 351/2013 </w:t>
      </w:r>
      <w:proofErr w:type="spellStart"/>
      <w:proofErr w:type="gramStart"/>
      <w:r>
        <w:t>Sb</w:t>
      </w:r>
      <w:proofErr w:type="spellEnd"/>
      <w:r>
        <w:t>,, ve</w:t>
      </w:r>
      <w:proofErr w:type="gramEnd"/>
      <w:r>
        <w:t xml:space="preserve"> znění pozdějších předpisů. Smluvní strany výslovně sjednávají, že v takovém případě odpovídá výše úroků náhradě škody.</w:t>
      </w:r>
    </w:p>
    <w:p w:rsidR="004B44FE" w:rsidRDefault="00584A4F">
      <w:pPr>
        <w:pStyle w:val="Zkladntext20"/>
        <w:numPr>
          <w:ilvl w:val="0"/>
          <w:numId w:val="11"/>
        </w:numPr>
        <w:shd w:val="clear" w:color="auto" w:fill="auto"/>
        <w:tabs>
          <w:tab w:val="left" w:pos="361"/>
        </w:tabs>
        <w:spacing w:before="0" w:after="60" w:line="264" w:lineRule="exact"/>
        <w:ind w:left="400"/>
      </w:pPr>
      <w:r>
        <w:t>Pokud bude prodávající v prodlení s odevzdáním vozidla dle této smlouvy, zavazuje se zaplatit kupujícímu smluvní pokutu ve výši 1.000 Kč za každý i započatý den prodlení a za každé jednotlivé vozidlo, s jehož předáním je v prodlení.</w:t>
      </w:r>
    </w:p>
    <w:p w:rsidR="004B44FE" w:rsidRDefault="00584A4F">
      <w:pPr>
        <w:pStyle w:val="Zkladntext20"/>
        <w:numPr>
          <w:ilvl w:val="0"/>
          <w:numId w:val="11"/>
        </w:numPr>
        <w:shd w:val="clear" w:color="auto" w:fill="auto"/>
        <w:tabs>
          <w:tab w:val="left" w:pos="361"/>
        </w:tabs>
        <w:spacing w:before="0" w:after="56" w:line="264" w:lineRule="exact"/>
        <w:ind w:left="400"/>
      </w:pPr>
      <w:r>
        <w:t>V případě prodlení prodávajícího s odstraněním vady předmětu plnění dle článku 6 odst. 6 této smlouvy, zavazuje se prodávající zaplatit kupujícímu smluvní pokutu ve výši 1.000 Kč za každý i započatý den prodlení.</w:t>
      </w:r>
    </w:p>
    <w:p w:rsidR="004B44FE" w:rsidRDefault="00584A4F">
      <w:pPr>
        <w:pStyle w:val="Zkladntext20"/>
        <w:numPr>
          <w:ilvl w:val="0"/>
          <w:numId w:val="11"/>
        </w:numPr>
        <w:shd w:val="clear" w:color="auto" w:fill="auto"/>
        <w:tabs>
          <w:tab w:val="left" w:pos="361"/>
        </w:tabs>
        <w:spacing w:before="0" w:after="64" w:line="269" w:lineRule="exact"/>
        <w:ind w:left="400"/>
      </w:pPr>
      <w:r>
        <w:t>Smluvní strany výslovně sjednávají, že smluvní pokuta dle bodů 2 a 3 tohoto článku se nezapočítává na náhradu škody.</w:t>
      </w:r>
    </w:p>
    <w:p w:rsidR="004B44FE" w:rsidRDefault="00584A4F">
      <w:pPr>
        <w:pStyle w:val="Zkladntext20"/>
        <w:numPr>
          <w:ilvl w:val="0"/>
          <w:numId w:val="11"/>
        </w:numPr>
        <w:shd w:val="clear" w:color="auto" w:fill="auto"/>
        <w:tabs>
          <w:tab w:val="left" w:pos="361"/>
        </w:tabs>
        <w:spacing w:before="0" w:after="52" w:line="264" w:lineRule="exact"/>
        <w:ind w:left="400"/>
      </w:pPr>
      <w:r>
        <w:t>Smluvní pokuty zde ujednané se uplatní pro každé jednotlivé vozidlo samostatně, není-li uvedeno jinak.</w:t>
      </w:r>
    </w:p>
    <w:p w:rsidR="004B44FE" w:rsidRDefault="00584A4F">
      <w:pPr>
        <w:pStyle w:val="Zkladntext20"/>
        <w:numPr>
          <w:ilvl w:val="0"/>
          <w:numId w:val="11"/>
        </w:numPr>
        <w:shd w:val="clear" w:color="auto" w:fill="auto"/>
        <w:tabs>
          <w:tab w:val="left" w:pos="361"/>
        </w:tabs>
        <w:spacing w:before="0" w:line="274" w:lineRule="exact"/>
        <w:ind w:left="400"/>
        <w:sectPr w:rsidR="004B44FE">
          <w:headerReference w:type="even" r:id="rId14"/>
          <w:headerReference w:type="default" r:id="rId15"/>
          <w:footerReference w:type="even" r:id="rId16"/>
          <w:footerReference w:type="default" r:id="rId17"/>
          <w:headerReference w:type="first" r:id="rId18"/>
          <w:footerReference w:type="first" r:id="rId19"/>
          <w:pgSz w:w="11900" w:h="16840"/>
          <w:pgMar w:top="1122" w:right="1309" w:bottom="1696" w:left="971" w:header="0" w:footer="3" w:gutter="0"/>
          <w:cols w:space="720"/>
          <w:noEndnote/>
          <w:titlePg/>
          <w:docGrid w:linePitch="360"/>
        </w:sectPr>
      </w:pPr>
      <w:r>
        <w:t>Smluvní pokuta je vždy splatná do 14 dnů od doby, kdy bude písemná výzva k jejímu zaplacení doručena prodávajícímu.</w:t>
      </w:r>
    </w:p>
    <w:p w:rsidR="004B44FE" w:rsidRDefault="00584A4F">
      <w:pPr>
        <w:pStyle w:val="Zkladntext20"/>
        <w:shd w:val="clear" w:color="auto" w:fill="auto"/>
        <w:spacing w:before="0" w:after="291" w:line="264" w:lineRule="exact"/>
        <w:ind w:left="360" w:hanging="360"/>
      </w:pPr>
      <w:r>
        <w:lastRenderedPageBreak/>
        <w:t>7. V případě porušení povinnosti kupujícího převzít předmět plnění řádně a včas dodaný podle kupní smlouvy zaplatí kupující prodávajícímu smluvní pokutu ve výši 0,05% z kupní ceny předmětu plnění za každý kalendářní den prodlení s převzetím. Nárok na tuto smluvní pokutu prodávajícímu nevzniká, pokud kupující odmítne převzít předmět plnění pro vady. Za vady se považuje i nedodání příslušných dokladů, potřebných k registraci a užívání vozidla a dodání vozidla/ vozidel neodpovídajícího plně technickým specifikacím, požadovaným kupujícím v rámci veřejné zakázky, která předchází uzavření této smlouvy.</w:t>
      </w:r>
    </w:p>
    <w:p w:rsidR="004B44FE" w:rsidRDefault="00584A4F">
      <w:pPr>
        <w:pStyle w:val="Nadpis20"/>
        <w:keepNext/>
        <w:keepLines/>
        <w:shd w:val="clear" w:color="auto" w:fill="auto"/>
        <w:spacing w:before="0" w:after="9" w:line="200" w:lineRule="exact"/>
        <w:ind w:left="3820" w:firstLine="420"/>
        <w:jc w:val="left"/>
      </w:pPr>
      <w:bookmarkStart w:id="17" w:name="bookmark17"/>
      <w:r>
        <w:t>Článek 11</w:t>
      </w:r>
      <w:bookmarkEnd w:id="17"/>
    </w:p>
    <w:p w:rsidR="004B44FE" w:rsidRDefault="00584A4F">
      <w:pPr>
        <w:pStyle w:val="Zkladntext40"/>
        <w:shd w:val="clear" w:color="auto" w:fill="auto"/>
        <w:spacing w:before="0" w:after="198" w:line="200" w:lineRule="exact"/>
        <w:ind w:left="20" w:firstLine="0"/>
        <w:jc w:val="center"/>
      </w:pPr>
      <w:r>
        <w:t>Přechod vlastnických práv a přechod nebezpečí škody</w:t>
      </w:r>
    </w:p>
    <w:p w:rsidR="004B44FE" w:rsidRDefault="00584A4F">
      <w:pPr>
        <w:pStyle w:val="Zkladntext20"/>
        <w:numPr>
          <w:ilvl w:val="0"/>
          <w:numId w:val="12"/>
        </w:numPr>
        <w:shd w:val="clear" w:color="auto" w:fill="auto"/>
        <w:tabs>
          <w:tab w:val="left" w:pos="358"/>
        </w:tabs>
        <w:spacing w:before="0" w:after="225" w:line="264" w:lineRule="exact"/>
        <w:ind w:left="360" w:hanging="360"/>
      </w:pPr>
      <w:r>
        <w:t>Nebezpečí škody na předmětu plnění ve smyslu § 2082 odst. 1 občanského zákoníku přechází na kupujícího současně s přechodem vlastnického práva okamžikem převzetí řádného plnění od prodávajícího, tedy na základě oboustranně podepsaného předávacího protokolu, a to až po odstranění vad ve smyslu článku 8 bodu 5 této smlouvy.</w:t>
      </w:r>
    </w:p>
    <w:p w:rsidR="004B44FE" w:rsidRDefault="00584A4F">
      <w:pPr>
        <w:pStyle w:val="Nadpis20"/>
        <w:keepNext/>
        <w:keepLines/>
        <w:shd w:val="clear" w:color="auto" w:fill="auto"/>
        <w:spacing w:before="0" w:after="255" w:line="283" w:lineRule="exact"/>
        <w:ind w:left="3820" w:right="3840" w:firstLine="420"/>
        <w:jc w:val="left"/>
      </w:pPr>
      <w:bookmarkStart w:id="18" w:name="bookmark18"/>
      <w:r>
        <w:t>Článek 12 Změna smlouvy</w:t>
      </w:r>
      <w:bookmarkEnd w:id="18"/>
    </w:p>
    <w:p w:rsidR="004B44FE" w:rsidRDefault="00584A4F">
      <w:pPr>
        <w:pStyle w:val="Zkladntext20"/>
        <w:numPr>
          <w:ilvl w:val="0"/>
          <w:numId w:val="13"/>
        </w:numPr>
        <w:shd w:val="clear" w:color="auto" w:fill="auto"/>
        <w:tabs>
          <w:tab w:val="left" w:pos="358"/>
        </w:tabs>
        <w:spacing w:before="0" w:after="60" w:line="264" w:lineRule="exact"/>
        <w:ind w:left="360" w:hanging="360"/>
      </w:pPr>
      <w:r>
        <w:t>Jakákoliv změna smlouvy musí mít písemnou formu a musí být podepsána osobami oprávněnými jednat a podepisovat za kupujícího a prodávajícího nebo osobami jimi zmocněnými. Změny smlouvy se sjednávají zásadně jako dodatek ke smlouvě s číselným označením podle pořadového čísla příslušné změny smlouvy.</w:t>
      </w:r>
    </w:p>
    <w:p w:rsidR="004B44FE" w:rsidRDefault="00584A4F">
      <w:pPr>
        <w:pStyle w:val="Zkladntext20"/>
        <w:numPr>
          <w:ilvl w:val="0"/>
          <w:numId w:val="13"/>
        </w:numPr>
        <w:shd w:val="clear" w:color="auto" w:fill="auto"/>
        <w:tabs>
          <w:tab w:val="left" w:pos="358"/>
        </w:tabs>
        <w:spacing w:before="0" w:after="291" w:line="264" w:lineRule="exact"/>
        <w:ind w:left="360" w:hanging="360"/>
      </w:pPr>
      <w:r>
        <w:t>Nastanou-li u některé ze stran skutečnosti bránící řádnému plnění smlouvy, je povinna to ihned bez zbytečného odkladu oznámit druhé straně a vyvolat jednání osob oprávněných k podpisu smlouvy.</w:t>
      </w:r>
    </w:p>
    <w:p w:rsidR="004B44FE" w:rsidRDefault="00584A4F">
      <w:pPr>
        <w:pStyle w:val="Nadpis20"/>
        <w:keepNext/>
        <w:keepLines/>
        <w:shd w:val="clear" w:color="auto" w:fill="auto"/>
        <w:spacing w:before="0" w:after="4" w:line="200" w:lineRule="exact"/>
        <w:ind w:left="3820" w:firstLine="420"/>
        <w:jc w:val="left"/>
      </w:pPr>
      <w:bookmarkStart w:id="19" w:name="bookmark19"/>
      <w:r>
        <w:t>Článek 13</w:t>
      </w:r>
      <w:bookmarkEnd w:id="19"/>
    </w:p>
    <w:p w:rsidR="004B44FE" w:rsidRDefault="00584A4F">
      <w:pPr>
        <w:pStyle w:val="Nadpis20"/>
        <w:keepNext/>
        <w:keepLines/>
        <w:shd w:val="clear" w:color="auto" w:fill="auto"/>
        <w:spacing w:before="0" w:after="314" w:line="200" w:lineRule="exact"/>
        <w:ind w:left="20"/>
      </w:pPr>
      <w:bookmarkStart w:id="20" w:name="bookmark20"/>
      <w:r>
        <w:t>Odstoupení od smlouvy</w:t>
      </w:r>
      <w:bookmarkEnd w:id="20"/>
    </w:p>
    <w:p w:rsidR="004B44FE" w:rsidRDefault="00584A4F">
      <w:pPr>
        <w:pStyle w:val="Zkladntext20"/>
        <w:numPr>
          <w:ilvl w:val="0"/>
          <w:numId w:val="14"/>
        </w:numPr>
        <w:shd w:val="clear" w:color="auto" w:fill="auto"/>
        <w:tabs>
          <w:tab w:val="left" w:pos="358"/>
        </w:tabs>
        <w:spacing w:before="0" w:after="56" w:line="269" w:lineRule="exact"/>
        <w:ind w:left="360" w:hanging="360"/>
      </w:pPr>
      <w:r>
        <w:t>Kupující může odstoupit od smlouvy nebo její části v případě podstatného porušení smlouvy prodávajícím. Za podstatné porušení smlouvy se považuje zejména:</w:t>
      </w:r>
    </w:p>
    <w:p w:rsidR="004B44FE" w:rsidRDefault="00584A4F">
      <w:pPr>
        <w:pStyle w:val="Zkladntext20"/>
        <w:numPr>
          <w:ilvl w:val="0"/>
          <w:numId w:val="15"/>
        </w:numPr>
        <w:shd w:val="clear" w:color="auto" w:fill="auto"/>
        <w:tabs>
          <w:tab w:val="left" w:pos="1075"/>
        </w:tabs>
        <w:spacing w:before="0" w:line="274" w:lineRule="exact"/>
        <w:ind w:left="720" w:firstLine="0"/>
      </w:pPr>
      <w:r>
        <w:t>zpoždění sjednaného termínu odevzdání předmětu plnění;</w:t>
      </w:r>
    </w:p>
    <w:p w:rsidR="004B44FE" w:rsidRDefault="00584A4F">
      <w:pPr>
        <w:pStyle w:val="Zkladntext20"/>
        <w:numPr>
          <w:ilvl w:val="0"/>
          <w:numId w:val="15"/>
        </w:numPr>
        <w:shd w:val="clear" w:color="auto" w:fill="auto"/>
        <w:tabs>
          <w:tab w:val="left" w:pos="1075"/>
        </w:tabs>
        <w:spacing w:before="0" w:after="68" w:line="274" w:lineRule="exact"/>
        <w:ind w:left="1080" w:hanging="360"/>
        <w:jc w:val="left"/>
      </w:pPr>
      <w:r>
        <w:t>dodání předmětu plnění (a to i částečně), neodpovídajícího technickým parametrům, specifikovaným v této smlouvě.</w:t>
      </w:r>
    </w:p>
    <w:p w:rsidR="004B44FE" w:rsidRDefault="00584A4F">
      <w:pPr>
        <w:pStyle w:val="Zkladntext20"/>
        <w:numPr>
          <w:ilvl w:val="0"/>
          <w:numId w:val="14"/>
        </w:numPr>
        <w:shd w:val="clear" w:color="auto" w:fill="auto"/>
        <w:tabs>
          <w:tab w:val="left" w:pos="358"/>
        </w:tabs>
        <w:spacing w:before="0" w:after="56" w:line="264" w:lineRule="exact"/>
        <w:ind w:left="360" w:hanging="360"/>
      </w:pPr>
      <w:r>
        <w:t>Kupující je oprávněn odstoupit od smlouvy i v případě, že prodávající vstoupí do likvidace nebo bude zahájeno insolvenční řízení dle zákona č. 182/2006 Sb., o úpadku a způsobech jeho řešení, ve znění pozdějších předpisů, jehož předmětem bude úpadek nebo hrozící úpadek prodávajícího.</w:t>
      </w:r>
    </w:p>
    <w:p w:rsidR="004B44FE" w:rsidRDefault="00584A4F">
      <w:pPr>
        <w:pStyle w:val="Zkladntext20"/>
        <w:numPr>
          <w:ilvl w:val="0"/>
          <w:numId w:val="14"/>
        </w:numPr>
        <w:shd w:val="clear" w:color="auto" w:fill="auto"/>
        <w:tabs>
          <w:tab w:val="left" w:pos="358"/>
        </w:tabs>
        <w:spacing w:before="0" w:after="68" w:line="269" w:lineRule="exact"/>
        <w:ind w:left="360" w:hanging="360"/>
      </w:pPr>
      <w:r>
        <w:t>V případě odstoupení od smlouvy má kupující bez jakýchkoliv výhrad právo na náhradu škody, zejména prokázaných nákladů, které vzniknou v souvislosti s nesplněním smlouvy.</w:t>
      </w:r>
    </w:p>
    <w:p w:rsidR="004B44FE" w:rsidRDefault="00584A4F">
      <w:pPr>
        <w:pStyle w:val="Zkladntext20"/>
        <w:numPr>
          <w:ilvl w:val="0"/>
          <w:numId w:val="14"/>
        </w:numPr>
        <w:shd w:val="clear" w:color="auto" w:fill="auto"/>
        <w:tabs>
          <w:tab w:val="left" w:pos="358"/>
        </w:tabs>
        <w:spacing w:before="0" w:after="52" w:line="259" w:lineRule="exact"/>
        <w:ind w:left="360" w:hanging="360"/>
      </w:pPr>
      <w:r>
        <w:t>V případě, že prodlení kupujícího s placením kupní ceny trvá déle než dva měsíce, může prodávající od kupní smlouvy odstoupit s tím, že kupujícímu zašle písemné vyrozumění o odstoupení od kupní smlouvy. Po odstoupení od kupní smlouvy je kupující povinen vrátit prodávajícímu vozidlo.</w:t>
      </w:r>
    </w:p>
    <w:p w:rsidR="004B44FE" w:rsidRDefault="00584A4F">
      <w:pPr>
        <w:pStyle w:val="Zkladntext20"/>
        <w:numPr>
          <w:ilvl w:val="0"/>
          <w:numId w:val="14"/>
        </w:numPr>
        <w:shd w:val="clear" w:color="auto" w:fill="auto"/>
        <w:tabs>
          <w:tab w:val="left" w:pos="358"/>
        </w:tabs>
        <w:spacing w:before="0" w:after="295" w:line="269" w:lineRule="exact"/>
        <w:ind w:left="360" w:hanging="360"/>
      </w:pPr>
      <w:r>
        <w:t>V případě odstoupení prodávajícího nebo kupujícího od smlouvy je toto účinné doručením písemného oznámení druhému účastníku.</w:t>
      </w:r>
    </w:p>
    <w:p w:rsidR="004B44FE" w:rsidRDefault="00584A4F">
      <w:pPr>
        <w:pStyle w:val="Nadpis20"/>
        <w:keepNext/>
        <w:keepLines/>
        <w:shd w:val="clear" w:color="auto" w:fill="auto"/>
        <w:spacing w:before="0" w:after="9" w:line="200" w:lineRule="exact"/>
        <w:ind w:left="3820" w:firstLine="420"/>
        <w:jc w:val="left"/>
      </w:pPr>
      <w:bookmarkStart w:id="21" w:name="bookmark21"/>
      <w:r>
        <w:t>Článek 14</w:t>
      </w:r>
      <w:bookmarkEnd w:id="21"/>
    </w:p>
    <w:p w:rsidR="004B44FE" w:rsidRDefault="00584A4F">
      <w:pPr>
        <w:pStyle w:val="Nadpis20"/>
        <w:keepNext/>
        <w:keepLines/>
        <w:shd w:val="clear" w:color="auto" w:fill="auto"/>
        <w:spacing w:before="0" w:after="282" w:line="200" w:lineRule="exact"/>
        <w:ind w:left="20"/>
      </w:pPr>
      <w:bookmarkStart w:id="22" w:name="bookmark22"/>
      <w:r>
        <w:t>Závěrečná ustanovení</w:t>
      </w:r>
      <w:bookmarkEnd w:id="22"/>
    </w:p>
    <w:p w:rsidR="004B44FE" w:rsidRDefault="00584A4F">
      <w:pPr>
        <w:pStyle w:val="Zkladntext20"/>
        <w:shd w:val="clear" w:color="auto" w:fill="auto"/>
        <w:spacing w:before="0" w:line="200" w:lineRule="exact"/>
        <w:ind w:left="360" w:hanging="360"/>
      </w:pPr>
      <w:r>
        <w:t>1. Právní vztahy založené touto smlouvou se budou řídit právním řádem České republiky.</w:t>
      </w:r>
    </w:p>
    <w:p w:rsidR="004B44FE" w:rsidRDefault="00584A4F">
      <w:pPr>
        <w:pStyle w:val="Zkladntext30"/>
        <w:shd w:val="clear" w:color="auto" w:fill="auto"/>
        <w:spacing w:after="562" w:line="160" w:lineRule="exact"/>
        <w:ind w:left="820" w:hanging="360"/>
      </w:pPr>
      <w:r>
        <w:t>Příloha č. 3 výzvy</w:t>
      </w:r>
    </w:p>
    <w:p w:rsidR="004B44FE" w:rsidRDefault="00584A4F">
      <w:pPr>
        <w:pStyle w:val="Zkladntext20"/>
        <w:numPr>
          <w:ilvl w:val="0"/>
          <w:numId w:val="16"/>
        </w:numPr>
        <w:shd w:val="clear" w:color="auto" w:fill="auto"/>
        <w:tabs>
          <w:tab w:val="left" w:pos="816"/>
        </w:tabs>
        <w:spacing w:before="0" w:after="60" w:line="269" w:lineRule="exact"/>
        <w:ind w:left="820" w:hanging="360"/>
      </w:pPr>
      <w:r>
        <w:t>Smluvní strany se dohodly, že ve věcech výslovně neupravených se tato smlouva bude řídit příslušnými ustanoveními občanského zákoníku.</w:t>
      </w:r>
    </w:p>
    <w:p w:rsidR="004B44FE" w:rsidRDefault="00584A4F">
      <w:pPr>
        <w:pStyle w:val="Zkladntext20"/>
        <w:numPr>
          <w:ilvl w:val="0"/>
          <w:numId w:val="16"/>
        </w:numPr>
        <w:shd w:val="clear" w:color="auto" w:fill="auto"/>
        <w:tabs>
          <w:tab w:val="left" w:pos="816"/>
        </w:tabs>
        <w:spacing w:before="0" w:after="115" w:line="269" w:lineRule="exact"/>
        <w:ind w:left="820" w:hanging="360"/>
      </w:pPr>
      <w:r>
        <w:lastRenderedPageBreak/>
        <w:t>Tato smlouva se sepisuje v českém jazyce ve třech vyhotoveních, z nichž dva obdrží kupující a jedno obdrží prodávající.</w:t>
      </w:r>
    </w:p>
    <w:p w:rsidR="004B44FE" w:rsidRDefault="00584A4F">
      <w:pPr>
        <w:pStyle w:val="Zkladntext20"/>
        <w:numPr>
          <w:ilvl w:val="0"/>
          <w:numId w:val="16"/>
        </w:numPr>
        <w:shd w:val="clear" w:color="auto" w:fill="auto"/>
        <w:tabs>
          <w:tab w:val="left" w:pos="816"/>
        </w:tabs>
        <w:spacing w:before="0" w:after="65" w:line="200" w:lineRule="exact"/>
        <w:ind w:left="820" w:hanging="360"/>
      </w:pPr>
      <w:r>
        <w:t>Tato smlouva nabývá platnosti dnem podpisu smluvními stranami.</w:t>
      </w:r>
    </w:p>
    <w:p w:rsidR="004B44FE" w:rsidRDefault="00584A4F">
      <w:pPr>
        <w:pStyle w:val="Zkladntext20"/>
        <w:numPr>
          <w:ilvl w:val="0"/>
          <w:numId w:val="16"/>
        </w:numPr>
        <w:shd w:val="clear" w:color="auto" w:fill="auto"/>
        <w:tabs>
          <w:tab w:val="left" w:pos="816"/>
        </w:tabs>
        <w:spacing w:before="0" w:after="68" w:line="274" w:lineRule="exact"/>
        <w:ind w:left="820" w:hanging="360"/>
      </w:pPr>
      <w:r>
        <w:t>Případné spory vzniklé z této smlouvy budou řešeny podle platné právní úpravy věcně a místně příslušnými soudem ČR,</w:t>
      </w:r>
    </w:p>
    <w:p w:rsidR="004B44FE" w:rsidRDefault="00584A4F">
      <w:pPr>
        <w:pStyle w:val="Zkladntext20"/>
        <w:numPr>
          <w:ilvl w:val="0"/>
          <w:numId w:val="16"/>
        </w:numPr>
        <w:shd w:val="clear" w:color="auto" w:fill="auto"/>
        <w:tabs>
          <w:tab w:val="left" w:pos="816"/>
        </w:tabs>
        <w:spacing w:before="0" w:after="60" w:line="264" w:lineRule="exact"/>
        <w:ind w:left="820" w:hanging="360"/>
      </w:pPr>
      <w:r>
        <w:t>Strany ujednávají, že písemnosti doručované konvenční poštou dle této smlouvy budou zasílány na adresu uvedenou v záhlaví této smlouvy. Každá strana je povinna druhé straně neprodleně písemně oznámit případnou změnu své adresy. V případě, že druhá strana si zaslanou zásilku nevyzvedne, odmítne přijmout nebo jí nebude doručena z důvodu absence poštovní schránky nebo z důvodu změny adresy považuje se zásilka za doručenou 10. dne od jejího odeslání i když se o ní adresát nedozvěděl.</w:t>
      </w:r>
    </w:p>
    <w:p w:rsidR="004B44FE" w:rsidRDefault="00584A4F">
      <w:pPr>
        <w:pStyle w:val="Zkladntext20"/>
        <w:numPr>
          <w:ilvl w:val="0"/>
          <w:numId w:val="16"/>
        </w:numPr>
        <w:shd w:val="clear" w:color="auto" w:fill="auto"/>
        <w:tabs>
          <w:tab w:val="left" w:pos="816"/>
        </w:tabs>
        <w:spacing w:before="0" w:after="60" w:line="264" w:lineRule="exact"/>
        <w:ind w:left="820" w:hanging="360"/>
      </w:pPr>
      <w:r>
        <w:t>Smluvní strany se dohodly, že v případě změny osob uvedených v záhlaví této smlouvy (dále též „kontaktní osoby") není třeba uzavírat dodatek ke smlouvě, ale každá ze smluvních stran je povinna změnu kontaktní osoby druhé smluvní straně bezodkladně písemně oznámit, a to vhodným způsobem.</w:t>
      </w:r>
    </w:p>
    <w:p w:rsidR="004B44FE" w:rsidRDefault="00584A4F">
      <w:pPr>
        <w:pStyle w:val="Zkladntext20"/>
        <w:numPr>
          <w:ilvl w:val="0"/>
          <w:numId w:val="16"/>
        </w:numPr>
        <w:shd w:val="clear" w:color="auto" w:fill="auto"/>
        <w:tabs>
          <w:tab w:val="left" w:pos="816"/>
        </w:tabs>
        <w:spacing w:before="0" w:after="60" w:line="264" w:lineRule="exact"/>
        <w:ind w:left="820" w:hanging="360"/>
      </w:pPr>
      <w:r>
        <w:t>Prodávající výslovně souhlasí s tím, že kupující tuto smlouvu včetně všech jejich příloh uveřejní na svém profilu zadavatele v plném znění v souladu se zákonem č. 134/2016 Sb., o zadávání veřejných zakázek, ve znění pozdějších předpisů.</w:t>
      </w:r>
    </w:p>
    <w:p w:rsidR="004B44FE" w:rsidRDefault="00584A4F">
      <w:pPr>
        <w:pStyle w:val="Zkladntext20"/>
        <w:numPr>
          <w:ilvl w:val="0"/>
          <w:numId w:val="16"/>
        </w:numPr>
        <w:shd w:val="clear" w:color="auto" w:fill="auto"/>
        <w:tabs>
          <w:tab w:val="left" w:pos="816"/>
        </w:tabs>
        <w:spacing w:before="0" w:after="60" w:line="264" w:lineRule="exact"/>
        <w:ind w:left="820" w:hanging="360"/>
      </w:pPr>
      <w:r>
        <w:t xml:space="preserve">Prodávající dále bere na vědomí, že uzavřená kupní smlouva bude zveřejněna v registru smluv v souladu se zákonem č. 340/2015 Sb., o zvláštních podmínkách účinnosti některých smluv, uveřejňování těchto smluv (zákon o registru smluv), v účinném znění. Uveřejnění zajistí ve </w:t>
      </w:r>
      <w:proofErr w:type="spellStart"/>
      <w:r>
        <w:t>Ihútě</w:t>
      </w:r>
      <w:proofErr w:type="spellEnd"/>
      <w:r>
        <w:t xml:space="preserve"> stanovené tímto zákonem kupující a prodávajícímu ho bez zbytečného odkladu oznámí.</w:t>
      </w:r>
    </w:p>
    <w:p w:rsidR="004B44FE" w:rsidRDefault="00584A4F">
      <w:pPr>
        <w:pStyle w:val="Zkladntext20"/>
        <w:numPr>
          <w:ilvl w:val="0"/>
          <w:numId w:val="16"/>
        </w:numPr>
        <w:shd w:val="clear" w:color="auto" w:fill="auto"/>
        <w:tabs>
          <w:tab w:val="left" w:pos="830"/>
        </w:tabs>
        <w:spacing w:before="0" w:after="60" w:line="264" w:lineRule="exact"/>
        <w:ind w:left="820" w:hanging="360"/>
      </w:pPr>
      <w:r>
        <w:t>Prodávající výslovně prohlašuje, že pokud nějakou část své nabídky považuje za obchodní tajemství, řádně takové části předem označil a uvedl konkrétní důvod pro nemožnost zveřejnění.</w:t>
      </w:r>
    </w:p>
    <w:p w:rsidR="004B44FE" w:rsidRDefault="00584A4F">
      <w:pPr>
        <w:pStyle w:val="Zkladntext20"/>
        <w:numPr>
          <w:ilvl w:val="0"/>
          <w:numId w:val="16"/>
        </w:numPr>
        <w:shd w:val="clear" w:color="auto" w:fill="auto"/>
        <w:tabs>
          <w:tab w:val="left" w:pos="830"/>
        </w:tabs>
        <w:spacing w:before="0" w:after="111" w:line="264" w:lineRule="exact"/>
        <w:ind w:left="820" w:hanging="360"/>
      </w:pPr>
      <w:r>
        <w:t>Smluvní strany si výslovně odlišně od § 2914 občanského zákoníku ujednaly, že prodávající odpovídá za škodu způsobenou jeho zmocněncem, zaměstnancem nebo jiným pomocníkem (dále jen „pomocník"), jako by ji způsobil sám, a to i v případě, že se pomocník zavázal provést určitou činnost samostatně.</w:t>
      </w:r>
    </w:p>
    <w:p w:rsidR="004B44FE" w:rsidRDefault="00584A4F">
      <w:pPr>
        <w:pStyle w:val="Zkladntext20"/>
        <w:shd w:val="clear" w:color="auto" w:fill="auto"/>
        <w:spacing w:before="0" w:after="87" w:line="200" w:lineRule="exact"/>
        <w:ind w:left="820" w:hanging="360"/>
      </w:pPr>
      <w:r>
        <w:t>12 Prodávající na sebe přebírá nebezpečí změny okolností dle § 1765 občanského zákoníku.</w:t>
      </w:r>
    </w:p>
    <w:p w:rsidR="004B44FE" w:rsidRDefault="00584A4F">
      <w:pPr>
        <w:pStyle w:val="Zkladntext20"/>
        <w:numPr>
          <w:ilvl w:val="0"/>
          <w:numId w:val="17"/>
        </w:numPr>
        <w:shd w:val="clear" w:color="auto" w:fill="auto"/>
        <w:tabs>
          <w:tab w:val="left" w:pos="830"/>
        </w:tabs>
        <w:spacing w:before="0" w:after="56" w:line="264" w:lineRule="exact"/>
        <w:ind w:left="820" w:hanging="360"/>
      </w:pPr>
      <w:r>
        <w:t xml:space="preserve">Prodávající bere na vědomí, že podle § 2 </w:t>
      </w:r>
      <w:proofErr w:type="spellStart"/>
      <w:r>
        <w:t>písm</w:t>
      </w:r>
      <w:proofErr w:type="spellEnd"/>
      <w:r>
        <w:t xml:space="preserve"> e) zákona č. 320/2001 Sb., o finanční kontrole ve veřejné správě, ve znění pozdějších předpisů, je osobou povinnou spolupůsobit při výkonu finanční kontroly. Prodávající bere na vědomí, že obdobnou povinností je povinen smluvně zavázat také své poddodavatele</w:t>
      </w:r>
    </w:p>
    <w:p w:rsidR="004B44FE" w:rsidRDefault="00584A4F">
      <w:pPr>
        <w:pStyle w:val="Zkladntext20"/>
        <w:numPr>
          <w:ilvl w:val="0"/>
          <w:numId w:val="17"/>
        </w:numPr>
        <w:shd w:val="clear" w:color="auto" w:fill="auto"/>
        <w:tabs>
          <w:tab w:val="left" w:pos="835"/>
        </w:tabs>
        <w:spacing w:before="0" w:line="269" w:lineRule="exact"/>
        <w:ind w:left="820" w:hanging="360"/>
        <w:sectPr w:rsidR="004B44FE">
          <w:headerReference w:type="even" r:id="rId20"/>
          <w:headerReference w:type="default" r:id="rId21"/>
          <w:footerReference w:type="even" r:id="rId22"/>
          <w:footerReference w:type="default" r:id="rId23"/>
          <w:headerReference w:type="first" r:id="rId24"/>
          <w:footerReference w:type="first" r:id="rId25"/>
          <w:pgSz w:w="11900" w:h="16840"/>
          <w:pgMar w:top="1122" w:right="1309" w:bottom="1696" w:left="971" w:header="0" w:footer="3" w:gutter="0"/>
          <w:cols w:space="720"/>
          <w:noEndnote/>
          <w:titlePg/>
          <w:docGrid w:linePitch="360"/>
        </w:sectPr>
      </w:pPr>
      <w:r>
        <w:t>Obě smluvní strany prohlašují, že si smlouvu přečetly, s jejím obsahem souhlasí a že smlouva byla sepsána na základě pravdivých údajů, z jejich pravé a svobodné vůle, což stvrzují podpisem svého oprávněného zástupce.</w:t>
      </w:r>
    </w:p>
    <w:p w:rsidR="004B44FE" w:rsidRDefault="007B4183">
      <w:pPr>
        <w:spacing w:line="360" w:lineRule="exact"/>
      </w:pPr>
      <w:r>
        <w:lastRenderedPageBreak/>
        <w:pict>
          <v:shape id="_x0000_s1043" type="#_x0000_t202" style="position:absolute;margin-left:9.35pt;margin-top:0;width:64.1pt;height:11.3pt;z-index:251657728;mso-wrap-distance-left:5pt;mso-wrap-distance-right:5pt;mso-position-horizontal-relative:margin" filled="f" stroked="f">
            <v:textbox style="mso-fit-shape-to-text:t" inset="0,0,0,0">
              <w:txbxContent>
                <w:p w:rsidR="004B44FE" w:rsidRDefault="00584A4F">
                  <w:pPr>
                    <w:pStyle w:val="Zkladntext30"/>
                    <w:shd w:val="clear" w:color="auto" w:fill="auto"/>
                    <w:spacing w:after="0" w:line="160" w:lineRule="exact"/>
                    <w:ind w:firstLine="0"/>
                    <w:jc w:val="left"/>
                  </w:pPr>
                  <w:r>
                    <w:rPr>
                      <w:rStyle w:val="Zkladntext3Exact"/>
                    </w:rPr>
                    <w:t>Příloha č. 3 výzvy</w:t>
                  </w:r>
                </w:p>
              </w:txbxContent>
            </v:textbox>
            <w10:wrap anchorx="margin"/>
          </v:shape>
        </w:pict>
      </w:r>
      <w:r>
        <w:pict>
          <v:shape id="_x0000_s1044" type="#_x0000_t202" style="position:absolute;margin-left:220.3pt;margin-top:43.6pt;width:35.75pt;height:13.25pt;z-index:251657729;mso-wrap-distance-left:5pt;mso-wrap-distance-right:5pt;mso-position-horizontal-relative:margin" filled="f" stroked="f">
            <v:textbox style="mso-fit-shape-to-text:t" inset="0,0,0,0">
              <w:txbxContent>
                <w:p w:rsidR="004B44FE" w:rsidRDefault="00584A4F">
                  <w:pPr>
                    <w:pStyle w:val="Nadpis20"/>
                    <w:keepNext/>
                    <w:keepLines/>
                    <w:shd w:val="clear" w:color="auto" w:fill="auto"/>
                    <w:spacing w:before="0" w:after="0" w:line="200" w:lineRule="exact"/>
                    <w:jc w:val="left"/>
                  </w:pPr>
                  <w:bookmarkStart w:id="23" w:name="bookmark23"/>
                  <w:r>
                    <w:rPr>
                      <w:rStyle w:val="Nadpis2Exact"/>
                      <w:b/>
                      <w:bCs/>
                    </w:rPr>
                    <w:t>Přílohy</w:t>
                  </w:r>
                  <w:bookmarkEnd w:id="23"/>
                </w:p>
              </w:txbxContent>
            </v:textbox>
            <w10:wrap anchorx="margin"/>
          </v:shape>
        </w:pict>
      </w:r>
    </w:p>
    <w:p w:rsidR="004B44FE" w:rsidRDefault="004B44FE">
      <w:pPr>
        <w:spacing w:line="360" w:lineRule="exact"/>
      </w:pPr>
    </w:p>
    <w:p w:rsidR="004B44FE" w:rsidRDefault="004B44FE">
      <w:pPr>
        <w:spacing w:line="410" w:lineRule="exact"/>
      </w:pPr>
    </w:p>
    <w:p w:rsidR="004B44FE" w:rsidRDefault="004B44FE">
      <w:pPr>
        <w:rPr>
          <w:sz w:val="2"/>
          <w:szCs w:val="2"/>
        </w:rPr>
        <w:sectPr w:rsidR="004B44FE">
          <w:pgSz w:w="11900" w:h="16840"/>
          <w:pgMar w:top="556" w:right="1580" w:bottom="901" w:left="1133" w:header="0" w:footer="3" w:gutter="0"/>
          <w:cols w:space="720"/>
          <w:noEndnote/>
          <w:docGrid w:linePitch="360"/>
        </w:sectPr>
      </w:pPr>
    </w:p>
    <w:p w:rsidR="004B44FE" w:rsidRDefault="004B44FE">
      <w:pPr>
        <w:spacing w:line="206" w:lineRule="exact"/>
        <w:rPr>
          <w:sz w:val="17"/>
          <w:szCs w:val="17"/>
        </w:rPr>
      </w:pPr>
    </w:p>
    <w:p w:rsidR="004B44FE" w:rsidRDefault="004B44FE">
      <w:pPr>
        <w:rPr>
          <w:sz w:val="2"/>
          <w:szCs w:val="2"/>
        </w:rPr>
        <w:sectPr w:rsidR="004B44FE">
          <w:type w:val="continuous"/>
          <w:pgSz w:w="11900" w:h="16840"/>
          <w:pgMar w:top="1906" w:right="0" w:bottom="8569" w:left="0" w:header="0" w:footer="3" w:gutter="0"/>
          <w:cols w:space="720"/>
          <w:noEndnote/>
          <w:docGrid w:linePitch="360"/>
        </w:sectPr>
      </w:pPr>
    </w:p>
    <w:p w:rsidR="004B44FE" w:rsidRDefault="00584A4F">
      <w:pPr>
        <w:pStyle w:val="Zkladntext40"/>
        <w:shd w:val="clear" w:color="auto" w:fill="auto"/>
        <w:spacing w:before="0" w:line="200" w:lineRule="exact"/>
        <w:ind w:firstLine="0"/>
        <w:jc w:val="left"/>
        <w:sectPr w:rsidR="004B44FE">
          <w:type w:val="continuous"/>
          <w:pgSz w:w="11900" w:h="16840"/>
          <w:pgMar w:top="1906" w:right="7013" w:bottom="8569" w:left="1310" w:header="0" w:footer="3" w:gutter="0"/>
          <w:cols w:space="720"/>
          <w:noEndnote/>
          <w:docGrid w:linePitch="360"/>
        </w:sectPr>
      </w:pPr>
      <w:r>
        <w:rPr>
          <w:rStyle w:val="Zkladntext4Netun"/>
        </w:rPr>
        <w:lastRenderedPageBreak/>
        <w:t xml:space="preserve">Příloha č. 1 </w:t>
      </w:r>
      <w:r>
        <w:t>Technická specifikace</w:t>
      </w:r>
    </w:p>
    <w:p w:rsidR="004B44FE" w:rsidRDefault="004B44FE">
      <w:pPr>
        <w:spacing w:line="240" w:lineRule="exact"/>
        <w:rPr>
          <w:sz w:val="19"/>
          <w:szCs w:val="19"/>
        </w:rPr>
      </w:pPr>
    </w:p>
    <w:p w:rsidR="004B44FE" w:rsidRDefault="004B44FE">
      <w:pPr>
        <w:spacing w:line="240" w:lineRule="exact"/>
        <w:rPr>
          <w:sz w:val="19"/>
          <w:szCs w:val="19"/>
        </w:rPr>
      </w:pPr>
    </w:p>
    <w:p w:rsidR="004B44FE" w:rsidRDefault="004B44FE">
      <w:pPr>
        <w:spacing w:line="240" w:lineRule="exact"/>
        <w:rPr>
          <w:sz w:val="19"/>
          <w:szCs w:val="19"/>
        </w:rPr>
      </w:pPr>
    </w:p>
    <w:p w:rsidR="004B44FE" w:rsidRDefault="004B44FE">
      <w:pPr>
        <w:spacing w:line="240" w:lineRule="exact"/>
        <w:rPr>
          <w:sz w:val="19"/>
          <w:szCs w:val="19"/>
        </w:rPr>
      </w:pPr>
    </w:p>
    <w:p w:rsidR="004B44FE" w:rsidRDefault="004B44FE">
      <w:pPr>
        <w:spacing w:line="240" w:lineRule="exact"/>
        <w:rPr>
          <w:sz w:val="19"/>
          <w:szCs w:val="19"/>
        </w:rPr>
      </w:pPr>
    </w:p>
    <w:p w:rsidR="004B44FE" w:rsidRDefault="004B44FE">
      <w:pPr>
        <w:spacing w:line="240" w:lineRule="exact"/>
        <w:rPr>
          <w:sz w:val="19"/>
          <w:szCs w:val="19"/>
        </w:rPr>
      </w:pPr>
    </w:p>
    <w:p w:rsidR="004B44FE" w:rsidRDefault="004B44FE">
      <w:pPr>
        <w:spacing w:line="240" w:lineRule="exact"/>
        <w:rPr>
          <w:sz w:val="19"/>
          <w:szCs w:val="19"/>
        </w:rPr>
      </w:pPr>
    </w:p>
    <w:p w:rsidR="004B44FE" w:rsidRDefault="004B44FE">
      <w:pPr>
        <w:rPr>
          <w:sz w:val="2"/>
          <w:szCs w:val="2"/>
        </w:rPr>
        <w:sectPr w:rsidR="004B44FE">
          <w:type w:val="continuous"/>
          <w:pgSz w:w="11900" w:h="16840"/>
          <w:pgMar w:top="556" w:right="0" w:bottom="901" w:left="0" w:header="0" w:footer="3" w:gutter="0"/>
          <w:cols w:space="720"/>
          <w:noEndnote/>
          <w:docGrid w:linePitch="360"/>
        </w:sectPr>
      </w:pPr>
    </w:p>
    <w:p w:rsidR="004B44FE" w:rsidRDefault="007B4183">
      <w:pPr>
        <w:spacing w:line="669" w:lineRule="exact"/>
      </w:pPr>
      <w:r>
        <w:lastRenderedPageBreak/>
        <w:pict>
          <v:shape id="_x0000_s1046" type="#_x0000_t202" style="position:absolute;margin-left:235.45pt;margin-top:2.9pt;width:180.4pt;height:36.25pt;z-index:251657731;mso-wrap-distance-left:5pt;mso-wrap-distance-right:5pt;mso-position-horizontal-relative:margin" filled="f" stroked="f">
            <v:textbox inset="0,0,0,0">
              <w:txbxContent>
                <w:p w:rsidR="004B44FE" w:rsidRDefault="00584A4F">
                  <w:pPr>
                    <w:pStyle w:val="Zkladntext20"/>
                    <w:shd w:val="clear" w:color="auto" w:fill="auto"/>
                    <w:spacing w:before="0" w:line="200" w:lineRule="exact"/>
                    <w:ind w:firstLine="0"/>
                    <w:jc w:val="left"/>
                  </w:pPr>
                  <w:r>
                    <w:rPr>
                      <w:rStyle w:val="Zkladntext2Exact"/>
                    </w:rPr>
                    <w:t xml:space="preserve">Za prodávajícího </w:t>
                  </w:r>
                  <w:proofErr w:type="gramStart"/>
                  <w:r>
                    <w:rPr>
                      <w:rStyle w:val="Zkladntext2Exact"/>
                    </w:rPr>
                    <w:t>dne</w:t>
                  </w:r>
                  <w:r w:rsidR="00765A24">
                    <w:rPr>
                      <w:rStyle w:val="Zkladntext2Exact"/>
                    </w:rPr>
                    <w:t xml:space="preserve">  30</w:t>
                  </w:r>
                  <w:proofErr w:type="gramEnd"/>
                  <w:r w:rsidR="00765A24">
                    <w:rPr>
                      <w:rStyle w:val="Zkladntext2Exact"/>
                    </w:rPr>
                    <w:t>. 3. 2020</w:t>
                  </w:r>
                </w:p>
              </w:txbxContent>
            </v:textbox>
            <w10:wrap anchorx="margin"/>
          </v:shape>
        </w:pict>
      </w:r>
      <w:r>
        <w:pict>
          <v:shape id="_x0000_s1045" type="#_x0000_t202" style="position:absolute;margin-left:6.95pt;margin-top:0;width:146.4pt;height:29.65pt;z-index:251657730;mso-wrap-distance-left:5pt;mso-wrap-distance-right:5pt;mso-position-horizontal-relative:margin" filled="f" stroked="f">
            <v:textbox inset="0,0,0,0">
              <w:txbxContent>
                <w:p w:rsidR="004B44FE" w:rsidRDefault="00584A4F">
                  <w:pPr>
                    <w:pStyle w:val="Zkladntext20"/>
                    <w:shd w:val="clear" w:color="auto" w:fill="auto"/>
                    <w:spacing w:before="0" w:line="200" w:lineRule="exact"/>
                    <w:ind w:firstLine="0"/>
                    <w:jc w:val="left"/>
                  </w:pPr>
                  <w:r>
                    <w:rPr>
                      <w:rStyle w:val="Zkladntext2Exact"/>
                    </w:rPr>
                    <w:t>Za kupujícího dne</w:t>
                  </w:r>
                  <w:r w:rsidR="00765A24">
                    <w:rPr>
                      <w:rStyle w:val="Zkladntext2Exact"/>
                    </w:rPr>
                    <w:t xml:space="preserve"> 1. 4. 2020 </w:t>
                  </w:r>
                </w:p>
              </w:txbxContent>
            </v:textbox>
            <w10:wrap anchorx="margin"/>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9" type="#_x0000_t75" style="position:absolute;margin-left:224.15pt;margin-top:190.45pt;width:217.2pt;height:114.75pt;z-index:-125829372;mso-wrap-distance-left:5pt;mso-wrap-distance-top:15.35pt;mso-wrap-distance-right:5pt;mso-wrap-distance-bottom:5.3pt;mso-position-horizontal-relative:margin;mso-position-vertical-relative:margin" wrapcoords="0 0 21600 0 21600 21600 0 21600 0 0">
            <v:imagedata r:id="rId26" o:title="image2"/>
            <w10:wrap type="square" anchorx="margin" anchory="margin"/>
          </v:shape>
        </w:pict>
      </w:r>
    </w:p>
    <w:p w:rsidR="004B44FE" w:rsidRDefault="004B44FE">
      <w:pPr>
        <w:rPr>
          <w:sz w:val="2"/>
          <w:szCs w:val="2"/>
        </w:rPr>
        <w:sectPr w:rsidR="004B44FE">
          <w:type w:val="continuous"/>
          <w:pgSz w:w="11900" w:h="16840"/>
          <w:pgMar w:top="556" w:right="1580" w:bottom="901" w:left="1133" w:header="0" w:footer="3" w:gutter="0"/>
          <w:cols w:space="720"/>
          <w:noEndnote/>
          <w:docGrid w:linePitch="360"/>
        </w:sectPr>
      </w:pPr>
    </w:p>
    <w:p w:rsidR="004B44FE" w:rsidRDefault="004B44FE">
      <w:pPr>
        <w:spacing w:line="240" w:lineRule="exact"/>
        <w:rPr>
          <w:sz w:val="19"/>
          <w:szCs w:val="19"/>
        </w:rPr>
      </w:pPr>
    </w:p>
    <w:p w:rsidR="004B44FE" w:rsidRDefault="004B44FE">
      <w:pPr>
        <w:spacing w:line="240" w:lineRule="exact"/>
        <w:rPr>
          <w:sz w:val="19"/>
          <w:szCs w:val="19"/>
        </w:rPr>
      </w:pPr>
    </w:p>
    <w:p w:rsidR="004B44FE" w:rsidRDefault="004B44FE">
      <w:pPr>
        <w:spacing w:before="97" w:after="97" w:line="240" w:lineRule="exact"/>
        <w:rPr>
          <w:sz w:val="19"/>
          <w:szCs w:val="19"/>
        </w:rPr>
      </w:pPr>
    </w:p>
    <w:p w:rsidR="004B44FE" w:rsidRDefault="004B44FE">
      <w:pPr>
        <w:rPr>
          <w:sz w:val="2"/>
          <w:szCs w:val="2"/>
        </w:rPr>
        <w:sectPr w:rsidR="004B44FE">
          <w:type w:val="continuous"/>
          <w:pgSz w:w="11900" w:h="16840"/>
          <w:pgMar w:top="1906" w:right="0" w:bottom="1906" w:left="0" w:header="0" w:footer="3" w:gutter="0"/>
          <w:cols w:space="720"/>
          <w:noEndnote/>
          <w:docGrid w:linePitch="360"/>
        </w:sectPr>
      </w:pPr>
    </w:p>
    <w:p w:rsidR="004B44FE" w:rsidRDefault="007B4183" w:rsidP="00965F53">
      <w:pPr>
        <w:pStyle w:val="Nadpis10"/>
        <w:keepNext/>
        <w:keepLines/>
        <w:shd w:val="clear" w:color="auto" w:fill="auto"/>
        <w:spacing w:before="0" w:after="0" w:line="240" w:lineRule="exact"/>
        <w:jc w:val="left"/>
        <w:sectPr w:rsidR="004B44FE">
          <w:type w:val="continuous"/>
          <w:pgSz w:w="11900" w:h="16840"/>
          <w:pgMar w:top="1906" w:right="1714" w:bottom="1906" w:left="8179" w:header="0" w:footer="3" w:gutter="0"/>
          <w:cols w:space="720"/>
          <w:noEndnote/>
          <w:docGrid w:linePitch="360"/>
        </w:sectPr>
      </w:pPr>
      <w:r>
        <w:pict>
          <v:shape id="_x0000_s1050" type="#_x0000_t202" style="position:absolute;margin-left:-128.15pt;margin-top:315.7pt;width:121.9pt;height:443.25pt;z-index:-125829371;mso-wrap-distance-left:5pt;mso-wrap-distance-right:5pt;mso-position-horizontal-relative:margin;mso-position-vertical-relative:margin" filled="f" stroked="f">
            <v:textbox inset="0,0,0,0">
              <w:txbxContent>
                <w:p w:rsidR="004B44FE" w:rsidRDefault="00765A24">
                  <w:pPr>
                    <w:pStyle w:val="Zkladntext20"/>
                    <w:shd w:val="clear" w:color="auto" w:fill="auto"/>
                    <w:spacing w:before="0" w:line="200" w:lineRule="exact"/>
                    <w:ind w:firstLine="240"/>
                    <w:jc w:val="left"/>
                    <w:rPr>
                      <w:rStyle w:val="Zkladntext2Exact"/>
                    </w:rPr>
                  </w:pPr>
                  <w:r>
                    <w:rPr>
                      <w:rStyle w:val="Zkladntext2Exact"/>
                    </w:rPr>
                    <w:t xml:space="preserve">Bc. Štěpánka </w:t>
                  </w:r>
                  <w:proofErr w:type="spellStart"/>
                  <w:r>
                    <w:rPr>
                      <w:rStyle w:val="Zkladntext2Exact"/>
                    </w:rPr>
                    <w:t>Xxxxxxxx</w:t>
                  </w:r>
                  <w:proofErr w:type="spellEnd"/>
                </w:p>
                <w:p w:rsidR="00765A24" w:rsidRDefault="00765A24">
                  <w:pPr>
                    <w:pStyle w:val="Zkladntext20"/>
                    <w:shd w:val="clear" w:color="auto" w:fill="auto"/>
                    <w:spacing w:before="0" w:line="200" w:lineRule="exact"/>
                    <w:ind w:firstLine="240"/>
                    <w:jc w:val="left"/>
                  </w:pPr>
                </w:p>
                <w:p w:rsidR="004B44FE" w:rsidRPr="00765A24" w:rsidRDefault="00584A4F">
                  <w:pPr>
                    <w:pStyle w:val="Zkladntext20"/>
                    <w:shd w:val="clear" w:color="auto" w:fill="auto"/>
                    <w:spacing w:before="0" w:line="154" w:lineRule="exact"/>
                    <w:ind w:firstLine="240"/>
                    <w:jc w:val="left"/>
                    <w:rPr>
                      <w:sz w:val="18"/>
                      <w:szCs w:val="18"/>
                    </w:rPr>
                  </w:pPr>
                  <w:r w:rsidRPr="00765A24">
                    <w:rPr>
                      <w:rStyle w:val="Zkladntext2Exact"/>
                      <w:sz w:val="18"/>
                      <w:szCs w:val="18"/>
                    </w:rPr>
                    <w:t>jednatelka</w:t>
                  </w:r>
                </w:p>
              </w:txbxContent>
            </v:textbox>
            <w10:wrap type="topAndBottom" anchorx="margin" anchory="margin"/>
          </v:shape>
        </w:pict>
      </w:r>
      <w:r>
        <w:pict>
          <v:shape id="_x0000_s1048" type="#_x0000_t75" style="position:absolute;margin-left:-352.3pt;margin-top:159.35pt;width:189.1pt;height:157.9pt;z-index:-125829373;mso-wrap-distance-left:5pt;mso-wrap-distance-right:5pt;mso-position-horizontal-relative:margin;mso-position-vertical-relative:margin">
            <v:imagedata r:id="rId27" o:title="image1"/>
            <w10:wrap type="square" side="right" anchorx="margin" anchory="margin"/>
          </v:shape>
        </w:pict>
      </w:r>
      <w:r>
        <w:pict>
          <v:shape id="_x0000_s1047" type="#_x0000_t202" style="position:absolute;margin-left:-150.7pt;margin-top:344.05pt;width:74pt;height:36.5pt;z-index:-125829374;mso-wrap-distance-left:5pt;mso-wrap-distance-right:5pt;mso-position-horizontal-relative:margin;mso-position-vertical-relative:margin" filled="f" stroked="f">
            <v:textbox style="mso-next-textbox:#_x0000_s1047;mso-fit-shape-to-text:t" inset="0,0,0,0">
              <w:txbxContent>
                <w:p w:rsidR="004B44FE" w:rsidRDefault="004B44FE">
                  <w:pPr>
                    <w:pStyle w:val="Titulekobrzku2"/>
                    <w:shd w:val="clear" w:color="auto" w:fill="auto"/>
                    <w:spacing w:line="600" w:lineRule="exact"/>
                  </w:pPr>
                </w:p>
              </w:txbxContent>
            </v:textbox>
            <w10:wrap type="square" side="right" anchorx="margin" anchory="margin"/>
          </v:shape>
        </w:pict>
      </w:r>
    </w:p>
    <w:p w:rsidR="004B44FE" w:rsidRDefault="00584A4F">
      <w:pPr>
        <w:pStyle w:val="Nadpis120"/>
        <w:keepNext/>
        <w:keepLines/>
        <w:shd w:val="clear" w:color="auto" w:fill="auto"/>
        <w:spacing w:line="280" w:lineRule="exact"/>
        <w:ind w:left="20"/>
      </w:pPr>
      <w:bookmarkStart w:id="24" w:name="bookmark25"/>
      <w:r>
        <w:lastRenderedPageBreak/>
        <w:t>Technická specifikace</w:t>
      </w:r>
      <w:bookmarkEnd w:id="24"/>
    </w:p>
    <w:tbl>
      <w:tblPr>
        <w:tblOverlap w:val="never"/>
        <w:tblW w:w="0" w:type="auto"/>
        <w:jc w:val="center"/>
        <w:tblLayout w:type="fixed"/>
        <w:tblCellMar>
          <w:left w:w="10" w:type="dxa"/>
          <w:right w:w="10" w:type="dxa"/>
        </w:tblCellMar>
        <w:tblLook w:val="0000" w:firstRow="0" w:lastRow="0" w:firstColumn="0" w:lastColumn="0" w:noHBand="0" w:noVBand="0"/>
      </w:tblPr>
      <w:tblGrid>
        <w:gridCol w:w="2462"/>
        <w:gridCol w:w="6648"/>
      </w:tblGrid>
      <w:tr w:rsidR="004B44FE">
        <w:trPr>
          <w:trHeight w:hRule="exact" w:val="494"/>
          <w:jc w:val="center"/>
        </w:trPr>
        <w:tc>
          <w:tcPr>
            <w:tcW w:w="2462" w:type="dxa"/>
            <w:tcBorders>
              <w:top w:val="single" w:sz="4" w:space="0" w:color="auto"/>
              <w:left w:val="single" w:sz="4" w:space="0" w:color="auto"/>
            </w:tcBorders>
            <w:shd w:val="clear" w:color="auto" w:fill="FFFFFF"/>
            <w:vAlign w:val="center"/>
          </w:tcPr>
          <w:p w:rsidR="004B44FE" w:rsidRDefault="00584A4F">
            <w:pPr>
              <w:pStyle w:val="Zkladntext20"/>
              <w:framePr w:w="9110" w:wrap="notBeside" w:vAnchor="text" w:hAnchor="text" w:xAlign="center" w:y="1"/>
              <w:shd w:val="clear" w:color="auto" w:fill="auto"/>
              <w:spacing w:before="0" w:line="200" w:lineRule="exact"/>
              <w:ind w:firstLine="0"/>
              <w:jc w:val="left"/>
            </w:pPr>
            <w:r>
              <w:rPr>
                <w:rStyle w:val="Zkladntext2Tun"/>
              </w:rPr>
              <w:t>Název veřejné zakázky</w:t>
            </w:r>
          </w:p>
        </w:tc>
        <w:tc>
          <w:tcPr>
            <w:tcW w:w="6648" w:type="dxa"/>
            <w:tcBorders>
              <w:top w:val="single" w:sz="4" w:space="0" w:color="auto"/>
              <w:left w:val="single" w:sz="4" w:space="0" w:color="auto"/>
              <w:right w:val="single" w:sz="4" w:space="0" w:color="auto"/>
            </w:tcBorders>
            <w:shd w:val="clear" w:color="auto" w:fill="FFFFFF"/>
            <w:vAlign w:val="center"/>
          </w:tcPr>
          <w:p w:rsidR="004B44FE" w:rsidRDefault="00584A4F">
            <w:pPr>
              <w:pStyle w:val="Zkladntext20"/>
              <w:framePr w:w="9110" w:wrap="notBeside" w:vAnchor="text" w:hAnchor="text" w:xAlign="center" w:y="1"/>
              <w:shd w:val="clear" w:color="auto" w:fill="auto"/>
              <w:spacing w:before="0" w:line="200" w:lineRule="exact"/>
              <w:ind w:firstLine="0"/>
            </w:pPr>
            <w:r>
              <w:rPr>
                <w:rStyle w:val="Zkladntext2Tun"/>
              </w:rPr>
              <w:t>NÁKUP 1ks MIKROBUSU</w:t>
            </w:r>
          </w:p>
        </w:tc>
      </w:tr>
      <w:tr w:rsidR="004B44FE">
        <w:trPr>
          <w:trHeight w:hRule="exact" w:val="946"/>
          <w:jc w:val="center"/>
        </w:trPr>
        <w:tc>
          <w:tcPr>
            <w:tcW w:w="2462" w:type="dxa"/>
            <w:tcBorders>
              <w:top w:val="single" w:sz="4" w:space="0" w:color="auto"/>
              <w:left w:val="single" w:sz="4" w:space="0" w:color="auto"/>
            </w:tcBorders>
            <w:shd w:val="clear" w:color="auto" w:fill="FFFFFF"/>
            <w:vAlign w:val="center"/>
          </w:tcPr>
          <w:p w:rsidR="004B44FE" w:rsidRDefault="00584A4F">
            <w:pPr>
              <w:pStyle w:val="Zkladntext20"/>
              <w:framePr w:w="9110" w:wrap="notBeside" w:vAnchor="text" w:hAnchor="text" w:xAlign="center" w:y="1"/>
              <w:shd w:val="clear" w:color="auto" w:fill="auto"/>
              <w:spacing w:before="0" w:line="200" w:lineRule="exact"/>
              <w:ind w:firstLine="0"/>
              <w:jc w:val="left"/>
            </w:pPr>
            <w:r>
              <w:t>Zadavatel</w:t>
            </w:r>
          </w:p>
        </w:tc>
        <w:tc>
          <w:tcPr>
            <w:tcW w:w="6648" w:type="dxa"/>
            <w:tcBorders>
              <w:top w:val="single" w:sz="4" w:space="0" w:color="auto"/>
              <w:left w:val="single" w:sz="4" w:space="0" w:color="auto"/>
              <w:right w:val="single" w:sz="4" w:space="0" w:color="auto"/>
            </w:tcBorders>
            <w:shd w:val="clear" w:color="auto" w:fill="FFFFFF"/>
            <w:vAlign w:val="center"/>
          </w:tcPr>
          <w:p w:rsidR="004B44FE" w:rsidRDefault="00584A4F">
            <w:pPr>
              <w:pStyle w:val="Zkladntext20"/>
              <w:framePr w:w="9110" w:wrap="notBeside" w:vAnchor="text" w:hAnchor="text" w:xAlign="center" w:y="1"/>
              <w:shd w:val="clear" w:color="auto" w:fill="auto"/>
              <w:spacing w:before="0" w:line="230" w:lineRule="exact"/>
              <w:ind w:firstLine="0"/>
            </w:pPr>
            <w:r>
              <w:t>Střední průmyslová škola, Odborná Škola a Základní škola, Nové Město nad Metují, IČO 48623725, se sídlem Československé armády 376, 549 01 Nové Město nad Metují</w:t>
            </w:r>
          </w:p>
        </w:tc>
      </w:tr>
      <w:tr w:rsidR="004B44FE">
        <w:trPr>
          <w:trHeight w:hRule="exact" w:val="490"/>
          <w:jc w:val="center"/>
        </w:trPr>
        <w:tc>
          <w:tcPr>
            <w:tcW w:w="2462" w:type="dxa"/>
            <w:tcBorders>
              <w:top w:val="single" w:sz="4" w:space="0" w:color="auto"/>
              <w:left w:val="single" w:sz="4" w:space="0" w:color="auto"/>
              <w:bottom w:val="single" w:sz="4" w:space="0" w:color="auto"/>
            </w:tcBorders>
            <w:shd w:val="clear" w:color="auto" w:fill="FFFFFF"/>
            <w:vAlign w:val="center"/>
          </w:tcPr>
          <w:p w:rsidR="004B44FE" w:rsidRDefault="00584A4F">
            <w:pPr>
              <w:pStyle w:val="Zkladntext20"/>
              <w:framePr w:w="9110" w:wrap="notBeside" w:vAnchor="text" w:hAnchor="text" w:xAlign="center" w:y="1"/>
              <w:shd w:val="clear" w:color="auto" w:fill="auto"/>
              <w:spacing w:before="0" w:line="200" w:lineRule="exact"/>
              <w:ind w:firstLine="0"/>
              <w:jc w:val="left"/>
            </w:pPr>
            <w:r>
              <w:t>Druh řízení</w:t>
            </w:r>
          </w:p>
        </w:tc>
        <w:tc>
          <w:tcPr>
            <w:tcW w:w="6648" w:type="dxa"/>
            <w:tcBorders>
              <w:top w:val="single" w:sz="4" w:space="0" w:color="auto"/>
              <w:left w:val="single" w:sz="4" w:space="0" w:color="auto"/>
              <w:bottom w:val="single" w:sz="4" w:space="0" w:color="auto"/>
              <w:right w:val="single" w:sz="4" w:space="0" w:color="auto"/>
            </w:tcBorders>
            <w:shd w:val="clear" w:color="auto" w:fill="FFFFFF"/>
            <w:vAlign w:val="center"/>
          </w:tcPr>
          <w:p w:rsidR="004B44FE" w:rsidRDefault="00584A4F">
            <w:pPr>
              <w:pStyle w:val="Zkladntext20"/>
              <w:framePr w:w="9110" w:wrap="notBeside" w:vAnchor="text" w:hAnchor="text" w:xAlign="center" w:y="1"/>
              <w:shd w:val="clear" w:color="auto" w:fill="auto"/>
              <w:spacing w:before="0" w:line="200" w:lineRule="exact"/>
              <w:ind w:firstLine="0"/>
            </w:pPr>
            <w:r>
              <w:t>Výběrové řízení veřejné zakázky malého rozsahu na dodávky</w:t>
            </w:r>
          </w:p>
        </w:tc>
      </w:tr>
    </w:tbl>
    <w:p w:rsidR="004B44FE" w:rsidRDefault="004B44FE">
      <w:pPr>
        <w:framePr w:w="9110" w:wrap="notBeside" w:vAnchor="text" w:hAnchor="text" w:xAlign="center" w:y="1"/>
        <w:rPr>
          <w:sz w:val="2"/>
          <w:szCs w:val="2"/>
        </w:rPr>
      </w:pPr>
    </w:p>
    <w:p w:rsidR="004B44FE" w:rsidRDefault="004B44FE">
      <w:pPr>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3610"/>
        <w:gridCol w:w="3168"/>
        <w:gridCol w:w="2328"/>
      </w:tblGrid>
      <w:tr w:rsidR="004B44FE">
        <w:trPr>
          <w:trHeight w:hRule="exact" w:val="605"/>
          <w:jc w:val="center"/>
        </w:trPr>
        <w:tc>
          <w:tcPr>
            <w:tcW w:w="6778" w:type="dxa"/>
            <w:gridSpan w:val="2"/>
            <w:tcBorders>
              <w:top w:val="single" w:sz="4" w:space="0" w:color="auto"/>
              <w:left w:val="single" w:sz="4" w:space="0" w:color="auto"/>
            </w:tcBorders>
            <w:shd w:val="clear" w:color="auto" w:fill="FFFFFF"/>
            <w:vAlign w:val="center"/>
          </w:tcPr>
          <w:p w:rsidR="004B44FE" w:rsidRDefault="00584A4F">
            <w:pPr>
              <w:pStyle w:val="Zkladntext20"/>
              <w:framePr w:w="9106" w:wrap="notBeside" w:vAnchor="text" w:hAnchor="text" w:xAlign="center" w:y="1"/>
              <w:shd w:val="clear" w:color="auto" w:fill="auto"/>
              <w:spacing w:before="0" w:line="200" w:lineRule="exact"/>
              <w:ind w:firstLine="0"/>
              <w:jc w:val="center"/>
            </w:pPr>
            <w:r>
              <w:rPr>
                <w:rStyle w:val="Zkladntext2Kurzva"/>
              </w:rPr>
              <w:t xml:space="preserve">Specifikace a požadovaná výbava </w:t>
            </w:r>
            <w:r>
              <w:rPr>
                <w:rStyle w:val="Zkladntext2Kurzva"/>
                <w:vertAlign w:val="superscript"/>
              </w:rPr>
              <w:t>1</w:t>
            </w:r>
          </w:p>
        </w:tc>
        <w:tc>
          <w:tcPr>
            <w:tcW w:w="2328" w:type="dxa"/>
            <w:tcBorders>
              <w:top w:val="single" w:sz="4" w:space="0" w:color="auto"/>
              <w:left w:val="single" w:sz="4" w:space="0" w:color="auto"/>
              <w:right w:val="single" w:sz="4" w:space="0" w:color="auto"/>
            </w:tcBorders>
            <w:shd w:val="clear" w:color="auto" w:fill="FFFFFF"/>
            <w:vAlign w:val="center"/>
          </w:tcPr>
          <w:p w:rsidR="004B44FE" w:rsidRDefault="00584A4F">
            <w:pPr>
              <w:pStyle w:val="Zkladntext20"/>
              <w:framePr w:w="9106" w:wrap="notBeside" w:vAnchor="text" w:hAnchor="text" w:xAlign="center" w:y="1"/>
              <w:shd w:val="clear" w:color="auto" w:fill="auto"/>
              <w:spacing w:before="0" w:line="226" w:lineRule="exact"/>
              <w:ind w:firstLine="0"/>
              <w:jc w:val="center"/>
            </w:pPr>
            <w:r>
              <w:rPr>
                <w:rStyle w:val="Zkladntext2Kurzva"/>
              </w:rPr>
              <w:t>Doplní dodavatel dle nabízeného plnění</w:t>
            </w:r>
          </w:p>
        </w:tc>
      </w:tr>
      <w:tr w:rsidR="004B44FE">
        <w:trPr>
          <w:trHeight w:hRule="exact" w:val="360"/>
          <w:jc w:val="center"/>
        </w:trPr>
        <w:tc>
          <w:tcPr>
            <w:tcW w:w="3610" w:type="dxa"/>
            <w:tcBorders>
              <w:top w:val="single" w:sz="4" w:space="0" w:color="auto"/>
              <w:left w:val="single" w:sz="4" w:space="0" w:color="auto"/>
            </w:tcBorders>
            <w:shd w:val="clear" w:color="auto" w:fill="FFFFFF"/>
            <w:vAlign w:val="bottom"/>
          </w:tcPr>
          <w:p w:rsidR="004B44FE" w:rsidRDefault="00584A4F">
            <w:pPr>
              <w:pStyle w:val="Zkladntext20"/>
              <w:framePr w:w="9106" w:wrap="notBeside" w:vAnchor="text" w:hAnchor="text" w:xAlign="center" w:y="1"/>
              <w:shd w:val="clear" w:color="auto" w:fill="auto"/>
              <w:spacing w:before="0" w:line="200" w:lineRule="exact"/>
              <w:ind w:firstLine="0"/>
              <w:jc w:val="left"/>
            </w:pPr>
            <w:r>
              <w:rPr>
                <w:rStyle w:val="Zkladntext2Tun"/>
              </w:rPr>
              <w:t>Položka</w:t>
            </w:r>
          </w:p>
        </w:tc>
        <w:tc>
          <w:tcPr>
            <w:tcW w:w="3168" w:type="dxa"/>
            <w:tcBorders>
              <w:top w:val="single" w:sz="4" w:space="0" w:color="auto"/>
              <w:left w:val="single" w:sz="4" w:space="0" w:color="auto"/>
            </w:tcBorders>
            <w:shd w:val="clear" w:color="auto" w:fill="FFFFFF"/>
            <w:vAlign w:val="bottom"/>
          </w:tcPr>
          <w:p w:rsidR="004B44FE" w:rsidRDefault="00584A4F">
            <w:pPr>
              <w:pStyle w:val="Zkladntext20"/>
              <w:framePr w:w="9106" w:wrap="notBeside" w:vAnchor="text" w:hAnchor="text" w:xAlign="center" w:y="1"/>
              <w:shd w:val="clear" w:color="auto" w:fill="auto"/>
              <w:spacing w:before="0" w:line="200" w:lineRule="exact"/>
              <w:ind w:firstLine="0"/>
              <w:jc w:val="left"/>
            </w:pPr>
            <w:r>
              <w:t>Minimální požadavky</w:t>
            </w:r>
          </w:p>
        </w:tc>
        <w:tc>
          <w:tcPr>
            <w:tcW w:w="2328" w:type="dxa"/>
            <w:tcBorders>
              <w:top w:val="single" w:sz="4" w:space="0" w:color="auto"/>
              <w:left w:val="single" w:sz="4" w:space="0" w:color="auto"/>
              <w:right w:val="single" w:sz="4" w:space="0" w:color="auto"/>
            </w:tcBorders>
            <w:shd w:val="clear" w:color="auto" w:fill="FFFFFF"/>
          </w:tcPr>
          <w:p w:rsidR="004B44FE" w:rsidRDefault="004B44FE">
            <w:pPr>
              <w:framePr w:w="9106" w:wrap="notBeside" w:vAnchor="text" w:hAnchor="text" w:xAlign="center" w:y="1"/>
              <w:rPr>
                <w:sz w:val="10"/>
                <w:szCs w:val="10"/>
              </w:rPr>
            </w:pPr>
          </w:p>
        </w:tc>
      </w:tr>
      <w:tr w:rsidR="004B44FE">
        <w:trPr>
          <w:trHeight w:hRule="exact" w:val="360"/>
          <w:jc w:val="center"/>
        </w:trPr>
        <w:tc>
          <w:tcPr>
            <w:tcW w:w="3610" w:type="dxa"/>
            <w:tcBorders>
              <w:top w:val="single" w:sz="4" w:space="0" w:color="auto"/>
              <w:left w:val="single" w:sz="4" w:space="0" w:color="auto"/>
            </w:tcBorders>
            <w:shd w:val="clear" w:color="auto" w:fill="FFFFFF"/>
            <w:vAlign w:val="center"/>
          </w:tcPr>
          <w:p w:rsidR="004B44FE" w:rsidRDefault="00584A4F">
            <w:pPr>
              <w:pStyle w:val="Zkladntext20"/>
              <w:framePr w:w="9106" w:wrap="notBeside" w:vAnchor="text" w:hAnchor="text" w:xAlign="center" w:y="1"/>
              <w:shd w:val="clear" w:color="auto" w:fill="auto"/>
              <w:spacing w:before="0" w:line="200" w:lineRule="exact"/>
              <w:ind w:firstLine="0"/>
              <w:jc w:val="left"/>
            </w:pPr>
            <w:r>
              <w:rPr>
                <w:rStyle w:val="Zkladntext2Tun"/>
              </w:rPr>
              <w:t>Výrobce</w:t>
            </w:r>
          </w:p>
        </w:tc>
        <w:tc>
          <w:tcPr>
            <w:tcW w:w="3168" w:type="dxa"/>
            <w:tcBorders>
              <w:top w:val="single" w:sz="4" w:space="0" w:color="auto"/>
              <w:left w:val="single" w:sz="4" w:space="0" w:color="auto"/>
            </w:tcBorders>
            <w:shd w:val="clear" w:color="auto" w:fill="FFFFFF"/>
            <w:vAlign w:val="bottom"/>
          </w:tcPr>
          <w:p w:rsidR="004B44FE" w:rsidRDefault="00584A4F">
            <w:pPr>
              <w:pStyle w:val="Zkladntext20"/>
              <w:framePr w:w="9106" w:wrap="notBeside" w:vAnchor="text" w:hAnchor="text" w:xAlign="center" w:y="1"/>
              <w:shd w:val="clear" w:color="auto" w:fill="auto"/>
              <w:tabs>
                <w:tab w:val="left" w:leader="hyphen" w:pos="1354"/>
                <w:tab w:val="left" w:leader="hyphen" w:pos="2520"/>
              </w:tabs>
              <w:spacing w:before="0" w:line="200" w:lineRule="exact"/>
              <w:ind w:firstLine="0"/>
            </w:pPr>
            <w:r>
              <w:t>_____</w:t>
            </w:r>
            <w:r>
              <w:tab/>
            </w:r>
            <w:r>
              <w:tab/>
            </w:r>
          </w:p>
        </w:tc>
        <w:tc>
          <w:tcPr>
            <w:tcW w:w="2328" w:type="dxa"/>
            <w:tcBorders>
              <w:top w:val="single" w:sz="4" w:space="0" w:color="auto"/>
              <w:left w:val="single" w:sz="4" w:space="0" w:color="auto"/>
              <w:right w:val="single" w:sz="4" w:space="0" w:color="auto"/>
            </w:tcBorders>
            <w:shd w:val="clear" w:color="auto" w:fill="FFFFFF"/>
            <w:vAlign w:val="center"/>
          </w:tcPr>
          <w:p w:rsidR="004B44FE" w:rsidRDefault="00584A4F">
            <w:pPr>
              <w:pStyle w:val="Zkladntext20"/>
              <w:framePr w:w="9106" w:wrap="notBeside" w:vAnchor="text" w:hAnchor="text" w:xAlign="center" w:y="1"/>
              <w:shd w:val="clear" w:color="auto" w:fill="auto"/>
              <w:spacing w:before="0" w:line="200" w:lineRule="exact"/>
              <w:ind w:firstLine="0"/>
              <w:jc w:val="center"/>
            </w:pPr>
            <w:r>
              <w:t>FORD</w:t>
            </w:r>
          </w:p>
        </w:tc>
      </w:tr>
      <w:tr w:rsidR="004B44FE">
        <w:trPr>
          <w:trHeight w:hRule="exact" w:val="355"/>
          <w:jc w:val="center"/>
        </w:trPr>
        <w:tc>
          <w:tcPr>
            <w:tcW w:w="3610" w:type="dxa"/>
            <w:tcBorders>
              <w:top w:val="single" w:sz="4" w:space="0" w:color="auto"/>
              <w:left w:val="single" w:sz="4" w:space="0" w:color="auto"/>
            </w:tcBorders>
            <w:shd w:val="clear" w:color="auto" w:fill="FFFFFF"/>
            <w:vAlign w:val="center"/>
          </w:tcPr>
          <w:p w:rsidR="004B44FE" w:rsidRDefault="00584A4F">
            <w:pPr>
              <w:pStyle w:val="Zkladntext20"/>
              <w:framePr w:w="9106" w:wrap="notBeside" w:vAnchor="text" w:hAnchor="text" w:xAlign="center" w:y="1"/>
              <w:shd w:val="clear" w:color="auto" w:fill="auto"/>
              <w:spacing w:before="0" w:line="200" w:lineRule="exact"/>
              <w:ind w:firstLine="0"/>
              <w:jc w:val="left"/>
            </w:pPr>
            <w:r>
              <w:rPr>
                <w:rStyle w:val="Zkladntext2Tun"/>
              </w:rPr>
              <w:t>Typ / model</w:t>
            </w:r>
          </w:p>
        </w:tc>
        <w:tc>
          <w:tcPr>
            <w:tcW w:w="3168" w:type="dxa"/>
            <w:tcBorders>
              <w:top w:val="single" w:sz="4" w:space="0" w:color="auto"/>
              <w:left w:val="single" w:sz="4" w:space="0" w:color="auto"/>
            </w:tcBorders>
            <w:shd w:val="clear" w:color="auto" w:fill="FFFFFF"/>
            <w:vAlign w:val="bottom"/>
          </w:tcPr>
          <w:p w:rsidR="004B44FE" w:rsidRDefault="00584A4F">
            <w:pPr>
              <w:pStyle w:val="Zkladntext20"/>
              <w:framePr w:w="9106" w:wrap="notBeside" w:vAnchor="text" w:hAnchor="text" w:xAlign="center" w:y="1"/>
              <w:shd w:val="clear" w:color="auto" w:fill="auto"/>
              <w:tabs>
                <w:tab w:val="left" w:leader="hyphen" w:pos="1070"/>
                <w:tab w:val="left" w:leader="hyphen" w:pos="1454"/>
                <w:tab w:val="left" w:leader="hyphen" w:pos="1819"/>
              </w:tabs>
              <w:spacing w:before="0" w:line="200" w:lineRule="exact"/>
              <w:ind w:firstLine="0"/>
            </w:pPr>
            <w:r>
              <w:t>_</w:t>
            </w:r>
            <w:r>
              <w:tab/>
            </w:r>
            <w:r>
              <w:tab/>
            </w:r>
            <w:r>
              <w:tab/>
            </w:r>
          </w:p>
        </w:tc>
        <w:tc>
          <w:tcPr>
            <w:tcW w:w="2328" w:type="dxa"/>
            <w:tcBorders>
              <w:top w:val="single" w:sz="4" w:space="0" w:color="auto"/>
              <w:left w:val="single" w:sz="4" w:space="0" w:color="auto"/>
              <w:right w:val="single" w:sz="4" w:space="0" w:color="auto"/>
            </w:tcBorders>
            <w:shd w:val="clear" w:color="auto" w:fill="FFFFFF"/>
            <w:vAlign w:val="center"/>
          </w:tcPr>
          <w:p w:rsidR="004B44FE" w:rsidRDefault="00584A4F">
            <w:pPr>
              <w:pStyle w:val="Zkladntext20"/>
              <w:framePr w:w="9106" w:wrap="notBeside" w:vAnchor="text" w:hAnchor="text" w:xAlign="center" w:y="1"/>
              <w:shd w:val="clear" w:color="auto" w:fill="auto"/>
              <w:spacing w:before="0" w:line="200" w:lineRule="exact"/>
              <w:ind w:firstLine="0"/>
              <w:jc w:val="center"/>
            </w:pPr>
            <w:r>
              <w:t xml:space="preserve">Transit </w:t>
            </w:r>
            <w:proofErr w:type="spellStart"/>
            <w:r>
              <w:t>Custom</w:t>
            </w:r>
            <w:proofErr w:type="spellEnd"/>
            <w:r>
              <w:t xml:space="preserve"> L2</w:t>
            </w:r>
          </w:p>
        </w:tc>
      </w:tr>
      <w:tr w:rsidR="004B44FE">
        <w:trPr>
          <w:trHeight w:hRule="exact" w:val="365"/>
          <w:jc w:val="center"/>
        </w:trPr>
        <w:tc>
          <w:tcPr>
            <w:tcW w:w="3610" w:type="dxa"/>
            <w:tcBorders>
              <w:top w:val="single" w:sz="4" w:space="0" w:color="auto"/>
              <w:left w:val="single" w:sz="4" w:space="0" w:color="auto"/>
            </w:tcBorders>
            <w:shd w:val="clear" w:color="auto" w:fill="FFFFFF"/>
            <w:vAlign w:val="bottom"/>
          </w:tcPr>
          <w:p w:rsidR="004B44FE" w:rsidRDefault="00584A4F">
            <w:pPr>
              <w:pStyle w:val="Zkladntext20"/>
              <w:framePr w:w="9106" w:wrap="notBeside" w:vAnchor="text" w:hAnchor="text" w:xAlign="center" w:y="1"/>
              <w:shd w:val="clear" w:color="auto" w:fill="auto"/>
              <w:spacing w:before="0" w:line="200" w:lineRule="exact"/>
              <w:ind w:firstLine="0"/>
              <w:jc w:val="left"/>
            </w:pPr>
            <w:r>
              <w:rPr>
                <w:rStyle w:val="Zkladntext2Tun"/>
              </w:rPr>
              <w:t>Kategorie</w:t>
            </w:r>
          </w:p>
        </w:tc>
        <w:tc>
          <w:tcPr>
            <w:tcW w:w="3168" w:type="dxa"/>
            <w:tcBorders>
              <w:top w:val="single" w:sz="4" w:space="0" w:color="auto"/>
              <w:left w:val="single" w:sz="4" w:space="0" w:color="auto"/>
            </w:tcBorders>
            <w:shd w:val="clear" w:color="auto" w:fill="FFFFFF"/>
            <w:vAlign w:val="bottom"/>
          </w:tcPr>
          <w:p w:rsidR="004B44FE" w:rsidRDefault="00584A4F">
            <w:pPr>
              <w:pStyle w:val="Zkladntext20"/>
              <w:framePr w:w="9106" w:wrap="notBeside" w:vAnchor="text" w:hAnchor="text" w:xAlign="center" w:y="1"/>
              <w:shd w:val="clear" w:color="auto" w:fill="auto"/>
              <w:spacing w:before="0" w:line="200" w:lineRule="exact"/>
              <w:ind w:firstLine="0"/>
              <w:jc w:val="left"/>
            </w:pPr>
            <w:r>
              <w:t>M1</w:t>
            </w:r>
          </w:p>
        </w:tc>
        <w:tc>
          <w:tcPr>
            <w:tcW w:w="2328" w:type="dxa"/>
            <w:tcBorders>
              <w:top w:val="single" w:sz="4" w:space="0" w:color="auto"/>
              <w:left w:val="single" w:sz="4" w:space="0" w:color="auto"/>
              <w:right w:val="single" w:sz="4" w:space="0" w:color="auto"/>
            </w:tcBorders>
            <w:shd w:val="clear" w:color="auto" w:fill="FFFFFF"/>
            <w:vAlign w:val="bottom"/>
          </w:tcPr>
          <w:p w:rsidR="004B44FE" w:rsidRDefault="00584A4F">
            <w:pPr>
              <w:pStyle w:val="Zkladntext20"/>
              <w:framePr w:w="9106" w:wrap="notBeside" w:vAnchor="text" w:hAnchor="text" w:xAlign="center" w:y="1"/>
              <w:shd w:val="clear" w:color="auto" w:fill="auto"/>
              <w:spacing w:before="0" w:line="200" w:lineRule="exact"/>
              <w:ind w:firstLine="0"/>
              <w:jc w:val="center"/>
            </w:pPr>
            <w:r>
              <w:t>M1 Kombi</w:t>
            </w:r>
          </w:p>
        </w:tc>
      </w:tr>
      <w:tr w:rsidR="004B44FE">
        <w:trPr>
          <w:trHeight w:hRule="exact" w:val="360"/>
          <w:jc w:val="center"/>
        </w:trPr>
        <w:tc>
          <w:tcPr>
            <w:tcW w:w="3610" w:type="dxa"/>
            <w:tcBorders>
              <w:top w:val="single" w:sz="4" w:space="0" w:color="auto"/>
              <w:left w:val="single" w:sz="4" w:space="0" w:color="auto"/>
            </w:tcBorders>
            <w:shd w:val="clear" w:color="auto" w:fill="FFFFFF"/>
            <w:vAlign w:val="bottom"/>
          </w:tcPr>
          <w:p w:rsidR="004B44FE" w:rsidRDefault="00584A4F">
            <w:pPr>
              <w:pStyle w:val="Zkladntext20"/>
              <w:framePr w:w="9106" w:wrap="notBeside" w:vAnchor="text" w:hAnchor="text" w:xAlign="center" w:y="1"/>
              <w:shd w:val="clear" w:color="auto" w:fill="auto"/>
              <w:spacing w:before="0" w:line="200" w:lineRule="exact"/>
              <w:ind w:firstLine="0"/>
              <w:jc w:val="left"/>
            </w:pPr>
            <w:r>
              <w:rPr>
                <w:rStyle w:val="Zkladntext2Tun"/>
              </w:rPr>
              <w:t>Provedení</w:t>
            </w:r>
          </w:p>
        </w:tc>
        <w:tc>
          <w:tcPr>
            <w:tcW w:w="3168" w:type="dxa"/>
            <w:tcBorders>
              <w:top w:val="single" w:sz="4" w:space="0" w:color="auto"/>
              <w:left w:val="single" w:sz="4" w:space="0" w:color="auto"/>
            </w:tcBorders>
            <w:shd w:val="clear" w:color="auto" w:fill="FFFFFF"/>
          </w:tcPr>
          <w:p w:rsidR="004B44FE" w:rsidRDefault="004B44FE">
            <w:pPr>
              <w:framePr w:w="9106" w:wrap="notBeside" w:vAnchor="text" w:hAnchor="text" w:xAlign="center" w:y="1"/>
              <w:rPr>
                <w:sz w:val="10"/>
                <w:szCs w:val="10"/>
              </w:rPr>
            </w:pPr>
          </w:p>
        </w:tc>
        <w:tc>
          <w:tcPr>
            <w:tcW w:w="2328" w:type="dxa"/>
            <w:tcBorders>
              <w:top w:val="single" w:sz="4" w:space="0" w:color="auto"/>
              <w:left w:val="single" w:sz="4" w:space="0" w:color="auto"/>
              <w:right w:val="single" w:sz="4" w:space="0" w:color="auto"/>
            </w:tcBorders>
            <w:shd w:val="clear" w:color="auto" w:fill="FFFFFF"/>
          </w:tcPr>
          <w:p w:rsidR="004B44FE" w:rsidRDefault="004B44FE">
            <w:pPr>
              <w:framePr w:w="9106" w:wrap="notBeside" w:vAnchor="text" w:hAnchor="text" w:xAlign="center" w:y="1"/>
              <w:rPr>
                <w:sz w:val="10"/>
                <w:szCs w:val="10"/>
              </w:rPr>
            </w:pPr>
          </w:p>
        </w:tc>
      </w:tr>
      <w:tr w:rsidR="004B44FE">
        <w:trPr>
          <w:trHeight w:hRule="exact" w:val="365"/>
          <w:jc w:val="center"/>
        </w:trPr>
        <w:tc>
          <w:tcPr>
            <w:tcW w:w="3610" w:type="dxa"/>
            <w:tcBorders>
              <w:top w:val="single" w:sz="4" w:space="0" w:color="auto"/>
              <w:left w:val="single" w:sz="4" w:space="0" w:color="auto"/>
            </w:tcBorders>
            <w:shd w:val="clear" w:color="auto" w:fill="FFFFFF"/>
            <w:vAlign w:val="center"/>
          </w:tcPr>
          <w:p w:rsidR="004B44FE" w:rsidRDefault="00584A4F">
            <w:pPr>
              <w:pStyle w:val="Zkladntext20"/>
              <w:framePr w:w="9106" w:wrap="notBeside" w:vAnchor="text" w:hAnchor="text" w:xAlign="center" w:y="1"/>
              <w:shd w:val="clear" w:color="auto" w:fill="auto"/>
              <w:spacing w:before="0" w:line="200" w:lineRule="exact"/>
              <w:ind w:firstLine="0"/>
              <w:jc w:val="left"/>
            </w:pPr>
            <w:r>
              <w:t>počet míst k sezení</w:t>
            </w:r>
          </w:p>
        </w:tc>
        <w:tc>
          <w:tcPr>
            <w:tcW w:w="3168" w:type="dxa"/>
            <w:tcBorders>
              <w:top w:val="single" w:sz="4" w:space="0" w:color="auto"/>
              <w:left w:val="single" w:sz="4" w:space="0" w:color="auto"/>
            </w:tcBorders>
            <w:shd w:val="clear" w:color="auto" w:fill="FFFFFF"/>
            <w:vAlign w:val="center"/>
          </w:tcPr>
          <w:p w:rsidR="004B44FE" w:rsidRDefault="00584A4F">
            <w:pPr>
              <w:pStyle w:val="Zkladntext20"/>
              <w:framePr w:w="9106" w:wrap="notBeside" w:vAnchor="text" w:hAnchor="text" w:xAlign="center" w:y="1"/>
              <w:shd w:val="clear" w:color="auto" w:fill="auto"/>
              <w:spacing w:before="0" w:line="200" w:lineRule="exact"/>
              <w:ind w:firstLine="0"/>
              <w:jc w:val="left"/>
            </w:pPr>
            <w:r>
              <w:t>osm míst k sezení mimo řidiče</w:t>
            </w:r>
          </w:p>
        </w:tc>
        <w:tc>
          <w:tcPr>
            <w:tcW w:w="2328" w:type="dxa"/>
            <w:tcBorders>
              <w:top w:val="single" w:sz="4" w:space="0" w:color="auto"/>
              <w:left w:val="single" w:sz="4" w:space="0" w:color="auto"/>
              <w:right w:val="single" w:sz="4" w:space="0" w:color="auto"/>
            </w:tcBorders>
            <w:shd w:val="clear" w:color="auto" w:fill="FFFFFF"/>
            <w:vAlign w:val="center"/>
          </w:tcPr>
          <w:p w:rsidR="004B44FE" w:rsidRDefault="00584A4F">
            <w:pPr>
              <w:pStyle w:val="Zkladntext20"/>
              <w:framePr w:w="9106" w:wrap="notBeside" w:vAnchor="text" w:hAnchor="text" w:xAlign="center" w:y="1"/>
              <w:shd w:val="clear" w:color="auto" w:fill="auto"/>
              <w:spacing w:before="0" w:line="200" w:lineRule="exact"/>
              <w:ind w:firstLine="0"/>
              <w:jc w:val="center"/>
            </w:pPr>
            <w:r>
              <w:t>8 + 1</w:t>
            </w:r>
          </w:p>
        </w:tc>
      </w:tr>
      <w:tr w:rsidR="004B44FE">
        <w:trPr>
          <w:trHeight w:hRule="exact" w:val="355"/>
          <w:jc w:val="center"/>
        </w:trPr>
        <w:tc>
          <w:tcPr>
            <w:tcW w:w="3610" w:type="dxa"/>
            <w:tcBorders>
              <w:top w:val="single" w:sz="4" w:space="0" w:color="auto"/>
              <w:left w:val="single" w:sz="4" w:space="0" w:color="auto"/>
            </w:tcBorders>
            <w:shd w:val="clear" w:color="auto" w:fill="FFFFFF"/>
            <w:vAlign w:val="bottom"/>
          </w:tcPr>
          <w:p w:rsidR="004B44FE" w:rsidRDefault="00584A4F">
            <w:pPr>
              <w:pStyle w:val="Zkladntext20"/>
              <w:framePr w:w="9106" w:wrap="notBeside" w:vAnchor="text" w:hAnchor="text" w:xAlign="center" w:y="1"/>
              <w:shd w:val="clear" w:color="auto" w:fill="auto"/>
              <w:spacing w:before="0" w:line="200" w:lineRule="exact"/>
              <w:ind w:firstLine="0"/>
              <w:jc w:val="left"/>
            </w:pPr>
            <w:r>
              <w:rPr>
                <w:rStyle w:val="Zkladntext2Tun"/>
              </w:rPr>
              <w:t>Motor</w:t>
            </w:r>
          </w:p>
        </w:tc>
        <w:tc>
          <w:tcPr>
            <w:tcW w:w="3168" w:type="dxa"/>
            <w:tcBorders>
              <w:top w:val="single" w:sz="4" w:space="0" w:color="auto"/>
              <w:left w:val="single" w:sz="4" w:space="0" w:color="auto"/>
            </w:tcBorders>
            <w:shd w:val="clear" w:color="auto" w:fill="FFFFFF"/>
            <w:vAlign w:val="bottom"/>
          </w:tcPr>
          <w:p w:rsidR="004B44FE" w:rsidRDefault="00584A4F">
            <w:pPr>
              <w:pStyle w:val="Zkladntext20"/>
              <w:framePr w:w="9106" w:wrap="notBeside" w:vAnchor="text" w:hAnchor="text" w:xAlign="center" w:y="1"/>
              <w:shd w:val="clear" w:color="auto" w:fill="auto"/>
              <w:spacing w:before="0" w:line="200" w:lineRule="exact"/>
              <w:ind w:firstLine="0"/>
              <w:jc w:val="left"/>
            </w:pPr>
            <w:r>
              <w:t>spalovací</w:t>
            </w:r>
          </w:p>
        </w:tc>
        <w:tc>
          <w:tcPr>
            <w:tcW w:w="2328" w:type="dxa"/>
            <w:tcBorders>
              <w:top w:val="single" w:sz="4" w:space="0" w:color="auto"/>
              <w:left w:val="single" w:sz="4" w:space="0" w:color="auto"/>
              <w:right w:val="single" w:sz="4" w:space="0" w:color="auto"/>
            </w:tcBorders>
            <w:shd w:val="clear" w:color="auto" w:fill="FFFFFF"/>
          </w:tcPr>
          <w:p w:rsidR="004B44FE" w:rsidRDefault="004B44FE">
            <w:pPr>
              <w:framePr w:w="9106" w:wrap="notBeside" w:vAnchor="text" w:hAnchor="text" w:xAlign="center" w:y="1"/>
              <w:rPr>
                <w:sz w:val="10"/>
                <w:szCs w:val="10"/>
              </w:rPr>
            </w:pPr>
          </w:p>
        </w:tc>
      </w:tr>
      <w:tr w:rsidR="004B44FE">
        <w:trPr>
          <w:trHeight w:hRule="exact" w:val="365"/>
          <w:jc w:val="center"/>
        </w:trPr>
        <w:tc>
          <w:tcPr>
            <w:tcW w:w="3610" w:type="dxa"/>
            <w:tcBorders>
              <w:top w:val="single" w:sz="4" w:space="0" w:color="auto"/>
              <w:left w:val="single" w:sz="4" w:space="0" w:color="auto"/>
            </w:tcBorders>
            <w:shd w:val="clear" w:color="auto" w:fill="FFFFFF"/>
            <w:vAlign w:val="bottom"/>
          </w:tcPr>
          <w:p w:rsidR="004B44FE" w:rsidRDefault="00584A4F">
            <w:pPr>
              <w:pStyle w:val="Zkladntext20"/>
              <w:framePr w:w="9106" w:wrap="notBeside" w:vAnchor="text" w:hAnchor="text" w:xAlign="center" w:y="1"/>
              <w:shd w:val="clear" w:color="auto" w:fill="auto"/>
              <w:spacing w:before="0" w:line="200" w:lineRule="exact"/>
              <w:ind w:firstLine="0"/>
              <w:jc w:val="left"/>
            </w:pPr>
            <w:r>
              <w:t>Palivo</w:t>
            </w:r>
          </w:p>
        </w:tc>
        <w:tc>
          <w:tcPr>
            <w:tcW w:w="3168" w:type="dxa"/>
            <w:tcBorders>
              <w:top w:val="single" w:sz="4" w:space="0" w:color="auto"/>
              <w:left w:val="single" w:sz="4" w:space="0" w:color="auto"/>
            </w:tcBorders>
            <w:shd w:val="clear" w:color="auto" w:fill="FFFFFF"/>
            <w:vAlign w:val="bottom"/>
          </w:tcPr>
          <w:p w:rsidR="004B44FE" w:rsidRDefault="00584A4F">
            <w:pPr>
              <w:pStyle w:val="Zkladntext20"/>
              <w:framePr w:w="9106" w:wrap="notBeside" w:vAnchor="text" w:hAnchor="text" w:xAlign="center" w:y="1"/>
              <w:shd w:val="clear" w:color="auto" w:fill="auto"/>
              <w:spacing w:before="0" w:line="200" w:lineRule="exact"/>
              <w:ind w:firstLine="0"/>
              <w:jc w:val="left"/>
            </w:pPr>
            <w:r>
              <w:t>nafta</w:t>
            </w:r>
          </w:p>
        </w:tc>
        <w:tc>
          <w:tcPr>
            <w:tcW w:w="2328" w:type="dxa"/>
            <w:tcBorders>
              <w:top w:val="single" w:sz="4" w:space="0" w:color="auto"/>
              <w:left w:val="single" w:sz="4" w:space="0" w:color="auto"/>
              <w:right w:val="single" w:sz="4" w:space="0" w:color="auto"/>
            </w:tcBorders>
            <w:shd w:val="clear" w:color="auto" w:fill="FFFFFF"/>
            <w:vAlign w:val="bottom"/>
          </w:tcPr>
          <w:p w:rsidR="004B44FE" w:rsidRDefault="00584A4F">
            <w:pPr>
              <w:pStyle w:val="Zkladntext20"/>
              <w:framePr w:w="9106" w:wrap="notBeside" w:vAnchor="text" w:hAnchor="text" w:xAlign="center" w:y="1"/>
              <w:shd w:val="clear" w:color="auto" w:fill="auto"/>
              <w:spacing w:before="0" w:line="200" w:lineRule="exact"/>
              <w:ind w:firstLine="0"/>
              <w:jc w:val="center"/>
            </w:pPr>
            <w:r>
              <w:t>ANO</w:t>
            </w:r>
          </w:p>
        </w:tc>
      </w:tr>
      <w:tr w:rsidR="004B44FE">
        <w:trPr>
          <w:trHeight w:hRule="exact" w:val="355"/>
          <w:jc w:val="center"/>
        </w:trPr>
        <w:tc>
          <w:tcPr>
            <w:tcW w:w="3610" w:type="dxa"/>
            <w:tcBorders>
              <w:top w:val="single" w:sz="4" w:space="0" w:color="auto"/>
              <w:left w:val="single" w:sz="4" w:space="0" w:color="auto"/>
            </w:tcBorders>
            <w:shd w:val="clear" w:color="auto" w:fill="FFFFFF"/>
            <w:vAlign w:val="bottom"/>
          </w:tcPr>
          <w:p w:rsidR="004B44FE" w:rsidRDefault="00584A4F">
            <w:pPr>
              <w:pStyle w:val="Zkladntext20"/>
              <w:framePr w:w="9106" w:wrap="notBeside" w:vAnchor="text" w:hAnchor="text" w:xAlign="center" w:y="1"/>
              <w:shd w:val="clear" w:color="auto" w:fill="auto"/>
              <w:spacing w:before="0" w:line="200" w:lineRule="exact"/>
              <w:ind w:firstLine="0"/>
              <w:jc w:val="left"/>
            </w:pPr>
            <w:r>
              <w:rPr>
                <w:rStyle w:val="Zkladntext2Tun"/>
              </w:rPr>
              <w:t>Karoserie</w:t>
            </w:r>
          </w:p>
        </w:tc>
        <w:tc>
          <w:tcPr>
            <w:tcW w:w="3168" w:type="dxa"/>
            <w:tcBorders>
              <w:top w:val="single" w:sz="4" w:space="0" w:color="auto"/>
              <w:left w:val="single" w:sz="4" w:space="0" w:color="auto"/>
            </w:tcBorders>
            <w:shd w:val="clear" w:color="auto" w:fill="FFFFFF"/>
          </w:tcPr>
          <w:p w:rsidR="004B44FE" w:rsidRDefault="004B44FE">
            <w:pPr>
              <w:framePr w:w="9106" w:wrap="notBeside" w:vAnchor="text" w:hAnchor="text" w:xAlign="center" w:y="1"/>
              <w:rPr>
                <w:sz w:val="10"/>
                <w:szCs w:val="10"/>
              </w:rPr>
            </w:pPr>
          </w:p>
        </w:tc>
        <w:tc>
          <w:tcPr>
            <w:tcW w:w="2328" w:type="dxa"/>
            <w:tcBorders>
              <w:top w:val="single" w:sz="4" w:space="0" w:color="auto"/>
              <w:left w:val="single" w:sz="4" w:space="0" w:color="auto"/>
              <w:right w:val="single" w:sz="4" w:space="0" w:color="auto"/>
            </w:tcBorders>
            <w:shd w:val="clear" w:color="auto" w:fill="FFFFFF"/>
          </w:tcPr>
          <w:p w:rsidR="004B44FE" w:rsidRDefault="004B44FE">
            <w:pPr>
              <w:framePr w:w="9106" w:wrap="notBeside" w:vAnchor="text" w:hAnchor="text" w:xAlign="center" w:y="1"/>
              <w:rPr>
                <w:sz w:val="10"/>
                <w:szCs w:val="10"/>
              </w:rPr>
            </w:pPr>
          </w:p>
        </w:tc>
      </w:tr>
      <w:tr w:rsidR="004B44FE">
        <w:trPr>
          <w:trHeight w:hRule="exact" w:val="360"/>
          <w:jc w:val="center"/>
        </w:trPr>
        <w:tc>
          <w:tcPr>
            <w:tcW w:w="3610" w:type="dxa"/>
            <w:tcBorders>
              <w:top w:val="single" w:sz="4" w:space="0" w:color="auto"/>
              <w:left w:val="single" w:sz="4" w:space="0" w:color="auto"/>
            </w:tcBorders>
            <w:shd w:val="clear" w:color="auto" w:fill="FFFFFF"/>
            <w:vAlign w:val="bottom"/>
          </w:tcPr>
          <w:p w:rsidR="004B44FE" w:rsidRDefault="00584A4F">
            <w:pPr>
              <w:pStyle w:val="Zkladntext20"/>
              <w:framePr w:w="9106" w:wrap="notBeside" w:vAnchor="text" w:hAnchor="text" w:xAlign="center" w:y="1"/>
              <w:shd w:val="clear" w:color="auto" w:fill="auto"/>
              <w:spacing w:before="0" w:line="200" w:lineRule="exact"/>
              <w:ind w:firstLine="0"/>
              <w:jc w:val="left"/>
            </w:pPr>
            <w:r>
              <w:t>barva</w:t>
            </w:r>
          </w:p>
        </w:tc>
        <w:tc>
          <w:tcPr>
            <w:tcW w:w="3168" w:type="dxa"/>
            <w:tcBorders>
              <w:top w:val="single" w:sz="4" w:space="0" w:color="auto"/>
              <w:left w:val="single" w:sz="4" w:space="0" w:color="auto"/>
            </w:tcBorders>
            <w:shd w:val="clear" w:color="auto" w:fill="FFFFFF"/>
            <w:vAlign w:val="bottom"/>
          </w:tcPr>
          <w:p w:rsidR="004B44FE" w:rsidRDefault="00584A4F">
            <w:pPr>
              <w:pStyle w:val="Zkladntext20"/>
              <w:framePr w:w="9106" w:wrap="notBeside" w:vAnchor="text" w:hAnchor="text" w:xAlign="center" w:y="1"/>
              <w:shd w:val="clear" w:color="auto" w:fill="auto"/>
              <w:spacing w:before="0" w:line="200" w:lineRule="exact"/>
              <w:ind w:firstLine="0"/>
              <w:jc w:val="left"/>
            </w:pPr>
            <w:r>
              <w:t>základní bezpříplatková barva</w:t>
            </w:r>
          </w:p>
        </w:tc>
        <w:tc>
          <w:tcPr>
            <w:tcW w:w="2328" w:type="dxa"/>
            <w:tcBorders>
              <w:top w:val="single" w:sz="4" w:space="0" w:color="auto"/>
              <w:left w:val="single" w:sz="4" w:space="0" w:color="auto"/>
              <w:right w:val="single" w:sz="4" w:space="0" w:color="auto"/>
            </w:tcBorders>
            <w:shd w:val="clear" w:color="auto" w:fill="FFFFFF"/>
            <w:vAlign w:val="bottom"/>
          </w:tcPr>
          <w:p w:rsidR="004B44FE" w:rsidRDefault="00584A4F">
            <w:pPr>
              <w:pStyle w:val="Zkladntext20"/>
              <w:framePr w:w="9106" w:wrap="notBeside" w:vAnchor="text" w:hAnchor="text" w:xAlign="center" w:y="1"/>
              <w:shd w:val="clear" w:color="auto" w:fill="auto"/>
              <w:spacing w:before="0" w:line="200" w:lineRule="exact"/>
              <w:ind w:firstLine="0"/>
              <w:jc w:val="center"/>
            </w:pPr>
            <w:r>
              <w:t>Červená - zdarma</w:t>
            </w:r>
          </w:p>
        </w:tc>
      </w:tr>
      <w:tr w:rsidR="004B44FE">
        <w:trPr>
          <w:trHeight w:hRule="exact" w:val="355"/>
          <w:jc w:val="center"/>
        </w:trPr>
        <w:tc>
          <w:tcPr>
            <w:tcW w:w="3610" w:type="dxa"/>
            <w:tcBorders>
              <w:top w:val="single" w:sz="4" w:space="0" w:color="auto"/>
              <w:left w:val="single" w:sz="4" w:space="0" w:color="auto"/>
            </w:tcBorders>
            <w:shd w:val="clear" w:color="auto" w:fill="FFFFFF"/>
            <w:vAlign w:val="bottom"/>
          </w:tcPr>
          <w:p w:rsidR="004B44FE" w:rsidRDefault="00584A4F">
            <w:pPr>
              <w:pStyle w:val="Zkladntext20"/>
              <w:framePr w:w="9106" w:wrap="notBeside" w:vAnchor="text" w:hAnchor="text" w:xAlign="center" w:y="1"/>
              <w:shd w:val="clear" w:color="auto" w:fill="auto"/>
              <w:spacing w:before="0" w:line="200" w:lineRule="exact"/>
              <w:ind w:firstLine="0"/>
              <w:jc w:val="left"/>
            </w:pPr>
            <w:r>
              <w:rPr>
                <w:rStyle w:val="Zkladntext2Tun"/>
              </w:rPr>
              <w:t>Výbava, funkčnost</w:t>
            </w:r>
          </w:p>
        </w:tc>
        <w:tc>
          <w:tcPr>
            <w:tcW w:w="3168" w:type="dxa"/>
            <w:tcBorders>
              <w:top w:val="single" w:sz="4" w:space="0" w:color="auto"/>
              <w:left w:val="single" w:sz="4" w:space="0" w:color="auto"/>
            </w:tcBorders>
            <w:shd w:val="clear" w:color="auto" w:fill="FFFFFF"/>
          </w:tcPr>
          <w:p w:rsidR="004B44FE" w:rsidRDefault="004B44FE">
            <w:pPr>
              <w:framePr w:w="9106" w:wrap="notBeside" w:vAnchor="text" w:hAnchor="text" w:xAlign="center" w:y="1"/>
              <w:rPr>
                <w:sz w:val="10"/>
                <w:szCs w:val="10"/>
              </w:rPr>
            </w:pPr>
          </w:p>
        </w:tc>
        <w:tc>
          <w:tcPr>
            <w:tcW w:w="2328" w:type="dxa"/>
            <w:tcBorders>
              <w:top w:val="single" w:sz="4" w:space="0" w:color="auto"/>
              <w:left w:val="single" w:sz="4" w:space="0" w:color="auto"/>
              <w:right w:val="single" w:sz="4" w:space="0" w:color="auto"/>
            </w:tcBorders>
            <w:shd w:val="clear" w:color="auto" w:fill="FFFFFF"/>
          </w:tcPr>
          <w:p w:rsidR="004B44FE" w:rsidRDefault="004B44FE">
            <w:pPr>
              <w:framePr w:w="9106" w:wrap="notBeside" w:vAnchor="text" w:hAnchor="text" w:xAlign="center" w:y="1"/>
              <w:rPr>
                <w:sz w:val="10"/>
                <w:szCs w:val="10"/>
              </w:rPr>
            </w:pPr>
          </w:p>
        </w:tc>
      </w:tr>
      <w:tr w:rsidR="004B44FE">
        <w:trPr>
          <w:trHeight w:hRule="exact" w:val="360"/>
          <w:jc w:val="center"/>
        </w:trPr>
        <w:tc>
          <w:tcPr>
            <w:tcW w:w="3610" w:type="dxa"/>
            <w:tcBorders>
              <w:top w:val="single" w:sz="4" w:space="0" w:color="auto"/>
              <w:left w:val="single" w:sz="4" w:space="0" w:color="auto"/>
            </w:tcBorders>
            <w:shd w:val="clear" w:color="auto" w:fill="FFFFFF"/>
            <w:vAlign w:val="bottom"/>
          </w:tcPr>
          <w:p w:rsidR="004B44FE" w:rsidRDefault="00584A4F">
            <w:pPr>
              <w:pStyle w:val="Zkladntext20"/>
              <w:framePr w:w="9106" w:wrap="notBeside" w:vAnchor="text" w:hAnchor="text" w:xAlign="center" w:y="1"/>
              <w:shd w:val="clear" w:color="auto" w:fill="auto"/>
              <w:spacing w:before="0" w:line="200" w:lineRule="exact"/>
              <w:ind w:firstLine="0"/>
              <w:jc w:val="left"/>
            </w:pPr>
            <w:r>
              <w:t>Celoprosklené provedení</w:t>
            </w:r>
          </w:p>
        </w:tc>
        <w:tc>
          <w:tcPr>
            <w:tcW w:w="3168" w:type="dxa"/>
            <w:tcBorders>
              <w:top w:val="single" w:sz="4" w:space="0" w:color="auto"/>
              <w:left w:val="single" w:sz="4" w:space="0" w:color="auto"/>
            </w:tcBorders>
            <w:shd w:val="clear" w:color="auto" w:fill="FFFFFF"/>
            <w:vAlign w:val="bottom"/>
          </w:tcPr>
          <w:p w:rsidR="004B44FE" w:rsidRDefault="00584A4F">
            <w:pPr>
              <w:pStyle w:val="Zkladntext20"/>
              <w:framePr w:w="9106" w:wrap="notBeside" w:vAnchor="text" w:hAnchor="text" w:xAlign="center" w:y="1"/>
              <w:shd w:val="clear" w:color="auto" w:fill="auto"/>
              <w:spacing w:before="0" w:line="200" w:lineRule="exact"/>
              <w:ind w:firstLine="0"/>
              <w:jc w:val="left"/>
            </w:pPr>
            <w:r>
              <w:t>ANO</w:t>
            </w:r>
          </w:p>
        </w:tc>
        <w:tc>
          <w:tcPr>
            <w:tcW w:w="2328" w:type="dxa"/>
            <w:tcBorders>
              <w:top w:val="single" w:sz="4" w:space="0" w:color="auto"/>
              <w:left w:val="single" w:sz="4" w:space="0" w:color="auto"/>
              <w:right w:val="single" w:sz="4" w:space="0" w:color="auto"/>
            </w:tcBorders>
            <w:shd w:val="clear" w:color="auto" w:fill="FFFFFF"/>
            <w:vAlign w:val="bottom"/>
          </w:tcPr>
          <w:p w:rsidR="004B44FE" w:rsidRDefault="00584A4F">
            <w:pPr>
              <w:pStyle w:val="Zkladntext20"/>
              <w:framePr w:w="9106" w:wrap="notBeside" w:vAnchor="text" w:hAnchor="text" w:xAlign="center" w:y="1"/>
              <w:shd w:val="clear" w:color="auto" w:fill="auto"/>
              <w:spacing w:before="0" w:line="200" w:lineRule="exact"/>
              <w:ind w:firstLine="0"/>
              <w:jc w:val="center"/>
            </w:pPr>
            <w:r>
              <w:t>ANO</w:t>
            </w:r>
          </w:p>
        </w:tc>
      </w:tr>
      <w:tr w:rsidR="004B44FE">
        <w:trPr>
          <w:trHeight w:hRule="exact" w:val="360"/>
          <w:jc w:val="center"/>
        </w:trPr>
        <w:tc>
          <w:tcPr>
            <w:tcW w:w="3610" w:type="dxa"/>
            <w:tcBorders>
              <w:top w:val="single" w:sz="4" w:space="0" w:color="auto"/>
              <w:left w:val="single" w:sz="4" w:space="0" w:color="auto"/>
            </w:tcBorders>
            <w:shd w:val="clear" w:color="auto" w:fill="FFFFFF"/>
            <w:vAlign w:val="bottom"/>
          </w:tcPr>
          <w:p w:rsidR="004B44FE" w:rsidRDefault="00584A4F">
            <w:pPr>
              <w:pStyle w:val="Zkladntext20"/>
              <w:framePr w:w="9106" w:wrap="notBeside" w:vAnchor="text" w:hAnchor="text" w:xAlign="center" w:y="1"/>
              <w:shd w:val="clear" w:color="auto" w:fill="auto"/>
              <w:spacing w:before="0" w:line="200" w:lineRule="exact"/>
              <w:ind w:firstLine="0"/>
              <w:jc w:val="left"/>
            </w:pPr>
            <w:r>
              <w:t>povinná výbava</w:t>
            </w:r>
          </w:p>
        </w:tc>
        <w:tc>
          <w:tcPr>
            <w:tcW w:w="3168" w:type="dxa"/>
            <w:tcBorders>
              <w:top w:val="single" w:sz="4" w:space="0" w:color="auto"/>
              <w:left w:val="single" w:sz="4" w:space="0" w:color="auto"/>
            </w:tcBorders>
            <w:shd w:val="clear" w:color="auto" w:fill="FFFFFF"/>
            <w:vAlign w:val="bottom"/>
          </w:tcPr>
          <w:p w:rsidR="004B44FE" w:rsidRDefault="00584A4F">
            <w:pPr>
              <w:pStyle w:val="Zkladntext20"/>
              <w:framePr w:w="9106" w:wrap="notBeside" w:vAnchor="text" w:hAnchor="text" w:xAlign="center" w:y="1"/>
              <w:shd w:val="clear" w:color="auto" w:fill="auto"/>
              <w:spacing w:before="0" w:line="200" w:lineRule="exact"/>
              <w:ind w:firstLine="0"/>
              <w:jc w:val="left"/>
            </w:pPr>
            <w:r>
              <w:t>ANO</w:t>
            </w:r>
          </w:p>
        </w:tc>
        <w:tc>
          <w:tcPr>
            <w:tcW w:w="2328" w:type="dxa"/>
            <w:tcBorders>
              <w:top w:val="single" w:sz="4" w:space="0" w:color="auto"/>
              <w:left w:val="single" w:sz="4" w:space="0" w:color="auto"/>
              <w:right w:val="single" w:sz="4" w:space="0" w:color="auto"/>
            </w:tcBorders>
            <w:shd w:val="clear" w:color="auto" w:fill="FFFFFF"/>
            <w:vAlign w:val="bottom"/>
          </w:tcPr>
          <w:p w:rsidR="004B44FE" w:rsidRDefault="00584A4F">
            <w:pPr>
              <w:pStyle w:val="Zkladntext20"/>
              <w:framePr w:w="9106" w:wrap="notBeside" w:vAnchor="text" w:hAnchor="text" w:xAlign="center" w:y="1"/>
              <w:shd w:val="clear" w:color="auto" w:fill="auto"/>
              <w:spacing w:before="0" w:line="200" w:lineRule="exact"/>
              <w:ind w:firstLine="0"/>
              <w:jc w:val="center"/>
            </w:pPr>
            <w:r>
              <w:t>ANO</w:t>
            </w:r>
          </w:p>
        </w:tc>
      </w:tr>
      <w:tr w:rsidR="004B44FE">
        <w:trPr>
          <w:trHeight w:hRule="exact" w:val="360"/>
          <w:jc w:val="center"/>
        </w:trPr>
        <w:tc>
          <w:tcPr>
            <w:tcW w:w="3610" w:type="dxa"/>
            <w:tcBorders>
              <w:top w:val="single" w:sz="4" w:space="0" w:color="auto"/>
              <w:left w:val="single" w:sz="4" w:space="0" w:color="auto"/>
            </w:tcBorders>
            <w:shd w:val="clear" w:color="auto" w:fill="FFFFFF"/>
            <w:vAlign w:val="bottom"/>
          </w:tcPr>
          <w:p w:rsidR="004B44FE" w:rsidRDefault="00584A4F">
            <w:pPr>
              <w:pStyle w:val="Zkladntext20"/>
              <w:framePr w:w="9106" w:wrap="notBeside" w:vAnchor="text" w:hAnchor="text" w:xAlign="center" w:y="1"/>
              <w:shd w:val="clear" w:color="auto" w:fill="auto"/>
              <w:spacing w:before="0" w:line="200" w:lineRule="exact"/>
              <w:ind w:firstLine="0"/>
              <w:jc w:val="left"/>
            </w:pPr>
            <w:r>
              <w:t>Záruční podmínky</w:t>
            </w:r>
          </w:p>
        </w:tc>
        <w:tc>
          <w:tcPr>
            <w:tcW w:w="3168" w:type="dxa"/>
            <w:tcBorders>
              <w:top w:val="single" w:sz="4" w:space="0" w:color="auto"/>
              <w:left w:val="single" w:sz="4" w:space="0" w:color="auto"/>
            </w:tcBorders>
            <w:shd w:val="clear" w:color="auto" w:fill="FFFFFF"/>
          </w:tcPr>
          <w:p w:rsidR="004B44FE" w:rsidRDefault="004B44FE">
            <w:pPr>
              <w:framePr w:w="9106" w:wrap="notBeside" w:vAnchor="text" w:hAnchor="text" w:xAlign="center" w:y="1"/>
              <w:rPr>
                <w:sz w:val="10"/>
                <w:szCs w:val="10"/>
              </w:rPr>
            </w:pPr>
          </w:p>
        </w:tc>
        <w:tc>
          <w:tcPr>
            <w:tcW w:w="2328" w:type="dxa"/>
            <w:tcBorders>
              <w:top w:val="single" w:sz="4" w:space="0" w:color="auto"/>
              <w:left w:val="single" w:sz="4" w:space="0" w:color="auto"/>
              <w:right w:val="single" w:sz="4" w:space="0" w:color="auto"/>
            </w:tcBorders>
            <w:shd w:val="clear" w:color="auto" w:fill="FFFFFF"/>
          </w:tcPr>
          <w:p w:rsidR="004B44FE" w:rsidRDefault="004B44FE">
            <w:pPr>
              <w:framePr w:w="9106" w:wrap="notBeside" w:vAnchor="text" w:hAnchor="text" w:xAlign="center" w:y="1"/>
              <w:rPr>
                <w:sz w:val="10"/>
                <w:szCs w:val="10"/>
              </w:rPr>
            </w:pPr>
          </w:p>
        </w:tc>
      </w:tr>
      <w:tr w:rsidR="004B44FE">
        <w:trPr>
          <w:trHeight w:hRule="exact" w:val="610"/>
          <w:jc w:val="center"/>
        </w:trPr>
        <w:tc>
          <w:tcPr>
            <w:tcW w:w="3610" w:type="dxa"/>
            <w:tcBorders>
              <w:top w:val="single" w:sz="4" w:space="0" w:color="auto"/>
              <w:left w:val="single" w:sz="4" w:space="0" w:color="auto"/>
              <w:bottom w:val="single" w:sz="4" w:space="0" w:color="auto"/>
            </w:tcBorders>
            <w:shd w:val="clear" w:color="auto" w:fill="FFFFFF"/>
            <w:vAlign w:val="center"/>
          </w:tcPr>
          <w:p w:rsidR="004B44FE" w:rsidRDefault="00584A4F">
            <w:pPr>
              <w:pStyle w:val="Zkladntext20"/>
              <w:framePr w:w="9106" w:wrap="notBeside" w:vAnchor="text" w:hAnchor="text" w:xAlign="center" w:y="1"/>
              <w:shd w:val="clear" w:color="auto" w:fill="auto"/>
              <w:spacing w:before="0" w:line="200" w:lineRule="exact"/>
              <w:ind w:firstLine="0"/>
              <w:jc w:val="left"/>
            </w:pPr>
            <w:r>
              <w:t>Délka záruky na všechny části vozidla</w:t>
            </w:r>
          </w:p>
        </w:tc>
        <w:tc>
          <w:tcPr>
            <w:tcW w:w="3168" w:type="dxa"/>
            <w:tcBorders>
              <w:top w:val="single" w:sz="4" w:space="0" w:color="auto"/>
              <w:left w:val="single" w:sz="4" w:space="0" w:color="auto"/>
              <w:bottom w:val="single" w:sz="4" w:space="0" w:color="auto"/>
            </w:tcBorders>
            <w:shd w:val="clear" w:color="auto" w:fill="FFFFFF"/>
            <w:vAlign w:val="bottom"/>
          </w:tcPr>
          <w:p w:rsidR="004B44FE" w:rsidRDefault="00584A4F">
            <w:pPr>
              <w:pStyle w:val="Zkladntext20"/>
              <w:framePr w:w="9106" w:wrap="notBeside" w:vAnchor="text" w:hAnchor="text" w:xAlign="center" w:y="1"/>
              <w:shd w:val="clear" w:color="auto" w:fill="auto"/>
              <w:spacing w:before="0" w:line="230" w:lineRule="exact"/>
              <w:ind w:firstLine="0"/>
              <w:jc w:val="left"/>
            </w:pPr>
            <w:r>
              <w:t>Alespoň v minimálním rozsahu poskytovaném výrobcem vozidla</w:t>
            </w:r>
          </w:p>
        </w:tc>
        <w:tc>
          <w:tcPr>
            <w:tcW w:w="2328" w:type="dxa"/>
            <w:tcBorders>
              <w:top w:val="single" w:sz="4" w:space="0" w:color="auto"/>
              <w:left w:val="single" w:sz="4" w:space="0" w:color="auto"/>
              <w:bottom w:val="single" w:sz="4" w:space="0" w:color="auto"/>
              <w:right w:val="single" w:sz="4" w:space="0" w:color="auto"/>
            </w:tcBorders>
            <w:shd w:val="clear" w:color="auto" w:fill="FFFFFF"/>
            <w:vAlign w:val="center"/>
          </w:tcPr>
          <w:p w:rsidR="004B44FE" w:rsidRDefault="00584A4F">
            <w:pPr>
              <w:pStyle w:val="Zkladntext20"/>
              <w:framePr w:w="9106" w:wrap="notBeside" w:vAnchor="text" w:hAnchor="text" w:xAlign="center" w:y="1"/>
              <w:shd w:val="clear" w:color="auto" w:fill="auto"/>
              <w:spacing w:before="0" w:line="200" w:lineRule="exact"/>
              <w:ind w:firstLine="0"/>
              <w:jc w:val="center"/>
            </w:pPr>
            <w:r>
              <w:t>60</w:t>
            </w:r>
          </w:p>
        </w:tc>
      </w:tr>
    </w:tbl>
    <w:p w:rsidR="004B44FE" w:rsidRDefault="004B44FE">
      <w:pPr>
        <w:framePr w:w="9106" w:wrap="notBeside" w:vAnchor="text" w:hAnchor="text" w:xAlign="center" w:y="1"/>
        <w:rPr>
          <w:sz w:val="2"/>
          <w:szCs w:val="2"/>
        </w:rPr>
      </w:pPr>
    </w:p>
    <w:p w:rsidR="004B44FE" w:rsidRDefault="004B44FE">
      <w:pPr>
        <w:rPr>
          <w:sz w:val="2"/>
          <w:szCs w:val="2"/>
        </w:rPr>
      </w:pPr>
    </w:p>
    <w:p w:rsidR="004B44FE" w:rsidRDefault="00584A4F">
      <w:pPr>
        <w:pStyle w:val="Zkladntext20"/>
        <w:shd w:val="clear" w:color="auto" w:fill="auto"/>
        <w:spacing w:before="119" w:after="540" w:line="269" w:lineRule="exact"/>
        <w:ind w:firstLine="0"/>
      </w:pPr>
      <w:r>
        <w:t>* jednotlivé prvky výbavy jsou stanoveny jako minimální, dodavatel může nabídnout i zboží, které obsahuje více prvků výbavy nebo nabízí lepší parametry.</w:t>
      </w:r>
    </w:p>
    <w:p w:rsidR="004B44FE" w:rsidRDefault="00584A4F">
      <w:pPr>
        <w:pStyle w:val="Zkladntext20"/>
        <w:shd w:val="clear" w:color="auto" w:fill="auto"/>
        <w:spacing w:before="0" w:after="180" w:line="269" w:lineRule="exact"/>
        <w:ind w:firstLine="0"/>
      </w:pPr>
      <w:r>
        <w:t>Vozidlo bude dodáno nová, v bezvadném technickém stavu. Novým vozidlem se rozumí nově vyrobené vozidlo, které dosud nebylo registrováno v České republice ani v jiném státě</w:t>
      </w:r>
    </w:p>
    <w:p w:rsidR="004B44FE" w:rsidRDefault="00584A4F">
      <w:pPr>
        <w:pStyle w:val="Zkladntext20"/>
        <w:shd w:val="clear" w:color="auto" w:fill="auto"/>
        <w:spacing w:before="0" w:after="235" w:line="269" w:lineRule="exact"/>
        <w:ind w:firstLine="0"/>
      </w:pPr>
      <w:r>
        <w:t>Vozidlo musí mít vystavené platné Prohlášení o shodě prokazující schválení typu vozidla včetně alternativního pohonu.</w:t>
      </w:r>
    </w:p>
    <w:p w:rsidR="004B44FE" w:rsidRDefault="00584A4F">
      <w:pPr>
        <w:pStyle w:val="Zkladntext20"/>
        <w:shd w:val="clear" w:color="auto" w:fill="auto"/>
        <w:spacing w:before="0" w:after="195" w:line="200" w:lineRule="exact"/>
        <w:ind w:firstLine="0"/>
      </w:pPr>
      <w:r>
        <w:t>Zadavatel požaduje, aby při převzetí vozidla bylo předáno alespoň následující příslušenství a doklady:</w:t>
      </w:r>
    </w:p>
    <w:p w:rsidR="004B44FE" w:rsidRDefault="00584A4F">
      <w:pPr>
        <w:pStyle w:val="Zkladntext20"/>
        <w:numPr>
          <w:ilvl w:val="0"/>
          <w:numId w:val="18"/>
        </w:numPr>
        <w:shd w:val="clear" w:color="auto" w:fill="auto"/>
        <w:tabs>
          <w:tab w:val="left" w:pos="1095"/>
        </w:tabs>
        <w:spacing w:before="0" w:line="278" w:lineRule="exact"/>
        <w:ind w:left="740" w:firstLine="0"/>
      </w:pPr>
      <w:r>
        <w:t>velký technický průkaz s řádným vypsáním a potvrzením nezbytných údajů,</w:t>
      </w:r>
    </w:p>
    <w:p w:rsidR="004B44FE" w:rsidRDefault="00584A4F">
      <w:pPr>
        <w:pStyle w:val="Zkladntext20"/>
        <w:numPr>
          <w:ilvl w:val="0"/>
          <w:numId w:val="18"/>
        </w:numPr>
        <w:shd w:val="clear" w:color="auto" w:fill="auto"/>
        <w:tabs>
          <w:tab w:val="left" w:pos="1095"/>
        </w:tabs>
        <w:spacing w:before="0" w:line="278" w:lineRule="exact"/>
        <w:ind w:left="740" w:firstLine="0"/>
      </w:pPr>
      <w:r>
        <w:t>návod k obsluze a údržbě v českém jazyce,</w:t>
      </w:r>
    </w:p>
    <w:p w:rsidR="004B44FE" w:rsidRDefault="00584A4F">
      <w:pPr>
        <w:pStyle w:val="Zkladntext20"/>
        <w:numPr>
          <w:ilvl w:val="0"/>
          <w:numId w:val="18"/>
        </w:numPr>
        <w:shd w:val="clear" w:color="auto" w:fill="auto"/>
        <w:tabs>
          <w:tab w:val="left" w:pos="1095"/>
        </w:tabs>
        <w:spacing w:before="0" w:line="278" w:lineRule="exact"/>
        <w:ind w:left="740" w:firstLine="0"/>
      </w:pPr>
      <w:r>
        <w:t>servisní kniha,</w:t>
      </w:r>
    </w:p>
    <w:p w:rsidR="004B44FE" w:rsidRDefault="00584A4F">
      <w:pPr>
        <w:pStyle w:val="Zkladntext20"/>
        <w:numPr>
          <w:ilvl w:val="0"/>
          <w:numId w:val="18"/>
        </w:numPr>
        <w:shd w:val="clear" w:color="auto" w:fill="auto"/>
        <w:spacing w:before="0" w:line="278" w:lineRule="exact"/>
        <w:ind w:left="740" w:firstLine="0"/>
      </w:pPr>
      <w:r>
        <w:t xml:space="preserve"> seznam záručních opraven,</w:t>
      </w:r>
    </w:p>
    <w:p w:rsidR="004B44FE" w:rsidRDefault="00584A4F">
      <w:pPr>
        <w:pStyle w:val="Zkladntext20"/>
        <w:numPr>
          <w:ilvl w:val="0"/>
          <w:numId w:val="18"/>
        </w:numPr>
        <w:shd w:val="clear" w:color="auto" w:fill="auto"/>
        <w:spacing w:before="0" w:line="278" w:lineRule="exact"/>
        <w:ind w:left="740" w:firstLine="0"/>
        <w:sectPr w:rsidR="004B44FE">
          <w:headerReference w:type="even" r:id="rId28"/>
          <w:headerReference w:type="default" r:id="rId29"/>
          <w:footerReference w:type="even" r:id="rId30"/>
          <w:footerReference w:type="default" r:id="rId31"/>
          <w:headerReference w:type="first" r:id="rId32"/>
          <w:footerReference w:type="first" r:id="rId33"/>
          <w:pgSz w:w="11900" w:h="16840"/>
          <w:pgMar w:top="1409" w:right="1525" w:bottom="1373" w:left="1212" w:header="0" w:footer="3" w:gutter="0"/>
          <w:pgNumType w:start="2"/>
          <w:cols w:space="720"/>
          <w:noEndnote/>
          <w:docGrid w:linePitch="360"/>
        </w:sectPr>
      </w:pPr>
      <w:r>
        <w:t xml:space="preserve"> gumové či látkové koberce,</w:t>
      </w:r>
    </w:p>
    <w:p w:rsidR="004B44FE" w:rsidRDefault="00584A4F">
      <w:pPr>
        <w:pStyle w:val="Zkladntext20"/>
        <w:numPr>
          <w:ilvl w:val="0"/>
          <w:numId w:val="19"/>
        </w:numPr>
        <w:shd w:val="clear" w:color="auto" w:fill="auto"/>
        <w:tabs>
          <w:tab w:val="left" w:pos="1066"/>
        </w:tabs>
        <w:spacing w:before="0" w:line="269" w:lineRule="exact"/>
        <w:ind w:left="1120" w:hanging="420"/>
      </w:pPr>
      <w:r>
        <w:lastRenderedPageBreak/>
        <w:t>lékárna,</w:t>
      </w:r>
    </w:p>
    <w:p w:rsidR="004B44FE" w:rsidRDefault="00584A4F">
      <w:pPr>
        <w:pStyle w:val="Zkladntext20"/>
        <w:numPr>
          <w:ilvl w:val="0"/>
          <w:numId w:val="19"/>
        </w:numPr>
        <w:shd w:val="clear" w:color="auto" w:fill="auto"/>
        <w:tabs>
          <w:tab w:val="left" w:pos="1066"/>
        </w:tabs>
        <w:spacing w:before="0" w:line="269" w:lineRule="exact"/>
        <w:ind w:left="1120" w:hanging="420"/>
      </w:pPr>
      <w:r>
        <w:t>výstražný trojúhelník,</w:t>
      </w:r>
    </w:p>
    <w:p w:rsidR="004B44FE" w:rsidRDefault="00584A4F">
      <w:pPr>
        <w:pStyle w:val="Zkladntext20"/>
        <w:numPr>
          <w:ilvl w:val="0"/>
          <w:numId w:val="19"/>
        </w:numPr>
        <w:shd w:val="clear" w:color="auto" w:fill="auto"/>
        <w:tabs>
          <w:tab w:val="left" w:pos="1066"/>
        </w:tabs>
        <w:spacing w:before="0" w:line="269" w:lineRule="exact"/>
        <w:ind w:left="1120" w:hanging="420"/>
      </w:pPr>
      <w:r>
        <w:t>sada náhradních žárovek,</w:t>
      </w:r>
    </w:p>
    <w:p w:rsidR="004B44FE" w:rsidRDefault="00584A4F">
      <w:pPr>
        <w:pStyle w:val="Zkladntext20"/>
        <w:numPr>
          <w:ilvl w:val="0"/>
          <w:numId w:val="19"/>
        </w:numPr>
        <w:shd w:val="clear" w:color="auto" w:fill="auto"/>
        <w:tabs>
          <w:tab w:val="left" w:pos="1066"/>
        </w:tabs>
        <w:spacing w:before="0" w:line="269" w:lineRule="exact"/>
        <w:ind w:left="1120" w:hanging="420"/>
      </w:pPr>
      <w:r>
        <w:t>povinná výbava vozidla,</w:t>
      </w:r>
    </w:p>
    <w:p w:rsidR="004B44FE" w:rsidRDefault="00584A4F">
      <w:pPr>
        <w:pStyle w:val="Zkladntext20"/>
        <w:numPr>
          <w:ilvl w:val="0"/>
          <w:numId w:val="19"/>
        </w:numPr>
        <w:shd w:val="clear" w:color="auto" w:fill="auto"/>
        <w:tabs>
          <w:tab w:val="left" w:pos="1066"/>
        </w:tabs>
        <w:spacing w:before="0" w:after="22" w:line="200" w:lineRule="exact"/>
        <w:ind w:left="1120" w:hanging="420"/>
      </w:pPr>
      <w:r>
        <w:t>klíče od vozidla,</w:t>
      </w:r>
    </w:p>
    <w:p w:rsidR="004B44FE" w:rsidRDefault="00584A4F">
      <w:pPr>
        <w:pStyle w:val="Zkladntext20"/>
        <w:numPr>
          <w:ilvl w:val="0"/>
          <w:numId w:val="19"/>
        </w:numPr>
        <w:shd w:val="clear" w:color="auto" w:fill="auto"/>
        <w:tabs>
          <w:tab w:val="left" w:pos="1066"/>
        </w:tabs>
        <w:spacing w:before="0" w:after="240" w:line="259" w:lineRule="exact"/>
        <w:ind w:left="1120" w:hanging="420"/>
      </w:pPr>
      <w:r>
        <w:t>případně i další výbava stanovená platnými právními předpisy (§ 31 vyhlášky Ministerstva dopravy č. 341/2014 Sb., o schvalování technické způsobilosti a o technických podmínkách provozu vozidel na pozemních komunikacích, ve znění pozdějších právních předpisu).</w:t>
      </w:r>
    </w:p>
    <w:p w:rsidR="009B3A7D" w:rsidRDefault="00584A4F" w:rsidP="009B3A7D">
      <w:pPr>
        <w:pStyle w:val="Zkladntext20"/>
        <w:shd w:val="clear" w:color="auto" w:fill="auto"/>
        <w:spacing w:before="0" w:after="859" w:line="259" w:lineRule="exact"/>
        <w:ind w:firstLine="0"/>
      </w:pPr>
      <w:r>
        <w:t>Vozidlo musí splňovat všechny podmínky pro provoz na pozemních komunikacích podle zákona č. 56/2001 Sb., o podmínkách provo</w:t>
      </w:r>
      <w:r w:rsidR="00400089">
        <w:t xml:space="preserve">zu vozidel na pozemních </w:t>
      </w:r>
      <w:proofErr w:type="gramStart"/>
      <w:r>
        <w:t>vozidel</w:t>
      </w:r>
      <w:proofErr w:type="gramEnd"/>
      <w:r>
        <w:t xml:space="preserve"> na pozemních komunikacích.</w:t>
      </w:r>
    </w:p>
    <w:p w:rsidR="00FB2CFB" w:rsidRPr="009B3A7D" w:rsidRDefault="009B3A7D" w:rsidP="009B3A7D">
      <w:pPr>
        <w:pStyle w:val="Zkladntext20"/>
        <w:shd w:val="clear" w:color="auto" w:fill="auto"/>
        <w:spacing w:before="0" w:after="859" w:line="259" w:lineRule="exact"/>
        <w:ind w:firstLine="0"/>
      </w:pPr>
      <w:r>
        <w:rPr>
          <w:sz w:val="16"/>
          <w:szCs w:val="16"/>
        </w:rPr>
        <w:t xml:space="preserve">                                                                                                                                                                                         </w:t>
      </w:r>
      <w:bookmarkStart w:id="25" w:name="_GoBack"/>
      <w:bookmarkEnd w:id="25"/>
      <w:proofErr w:type="gramStart"/>
      <w:r w:rsidRPr="009B3A7D">
        <w:rPr>
          <w:sz w:val="16"/>
          <w:szCs w:val="16"/>
        </w:rPr>
        <w:t>16.</w:t>
      </w:r>
      <w:r w:rsidR="00FB2CFB" w:rsidRPr="00FB2CFB">
        <w:rPr>
          <w:sz w:val="16"/>
          <w:szCs w:val="16"/>
        </w:rPr>
        <w:t>03. 2020</w:t>
      </w:r>
      <w:proofErr w:type="gramEnd"/>
    </w:p>
    <w:p w:rsidR="00FB2CFB" w:rsidRDefault="007B4183" w:rsidP="00FB2CFB">
      <w:pPr>
        <w:pStyle w:val="Zkladntext20"/>
        <w:shd w:val="clear" w:color="auto" w:fill="auto"/>
        <w:spacing w:before="0" w:after="859" w:line="259" w:lineRule="exact"/>
        <w:ind w:firstLine="0"/>
      </w:pPr>
      <w:r>
        <w:pict>
          <v:shape id="_x0000_s1056" type="#_x0000_t202" style="position:absolute;left:0;text-align:left;margin-left:202.2pt;margin-top:11.2pt;width:192.7pt;height:143.25pt;z-index:-125829369;mso-wrap-distance-left:40.3pt;mso-wrap-distance-right:5pt;mso-wrap-distance-bottom:20pt;mso-position-horizontal-relative:margin" wrapcoords="7003 0 21600 0 21600 5789 20384 9817 20384 21600 0 21600 0 9817 7003 5789 7003 0" filled="f" stroked="f">
            <v:textbox inset="0,0,0,0">
              <w:txbxContent>
                <w:p w:rsidR="00400089" w:rsidRPr="00400089" w:rsidRDefault="00FB2CFB">
                  <w:pPr>
                    <w:pStyle w:val="Titulekobrzku3"/>
                    <w:shd w:val="clear" w:color="auto" w:fill="auto"/>
                    <w:rPr>
                      <w:sz w:val="24"/>
                      <w:szCs w:val="24"/>
                    </w:rPr>
                  </w:pPr>
                  <w:r>
                    <w:rPr>
                      <w:sz w:val="28"/>
                      <w:szCs w:val="28"/>
                    </w:rPr>
                    <w:t xml:space="preserve">             </w:t>
                  </w:r>
                  <w:r w:rsidR="00400089">
                    <w:rPr>
                      <w:sz w:val="28"/>
                      <w:szCs w:val="28"/>
                    </w:rPr>
                    <w:t xml:space="preserve">X </w:t>
                  </w:r>
                  <w:r w:rsidR="00400089">
                    <w:rPr>
                      <w:sz w:val="24"/>
                      <w:szCs w:val="24"/>
                    </w:rPr>
                    <w:t xml:space="preserve">Bc. </w:t>
                  </w:r>
                  <w:r w:rsidR="00CB70E1">
                    <w:rPr>
                      <w:sz w:val="24"/>
                      <w:szCs w:val="24"/>
                    </w:rPr>
                    <w:t xml:space="preserve">Štěpánka </w:t>
                  </w:r>
                  <w:proofErr w:type="spellStart"/>
                  <w:r w:rsidR="00CB70E1">
                    <w:rPr>
                      <w:sz w:val="24"/>
                      <w:szCs w:val="24"/>
                    </w:rPr>
                    <w:t>Xxxxxxxx</w:t>
                  </w:r>
                  <w:proofErr w:type="spellEnd"/>
                </w:p>
                <w:p w:rsidR="00400089" w:rsidRDefault="00FB2CFB">
                  <w:pPr>
                    <w:pStyle w:val="Titulekobrzku3"/>
                    <w:shd w:val="clear" w:color="auto" w:fill="auto"/>
                  </w:pPr>
                  <w:r>
                    <w:t xml:space="preserve">                       </w:t>
                  </w:r>
                  <w:r w:rsidR="00CB70E1">
                    <w:t xml:space="preserve">Bc. Štěpánka </w:t>
                  </w:r>
                  <w:proofErr w:type="spellStart"/>
                  <w:r w:rsidR="00CB70E1">
                    <w:t>Xxxxxxxx</w:t>
                  </w:r>
                  <w:proofErr w:type="spellEnd"/>
                </w:p>
                <w:p w:rsidR="004B44FE" w:rsidRDefault="00584A4F">
                  <w:pPr>
                    <w:pStyle w:val="Titulekobrzku3"/>
                    <w:shd w:val="clear" w:color="auto" w:fill="auto"/>
                  </w:pPr>
                  <w:r>
                    <w:t xml:space="preserve"> </w:t>
                  </w:r>
                  <w:r w:rsidR="00FB2CFB">
                    <w:t xml:space="preserve">                      </w:t>
                  </w:r>
                  <w:proofErr w:type="spellStart"/>
                  <w:r>
                    <w:t>iednatelka</w:t>
                  </w:r>
                  <w:proofErr w:type="spellEnd"/>
                </w:p>
                <w:p w:rsidR="004B44FE" w:rsidRDefault="00FB2CFB">
                  <w:pPr>
                    <w:pStyle w:val="Titulekobrzku3"/>
                    <w:shd w:val="clear" w:color="auto" w:fill="auto"/>
                  </w:pPr>
                  <w:r>
                    <w:t xml:space="preserve">                       </w:t>
                  </w:r>
                  <w:proofErr w:type="gramStart"/>
                  <w:r w:rsidR="00584A4F">
                    <w:t>Po</w:t>
                  </w:r>
                  <w:r w:rsidR="00CB70E1">
                    <w:t>depsal(a):</w:t>
                  </w:r>
                  <w:proofErr w:type="gramEnd"/>
                  <w:r w:rsidR="00CB70E1">
                    <w:t xml:space="preserve"> Bc. Štěpánka </w:t>
                  </w:r>
                  <w:proofErr w:type="spellStart"/>
                  <w:r w:rsidR="00CB70E1">
                    <w:t>Xxxxxxxx</w:t>
                  </w:r>
                  <w:proofErr w:type="spellEnd"/>
                </w:p>
                <w:p w:rsidR="00FB2CFB" w:rsidRDefault="00FB2CFB">
                  <w:pPr>
                    <w:pStyle w:val="Titulekobrzku3"/>
                    <w:shd w:val="clear" w:color="auto" w:fill="auto"/>
                  </w:pPr>
                </w:p>
                <w:p w:rsidR="00FB2CFB" w:rsidRDefault="00FB2CFB">
                  <w:pPr>
                    <w:pStyle w:val="Titulekobrzku3"/>
                    <w:shd w:val="clear" w:color="auto" w:fill="auto"/>
                  </w:pPr>
                </w:p>
                <w:p w:rsidR="004B44FE" w:rsidRDefault="00584A4F">
                  <w:pPr>
                    <w:jc w:val="center"/>
                    <w:rPr>
                      <w:sz w:val="2"/>
                      <w:szCs w:val="2"/>
                    </w:rPr>
                  </w:pPr>
                  <w:r>
                    <w:fldChar w:fldCharType="begin"/>
                  </w:r>
                  <w:r>
                    <w:instrText xml:space="preserve"> INCLUDEPICTURE  "C:\\Users\\horakj\\Desktop\\media\\image4.jpeg" \* MERGEFORMATINET </w:instrText>
                  </w:r>
                  <w:r>
                    <w:fldChar w:fldCharType="separate"/>
                  </w:r>
                  <w:r w:rsidR="007B4183">
                    <w:fldChar w:fldCharType="begin"/>
                  </w:r>
                  <w:r w:rsidR="007B4183">
                    <w:instrText xml:space="preserve"> </w:instrText>
                  </w:r>
                  <w:r w:rsidR="007B4183">
                    <w:instrText>INCLUDEPICTURE  "C:\\Users\\horakj\\Desktop\\media\\image4.jpeg" \* MERGEFORMATINET</w:instrText>
                  </w:r>
                  <w:r w:rsidR="007B4183">
                    <w:instrText xml:space="preserve"> </w:instrText>
                  </w:r>
                  <w:r w:rsidR="007B4183">
                    <w:fldChar w:fldCharType="separate"/>
                  </w:r>
                  <w:r w:rsidR="009B3A7D">
                    <w:pict>
                      <v:shape id="_x0000_i1026" type="#_x0000_t75" style="width:192.75pt;height:75.75pt">
                        <v:imagedata r:id="rId34" r:href="rId35"/>
                      </v:shape>
                    </w:pict>
                  </w:r>
                  <w:r w:rsidR="007B4183">
                    <w:fldChar w:fldCharType="end"/>
                  </w:r>
                  <w:r>
                    <w:fldChar w:fldCharType="end"/>
                  </w:r>
                </w:p>
              </w:txbxContent>
            </v:textbox>
            <w10:wrap type="square" side="left" anchorx="margin"/>
          </v:shape>
        </w:pict>
      </w:r>
    </w:p>
    <w:p w:rsidR="00FB2CFB" w:rsidRDefault="00FB2CFB">
      <w:pPr>
        <w:pStyle w:val="Zkladntext20"/>
        <w:shd w:val="clear" w:color="auto" w:fill="auto"/>
        <w:spacing w:before="0" w:after="213" w:line="200" w:lineRule="exact"/>
        <w:ind w:firstLine="0"/>
      </w:pPr>
    </w:p>
    <w:p w:rsidR="00FB2CFB" w:rsidRDefault="00FB2CFB">
      <w:pPr>
        <w:pStyle w:val="Zkladntext20"/>
        <w:shd w:val="clear" w:color="auto" w:fill="auto"/>
        <w:spacing w:before="0" w:after="213" w:line="200" w:lineRule="exact"/>
        <w:ind w:firstLine="0"/>
      </w:pPr>
    </w:p>
    <w:p w:rsidR="004B44FE" w:rsidRDefault="00584A4F">
      <w:pPr>
        <w:pStyle w:val="Zkladntext20"/>
        <w:shd w:val="clear" w:color="auto" w:fill="auto"/>
        <w:spacing w:before="0" w:after="213" w:line="200" w:lineRule="exact"/>
        <w:ind w:firstLine="0"/>
      </w:pPr>
      <w:r>
        <w:t>V Písku dne 16. 3. 2020</w:t>
      </w:r>
    </w:p>
    <w:p w:rsidR="004B44FE" w:rsidRDefault="00CB70E1">
      <w:pPr>
        <w:pStyle w:val="Zkladntext20"/>
        <w:shd w:val="clear" w:color="auto" w:fill="auto"/>
        <w:spacing w:before="0" w:line="200" w:lineRule="exact"/>
        <w:ind w:firstLine="0"/>
        <w:sectPr w:rsidR="004B44FE">
          <w:headerReference w:type="even" r:id="rId36"/>
          <w:headerReference w:type="default" r:id="rId37"/>
          <w:footerReference w:type="even" r:id="rId38"/>
          <w:footerReference w:type="default" r:id="rId39"/>
          <w:pgSz w:w="11900" w:h="16840"/>
          <w:pgMar w:top="1409" w:right="1525" w:bottom="1373" w:left="1212" w:header="0" w:footer="3" w:gutter="0"/>
          <w:pgNumType w:start="2"/>
          <w:cols w:space="720"/>
          <w:noEndnote/>
          <w:docGrid w:linePitch="360"/>
        </w:sectPr>
      </w:pPr>
      <w:r>
        <w:t xml:space="preserve">Bc. Štěpánka </w:t>
      </w:r>
      <w:proofErr w:type="spellStart"/>
      <w:r>
        <w:t>Xxxxxxxx</w:t>
      </w:r>
      <w:proofErr w:type="spellEnd"/>
      <w:r w:rsidR="00584A4F">
        <w:t xml:space="preserve"> - jednatelka</w:t>
      </w:r>
    </w:p>
    <w:p w:rsidR="004B44FE" w:rsidRDefault="00584A4F">
      <w:pPr>
        <w:framePr w:h="2942" w:wrap="notBeside" w:vAnchor="text" w:hAnchor="text" w:xAlign="right" w:y="1"/>
        <w:jc w:val="right"/>
        <w:rPr>
          <w:sz w:val="2"/>
          <w:szCs w:val="2"/>
        </w:rPr>
      </w:pPr>
      <w:r>
        <w:lastRenderedPageBreak/>
        <w:fldChar w:fldCharType="begin"/>
      </w:r>
      <w:r>
        <w:instrText xml:space="preserve"> INCLUDEPICTURE  "C:\\Users\\horakj\\Desktop\\media\\image5.jpeg" \* MERGEFORMATINET </w:instrText>
      </w:r>
      <w:r>
        <w:fldChar w:fldCharType="separate"/>
      </w:r>
      <w:r w:rsidR="007B4183">
        <w:fldChar w:fldCharType="begin"/>
      </w:r>
      <w:r w:rsidR="007B4183">
        <w:instrText xml:space="preserve"> </w:instrText>
      </w:r>
      <w:r w:rsidR="007B4183">
        <w:instrText>INCLUDEPICTURE  "C:\\Users\\horakj\\Desktop\\media\\image5.jpeg" \* MERGEFORMATINET</w:instrText>
      </w:r>
      <w:r w:rsidR="007B4183">
        <w:instrText xml:space="preserve"> </w:instrText>
      </w:r>
      <w:r w:rsidR="007B4183">
        <w:fldChar w:fldCharType="separate"/>
      </w:r>
      <w:r w:rsidR="009B3A7D">
        <w:pict>
          <v:shape id="_x0000_i1025" type="#_x0000_t75" style="width:132.75pt;height:147pt">
            <v:imagedata r:id="rId40" r:href="rId41"/>
          </v:shape>
        </w:pict>
      </w:r>
      <w:r w:rsidR="007B4183">
        <w:fldChar w:fldCharType="end"/>
      </w:r>
      <w:r>
        <w:fldChar w:fldCharType="end"/>
      </w:r>
    </w:p>
    <w:p w:rsidR="004B44FE" w:rsidRDefault="004B44FE">
      <w:pPr>
        <w:rPr>
          <w:sz w:val="2"/>
          <w:szCs w:val="2"/>
        </w:rPr>
      </w:pPr>
    </w:p>
    <w:p w:rsidR="004B44FE" w:rsidRDefault="004B44FE">
      <w:pPr>
        <w:rPr>
          <w:sz w:val="2"/>
          <w:szCs w:val="2"/>
        </w:rPr>
      </w:pPr>
    </w:p>
    <w:sectPr w:rsidR="004B44FE">
      <w:headerReference w:type="even" r:id="rId42"/>
      <w:headerReference w:type="default" r:id="rId43"/>
      <w:footerReference w:type="even" r:id="rId44"/>
      <w:footerReference w:type="default" r:id="rId45"/>
      <w:pgSz w:w="11900" w:h="16840"/>
      <w:pgMar w:top="507" w:right="975" w:bottom="507" w:left="1823" w:header="0" w:footer="3" w:gutter="0"/>
      <w:pgNumType w:start="11"/>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4183" w:rsidRDefault="007B4183">
      <w:r>
        <w:separator/>
      </w:r>
    </w:p>
  </w:endnote>
  <w:endnote w:type="continuationSeparator" w:id="0">
    <w:p w:rsidR="007B4183" w:rsidRDefault="007B41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nsolas">
    <w:panose1 w:val="020B0609020204030204"/>
    <w:charset w:val="EE"/>
    <w:family w:val="modern"/>
    <w:pitch w:val="fixed"/>
    <w:sig w:usb0="E10002FF" w:usb1="4000FCFF" w:usb2="00000009" w:usb3="00000000" w:csb0="0000019F" w:csb1="00000000"/>
  </w:font>
  <w:font w:name="Segoe UI">
    <w:panose1 w:val="020B0502040204020203"/>
    <w:charset w:val="EE"/>
    <w:family w:val="swiss"/>
    <w:pitch w:val="variable"/>
    <w:sig w:usb0="E10022FF" w:usb1="C000E47F" w:usb2="00000029" w:usb3="00000000" w:csb0="000001D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44FE" w:rsidRDefault="007B4183">
    <w:pPr>
      <w:rPr>
        <w:sz w:val="2"/>
        <w:szCs w:val="2"/>
      </w:rPr>
    </w:pPr>
    <w:r>
      <w:pict>
        <v:shapetype id="_x0000_t202" coordsize="21600,21600" o:spt="202" path="m,l,21600r21600,l21600,xe">
          <v:stroke joinstyle="miter"/>
          <v:path gradientshapeok="t" o:connecttype="rect"/>
        </v:shapetype>
        <v:shape id="_x0000_s2070" type="#_x0000_t202" style="position:absolute;margin-left:512.45pt;margin-top:793.85pt;width:3.6pt;height:5.75pt;z-index:-188744063;mso-wrap-style:none;mso-wrap-distance-left:5pt;mso-wrap-distance-right:5pt;mso-position-horizontal-relative:page;mso-position-vertical-relative:page" wrapcoords="0 0" filled="f" stroked="f">
          <v:textbox style="mso-fit-shape-to-text:t" inset="0,0,0,0">
            <w:txbxContent>
              <w:p w:rsidR="004B44FE" w:rsidRDefault="00584A4F">
                <w:pPr>
                  <w:pStyle w:val="ZhlavneboZpat0"/>
                  <w:shd w:val="clear" w:color="auto" w:fill="auto"/>
                  <w:spacing w:line="240" w:lineRule="auto"/>
                </w:pPr>
                <w:r>
                  <w:t>2</w:t>
                </w:r>
              </w:p>
            </w:txbxContent>
          </v:textbox>
          <w10:wrap anchorx="page" anchory="page"/>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44FE" w:rsidRDefault="007B4183">
    <w:pPr>
      <w:rPr>
        <w:sz w:val="2"/>
        <w:szCs w:val="2"/>
      </w:rPr>
    </w:pPr>
    <w:r>
      <w:pict>
        <v:shapetype id="_x0000_t202" coordsize="21600,21600" o:spt="202" path="m,l,21600r21600,l21600,xe">
          <v:stroke joinstyle="miter"/>
          <v:path gradientshapeok="t" o:connecttype="rect"/>
        </v:shapetype>
        <v:shape id="_x0000_s2054" type="#_x0000_t202" style="position:absolute;margin-left:286.75pt;margin-top:782.95pt;width:3.85pt;height:6.95pt;z-index:-188744047;mso-wrap-style:none;mso-wrap-distance-left:5pt;mso-wrap-distance-right:5pt;mso-position-horizontal-relative:page;mso-position-vertical-relative:page" wrapcoords="0 0" filled="f" stroked="f">
          <v:textbox style="mso-fit-shape-to-text:t" inset="0,0,0,0">
            <w:txbxContent>
              <w:p w:rsidR="004B44FE" w:rsidRDefault="00584A4F">
                <w:pPr>
                  <w:pStyle w:val="ZhlavneboZpat21"/>
                  <w:shd w:val="clear" w:color="auto" w:fill="auto"/>
                  <w:spacing w:line="240" w:lineRule="auto"/>
                </w:pPr>
                <w:r>
                  <w:t>1</w:t>
                </w:r>
              </w:p>
            </w:txbxContent>
          </v:textbox>
          <w10:wrap anchorx="page" anchory="page"/>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44FE" w:rsidRDefault="007B4183">
    <w:pPr>
      <w:rPr>
        <w:sz w:val="2"/>
        <w:szCs w:val="2"/>
      </w:rPr>
    </w:pPr>
    <w:r>
      <w:pict>
        <v:shapetype id="_x0000_t202" coordsize="21600,21600" o:spt="202" path="m,l,21600r21600,l21600,xe">
          <v:stroke joinstyle="miter"/>
          <v:path gradientshapeok="t" o:connecttype="rect"/>
        </v:shapetype>
        <v:shape id="_x0000_s2053" type="#_x0000_t202" style="position:absolute;margin-left:286.75pt;margin-top:782.95pt;width:3.85pt;height:6.95pt;z-index:-188744046;mso-wrap-style:none;mso-wrap-distance-left:5pt;mso-wrap-distance-right:5pt;mso-position-horizontal-relative:page;mso-position-vertical-relative:page" wrapcoords="0 0" filled="f" stroked="f">
          <v:textbox style="mso-fit-shape-to-text:t" inset="0,0,0,0">
            <w:txbxContent>
              <w:p w:rsidR="004B44FE" w:rsidRDefault="00584A4F">
                <w:pPr>
                  <w:pStyle w:val="ZhlavneboZpat21"/>
                  <w:shd w:val="clear" w:color="auto" w:fill="auto"/>
                  <w:spacing w:line="240" w:lineRule="auto"/>
                </w:pPr>
                <w:r>
                  <w:t>1</w:t>
                </w:r>
              </w:p>
            </w:txbxContent>
          </v:textbox>
          <w10:wrap anchorx="page" anchory="page"/>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44FE" w:rsidRDefault="004B44FE"/>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44FE" w:rsidRDefault="007B4183">
    <w:pPr>
      <w:rPr>
        <w:sz w:val="2"/>
        <w:szCs w:val="2"/>
      </w:rPr>
    </w:pPr>
    <w:r>
      <w:pict>
        <v:shapetype id="_x0000_t202" coordsize="21600,21600" o:spt="202" path="m,l,21600r21600,l21600,xe">
          <v:stroke joinstyle="miter"/>
          <v:path gradientshapeok="t" o:connecttype="rect"/>
        </v:shapetype>
        <v:shape id="_x0000_s2050" type="#_x0000_t202" style="position:absolute;margin-left:285.35pt;margin-top:786pt;width:4.3pt;height:6.95pt;z-index:-188744043;mso-wrap-style:none;mso-wrap-distance-left:5pt;mso-wrap-distance-right:5pt;mso-position-horizontal-relative:page;mso-position-vertical-relative:page" wrapcoords="0 0" filled="f" stroked="f">
          <v:textbox style="mso-fit-shape-to-text:t" inset="0,0,0,0">
            <w:txbxContent>
              <w:p w:rsidR="004B44FE" w:rsidRDefault="00584A4F">
                <w:pPr>
                  <w:pStyle w:val="ZhlavneboZpat21"/>
                  <w:shd w:val="clear" w:color="auto" w:fill="auto"/>
                  <w:spacing w:line="240" w:lineRule="auto"/>
                </w:pPr>
                <w:r>
                  <w:t>2</w:t>
                </w:r>
              </w:p>
            </w:txbxContent>
          </v:textbox>
          <w10:wrap anchorx="page" anchory="page"/>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44FE" w:rsidRDefault="007B4183">
    <w:pPr>
      <w:rPr>
        <w:sz w:val="2"/>
        <w:szCs w:val="2"/>
      </w:rPr>
    </w:pPr>
    <w:r>
      <w:pict>
        <v:shapetype id="_x0000_t202" coordsize="21600,21600" o:spt="202" path="m,l,21600r21600,l21600,xe">
          <v:stroke joinstyle="miter"/>
          <v:path gradientshapeok="t" o:connecttype="rect"/>
        </v:shapetype>
        <v:shape id="_x0000_s2049" type="#_x0000_t202" style="position:absolute;margin-left:285.35pt;margin-top:786pt;width:4.3pt;height:6.95pt;z-index:-188744042;mso-wrap-style:none;mso-wrap-distance-left:5pt;mso-wrap-distance-right:5pt;mso-position-horizontal-relative:page;mso-position-vertical-relative:page" wrapcoords="0 0" filled="f" stroked="f">
          <v:textbox style="mso-fit-shape-to-text:t" inset="0,0,0,0">
            <w:txbxContent>
              <w:p w:rsidR="004B44FE" w:rsidRDefault="00584A4F">
                <w:pPr>
                  <w:pStyle w:val="ZhlavneboZpat21"/>
                  <w:shd w:val="clear" w:color="auto" w:fill="auto"/>
                  <w:spacing w:line="240" w:lineRule="auto"/>
                </w:pPr>
                <w:r>
                  <w:t>2</w:t>
                </w:r>
              </w:p>
            </w:txbxContent>
          </v:textbox>
          <w10:wrap anchorx="page" anchory="page"/>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44FE" w:rsidRDefault="004B44FE"/>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44FE" w:rsidRDefault="004B44F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44FE" w:rsidRDefault="007B4183">
    <w:pPr>
      <w:rPr>
        <w:sz w:val="2"/>
        <w:szCs w:val="2"/>
      </w:rPr>
    </w:pPr>
    <w:r>
      <w:pict>
        <v:shapetype id="_x0000_t202" coordsize="21600,21600" o:spt="202" path="m,l,21600r21600,l21600,xe">
          <v:stroke joinstyle="miter"/>
          <v:path gradientshapeok="t" o:connecttype="rect"/>
        </v:shapetype>
        <v:shape id="_x0000_s2069" type="#_x0000_t202" style="position:absolute;margin-left:511pt;margin-top:784.9pt;width:3.85pt;height:6pt;z-index:-188744062;mso-wrap-style:none;mso-wrap-distance-left:5pt;mso-wrap-distance-right:5pt;mso-position-horizontal-relative:page;mso-position-vertical-relative:page" wrapcoords="0 0" filled="f" stroked="f">
          <v:textbox style="mso-fit-shape-to-text:t" inset="0,0,0,0">
            <w:txbxContent>
              <w:p w:rsidR="004B44FE" w:rsidRDefault="00584A4F">
                <w:pPr>
                  <w:pStyle w:val="ZhlavneboZpat0"/>
                  <w:shd w:val="clear" w:color="auto" w:fill="auto"/>
                  <w:spacing w:line="240" w:lineRule="auto"/>
                </w:pPr>
                <w:r>
                  <w:fldChar w:fldCharType="begin"/>
                </w:r>
                <w:r>
                  <w:instrText xml:space="preserve"> PAGE \* MERGEFORMAT </w:instrText>
                </w:r>
                <w:r>
                  <w:fldChar w:fldCharType="separate"/>
                </w:r>
                <w:r w:rsidR="009B3A7D" w:rsidRPr="009B3A7D">
                  <w:rPr>
                    <w:rStyle w:val="ZhlavneboZpat2"/>
                    <w:noProof/>
                  </w:rPr>
                  <w:t>3</w:t>
                </w:r>
                <w:r>
                  <w:rPr>
                    <w:rStyle w:val="ZhlavneboZpat2"/>
                  </w:rPr>
                  <w:fldChar w:fldCharType="end"/>
                </w:r>
              </w:p>
            </w:txbxContent>
          </v:textbox>
          <w10:wrap anchorx="page" anchory="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44FE" w:rsidRDefault="007B4183">
    <w:pPr>
      <w:rPr>
        <w:sz w:val="2"/>
        <w:szCs w:val="2"/>
      </w:rPr>
    </w:pPr>
    <w:r>
      <w:pict>
        <v:shapetype id="_x0000_t202" coordsize="21600,21600" o:spt="202" path="m,l,21600r21600,l21600,xe">
          <v:stroke joinstyle="miter"/>
          <v:path gradientshapeok="t" o:connecttype="rect"/>
        </v:shapetype>
        <v:shape id="_x0000_s2068" type="#_x0000_t202" style="position:absolute;margin-left:514.2pt;margin-top:792.8pt;width:1.9pt;height:5.5pt;z-index:-188744061;mso-wrap-style:none;mso-wrap-distance-left:5pt;mso-wrap-distance-right:5pt;mso-position-horizontal-relative:page;mso-position-vertical-relative:page" wrapcoords="0 0" filled="f" stroked="f">
          <v:textbox style="mso-fit-shape-to-text:t" inset="0,0,0,0">
            <w:txbxContent>
              <w:p w:rsidR="004B44FE" w:rsidRDefault="00584A4F">
                <w:pPr>
                  <w:pStyle w:val="ZhlavneboZpat0"/>
                  <w:shd w:val="clear" w:color="auto" w:fill="auto"/>
                  <w:spacing w:line="240" w:lineRule="auto"/>
                </w:pPr>
                <w:r>
                  <w:rPr>
                    <w:rStyle w:val="ZhlavneboZpat1"/>
                  </w:rPr>
                  <w:t>1</w:t>
                </w:r>
              </w:p>
            </w:txbxContent>
          </v:textbox>
          <w10:wrap anchorx="page" anchory="page"/>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44FE" w:rsidRDefault="007B4183">
    <w:pPr>
      <w:rPr>
        <w:sz w:val="2"/>
        <w:szCs w:val="2"/>
      </w:rPr>
    </w:pPr>
    <w:r>
      <w:pict>
        <v:shapetype id="_x0000_t202" coordsize="21600,21600" o:spt="202" path="m,l,21600r21600,l21600,xe">
          <v:stroke joinstyle="miter"/>
          <v:path gradientshapeok="t" o:connecttype="rect"/>
        </v:shapetype>
        <v:shape id="_x0000_s2065" type="#_x0000_t202" style="position:absolute;margin-left:512.25pt;margin-top:793.1pt;width:3.6pt;height:5.75pt;z-index:-188744058;mso-wrap-style:none;mso-wrap-distance-left:5pt;mso-wrap-distance-right:5pt;mso-position-horizontal-relative:page;mso-position-vertical-relative:page" wrapcoords="0 0" filled="f" stroked="f">
          <v:textbox style="mso-fit-shape-to-text:t" inset="0,0,0,0">
            <w:txbxContent>
              <w:p w:rsidR="004B44FE" w:rsidRDefault="00584A4F">
                <w:pPr>
                  <w:pStyle w:val="ZhlavneboZpat21"/>
                  <w:shd w:val="clear" w:color="auto" w:fill="auto"/>
                  <w:spacing w:line="240" w:lineRule="auto"/>
                </w:pPr>
                <w:r>
                  <w:fldChar w:fldCharType="begin"/>
                </w:r>
                <w:r>
                  <w:instrText xml:space="preserve"> PAGE \* MERGEFORMAT </w:instrText>
                </w:r>
                <w:r>
                  <w:fldChar w:fldCharType="separate"/>
                </w:r>
                <w:r>
                  <w:t>#</w:t>
                </w:r>
                <w:r>
                  <w:fldChar w:fldCharType="end"/>
                </w:r>
              </w:p>
            </w:txbxContent>
          </v:textbox>
          <w10:wrap anchorx="page" anchory="page"/>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44FE" w:rsidRDefault="007B4183">
    <w:pPr>
      <w:rPr>
        <w:sz w:val="2"/>
        <w:szCs w:val="2"/>
      </w:rPr>
    </w:pPr>
    <w:r>
      <w:pict>
        <v:shapetype id="_x0000_t202" coordsize="21600,21600" o:spt="202" path="m,l,21600r21600,l21600,xe">
          <v:stroke joinstyle="miter"/>
          <v:path gradientshapeok="t" o:connecttype="rect"/>
        </v:shapetype>
        <v:shape id="_x0000_s2064" type="#_x0000_t202" style="position:absolute;margin-left:512.25pt;margin-top:793.1pt;width:3.6pt;height:5.75pt;z-index:-188744057;mso-wrap-style:none;mso-wrap-distance-left:5pt;mso-wrap-distance-right:5pt;mso-position-horizontal-relative:page;mso-position-vertical-relative:page" wrapcoords="0 0" filled="f" stroked="f">
          <v:textbox style="mso-fit-shape-to-text:t" inset="0,0,0,0">
            <w:txbxContent>
              <w:p w:rsidR="004B44FE" w:rsidRDefault="00584A4F">
                <w:pPr>
                  <w:pStyle w:val="ZhlavneboZpat21"/>
                  <w:shd w:val="clear" w:color="auto" w:fill="auto"/>
                  <w:spacing w:line="240" w:lineRule="auto"/>
                </w:pPr>
                <w:r>
                  <w:fldChar w:fldCharType="begin"/>
                </w:r>
                <w:r>
                  <w:instrText xml:space="preserve"> PAGE \* MERGEFORMAT </w:instrText>
                </w:r>
                <w:r>
                  <w:fldChar w:fldCharType="separate"/>
                </w:r>
                <w:r w:rsidR="009B3A7D">
                  <w:rPr>
                    <w:noProof/>
                  </w:rPr>
                  <w:t>5</w:t>
                </w:r>
                <w:r>
                  <w:fldChar w:fldCharType="end"/>
                </w:r>
              </w:p>
            </w:txbxContent>
          </v:textbox>
          <w10:wrap anchorx="page" anchory="page"/>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44FE" w:rsidRDefault="007B4183">
    <w:pPr>
      <w:rPr>
        <w:sz w:val="2"/>
        <w:szCs w:val="2"/>
      </w:rPr>
    </w:pPr>
    <w:r>
      <w:pict>
        <v:shapetype id="_x0000_t202" coordsize="21600,21600" o:spt="202" path="m,l,21600r21600,l21600,xe">
          <v:stroke joinstyle="miter"/>
          <v:path gradientshapeok="t" o:connecttype="rect"/>
        </v:shapetype>
        <v:shape id="_x0000_s2062" type="#_x0000_t202" style="position:absolute;margin-left:511.75pt;margin-top:795.6pt;width:3.85pt;height:5.3pt;z-index:-188744055;mso-wrap-style:none;mso-wrap-distance-left:5pt;mso-wrap-distance-right:5pt;mso-position-horizontal-relative:page;mso-position-vertical-relative:page" wrapcoords="0 0" filled="f" stroked="f">
          <v:textbox style="mso-fit-shape-to-text:t" inset="0,0,0,0">
            <w:txbxContent>
              <w:p w:rsidR="004B44FE" w:rsidRDefault="00584A4F">
                <w:pPr>
                  <w:pStyle w:val="ZhlavneboZpat21"/>
                  <w:shd w:val="clear" w:color="auto" w:fill="auto"/>
                  <w:spacing w:line="240" w:lineRule="auto"/>
                </w:pPr>
                <w:r>
                  <w:fldChar w:fldCharType="begin"/>
                </w:r>
                <w:r>
                  <w:instrText xml:space="preserve"> PAGE \* MERGEFORMAT </w:instrText>
                </w:r>
                <w:r>
                  <w:fldChar w:fldCharType="separate"/>
                </w:r>
                <w:r w:rsidR="009B3A7D">
                  <w:rPr>
                    <w:noProof/>
                  </w:rPr>
                  <w:t>4</w:t>
                </w:r>
                <w:r>
                  <w:fldChar w:fldCharType="end"/>
                </w:r>
              </w:p>
            </w:txbxContent>
          </v:textbox>
          <w10:wrap anchorx="page" anchory="page"/>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44FE" w:rsidRDefault="007B4183">
    <w:pPr>
      <w:rPr>
        <w:sz w:val="2"/>
        <w:szCs w:val="2"/>
      </w:rPr>
    </w:pPr>
    <w:r>
      <w:pict>
        <v:shapetype id="_x0000_t202" coordsize="21600,21600" o:spt="202" path="m,l,21600r21600,l21600,xe">
          <v:stroke joinstyle="miter"/>
          <v:path gradientshapeok="t" o:connecttype="rect"/>
        </v:shapetype>
        <v:shape id="_x0000_s2060" type="#_x0000_t202" style="position:absolute;margin-left:512.45pt;margin-top:793.85pt;width:3.6pt;height:5.75pt;z-index:-188744053;mso-wrap-style:none;mso-wrap-distance-left:5pt;mso-wrap-distance-right:5pt;mso-position-horizontal-relative:page;mso-position-vertical-relative:page" wrapcoords="0 0" filled="f" stroked="f">
          <v:textbox style="mso-fit-shape-to-text:t" inset="0,0,0,0">
            <w:txbxContent>
              <w:p w:rsidR="004B44FE" w:rsidRDefault="00584A4F">
                <w:pPr>
                  <w:pStyle w:val="ZhlavneboZpat0"/>
                  <w:shd w:val="clear" w:color="auto" w:fill="auto"/>
                  <w:spacing w:line="240" w:lineRule="auto"/>
                </w:pPr>
                <w:r>
                  <w:t>2</w:t>
                </w:r>
              </w:p>
            </w:txbxContent>
          </v:textbox>
          <w10:wrap anchorx="page" anchory="page"/>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44FE" w:rsidRDefault="007B4183">
    <w:pPr>
      <w:rPr>
        <w:sz w:val="2"/>
        <w:szCs w:val="2"/>
      </w:rPr>
    </w:pPr>
    <w:r>
      <w:pict>
        <v:shapetype id="_x0000_t202" coordsize="21600,21600" o:spt="202" path="m,l,21600r21600,l21600,xe">
          <v:stroke joinstyle="miter"/>
          <v:path gradientshapeok="t" o:connecttype="rect"/>
        </v:shapetype>
        <v:shape id="_x0000_s2059" type="#_x0000_t202" style="position:absolute;margin-left:525.2pt;margin-top:820.55pt;width:3.35pt;height:5.3pt;z-index:-188744052;mso-wrap-style:none;mso-wrap-distance-left:5pt;mso-wrap-distance-right:5pt;mso-position-horizontal-relative:page;mso-position-vertical-relative:page" wrapcoords="0 0" filled="f" stroked="f">
          <v:textbox style="mso-fit-shape-to-text:t" inset="0,0,0,0">
            <w:txbxContent>
              <w:p w:rsidR="004B44FE" w:rsidRDefault="00584A4F">
                <w:pPr>
                  <w:pStyle w:val="ZhlavneboZpat21"/>
                  <w:shd w:val="clear" w:color="auto" w:fill="auto"/>
                  <w:spacing w:line="240" w:lineRule="auto"/>
                </w:pPr>
                <w:r>
                  <w:fldChar w:fldCharType="begin"/>
                </w:r>
                <w:r>
                  <w:instrText xml:space="preserve"> PAGE \* MERGEFORMAT </w:instrText>
                </w:r>
                <w:r>
                  <w:fldChar w:fldCharType="separate"/>
                </w:r>
                <w:r w:rsidR="009B3A7D" w:rsidRPr="009B3A7D">
                  <w:rPr>
                    <w:rStyle w:val="ZhlavneboZpat22"/>
                    <w:noProof/>
                  </w:rPr>
                  <w:t>7</w:t>
                </w:r>
                <w:r>
                  <w:rPr>
                    <w:rStyle w:val="ZhlavneboZpat22"/>
                  </w:rPr>
                  <w:fldChar w:fldCharType="end"/>
                </w:r>
              </w:p>
            </w:txbxContent>
          </v:textbox>
          <w10:wrap anchorx="page" anchory="page"/>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44FE" w:rsidRDefault="007B4183">
    <w:pPr>
      <w:rPr>
        <w:sz w:val="2"/>
        <w:szCs w:val="2"/>
      </w:rPr>
    </w:pPr>
    <w:r>
      <w:pict>
        <v:shapetype id="_x0000_t202" coordsize="21600,21600" o:spt="202" path="m,l,21600r21600,l21600,xe">
          <v:stroke joinstyle="miter"/>
          <v:path gradientshapeok="t" o:connecttype="rect"/>
        </v:shapetype>
        <v:shape id="_x0000_s2057" type="#_x0000_t202" style="position:absolute;margin-left:511pt;margin-top:784.9pt;width:3.85pt;height:6pt;z-index:-188744050;mso-wrap-style:none;mso-wrap-distance-left:5pt;mso-wrap-distance-right:5pt;mso-position-horizontal-relative:page;mso-position-vertical-relative:page" wrapcoords="0 0" filled="f" stroked="f">
          <v:textbox style="mso-fit-shape-to-text:t" inset="0,0,0,0">
            <w:txbxContent>
              <w:p w:rsidR="004B44FE" w:rsidRDefault="00584A4F">
                <w:pPr>
                  <w:pStyle w:val="ZhlavneboZpat0"/>
                  <w:shd w:val="clear" w:color="auto" w:fill="auto"/>
                  <w:spacing w:line="240" w:lineRule="auto"/>
                </w:pPr>
                <w:r>
                  <w:fldChar w:fldCharType="begin"/>
                </w:r>
                <w:r>
                  <w:instrText xml:space="preserve"> PAGE \* MERGEFORMAT </w:instrText>
                </w:r>
                <w:r>
                  <w:fldChar w:fldCharType="separate"/>
                </w:r>
                <w:r w:rsidR="009B3A7D" w:rsidRPr="009B3A7D">
                  <w:rPr>
                    <w:rStyle w:val="ZhlavneboZpat2"/>
                    <w:noProof/>
                  </w:rPr>
                  <w:t>6</w:t>
                </w:r>
                <w:r>
                  <w:rPr>
                    <w:rStyle w:val="ZhlavneboZpat2"/>
                  </w:rP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4183" w:rsidRDefault="007B4183">
      <w:r>
        <w:separator/>
      </w:r>
    </w:p>
  </w:footnote>
  <w:footnote w:type="continuationSeparator" w:id="0">
    <w:p w:rsidR="007B4183" w:rsidRDefault="007B4183">
      <w:r>
        <w:continuationSeparator/>
      </w:r>
    </w:p>
  </w:footnote>
  <w:footnote w:id="1">
    <w:p w:rsidR="004B44FE" w:rsidRDefault="00584A4F">
      <w:pPr>
        <w:pStyle w:val="Poznmkapodarou0"/>
        <w:shd w:val="clear" w:color="auto" w:fill="auto"/>
        <w:spacing w:after="119"/>
        <w:ind w:left="420" w:right="780"/>
      </w:pPr>
      <w:r>
        <w:footnoteRef/>
      </w:r>
      <w:r>
        <w:t xml:space="preserve"> Za kupujícího je ve smluvních i technických věcech včetně podpisu předávacího protokolu oprávněn jednat:</w:t>
      </w:r>
    </w:p>
    <w:p w:rsidR="004B44FE" w:rsidRDefault="00981672">
      <w:pPr>
        <w:pStyle w:val="Poznmkapodarou0"/>
        <w:shd w:val="clear" w:color="auto" w:fill="auto"/>
        <w:spacing w:after="0" w:line="200" w:lineRule="exact"/>
        <w:ind w:left="760" w:firstLine="0"/>
      </w:pPr>
      <w:r>
        <w:rPr>
          <w:rStyle w:val="PoznmkapodarouTun"/>
        </w:rPr>
        <w:t>Josef Xxxxx</w:t>
      </w:r>
      <w:r w:rsidR="00584A4F">
        <w:rPr>
          <w:rStyle w:val="PoznmkapodarouTun"/>
        </w:rPr>
        <w:t xml:space="preserve">, </w:t>
      </w:r>
      <w:r w:rsidR="00584A4F">
        <w:t>tel.: 731</w:t>
      </w:r>
      <w:r>
        <w:t> </w:t>
      </w:r>
      <w:r w:rsidR="00584A4F">
        <w:t>443</w:t>
      </w:r>
      <w:r>
        <w:t xml:space="preserve"> </w:t>
      </w:r>
      <w:proofErr w:type="spellStart"/>
      <w:r>
        <w:t>xxx</w:t>
      </w:r>
      <w:proofErr w:type="spellEnd"/>
      <w:r w:rsidR="00584A4F">
        <w:t xml:space="preserve">, e-mail: </w:t>
      </w:r>
      <w:hyperlink r:id="rId1" w:history="1">
        <w:r w:rsidRPr="00A87A27">
          <w:rPr>
            <w:rStyle w:val="Hypertextovodkaz"/>
          </w:rPr>
          <w:t>iosef.xxxxx@skolynome.cz</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44FE" w:rsidRDefault="007B4183">
    <w:pPr>
      <w:rPr>
        <w:sz w:val="2"/>
        <w:szCs w:val="2"/>
      </w:rPr>
    </w:pPr>
    <w:r>
      <w:pict>
        <v:shapetype id="_x0000_t202" coordsize="21600,21600" o:spt="202" path="m,l,21600r21600,l21600,xe">
          <v:stroke joinstyle="miter"/>
          <v:path gradientshapeok="t" o:connecttype="rect"/>
        </v:shapetype>
        <v:shape id="_x0000_s2071" type="#_x0000_t202" style="position:absolute;margin-left:56.9pt;margin-top:22.4pt;width:61.9pt;height:7.45pt;z-index:-188744064;mso-wrap-style:none;mso-wrap-distance-left:5pt;mso-wrap-distance-right:5pt;mso-position-horizontal-relative:page;mso-position-vertical-relative:page" wrapcoords="0 0" filled="f" stroked="f">
          <v:textbox style="mso-fit-shape-to-text:t" inset="0,0,0,0">
            <w:txbxContent>
              <w:p w:rsidR="004B44FE" w:rsidRDefault="00584A4F">
                <w:pPr>
                  <w:pStyle w:val="ZhlavneboZpat0"/>
                  <w:shd w:val="clear" w:color="auto" w:fill="auto"/>
                  <w:spacing w:line="240" w:lineRule="auto"/>
                </w:pPr>
                <w:r>
                  <w:rPr>
                    <w:rStyle w:val="ZhlavneboZpat2"/>
                  </w:rPr>
                  <w:t>Příloha č. 3 výzvy</w:t>
                </w:r>
              </w:p>
            </w:txbxContent>
          </v:textbox>
          <w10:wrap anchorx="page" anchory="page"/>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44FE" w:rsidRDefault="004B44FE"/>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44FE" w:rsidRDefault="007B4183">
    <w:pPr>
      <w:rPr>
        <w:sz w:val="2"/>
        <w:szCs w:val="2"/>
      </w:rPr>
    </w:pPr>
    <w:r>
      <w:pict>
        <v:shapetype id="_x0000_t202" coordsize="21600,21600" o:spt="202" path="m,l,21600r21600,l21600,xe">
          <v:stroke joinstyle="miter"/>
          <v:path gradientshapeok="t" o:connecttype="rect"/>
        </v:shapetype>
        <v:shape id="_x0000_s2052" type="#_x0000_t202" style="position:absolute;margin-left:59.75pt;margin-top:40.8pt;width:62.4pt;height:7.45pt;z-index:-188744045;mso-wrap-style:none;mso-wrap-distance-left:5pt;mso-wrap-distance-right:5pt;mso-position-horizontal-relative:page;mso-position-vertical-relative:page" wrapcoords="0 0" filled="f" stroked="f">
          <v:textbox style="mso-fit-shape-to-text:t" inset="0,0,0,0">
            <w:txbxContent>
              <w:p w:rsidR="004B44FE" w:rsidRDefault="00584A4F">
                <w:pPr>
                  <w:pStyle w:val="ZhlavneboZpat21"/>
                  <w:shd w:val="clear" w:color="auto" w:fill="auto"/>
                  <w:spacing w:line="240" w:lineRule="auto"/>
                </w:pPr>
                <w:r>
                  <w:t xml:space="preserve">Příloha č. </w:t>
                </w:r>
                <w:r>
                  <w:fldChar w:fldCharType="begin"/>
                </w:r>
                <w:r>
                  <w:instrText xml:space="preserve"> PAGE \* MERGEFORMAT </w:instrText>
                </w:r>
                <w:r>
                  <w:fldChar w:fldCharType="separate"/>
                </w:r>
                <w:r w:rsidR="009B3A7D">
                  <w:rPr>
                    <w:noProof/>
                  </w:rPr>
                  <w:t>2</w:t>
                </w:r>
                <w:r>
                  <w:fldChar w:fldCharType="end"/>
                </w:r>
                <w:r>
                  <w:t xml:space="preserve"> výzvy</w:t>
                </w:r>
              </w:p>
            </w:txbxContent>
          </v:textbox>
          <w10:wrap anchorx="page" anchory="page"/>
        </v:shape>
      </w:pic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44FE" w:rsidRDefault="007B4183">
    <w:pPr>
      <w:rPr>
        <w:sz w:val="2"/>
        <w:szCs w:val="2"/>
      </w:rPr>
    </w:pPr>
    <w:r>
      <w:pict>
        <v:shapetype id="_x0000_t202" coordsize="21600,21600" o:spt="202" path="m,l,21600r21600,l21600,xe">
          <v:stroke joinstyle="miter"/>
          <v:path gradientshapeok="t" o:connecttype="rect"/>
        </v:shapetype>
        <v:shape id="_x0000_s2051" type="#_x0000_t202" style="position:absolute;margin-left:59.75pt;margin-top:40.8pt;width:62.4pt;height:7.45pt;z-index:-188744044;mso-wrap-style:none;mso-wrap-distance-left:5pt;mso-wrap-distance-right:5pt;mso-position-horizontal-relative:page;mso-position-vertical-relative:page" wrapcoords="0 0" filled="f" stroked="f">
          <v:textbox style="mso-fit-shape-to-text:t" inset="0,0,0,0">
            <w:txbxContent>
              <w:p w:rsidR="004B44FE" w:rsidRDefault="00584A4F">
                <w:pPr>
                  <w:pStyle w:val="ZhlavneboZpat21"/>
                  <w:shd w:val="clear" w:color="auto" w:fill="auto"/>
                  <w:spacing w:line="240" w:lineRule="auto"/>
                </w:pPr>
                <w:r>
                  <w:t xml:space="preserve">Příloha č. </w:t>
                </w:r>
                <w:r>
                  <w:fldChar w:fldCharType="begin"/>
                </w:r>
                <w:r>
                  <w:instrText xml:space="preserve"> PAGE \* MERGEFORMAT </w:instrText>
                </w:r>
                <w:r>
                  <w:fldChar w:fldCharType="separate"/>
                </w:r>
                <w:r>
                  <w:t>#</w:t>
                </w:r>
                <w:r>
                  <w:fldChar w:fldCharType="end"/>
                </w:r>
                <w:r>
                  <w:t xml:space="preserve"> výzvy</w:t>
                </w:r>
              </w:p>
            </w:txbxContent>
          </v:textbox>
          <w10:wrap anchorx="page" anchory="page"/>
        </v:shape>
      </w:pic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44FE" w:rsidRDefault="004B44FE"/>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44FE" w:rsidRDefault="004B44F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44FE" w:rsidRDefault="007B4183">
    <w:pPr>
      <w:rPr>
        <w:sz w:val="2"/>
        <w:szCs w:val="2"/>
      </w:rPr>
    </w:pPr>
    <w:r>
      <w:pict>
        <v:shapetype id="_x0000_t202" coordsize="21600,21600" o:spt="202" path="m,l,21600r21600,l21600,xe">
          <v:stroke joinstyle="miter"/>
          <v:path gradientshapeok="t" o:connecttype="rect"/>
        </v:shapetype>
        <v:shape id="_x0000_s2067" type="#_x0000_t202" style="position:absolute;margin-left:57.95pt;margin-top:29.9pt;width:61.9pt;height:7.45pt;z-index:-188744060;mso-wrap-style:none;mso-wrap-distance-left:5pt;mso-wrap-distance-right:5pt;mso-position-horizontal-relative:page;mso-position-vertical-relative:page" wrapcoords="0 0" filled="f" stroked="f">
          <v:textbox style="mso-fit-shape-to-text:t" inset="0,0,0,0">
            <w:txbxContent>
              <w:p w:rsidR="004B44FE" w:rsidRDefault="00584A4F">
                <w:pPr>
                  <w:pStyle w:val="ZhlavneboZpat21"/>
                  <w:shd w:val="clear" w:color="auto" w:fill="auto"/>
                  <w:spacing w:line="240" w:lineRule="auto"/>
                </w:pPr>
                <w:r>
                  <w:t>Příloha č. 3 výzvy</w:t>
                </w:r>
              </w:p>
            </w:txbxContent>
          </v:textbox>
          <w10:wrap anchorx="page" anchory="page"/>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44FE" w:rsidRDefault="007B4183">
    <w:pPr>
      <w:rPr>
        <w:sz w:val="2"/>
        <w:szCs w:val="2"/>
      </w:rPr>
    </w:pPr>
    <w:r>
      <w:pict>
        <v:shapetype id="_x0000_t202" coordsize="21600,21600" o:spt="202" path="m,l,21600r21600,l21600,xe">
          <v:stroke joinstyle="miter"/>
          <v:path gradientshapeok="t" o:connecttype="rect"/>
        </v:shapetype>
        <v:shape id="_x0000_s2066" type="#_x0000_t202" style="position:absolute;margin-left:57.95pt;margin-top:29.9pt;width:61.9pt;height:7.45pt;z-index:-188744059;mso-wrap-style:none;mso-wrap-distance-left:5pt;mso-wrap-distance-right:5pt;mso-position-horizontal-relative:page;mso-position-vertical-relative:page" wrapcoords="0 0" filled="f" stroked="f">
          <v:textbox style="mso-fit-shape-to-text:t" inset="0,0,0,0">
            <w:txbxContent>
              <w:p w:rsidR="004B44FE" w:rsidRDefault="00584A4F">
                <w:pPr>
                  <w:pStyle w:val="ZhlavneboZpat21"/>
                  <w:shd w:val="clear" w:color="auto" w:fill="auto"/>
                  <w:spacing w:line="240" w:lineRule="auto"/>
                </w:pPr>
                <w:r>
                  <w:t>Příloha č. 3 výzvy</w:t>
                </w:r>
              </w:p>
            </w:txbxContent>
          </v:textbox>
          <w10:wrap anchorx="page" anchory="page"/>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44FE" w:rsidRDefault="007B4183">
    <w:pPr>
      <w:rPr>
        <w:sz w:val="2"/>
        <w:szCs w:val="2"/>
      </w:rPr>
    </w:pPr>
    <w:r>
      <w:pict>
        <v:shapetype id="_x0000_t202" coordsize="21600,21600" o:spt="202" path="m,l,21600r21600,l21600,xe">
          <v:stroke joinstyle="miter"/>
          <v:path gradientshapeok="t" o:connecttype="rect"/>
        </v:shapetype>
        <v:shape id="_x0000_s2063" type="#_x0000_t202" style="position:absolute;margin-left:58.15pt;margin-top:32.65pt;width:61.7pt;height:7.45pt;z-index:-188744056;mso-wrap-style:none;mso-wrap-distance-left:5pt;mso-wrap-distance-right:5pt;mso-position-horizontal-relative:page;mso-position-vertical-relative:page" wrapcoords="0 0" filled="f" stroked="f">
          <v:textbox style="mso-fit-shape-to-text:t" inset="0,0,0,0">
            <w:txbxContent>
              <w:p w:rsidR="004B44FE" w:rsidRDefault="00584A4F">
                <w:pPr>
                  <w:pStyle w:val="ZhlavneboZpat21"/>
                  <w:shd w:val="clear" w:color="auto" w:fill="auto"/>
                  <w:spacing w:line="240" w:lineRule="auto"/>
                </w:pPr>
                <w:r>
                  <w:t>Příloha č. 3 výzvy</w:t>
                </w:r>
              </w:p>
            </w:txbxContent>
          </v:textbox>
          <w10:wrap anchorx="page" anchory="page"/>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44FE" w:rsidRDefault="004B44FE"/>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44FE" w:rsidRDefault="007B4183">
    <w:pPr>
      <w:rPr>
        <w:sz w:val="2"/>
        <w:szCs w:val="2"/>
      </w:rPr>
    </w:pPr>
    <w:r>
      <w:pict>
        <v:shapetype id="_x0000_t202" coordsize="21600,21600" o:spt="202" path="m,l,21600r21600,l21600,xe">
          <v:stroke joinstyle="miter"/>
          <v:path gradientshapeok="t" o:connecttype="rect"/>
        </v:shapetype>
        <v:shape id="_x0000_s2061" type="#_x0000_t202" style="position:absolute;margin-left:50pt;margin-top:19.4pt;width:83.05pt;height:7.7pt;z-index:-188744054;mso-wrap-distance-left:5pt;mso-wrap-distance-right:5pt;mso-position-horizontal-relative:page;mso-position-vertical-relative:page" wrapcoords="0 0" filled="f" stroked="f">
          <v:textbox style="mso-fit-shape-to-text:t" inset="0,0,0,0">
            <w:txbxContent>
              <w:p w:rsidR="004B44FE" w:rsidRDefault="00584A4F">
                <w:pPr>
                  <w:pStyle w:val="ZhlavneboZpat21"/>
                  <w:shd w:val="clear" w:color="auto" w:fill="auto"/>
                  <w:tabs>
                    <w:tab w:val="right" w:pos="1661"/>
                  </w:tabs>
                  <w:spacing w:line="240" w:lineRule="auto"/>
                </w:pPr>
                <w:r>
                  <w:t>^</w:t>
                </w:r>
                <w:r>
                  <w:tab/>
                  <w:t>I</w:t>
                </w:r>
              </w:p>
            </w:txbxContent>
          </v:textbox>
          <w10:wrap anchorx="page" anchory="page"/>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44FE" w:rsidRDefault="007B4183">
    <w:pPr>
      <w:rPr>
        <w:sz w:val="2"/>
        <w:szCs w:val="2"/>
      </w:rPr>
    </w:pPr>
    <w:r>
      <w:pict>
        <v:shapetype id="_x0000_t202" coordsize="21600,21600" o:spt="202" path="m,l,21600r21600,l21600,xe">
          <v:stroke joinstyle="miter"/>
          <v:path gradientshapeok="t" o:connecttype="rect"/>
        </v:shapetype>
        <v:shape id="_x0000_s2058" type="#_x0000_t202" style="position:absolute;margin-left:56.9pt;margin-top:22.4pt;width:61.9pt;height:7.45pt;z-index:-188744051;mso-wrap-style:none;mso-wrap-distance-left:5pt;mso-wrap-distance-right:5pt;mso-position-horizontal-relative:page;mso-position-vertical-relative:page" wrapcoords="0 0" filled="f" stroked="f">
          <v:textbox style="mso-fit-shape-to-text:t" inset="0,0,0,0">
            <w:txbxContent>
              <w:p w:rsidR="004B44FE" w:rsidRDefault="00584A4F">
                <w:pPr>
                  <w:pStyle w:val="ZhlavneboZpat0"/>
                  <w:shd w:val="clear" w:color="auto" w:fill="auto"/>
                  <w:spacing w:line="240" w:lineRule="auto"/>
                </w:pPr>
                <w:r>
                  <w:rPr>
                    <w:rStyle w:val="ZhlavneboZpat2"/>
                  </w:rPr>
                  <w:t>Příloha č. 3 výzvy</w:t>
                </w:r>
              </w:p>
            </w:txbxContent>
          </v:textbox>
          <w10:wrap anchorx="page" anchory="page"/>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44FE" w:rsidRDefault="007B4183">
    <w:pPr>
      <w:rPr>
        <w:sz w:val="2"/>
        <w:szCs w:val="2"/>
      </w:rPr>
    </w:pPr>
    <w:r>
      <w:pict>
        <v:shapetype id="_x0000_t202" coordsize="21600,21600" o:spt="202" path="m,l,21600r21600,l21600,xe">
          <v:stroke joinstyle="miter"/>
          <v:path gradientshapeok="t" o:connecttype="rect"/>
        </v:shapetype>
        <v:shape id="_x0000_s2056" type="#_x0000_t202" style="position:absolute;margin-left:60.45pt;margin-top:37pt;width:60.7pt;height:7.2pt;z-index:-188744049;mso-wrap-style:none;mso-wrap-distance-left:5pt;mso-wrap-distance-right:5pt;mso-position-horizontal-relative:page;mso-position-vertical-relative:page" wrapcoords="0 0" filled="f" stroked="f">
          <v:textbox style="mso-fit-shape-to-text:t" inset="0,0,0,0">
            <w:txbxContent>
              <w:p w:rsidR="004B44FE" w:rsidRDefault="00584A4F">
                <w:pPr>
                  <w:pStyle w:val="ZhlavneboZpat21"/>
                  <w:shd w:val="clear" w:color="auto" w:fill="auto"/>
                  <w:spacing w:line="240" w:lineRule="auto"/>
                </w:pPr>
                <w:r>
                  <w:t xml:space="preserve">Příloha č. </w:t>
                </w:r>
                <w:r>
                  <w:fldChar w:fldCharType="begin"/>
                </w:r>
                <w:r>
                  <w:instrText xml:space="preserve"> PAGE \* MERGEFORMAT </w:instrText>
                </w:r>
                <w:r>
                  <w:fldChar w:fldCharType="separate"/>
                </w:r>
                <w:r w:rsidR="009B3A7D">
                  <w:rPr>
                    <w:noProof/>
                  </w:rPr>
                  <w:t>2</w:t>
                </w:r>
                <w:r>
                  <w:fldChar w:fldCharType="end"/>
                </w:r>
                <w:r>
                  <w:t xml:space="preserve"> výzvy</w:t>
                </w:r>
              </w:p>
            </w:txbxContent>
          </v:textbox>
          <w10:wrap anchorx="page" anchory="page"/>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44FE" w:rsidRDefault="007B4183">
    <w:pPr>
      <w:rPr>
        <w:sz w:val="2"/>
        <w:szCs w:val="2"/>
      </w:rPr>
    </w:pPr>
    <w:r>
      <w:pict>
        <v:shapetype id="_x0000_t202" coordsize="21600,21600" o:spt="202" path="m,l,21600r21600,l21600,xe">
          <v:stroke joinstyle="miter"/>
          <v:path gradientshapeok="t" o:connecttype="rect"/>
        </v:shapetype>
        <v:shape id="_x0000_s2055" type="#_x0000_t202" style="position:absolute;margin-left:60.45pt;margin-top:37pt;width:60.7pt;height:7.2pt;z-index:-188744048;mso-wrap-style:none;mso-wrap-distance-left:5pt;mso-wrap-distance-right:5pt;mso-position-horizontal-relative:page;mso-position-vertical-relative:page" wrapcoords="0 0" filled="f" stroked="f">
          <v:textbox style="mso-fit-shape-to-text:t" inset="0,0,0,0">
            <w:txbxContent>
              <w:p w:rsidR="004B44FE" w:rsidRDefault="00584A4F">
                <w:pPr>
                  <w:pStyle w:val="ZhlavneboZpat21"/>
                  <w:shd w:val="clear" w:color="auto" w:fill="auto"/>
                  <w:spacing w:line="240" w:lineRule="auto"/>
                </w:pPr>
                <w:r>
                  <w:t xml:space="preserve">Příloha č. </w:t>
                </w:r>
                <w:r>
                  <w:fldChar w:fldCharType="begin"/>
                </w:r>
                <w:r>
                  <w:instrText xml:space="preserve"> PAGE \* MERGEFORMAT </w:instrText>
                </w:r>
                <w:r>
                  <w:fldChar w:fldCharType="separate"/>
                </w:r>
                <w:r>
                  <w:t>#</w:t>
                </w:r>
                <w:r>
                  <w:fldChar w:fldCharType="end"/>
                </w:r>
                <w:r>
                  <w:t xml:space="preserve"> výzvy</w:t>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B5DC4"/>
    <w:multiLevelType w:val="multilevel"/>
    <w:tmpl w:val="FE6299C8"/>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2DC4F26"/>
    <w:multiLevelType w:val="multilevel"/>
    <w:tmpl w:val="5A86581C"/>
    <w:lvl w:ilvl="0">
      <w:start w:val="2"/>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E7D7AA1"/>
    <w:multiLevelType w:val="multilevel"/>
    <w:tmpl w:val="780607AA"/>
    <w:lvl w:ilvl="0">
      <w:start w:val="2"/>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2306372"/>
    <w:multiLevelType w:val="multilevel"/>
    <w:tmpl w:val="9344169E"/>
    <w:lvl w:ilvl="0">
      <w:start w:val="5"/>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843004D"/>
    <w:multiLevelType w:val="multilevel"/>
    <w:tmpl w:val="6868FA44"/>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84418BA"/>
    <w:multiLevelType w:val="multilevel"/>
    <w:tmpl w:val="9A10D550"/>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988359B"/>
    <w:multiLevelType w:val="multilevel"/>
    <w:tmpl w:val="527CE3FA"/>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DD57503"/>
    <w:multiLevelType w:val="multilevel"/>
    <w:tmpl w:val="84005FD6"/>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D3C5E8B"/>
    <w:multiLevelType w:val="multilevel"/>
    <w:tmpl w:val="8AAC8266"/>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0CF7440"/>
    <w:multiLevelType w:val="multilevel"/>
    <w:tmpl w:val="FDD0CC4C"/>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1B57B93"/>
    <w:multiLevelType w:val="multilevel"/>
    <w:tmpl w:val="2DC2DEF6"/>
    <w:lvl w:ilvl="0">
      <w:start w:val="2"/>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9BD0CB5"/>
    <w:multiLevelType w:val="multilevel"/>
    <w:tmpl w:val="3C2A801C"/>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AE54426"/>
    <w:multiLevelType w:val="multilevel"/>
    <w:tmpl w:val="74FAF44E"/>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2243AD7"/>
    <w:multiLevelType w:val="multilevel"/>
    <w:tmpl w:val="24760A3E"/>
    <w:lvl w:ilvl="0">
      <w:start w:val="13"/>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30C1F81"/>
    <w:multiLevelType w:val="multilevel"/>
    <w:tmpl w:val="90BA9872"/>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D896159"/>
    <w:multiLevelType w:val="multilevel"/>
    <w:tmpl w:val="E3BADE66"/>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27242C3"/>
    <w:multiLevelType w:val="multilevel"/>
    <w:tmpl w:val="0298F540"/>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BEF42D3"/>
    <w:multiLevelType w:val="multilevel"/>
    <w:tmpl w:val="D4DA33B8"/>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7CFA58CD"/>
    <w:multiLevelType w:val="multilevel"/>
    <w:tmpl w:val="E18C4030"/>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2"/>
  </w:num>
  <w:num w:numId="3">
    <w:abstractNumId w:val="10"/>
  </w:num>
  <w:num w:numId="4">
    <w:abstractNumId w:val="0"/>
  </w:num>
  <w:num w:numId="5">
    <w:abstractNumId w:val="17"/>
  </w:num>
  <w:num w:numId="6">
    <w:abstractNumId w:val="11"/>
  </w:num>
  <w:num w:numId="7">
    <w:abstractNumId w:val="5"/>
  </w:num>
  <w:num w:numId="8">
    <w:abstractNumId w:val="16"/>
  </w:num>
  <w:num w:numId="9">
    <w:abstractNumId w:val="3"/>
  </w:num>
  <w:num w:numId="10">
    <w:abstractNumId w:val="18"/>
  </w:num>
  <w:num w:numId="11">
    <w:abstractNumId w:val="15"/>
  </w:num>
  <w:num w:numId="12">
    <w:abstractNumId w:val="9"/>
  </w:num>
  <w:num w:numId="13">
    <w:abstractNumId w:val="4"/>
  </w:num>
  <w:num w:numId="14">
    <w:abstractNumId w:val="14"/>
  </w:num>
  <w:num w:numId="15">
    <w:abstractNumId w:val="12"/>
  </w:num>
  <w:num w:numId="16">
    <w:abstractNumId w:val="1"/>
  </w:num>
  <w:num w:numId="17">
    <w:abstractNumId w:val="13"/>
  </w:num>
  <w:num w:numId="18">
    <w:abstractNumId w:val="6"/>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evenAndOddHeaders/>
  <w:drawingGridHorizontalSpacing w:val="181"/>
  <w:drawingGridVerticalSpacing w:val="181"/>
  <w:characterSpacingControl w:val="compressPunctuation"/>
  <w:hdrShapeDefaults>
    <o:shapedefaults v:ext="edit" spidmax="2072"/>
    <o:shapelayout v:ext="edit">
      <o:idmap v:ext="edit" data="2"/>
    </o:shapelayout>
  </w:hdrShapeDefaults>
  <w:footnotePr>
    <w:numFmt w:val="upperRoman"/>
    <w:numRestart w:val="eachPage"/>
    <w:footnote w:id="-1"/>
    <w:footnote w:id="0"/>
  </w:footnotePr>
  <w:endnotePr>
    <w:endnote w:id="-1"/>
    <w:endnote w:id="0"/>
  </w:endnotePr>
  <w:compat>
    <w:doNotExpandShiftReturn/>
    <w:useFELayout/>
    <w:compatSetting w:name="compatibilityMode" w:uri="http://schemas.microsoft.com/office/word" w:val="12"/>
  </w:compat>
  <w:rsids>
    <w:rsidRoot w:val="004B44FE"/>
    <w:rsid w:val="000F295E"/>
    <w:rsid w:val="00400089"/>
    <w:rsid w:val="004B44FE"/>
    <w:rsid w:val="00584A4F"/>
    <w:rsid w:val="00765A24"/>
    <w:rsid w:val="007B4183"/>
    <w:rsid w:val="00965F53"/>
    <w:rsid w:val="00981672"/>
    <w:rsid w:val="009B3A7D"/>
    <w:rsid w:val="00CB70E1"/>
    <w:rsid w:val="00FB2CF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7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Poznmkapodarou">
    <w:name w:val="Poznámka pod čarou_"/>
    <w:basedOn w:val="Standardnpsmoodstavce"/>
    <w:link w:val="Poznmkapodarou0"/>
    <w:rPr>
      <w:rFonts w:ascii="Arial" w:eastAsia="Arial" w:hAnsi="Arial" w:cs="Arial"/>
      <w:b w:val="0"/>
      <w:bCs w:val="0"/>
      <w:i w:val="0"/>
      <w:iCs w:val="0"/>
      <w:smallCaps w:val="0"/>
      <w:strike w:val="0"/>
      <w:sz w:val="20"/>
      <w:szCs w:val="20"/>
      <w:u w:val="none"/>
    </w:rPr>
  </w:style>
  <w:style w:type="character" w:customStyle="1" w:styleId="PoznmkapodarouTun">
    <w:name w:val="Poznámka pod čarou + Tučné"/>
    <w:basedOn w:val="Poznmkapodarou"/>
    <w:rPr>
      <w:rFonts w:ascii="Arial" w:eastAsia="Arial" w:hAnsi="Arial" w:cs="Arial"/>
      <w:b/>
      <w:bCs/>
      <w:i w:val="0"/>
      <w:iCs w:val="0"/>
      <w:smallCaps w:val="0"/>
      <w:strike w:val="0"/>
      <w:color w:val="000000"/>
      <w:spacing w:val="0"/>
      <w:w w:val="100"/>
      <w:position w:val="0"/>
      <w:sz w:val="20"/>
      <w:szCs w:val="20"/>
      <w:u w:val="none"/>
      <w:lang w:val="cs-CZ" w:eastAsia="cs-CZ" w:bidi="cs-CZ"/>
    </w:rPr>
  </w:style>
  <w:style w:type="character" w:customStyle="1" w:styleId="Poznmkapodarou1">
    <w:name w:val="Poznámka pod čarou"/>
    <w:basedOn w:val="Poznmkapodarou"/>
    <w:rPr>
      <w:rFonts w:ascii="Arial" w:eastAsia="Arial" w:hAnsi="Arial" w:cs="Arial"/>
      <w:b w:val="0"/>
      <w:bCs w:val="0"/>
      <w:i w:val="0"/>
      <w:iCs w:val="0"/>
      <w:smallCaps w:val="0"/>
      <w:strike w:val="0"/>
      <w:color w:val="000000"/>
      <w:spacing w:val="0"/>
      <w:w w:val="100"/>
      <w:position w:val="0"/>
      <w:sz w:val="20"/>
      <w:szCs w:val="20"/>
      <w:u w:val="single"/>
      <w:lang w:val="en-US" w:eastAsia="en-US" w:bidi="en-US"/>
    </w:rPr>
  </w:style>
  <w:style w:type="character" w:customStyle="1" w:styleId="Zkladntext4Exact">
    <w:name w:val="Základní text (4) Exact"/>
    <w:basedOn w:val="Standardnpsmoodstavce"/>
    <w:rPr>
      <w:rFonts w:ascii="Arial" w:eastAsia="Arial" w:hAnsi="Arial" w:cs="Arial"/>
      <w:b/>
      <w:bCs/>
      <w:i w:val="0"/>
      <w:iCs w:val="0"/>
      <w:smallCaps w:val="0"/>
      <w:strike w:val="0"/>
      <w:sz w:val="20"/>
      <w:szCs w:val="20"/>
      <w:u w:val="none"/>
    </w:rPr>
  </w:style>
  <w:style w:type="character" w:customStyle="1" w:styleId="Zkladntext2Exact">
    <w:name w:val="Základní text (2) Exact"/>
    <w:basedOn w:val="Standardnpsmoodstavce"/>
    <w:rPr>
      <w:rFonts w:ascii="Arial" w:eastAsia="Arial" w:hAnsi="Arial" w:cs="Arial"/>
      <w:b w:val="0"/>
      <w:bCs w:val="0"/>
      <w:i w:val="0"/>
      <w:iCs w:val="0"/>
      <w:smallCaps w:val="0"/>
      <w:strike w:val="0"/>
      <w:sz w:val="20"/>
      <w:szCs w:val="20"/>
      <w:u w:val="non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sz w:val="16"/>
      <w:szCs w:val="16"/>
      <w:u w:val="none"/>
    </w:rPr>
  </w:style>
  <w:style w:type="character" w:customStyle="1" w:styleId="ZhlavneboZpat">
    <w:name w:val="Záhlaví nebo Zápatí_"/>
    <w:basedOn w:val="Standardnpsmoodstavce"/>
    <w:link w:val="ZhlavneboZpat0"/>
    <w:rPr>
      <w:rFonts w:ascii="Arial" w:eastAsia="Arial" w:hAnsi="Arial" w:cs="Arial"/>
      <w:b w:val="0"/>
      <w:bCs w:val="0"/>
      <w:i w:val="0"/>
      <w:iCs w:val="0"/>
      <w:smallCaps w:val="0"/>
      <w:strike w:val="0"/>
      <w:sz w:val="14"/>
      <w:szCs w:val="14"/>
      <w:u w:val="none"/>
    </w:rPr>
  </w:style>
  <w:style w:type="character" w:customStyle="1" w:styleId="ZhlavneboZpat1">
    <w:name w:val="Záhlaví nebo Zápatí"/>
    <w:basedOn w:val="ZhlavneboZpat"/>
    <w:rPr>
      <w:rFonts w:ascii="Arial" w:eastAsia="Arial" w:hAnsi="Arial" w:cs="Arial"/>
      <w:b w:val="0"/>
      <w:bCs w:val="0"/>
      <w:i w:val="0"/>
      <w:iCs w:val="0"/>
      <w:smallCaps w:val="0"/>
      <w:strike w:val="0"/>
      <w:color w:val="000000"/>
      <w:spacing w:val="0"/>
      <w:w w:val="100"/>
      <w:position w:val="0"/>
      <w:sz w:val="14"/>
      <w:szCs w:val="14"/>
      <w:u w:val="none"/>
      <w:lang w:val="cs-CZ" w:eastAsia="cs-CZ" w:bidi="cs-CZ"/>
    </w:rPr>
  </w:style>
  <w:style w:type="character" w:customStyle="1" w:styleId="Nadpis1">
    <w:name w:val="Nadpis #1_"/>
    <w:basedOn w:val="Standardnpsmoodstavce"/>
    <w:link w:val="Nadpis10"/>
    <w:rPr>
      <w:rFonts w:ascii="Arial" w:eastAsia="Arial" w:hAnsi="Arial" w:cs="Arial"/>
      <w:b/>
      <w:bCs/>
      <w:i w:val="0"/>
      <w:iCs w:val="0"/>
      <w:smallCaps w:val="0"/>
      <w:strike w:val="0"/>
      <w:u w:val="none"/>
    </w:rPr>
  </w:style>
  <w:style w:type="character" w:customStyle="1" w:styleId="Nadpis2">
    <w:name w:val="Nadpis #2_"/>
    <w:basedOn w:val="Standardnpsmoodstavce"/>
    <w:link w:val="Nadpis20"/>
    <w:rPr>
      <w:rFonts w:ascii="Arial" w:eastAsia="Arial" w:hAnsi="Arial" w:cs="Arial"/>
      <w:b/>
      <w:bCs/>
      <w:i w:val="0"/>
      <w:iCs w:val="0"/>
      <w:smallCaps w:val="0"/>
      <w:strike w:val="0"/>
      <w:sz w:val="20"/>
      <w:szCs w:val="20"/>
      <w:u w:val="none"/>
    </w:rPr>
  </w:style>
  <w:style w:type="character" w:customStyle="1" w:styleId="Zkladntext4">
    <w:name w:val="Základní text (4)_"/>
    <w:basedOn w:val="Standardnpsmoodstavce"/>
    <w:link w:val="Zkladntext40"/>
    <w:rPr>
      <w:rFonts w:ascii="Arial" w:eastAsia="Arial" w:hAnsi="Arial" w:cs="Arial"/>
      <w:b/>
      <w:bCs/>
      <w:i w:val="0"/>
      <w:iCs w:val="0"/>
      <w:smallCaps w:val="0"/>
      <w:strike w:val="0"/>
      <w:sz w:val="20"/>
      <w:szCs w:val="20"/>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20"/>
      <w:szCs w:val="20"/>
      <w:u w:val="none"/>
    </w:rPr>
  </w:style>
  <w:style w:type="character" w:customStyle="1" w:styleId="Zkladntext2Kurzva">
    <w:name w:val="Základní text (2) + Kurzíva"/>
    <w:basedOn w:val="Zkladntext2"/>
    <w:rPr>
      <w:rFonts w:ascii="Arial" w:eastAsia="Arial" w:hAnsi="Arial" w:cs="Arial"/>
      <w:b w:val="0"/>
      <w:bCs w:val="0"/>
      <w:i/>
      <w:iCs/>
      <w:smallCaps w:val="0"/>
      <w:strike w:val="0"/>
      <w:color w:val="000000"/>
      <w:spacing w:val="0"/>
      <w:w w:val="100"/>
      <w:position w:val="0"/>
      <w:sz w:val="20"/>
      <w:szCs w:val="20"/>
      <w:u w:val="none"/>
      <w:lang w:val="cs-CZ" w:eastAsia="cs-CZ" w:bidi="cs-CZ"/>
    </w:rPr>
  </w:style>
  <w:style w:type="character" w:customStyle="1" w:styleId="Zkladntext2Tun">
    <w:name w:val="Základní text (2) + Tučné"/>
    <w:basedOn w:val="Zkladntext2"/>
    <w:rPr>
      <w:rFonts w:ascii="Arial" w:eastAsia="Arial" w:hAnsi="Arial" w:cs="Arial"/>
      <w:b/>
      <w:bCs/>
      <w:i w:val="0"/>
      <w:iCs w:val="0"/>
      <w:smallCaps w:val="0"/>
      <w:strike w:val="0"/>
      <w:color w:val="000000"/>
      <w:spacing w:val="0"/>
      <w:w w:val="100"/>
      <w:position w:val="0"/>
      <w:sz w:val="20"/>
      <w:szCs w:val="20"/>
      <w:u w:val="none"/>
      <w:lang w:val="cs-CZ" w:eastAsia="cs-CZ" w:bidi="cs-CZ"/>
    </w:rPr>
  </w:style>
  <w:style w:type="character" w:customStyle="1" w:styleId="Zkladntext4Netun">
    <w:name w:val="Základní text (4) + Ne tučné"/>
    <w:basedOn w:val="Zkladntext4"/>
    <w:rPr>
      <w:rFonts w:ascii="Arial" w:eastAsia="Arial" w:hAnsi="Arial" w:cs="Arial"/>
      <w:b/>
      <w:bCs/>
      <w:i w:val="0"/>
      <w:iCs w:val="0"/>
      <w:smallCaps w:val="0"/>
      <w:strike w:val="0"/>
      <w:color w:val="000000"/>
      <w:spacing w:val="0"/>
      <w:w w:val="100"/>
      <w:position w:val="0"/>
      <w:sz w:val="20"/>
      <w:szCs w:val="20"/>
      <w:u w:val="none"/>
      <w:lang w:val="cs-CZ" w:eastAsia="cs-CZ" w:bidi="cs-CZ"/>
    </w:rPr>
  </w:style>
  <w:style w:type="character" w:customStyle="1" w:styleId="ZhlavneboZpat2">
    <w:name w:val="Záhlaví nebo Zápatí"/>
    <w:basedOn w:val="ZhlavneboZpat"/>
    <w:rPr>
      <w:rFonts w:ascii="Arial" w:eastAsia="Arial" w:hAnsi="Arial" w:cs="Arial"/>
      <w:b w:val="0"/>
      <w:bCs w:val="0"/>
      <w:i w:val="0"/>
      <w:iCs w:val="0"/>
      <w:smallCaps w:val="0"/>
      <w:strike w:val="0"/>
      <w:color w:val="000000"/>
      <w:spacing w:val="0"/>
      <w:w w:val="100"/>
      <w:position w:val="0"/>
      <w:sz w:val="14"/>
      <w:szCs w:val="14"/>
      <w:u w:val="none"/>
      <w:lang w:val="cs-CZ" w:eastAsia="cs-CZ" w:bidi="cs-CZ"/>
    </w:rPr>
  </w:style>
  <w:style w:type="character" w:customStyle="1" w:styleId="ZhlavneboZpat20">
    <w:name w:val="Záhlaví nebo Zápatí (2)_"/>
    <w:basedOn w:val="Standardnpsmoodstavce"/>
    <w:link w:val="ZhlavneboZpat21"/>
    <w:rPr>
      <w:rFonts w:ascii="Arial" w:eastAsia="Arial" w:hAnsi="Arial" w:cs="Arial"/>
      <w:b w:val="0"/>
      <w:bCs w:val="0"/>
      <w:i w:val="0"/>
      <w:iCs w:val="0"/>
      <w:smallCaps w:val="0"/>
      <w:strike w:val="0"/>
      <w:sz w:val="14"/>
      <w:szCs w:val="14"/>
      <w:u w:val="none"/>
    </w:rPr>
  </w:style>
  <w:style w:type="character" w:customStyle="1" w:styleId="ZhlavneboZpat22">
    <w:name w:val="Záhlaví nebo Zápatí (2)"/>
    <w:basedOn w:val="ZhlavneboZpat20"/>
    <w:rPr>
      <w:rFonts w:ascii="Arial" w:eastAsia="Arial" w:hAnsi="Arial" w:cs="Arial"/>
      <w:b w:val="0"/>
      <w:bCs w:val="0"/>
      <w:i w:val="0"/>
      <w:iCs w:val="0"/>
      <w:smallCaps w:val="0"/>
      <w:strike w:val="0"/>
      <w:color w:val="000000"/>
      <w:spacing w:val="0"/>
      <w:w w:val="100"/>
      <w:position w:val="0"/>
      <w:sz w:val="14"/>
      <w:szCs w:val="14"/>
      <w:u w:val="none"/>
      <w:lang w:val="cs-CZ" w:eastAsia="cs-CZ" w:bidi="cs-CZ"/>
    </w:rPr>
  </w:style>
  <w:style w:type="character" w:customStyle="1" w:styleId="Zkladntext3Exact">
    <w:name w:val="Základní text (3) Exact"/>
    <w:basedOn w:val="Standardnpsmoodstavce"/>
    <w:rPr>
      <w:rFonts w:ascii="Arial" w:eastAsia="Arial" w:hAnsi="Arial" w:cs="Arial"/>
      <w:b w:val="0"/>
      <w:bCs w:val="0"/>
      <w:i w:val="0"/>
      <w:iCs w:val="0"/>
      <w:smallCaps w:val="0"/>
      <w:strike w:val="0"/>
      <w:sz w:val="16"/>
      <w:szCs w:val="16"/>
      <w:u w:val="none"/>
    </w:rPr>
  </w:style>
  <w:style w:type="character" w:customStyle="1" w:styleId="Nadpis2Exact">
    <w:name w:val="Nadpis #2 Exact"/>
    <w:basedOn w:val="Standardnpsmoodstavce"/>
    <w:rPr>
      <w:rFonts w:ascii="Arial" w:eastAsia="Arial" w:hAnsi="Arial" w:cs="Arial"/>
      <w:b/>
      <w:bCs/>
      <w:i w:val="0"/>
      <w:iCs w:val="0"/>
      <w:smallCaps w:val="0"/>
      <w:strike w:val="0"/>
      <w:sz w:val="20"/>
      <w:szCs w:val="20"/>
      <w:u w:val="none"/>
    </w:rPr>
  </w:style>
  <w:style w:type="character" w:customStyle="1" w:styleId="TitulekobrzkuExact">
    <w:name w:val="Titulek obrázku Exact"/>
    <w:basedOn w:val="Standardnpsmoodstavce"/>
    <w:link w:val="Titulekobrzku"/>
    <w:rPr>
      <w:rFonts w:ascii="Calibri" w:eastAsia="Calibri" w:hAnsi="Calibri" w:cs="Calibri"/>
      <w:b w:val="0"/>
      <w:bCs w:val="0"/>
      <w:i/>
      <w:iCs/>
      <w:smallCaps w:val="0"/>
      <w:strike w:val="0"/>
      <w:sz w:val="13"/>
      <w:szCs w:val="13"/>
      <w:u w:val="none"/>
    </w:rPr>
  </w:style>
  <w:style w:type="character" w:customStyle="1" w:styleId="Titulekobrzku2Exact">
    <w:name w:val="Titulek obrázku (2) Exact"/>
    <w:basedOn w:val="Standardnpsmoodstavce"/>
    <w:link w:val="Titulekobrzku2"/>
    <w:rPr>
      <w:rFonts w:ascii="Consolas" w:eastAsia="Consolas" w:hAnsi="Consolas" w:cs="Consolas"/>
      <w:b w:val="0"/>
      <w:bCs w:val="0"/>
      <w:i/>
      <w:iCs/>
      <w:smallCaps w:val="0"/>
      <w:strike w:val="0"/>
      <w:sz w:val="60"/>
      <w:szCs w:val="60"/>
      <w:u w:val="none"/>
    </w:rPr>
  </w:style>
  <w:style w:type="character" w:customStyle="1" w:styleId="Zkladntext2Kurzvadkovn-1ptExact">
    <w:name w:val="Základní text (2) + Kurzíva;Řádkování -1 pt Exact"/>
    <w:basedOn w:val="Zkladntext2"/>
    <w:rPr>
      <w:rFonts w:ascii="Arial" w:eastAsia="Arial" w:hAnsi="Arial" w:cs="Arial"/>
      <w:b w:val="0"/>
      <w:bCs w:val="0"/>
      <w:i/>
      <w:iCs/>
      <w:smallCaps w:val="0"/>
      <w:strike w:val="0"/>
      <w:color w:val="000000"/>
      <w:spacing w:val="-30"/>
      <w:w w:val="100"/>
      <w:position w:val="0"/>
      <w:sz w:val="20"/>
      <w:szCs w:val="20"/>
      <w:u w:val="none"/>
      <w:lang w:val="cs-CZ" w:eastAsia="cs-CZ" w:bidi="cs-CZ"/>
    </w:rPr>
  </w:style>
  <w:style w:type="character" w:customStyle="1" w:styleId="Zkladntext5">
    <w:name w:val="Základní text (5)_"/>
    <w:basedOn w:val="Standardnpsmoodstavce"/>
    <w:link w:val="Zkladntext50"/>
    <w:rPr>
      <w:rFonts w:ascii="Calibri" w:eastAsia="Calibri" w:hAnsi="Calibri" w:cs="Calibri"/>
      <w:b w:val="0"/>
      <w:bCs w:val="0"/>
      <w:i w:val="0"/>
      <w:iCs w:val="0"/>
      <w:smallCaps w:val="0"/>
      <w:strike w:val="0"/>
      <w:sz w:val="18"/>
      <w:szCs w:val="18"/>
      <w:u w:val="none"/>
    </w:rPr>
  </w:style>
  <w:style w:type="character" w:customStyle="1" w:styleId="Titulekobrzku3Exact">
    <w:name w:val="Titulek obrázku (3) Exact"/>
    <w:basedOn w:val="Standardnpsmoodstavce"/>
    <w:link w:val="Titulekobrzku3"/>
    <w:rPr>
      <w:rFonts w:ascii="Arial" w:eastAsia="Arial" w:hAnsi="Arial" w:cs="Arial"/>
      <w:b w:val="0"/>
      <w:bCs w:val="0"/>
      <w:i w:val="0"/>
      <w:iCs w:val="0"/>
      <w:smallCaps w:val="0"/>
      <w:strike w:val="0"/>
      <w:sz w:val="16"/>
      <w:szCs w:val="16"/>
      <w:u w:val="none"/>
    </w:rPr>
  </w:style>
  <w:style w:type="character" w:customStyle="1" w:styleId="Nadpis12">
    <w:name w:val="Nadpis #1 (2)_"/>
    <w:basedOn w:val="Standardnpsmoodstavce"/>
    <w:link w:val="Nadpis120"/>
    <w:rPr>
      <w:rFonts w:ascii="Arial" w:eastAsia="Arial" w:hAnsi="Arial" w:cs="Arial"/>
      <w:b/>
      <w:bCs/>
      <w:i w:val="0"/>
      <w:iCs w:val="0"/>
      <w:smallCaps w:val="0"/>
      <w:strike w:val="0"/>
      <w:sz w:val="28"/>
      <w:szCs w:val="28"/>
      <w:u w:val="none"/>
    </w:rPr>
  </w:style>
  <w:style w:type="character" w:customStyle="1" w:styleId="Zkladntext6">
    <w:name w:val="Základní text (6)_"/>
    <w:basedOn w:val="Standardnpsmoodstavce"/>
    <w:link w:val="Zkladntext60"/>
    <w:rPr>
      <w:rFonts w:ascii="Segoe UI" w:eastAsia="Segoe UI" w:hAnsi="Segoe UI" w:cs="Segoe UI"/>
      <w:b w:val="0"/>
      <w:bCs w:val="0"/>
      <w:i w:val="0"/>
      <w:iCs w:val="0"/>
      <w:smallCaps w:val="0"/>
      <w:strike w:val="0"/>
      <w:sz w:val="24"/>
      <w:szCs w:val="24"/>
      <w:u w:val="none"/>
    </w:rPr>
  </w:style>
  <w:style w:type="paragraph" w:customStyle="1" w:styleId="Poznmkapodarou0">
    <w:name w:val="Poznámka pod čarou"/>
    <w:basedOn w:val="Normln"/>
    <w:link w:val="Poznmkapodarou"/>
    <w:pPr>
      <w:shd w:val="clear" w:color="auto" w:fill="FFFFFF"/>
      <w:spacing w:after="60" w:line="274" w:lineRule="exact"/>
      <w:ind w:hanging="420"/>
    </w:pPr>
    <w:rPr>
      <w:rFonts w:ascii="Arial" w:eastAsia="Arial" w:hAnsi="Arial" w:cs="Arial"/>
      <w:sz w:val="20"/>
      <w:szCs w:val="20"/>
    </w:rPr>
  </w:style>
  <w:style w:type="paragraph" w:customStyle="1" w:styleId="Zkladntext40">
    <w:name w:val="Základní text (4)"/>
    <w:basedOn w:val="Normln"/>
    <w:link w:val="Zkladntext4"/>
    <w:pPr>
      <w:shd w:val="clear" w:color="auto" w:fill="FFFFFF"/>
      <w:spacing w:before="240" w:line="259" w:lineRule="exact"/>
      <w:ind w:hanging="400"/>
      <w:jc w:val="both"/>
    </w:pPr>
    <w:rPr>
      <w:rFonts w:ascii="Arial" w:eastAsia="Arial" w:hAnsi="Arial" w:cs="Arial"/>
      <w:b/>
      <w:bCs/>
      <w:sz w:val="20"/>
      <w:szCs w:val="20"/>
    </w:rPr>
  </w:style>
  <w:style w:type="paragraph" w:customStyle="1" w:styleId="Zkladntext20">
    <w:name w:val="Základní text (2)"/>
    <w:basedOn w:val="Normln"/>
    <w:link w:val="Zkladntext2"/>
    <w:pPr>
      <w:shd w:val="clear" w:color="auto" w:fill="FFFFFF"/>
      <w:spacing w:before="240" w:line="350" w:lineRule="exact"/>
      <w:ind w:hanging="400"/>
      <w:jc w:val="both"/>
    </w:pPr>
    <w:rPr>
      <w:rFonts w:ascii="Arial" w:eastAsia="Arial" w:hAnsi="Arial" w:cs="Arial"/>
      <w:sz w:val="20"/>
      <w:szCs w:val="20"/>
    </w:rPr>
  </w:style>
  <w:style w:type="paragraph" w:customStyle="1" w:styleId="Zkladntext30">
    <w:name w:val="Základní text (3)"/>
    <w:basedOn w:val="Normln"/>
    <w:link w:val="Zkladntext3"/>
    <w:pPr>
      <w:shd w:val="clear" w:color="auto" w:fill="FFFFFF"/>
      <w:spacing w:after="660" w:line="0" w:lineRule="atLeast"/>
      <w:ind w:hanging="400"/>
      <w:jc w:val="both"/>
    </w:pPr>
    <w:rPr>
      <w:rFonts w:ascii="Arial" w:eastAsia="Arial" w:hAnsi="Arial" w:cs="Arial"/>
      <w:sz w:val="16"/>
      <w:szCs w:val="16"/>
    </w:rPr>
  </w:style>
  <w:style w:type="paragraph" w:customStyle="1" w:styleId="ZhlavneboZpat0">
    <w:name w:val="Záhlaví nebo Zápatí"/>
    <w:basedOn w:val="Normln"/>
    <w:link w:val="ZhlavneboZpat"/>
    <w:pPr>
      <w:shd w:val="clear" w:color="auto" w:fill="FFFFFF"/>
      <w:spacing w:line="0" w:lineRule="atLeast"/>
    </w:pPr>
    <w:rPr>
      <w:rFonts w:ascii="Arial" w:eastAsia="Arial" w:hAnsi="Arial" w:cs="Arial"/>
      <w:sz w:val="14"/>
      <w:szCs w:val="14"/>
    </w:rPr>
  </w:style>
  <w:style w:type="paragraph" w:customStyle="1" w:styleId="Nadpis10">
    <w:name w:val="Nadpis #1"/>
    <w:basedOn w:val="Normln"/>
    <w:link w:val="Nadpis1"/>
    <w:pPr>
      <w:shd w:val="clear" w:color="auto" w:fill="FFFFFF"/>
      <w:spacing w:before="660" w:after="240" w:line="0" w:lineRule="atLeast"/>
      <w:jc w:val="center"/>
      <w:outlineLvl w:val="0"/>
    </w:pPr>
    <w:rPr>
      <w:rFonts w:ascii="Arial" w:eastAsia="Arial" w:hAnsi="Arial" w:cs="Arial"/>
      <w:b/>
      <w:bCs/>
    </w:rPr>
  </w:style>
  <w:style w:type="paragraph" w:customStyle="1" w:styleId="Nadpis20">
    <w:name w:val="Nadpis #2"/>
    <w:basedOn w:val="Normln"/>
    <w:link w:val="Nadpis2"/>
    <w:pPr>
      <w:shd w:val="clear" w:color="auto" w:fill="FFFFFF"/>
      <w:spacing w:before="420" w:after="240" w:line="0" w:lineRule="atLeast"/>
      <w:jc w:val="center"/>
      <w:outlineLvl w:val="1"/>
    </w:pPr>
    <w:rPr>
      <w:rFonts w:ascii="Arial" w:eastAsia="Arial" w:hAnsi="Arial" w:cs="Arial"/>
      <w:b/>
      <w:bCs/>
      <w:sz w:val="20"/>
      <w:szCs w:val="20"/>
    </w:rPr>
  </w:style>
  <w:style w:type="paragraph" w:customStyle="1" w:styleId="ZhlavneboZpat21">
    <w:name w:val="Záhlaví nebo Zápatí (2)"/>
    <w:basedOn w:val="Normln"/>
    <w:link w:val="ZhlavneboZpat20"/>
    <w:pPr>
      <w:shd w:val="clear" w:color="auto" w:fill="FFFFFF"/>
      <w:spacing w:line="0" w:lineRule="atLeast"/>
    </w:pPr>
    <w:rPr>
      <w:rFonts w:ascii="Arial" w:eastAsia="Arial" w:hAnsi="Arial" w:cs="Arial"/>
      <w:sz w:val="14"/>
      <w:szCs w:val="14"/>
    </w:rPr>
  </w:style>
  <w:style w:type="paragraph" w:customStyle="1" w:styleId="Titulekobrzku">
    <w:name w:val="Titulek obrázku"/>
    <w:basedOn w:val="Normln"/>
    <w:link w:val="TitulekobrzkuExact"/>
    <w:pPr>
      <w:shd w:val="clear" w:color="auto" w:fill="FFFFFF"/>
      <w:spacing w:line="0" w:lineRule="atLeast"/>
      <w:jc w:val="right"/>
    </w:pPr>
    <w:rPr>
      <w:rFonts w:ascii="Calibri" w:eastAsia="Calibri" w:hAnsi="Calibri" w:cs="Calibri"/>
      <w:i/>
      <w:iCs/>
      <w:sz w:val="13"/>
      <w:szCs w:val="13"/>
    </w:rPr>
  </w:style>
  <w:style w:type="paragraph" w:customStyle="1" w:styleId="Titulekobrzku2">
    <w:name w:val="Titulek obrázku (2)"/>
    <w:basedOn w:val="Normln"/>
    <w:link w:val="Titulekobrzku2Exact"/>
    <w:pPr>
      <w:shd w:val="clear" w:color="auto" w:fill="FFFFFF"/>
      <w:spacing w:line="0" w:lineRule="atLeast"/>
    </w:pPr>
    <w:rPr>
      <w:rFonts w:ascii="Consolas" w:eastAsia="Consolas" w:hAnsi="Consolas" w:cs="Consolas"/>
      <w:i/>
      <w:iCs/>
      <w:sz w:val="60"/>
      <w:szCs w:val="60"/>
    </w:rPr>
  </w:style>
  <w:style w:type="paragraph" w:customStyle="1" w:styleId="Zkladntext50">
    <w:name w:val="Základní text (5)"/>
    <w:basedOn w:val="Normln"/>
    <w:link w:val="Zkladntext5"/>
    <w:pPr>
      <w:shd w:val="clear" w:color="auto" w:fill="FFFFFF"/>
      <w:spacing w:line="211" w:lineRule="exact"/>
    </w:pPr>
    <w:rPr>
      <w:rFonts w:ascii="Calibri" w:eastAsia="Calibri" w:hAnsi="Calibri" w:cs="Calibri"/>
      <w:sz w:val="18"/>
      <w:szCs w:val="18"/>
    </w:rPr>
  </w:style>
  <w:style w:type="paragraph" w:customStyle="1" w:styleId="Titulekobrzku3">
    <w:name w:val="Titulek obrázku (3)"/>
    <w:basedOn w:val="Normln"/>
    <w:link w:val="Titulekobrzku3Exact"/>
    <w:pPr>
      <w:shd w:val="clear" w:color="auto" w:fill="FFFFFF"/>
      <w:spacing w:line="240" w:lineRule="exact"/>
    </w:pPr>
    <w:rPr>
      <w:rFonts w:ascii="Arial" w:eastAsia="Arial" w:hAnsi="Arial" w:cs="Arial"/>
      <w:sz w:val="16"/>
      <w:szCs w:val="16"/>
    </w:rPr>
  </w:style>
  <w:style w:type="paragraph" w:customStyle="1" w:styleId="Nadpis120">
    <w:name w:val="Nadpis #1 (2)"/>
    <w:basedOn w:val="Normln"/>
    <w:link w:val="Nadpis12"/>
    <w:pPr>
      <w:shd w:val="clear" w:color="auto" w:fill="FFFFFF"/>
      <w:spacing w:line="0" w:lineRule="atLeast"/>
      <w:jc w:val="center"/>
      <w:outlineLvl w:val="0"/>
    </w:pPr>
    <w:rPr>
      <w:rFonts w:ascii="Arial" w:eastAsia="Arial" w:hAnsi="Arial" w:cs="Arial"/>
      <w:b/>
      <w:bCs/>
      <w:sz w:val="28"/>
      <w:szCs w:val="28"/>
    </w:rPr>
  </w:style>
  <w:style w:type="paragraph" w:customStyle="1" w:styleId="Zkladntext60">
    <w:name w:val="Základní text (6)"/>
    <w:basedOn w:val="Normln"/>
    <w:link w:val="Zkladntext6"/>
    <w:pPr>
      <w:shd w:val="clear" w:color="auto" w:fill="FFFFFF"/>
      <w:spacing w:before="480" w:line="0" w:lineRule="atLeast"/>
      <w:jc w:val="both"/>
    </w:pPr>
    <w:rPr>
      <w:rFonts w:ascii="Segoe UI" w:eastAsia="Segoe UI" w:hAnsi="Segoe UI" w:cs="Segoe UI"/>
    </w:rPr>
  </w:style>
  <w:style w:type="paragraph" w:styleId="Textbubliny">
    <w:name w:val="Balloon Text"/>
    <w:basedOn w:val="Normln"/>
    <w:link w:val="TextbublinyChar"/>
    <w:uiPriority w:val="99"/>
    <w:semiHidden/>
    <w:unhideWhenUsed/>
    <w:rsid w:val="00400089"/>
    <w:rPr>
      <w:rFonts w:ascii="Tahoma" w:hAnsi="Tahoma" w:cs="Tahoma"/>
      <w:sz w:val="16"/>
      <w:szCs w:val="16"/>
    </w:rPr>
  </w:style>
  <w:style w:type="character" w:customStyle="1" w:styleId="TextbublinyChar">
    <w:name w:val="Text bubliny Char"/>
    <w:basedOn w:val="Standardnpsmoodstavce"/>
    <w:link w:val="Textbubliny"/>
    <w:uiPriority w:val="99"/>
    <w:semiHidden/>
    <w:rsid w:val="00400089"/>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xxxxxxxx@autovinkler.cz" TargetMode="External"/><Relationship Id="rId13" Type="http://schemas.openxmlformats.org/officeDocument/2006/relationships/footer" Target="footer3.xml"/><Relationship Id="rId18" Type="http://schemas.openxmlformats.org/officeDocument/2006/relationships/header" Target="header4.xml"/><Relationship Id="rId26" Type="http://schemas.openxmlformats.org/officeDocument/2006/relationships/image" Target="media/image1.jpeg"/><Relationship Id="rId39" Type="http://schemas.openxmlformats.org/officeDocument/2006/relationships/footer" Target="footer14.xml"/><Relationship Id="rId3" Type="http://schemas.microsoft.com/office/2007/relationships/stylesWithEffects" Target="stylesWithEffects.xml"/><Relationship Id="rId21" Type="http://schemas.openxmlformats.org/officeDocument/2006/relationships/header" Target="header6.xml"/><Relationship Id="rId34" Type="http://schemas.openxmlformats.org/officeDocument/2006/relationships/image" Target="media/image3.jpeg"/><Relationship Id="rId42" Type="http://schemas.openxmlformats.org/officeDocument/2006/relationships/header" Target="header13.xm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footer" Target="footer12.xml"/><Relationship Id="rId38" Type="http://schemas.openxmlformats.org/officeDocument/2006/relationships/footer" Target="footer13.xml"/><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5.xml"/><Relationship Id="rId29" Type="http://schemas.openxmlformats.org/officeDocument/2006/relationships/header" Target="header9.xml"/><Relationship Id="rId41" Type="http://schemas.openxmlformats.org/officeDocument/2006/relationships/image" Target="media/image5.jpeg"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7.xml"/><Relationship Id="rId32" Type="http://schemas.openxmlformats.org/officeDocument/2006/relationships/header" Target="header10.xml"/><Relationship Id="rId37" Type="http://schemas.openxmlformats.org/officeDocument/2006/relationships/header" Target="header12.xml"/><Relationship Id="rId40" Type="http://schemas.openxmlformats.org/officeDocument/2006/relationships/image" Target="media/image4.jpeg"/><Relationship Id="rId45" Type="http://schemas.openxmlformats.org/officeDocument/2006/relationships/footer" Target="footer16.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oter" Target="footer8.xml"/><Relationship Id="rId28" Type="http://schemas.openxmlformats.org/officeDocument/2006/relationships/header" Target="header8.xml"/><Relationship Id="rId36" Type="http://schemas.openxmlformats.org/officeDocument/2006/relationships/header" Target="header11.xml"/><Relationship Id="rId10" Type="http://schemas.openxmlformats.org/officeDocument/2006/relationships/header" Target="header1.xml"/><Relationship Id="rId19" Type="http://schemas.openxmlformats.org/officeDocument/2006/relationships/footer" Target="footer6.xml"/><Relationship Id="rId31" Type="http://schemas.openxmlformats.org/officeDocument/2006/relationships/footer" Target="footer11.xml"/><Relationship Id="rId44" Type="http://schemas.openxmlformats.org/officeDocument/2006/relationships/footer" Target="footer15.xml"/><Relationship Id="rId4" Type="http://schemas.openxmlformats.org/officeDocument/2006/relationships/settings" Target="settings.xml"/><Relationship Id="rId9" Type="http://schemas.openxmlformats.org/officeDocument/2006/relationships/hyperlink" Target="mailto:servis@autovinkler.cz" TargetMode="External"/><Relationship Id="rId14" Type="http://schemas.openxmlformats.org/officeDocument/2006/relationships/header" Target="header2.xml"/><Relationship Id="rId22" Type="http://schemas.openxmlformats.org/officeDocument/2006/relationships/footer" Target="footer7.xml"/><Relationship Id="rId27" Type="http://schemas.openxmlformats.org/officeDocument/2006/relationships/image" Target="media/image2.jpeg"/><Relationship Id="rId30" Type="http://schemas.openxmlformats.org/officeDocument/2006/relationships/footer" Target="footer10.xml"/><Relationship Id="rId35" Type="http://schemas.openxmlformats.org/officeDocument/2006/relationships/image" Target="media/image4.jpeg" TargetMode="External"/><Relationship Id="rId43" Type="http://schemas.openxmlformats.org/officeDocument/2006/relationships/header" Target="header14.xml"/></Relationships>
</file>

<file path=word/_rels/footnotes.xml.rels><?xml version="1.0" encoding="UTF-8" standalone="yes"?>
<Relationships xmlns="http://schemas.openxmlformats.org/package/2006/relationships"><Relationship Id="rId1" Type="http://schemas.openxmlformats.org/officeDocument/2006/relationships/hyperlink" Target="mailto:iosef.xxxxx@skolynome.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13</Pages>
  <Words>3271</Words>
  <Characters>19302</Characters>
  <Application>Microsoft Office Word</Application>
  <DocSecurity>0</DocSecurity>
  <Lines>160</Lines>
  <Paragraphs>45</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22528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Josef Horák</cp:lastModifiedBy>
  <cp:revision>7</cp:revision>
  <cp:lastPrinted>2020-04-03T07:58:00Z</cp:lastPrinted>
  <dcterms:created xsi:type="dcterms:W3CDTF">2020-04-03T07:56:00Z</dcterms:created>
  <dcterms:modified xsi:type="dcterms:W3CDTF">2020-04-03T10:33:00Z</dcterms:modified>
</cp:coreProperties>
</file>