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F29" w:rsidRDefault="00EB0D90">
      <w:pPr>
        <w:pStyle w:val="Heading210"/>
        <w:keepNext/>
        <w:keepLines/>
        <w:shd w:val="clear" w:color="auto" w:fill="auto"/>
        <w:spacing w:after="400"/>
        <w:ind w:left="0"/>
      </w:pPr>
      <w:bookmarkStart w:id="0" w:name="bookmark0"/>
      <w:bookmarkStart w:id="1" w:name="bookmark1"/>
      <w:r>
        <w:t>Dodatek č. 1 ke SMLOUVĚ O DÍLO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2"/>
        <w:gridCol w:w="5508"/>
      </w:tblGrid>
      <w:tr w:rsidR="007D1F2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642" w:type="dxa"/>
            <w:shd w:val="clear" w:color="auto" w:fill="FFFFFF"/>
          </w:tcPr>
          <w:p w:rsidR="007D1F29" w:rsidRDefault="007D1F29">
            <w:pPr>
              <w:rPr>
                <w:sz w:val="10"/>
                <w:szCs w:val="10"/>
              </w:rPr>
            </w:pPr>
          </w:p>
        </w:tc>
        <w:tc>
          <w:tcPr>
            <w:tcW w:w="5508" w:type="dxa"/>
            <w:shd w:val="clear" w:color="auto" w:fill="FFFFFF"/>
          </w:tcPr>
          <w:p w:rsidR="007D1F29" w:rsidRDefault="00EB0D90">
            <w:pPr>
              <w:pStyle w:val="Other10"/>
              <w:shd w:val="clear" w:color="auto" w:fill="auto"/>
              <w:ind w:firstLine="9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Smluvní strany</w:t>
            </w:r>
          </w:p>
        </w:tc>
      </w:tr>
      <w:tr w:rsidR="007D1F2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642" w:type="dxa"/>
            <w:shd w:val="clear" w:color="auto" w:fill="FFFFFF"/>
            <w:vAlign w:val="bottom"/>
          </w:tcPr>
          <w:p w:rsidR="007D1F29" w:rsidRDefault="00EB0D9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Objednatel:</w:t>
            </w:r>
          </w:p>
        </w:tc>
        <w:tc>
          <w:tcPr>
            <w:tcW w:w="5508" w:type="dxa"/>
            <w:shd w:val="clear" w:color="auto" w:fill="FFFFFF"/>
            <w:vAlign w:val="bottom"/>
          </w:tcPr>
          <w:p w:rsidR="007D1F29" w:rsidRDefault="00EB0D90">
            <w:pPr>
              <w:pStyle w:val="Other10"/>
              <w:shd w:val="clear" w:color="auto" w:fill="auto"/>
              <w:ind w:firstLine="2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Krajská nemocnice T. Bati, a. s.</w:t>
            </w:r>
          </w:p>
        </w:tc>
      </w:tr>
      <w:tr w:rsidR="007D1F2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642" w:type="dxa"/>
            <w:shd w:val="clear" w:color="auto" w:fill="FFFFFF"/>
          </w:tcPr>
          <w:p w:rsidR="007D1F29" w:rsidRDefault="00EB0D90">
            <w:pPr>
              <w:pStyle w:val="Other10"/>
              <w:shd w:val="clear" w:color="auto" w:fill="auto"/>
              <w:ind w:firstLine="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sídlem:</w:t>
            </w:r>
          </w:p>
        </w:tc>
        <w:tc>
          <w:tcPr>
            <w:tcW w:w="5508" w:type="dxa"/>
            <w:shd w:val="clear" w:color="auto" w:fill="FFFFFF"/>
          </w:tcPr>
          <w:p w:rsidR="007D1F29" w:rsidRDefault="00EB0D90">
            <w:pPr>
              <w:pStyle w:val="Other10"/>
              <w:shd w:val="clear" w:color="auto" w:fill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Havlíčkovo nábřeží 600, 762 75 Zlín</w:t>
            </w:r>
          </w:p>
        </w:tc>
      </w:tr>
      <w:tr w:rsidR="007D1F2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42" w:type="dxa"/>
            <w:shd w:val="clear" w:color="auto" w:fill="FFFFFF"/>
            <w:vAlign w:val="bottom"/>
          </w:tcPr>
          <w:p w:rsidR="007D1F29" w:rsidRDefault="00EB0D90">
            <w:pPr>
              <w:pStyle w:val="Other10"/>
              <w:shd w:val="clear" w:color="auto" w:fill="auto"/>
              <w:ind w:firstLine="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zastoupený:</w:t>
            </w:r>
          </w:p>
        </w:tc>
        <w:tc>
          <w:tcPr>
            <w:tcW w:w="5508" w:type="dxa"/>
            <w:shd w:val="clear" w:color="auto" w:fill="FFFFFF"/>
            <w:vAlign w:val="bottom"/>
          </w:tcPr>
          <w:p w:rsidR="007D1F29" w:rsidRDefault="00EB0D90">
            <w:pPr>
              <w:pStyle w:val="Other10"/>
              <w:shd w:val="clear" w:color="auto" w:fill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 Radomír Maráček, předseda představenstva</w:t>
            </w:r>
          </w:p>
        </w:tc>
      </w:tr>
      <w:tr w:rsidR="007D1F2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642" w:type="dxa"/>
            <w:shd w:val="clear" w:color="auto" w:fill="FFFFFF"/>
            <w:vAlign w:val="bottom"/>
          </w:tcPr>
          <w:p w:rsidR="007D1F29" w:rsidRDefault="00EB0D90">
            <w:pPr>
              <w:pStyle w:val="Other10"/>
              <w:shd w:val="clear" w:color="auto" w:fill="auto"/>
              <w:ind w:firstLine="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IČ:</w:t>
            </w:r>
          </w:p>
          <w:p w:rsidR="007D1F29" w:rsidRDefault="00EB0D90">
            <w:pPr>
              <w:pStyle w:val="Other10"/>
              <w:shd w:val="clear" w:color="auto" w:fill="auto"/>
              <w:ind w:firstLine="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  <w:p w:rsidR="007D1F29" w:rsidRDefault="00EB0D90">
            <w:pPr>
              <w:pStyle w:val="Other10"/>
              <w:shd w:val="clear" w:color="auto" w:fill="auto"/>
              <w:ind w:firstLine="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bankovní spojení:</w:t>
            </w:r>
          </w:p>
        </w:tc>
        <w:tc>
          <w:tcPr>
            <w:tcW w:w="5508" w:type="dxa"/>
            <w:shd w:val="clear" w:color="auto" w:fill="FFFFFF"/>
          </w:tcPr>
          <w:p w:rsidR="007D1F29" w:rsidRDefault="00EB0D90">
            <w:pPr>
              <w:pStyle w:val="Other10"/>
              <w:shd w:val="clear" w:color="auto" w:fill="auto"/>
              <w:ind w:left="260" w:firstLin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Lucie Štěpánková, </w:t>
            </w:r>
            <w:r>
              <w:rPr>
                <w:sz w:val="18"/>
                <w:szCs w:val="18"/>
              </w:rPr>
              <w:t>MBA, členka představenstva 27661989</w:t>
            </w:r>
          </w:p>
          <w:p w:rsidR="007D1F29" w:rsidRDefault="00EB0D90">
            <w:pPr>
              <w:pStyle w:val="Other10"/>
              <w:shd w:val="clear" w:color="auto" w:fill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CZ27661989</w:t>
            </w:r>
          </w:p>
          <w:p w:rsidR="007D1F29" w:rsidRDefault="00EB0D90">
            <w:pPr>
              <w:pStyle w:val="Other10"/>
              <w:shd w:val="clear" w:color="auto" w:fill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151203067/0300, ČSOB</w:t>
            </w:r>
          </w:p>
        </w:tc>
      </w:tr>
    </w:tbl>
    <w:p w:rsidR="007D1F29" w:rsidRDefault="00EB0D90">
      <w:pPr>
        <w:pStyle w:val="Tablecaption10"/>
        <w:shd w:val="clear" w:color="auto" w:fill="auto"/>
        <w:ind w:left="533"/>
      </w:pPr>
      <w:r>
        <w:t>společnost zapsána v obchodním rejstříku u Krajského soudu v Brně, oddíl B., vložka 4437 (dále jen „objednatel“)</w:t>
      </w:r>
    </w:p>
    <w:p w:rsidR="007D1F29" w:rsidRDefault="007D1F29">
      <w:pPr>
        <w:spacing w:after="3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2"/>
        <w:gridCol w:w="5508"/>
      </w:tblGrid>
      <w:tr w:rsidR="007D1F29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642" w:type="dxa"/>
            <w:shd w:val="clear" w:color="auto" w:fill="FFFFFF"/>
          </w:tcPr>
          <w:p w:rsidR="007D1F29" w:rsidRDefault="00EB0D90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Zhotovitel:</w:t>
            </w:r>
          </w:p>
        </w:tc>
        <w:tc>
          <w:tcPr>
            <w:tcW w:w="5508" w:type="dxa"/>
            <w:shd w:val="clear" w:color="auto" w:fill="FFFFFF"/>
          </w:tcPr>
          <w:p w:rsidR="007D1F29" w:rsidRDefault="00EB0D90">
            <w:pPr>
              <w:pStyle w:val="Other10"/>
              <w:shd w:val="clear" w:color="auto" w:fill="auto"/>
              <w:ind w:firstLine="2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eastAsia="en-US" w:bidi="en-US"/>
              </w:rPr>
              <w:t xml:space="preserve">ELMO </w:t>
            </w:r>
            <w:r>
              <w:rPr>
                <w:b/>
                <w:bCs/>
                <w:sz w:val="18"/>
                <w:szCs w:val="18"/>
              </w:rPr>
              <w:t>a. s.</w:t>
            </w:r>
          </w:p>
        </w:tc>
      </w:tr>
      <w:tr w:rsidR="007D1F29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2642" w:type="dxa"/>
            <w:shd w:val="clear" w:color="auto" w:fill="FFFFFF"/>
          </w:tcPr>
          <w:p w:rsidR="007D1F29" w:rsidRDefault="00EB0D90">
            <w:pPr>
              <w:pStyle w:val="Other10"/>
              <w:shd w:val="clear" w:color="auto" w:fill="auto"/>
              <w:ind w:firstLine="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sídlem:</w:t>
            </w:r>
          </w:p>
        </w:tc>
        <w:tc>
          <w:tcPr>
            <w:tcW w:w="5508" w:type="dxa"/>
            <w:shd w:val="clear" w:color="auto" w:fill="FFFFFF"/>
          </w:tcPr>
          <w:p w:rsidR="007D1F29" w:rsidRDefault="00EB0D90">
            <w:pPr>
              <w:pStyle w:val="Other10"/>
              <w:shd w:val="clear" w:color="auto" w:fill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Zlín, Příluky 386, PSČ 760 01</w:t>
            </w:r>
          </w:p>
        </w:tc>
      </w:tr>
      <w:tr w:rsidR="007D1F29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2642" w:type="dxa"/>
            <w:shd w:val="clear" w:color="auto" w:fill="FFFFFF"/>
          </w:tcPr>
          <w:p w:rsidR="007D1F29" w:rsidRDefault="00EB0D90">
            <w:pPr>
              <w:pStyle w:val="Other10"/>
              <w:shd w:val="clear" w:color="auto" w:fill="auto"/>
              <w:ind w:firstLine="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zastoupený:</w:t>
            </w:r>
          </w:p>
        </w:tc>
        <w:tc>
          <w:tcPr>
            <w:tcW w:w="5508" w:type="dxa"/>
            <w:shd w:val="clear" w:color="auto" w:fill="FFFFFF"/>
          </w:tcPr>
          <w:p w:rsidR="007D1F29" w:rsidRDefault="00EB0D90">
            <w:pPr>
              <w:pStyle w:val="Other10"/>
              <w:shd w:val="clear" w:color="auto" w:fill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Pavlem Stárkem, prokuristou</w:t>
            </w:r>
          </w:p>
        </w:tc>
      </w:tr>
      <w:tr w:rsidR="007D1F2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642" w:type="dxa"/>
            <w:shd w:val="clear" w:color="auto" w:fill="FFFFFF"/>
          </w:tcPr>
          <w:p w:rsidR="007D1F29" w:rsidRDefault="00EB0D90">
            <w:pPr>
              <w:pStyle w:val="Other10"/>
              <w:shd w:val="clear" w:color="auto" w:fill="auto"/>
              <w:ind w:firstLine="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IČ:</w:t>
            </w:r>
          </w:p>
          <w:p w:rsidR="007D1F29" w:rsidRDefault="00EB0D90">
            <w:pPr>
              <w:pStyle w:val="Other10"/>
              <w:shd w:val="clear" w:color="auto" w:fill="auto"/>
              <w:ind w:firstLine="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  <w:p w:rsidR="007D1F29" w:rsidRDefault="00EB0D90">
            <w:pPr>
              <w:pStyle w:val="Other10"/>
              <w:shd w:val="clear" w:color="auto" w:fill="auto"/>
              <w:ind w:firstLine="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bankovní spojení:</w:t>
            </w:r>
          </w:p>
        </w:tc>
        <w:tc>
          <w:tcPr>
            <w:tcW w:w="5508" w:type="dxa"/>
            <w:shd w:val="clear" w:color="auto" w:fill="FFFFFF"/>
          </w:tcPr>
          <w:p w:rsidR="007D1F29" w:rsidRDefault="00EB0D90">
            <w:pPr>
              <w:pStyle w:val="Other10"/>
              <w:shd w:val="clear" w:color="auto" w:fill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15528588</w:t>
            </w:r>
          </w:p>
          <w:p w:rsidR="007D1F29" w:rsidRDefault="00EB0D90">
            <w:pPr>
              <w:pStyle w:val="Other10"/>
              <w:shd w:val="clear" w:color="auto" w:fill="auto"/>
              <w:ind w:left="260" w:firstLin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CZ15528588 204027264/0300, ČSOB</w:t>
            </w:r>
          </w:p>
        </w:tc>
      </w:tr>
    </w:tbl>
    <w:p w:rsidR="007D1F29" w:rsidRDefault="00EB0D90">
      <w:pPr>
        <w:pStyle w:val="Tablecaption10"/>
        <w:shd w:val="clear" w:color="auto" w:fill="auto"/>
        <w:ind w:left="497"/>
      </w:pPr>
      <w:r>
        <w:t>společnost zapsána v obchodním rejstříku u Krajského soudu v Brně, oddíl B., vložka 6128 (dále jen „zhotovitel“)</w:t>
      </w:r>
    </w:p>
    <w:p w:rsidR="007D1F29" w:rsidRDefault="007D1F29">
      <w:pPr>
        <w:spacing w:after="399" w:line="1" w:lineRule="exact"/>
      </w:pPr>
    </w:p>
    <w:p w:rsidR="007D1F29" w:rsidRDefault="00EB0D90">
      <w:pPr>
        <w:pStyle w:val="Bodytext10"/>
        <w:shd w:val="clear" w:color="auto" w:fill="auto"/>
        <w:spacing w:after="220"/>
      </w:pPr>
      <w:r>
        <w:t xml:space="preserve">se dohodly, že smlouva o dílo ze dne 21. 6. 2019 vzešlá z veřejné zakázky č. 19032 </w:t>
      </w:r>
      <w:r>
        <w:rPr>
          <w:b/>
          <w:bCs/>
        </w:rPr>
        <w:t xml:space="preserve">„KNTB, a.s. </w:t>
      </w:r>
      <w:proofErr w:type="gramStart"/>
      <w:r>
        <w:rPr>
          <w:b/>
          <w:bCs/>
        </w:rPr>
        <w:t>Zlín - Kuchyně</w:t>
      </w:r>
      <w:proofErr w:type="gramEnd"/>
      <w:r>
        <w:rPr>
          <w:b/>
          <w:bCs/>
        </w:rPr>
        <w:t xml:space="preserve"> - úprava elektroinstalace“ </w:t>
      </w:r>
      <w:r>
        <w:t>se mění takto:</w:t>
      </w:r>
    </w:p>
    <w:p w:rsidR="007D1F29" w:rsidRDefault="00EB0D90">
      <w:pPr>
        <w:pStyle w:val="Heading210"/>
        <w:keepNext/>
        <w:keepLines/>
        <w:shd w:val="clear" w:color="auto" w:fill="auto"/>
        <w:spacing w:after="0"/>
        <w:ind w:left="0"/>
      </w:pPr>
      <w:bookmarkStart w:id="2" w:name="bookmark2"/>
      <w:bookmarkStart w:id="3" w:name="bookmark3"/>
      <w:r>
        <w:t>I.</w:t>
      </w:r>
      <w:bookmarkEnd w:id="2"/>
      <w:bookmarkEnd w:id="3"/>
    </w:p>
    <w:p w:rsidR="007D1F29" w:rsidRDefault="00EB0D90">
      <w:pPr>
        <w:pStyle w:val="Bodytext10"/>
        <w:shd w:val="clear" w:color="auto" w:fill="auto"/>
        <w:spacing w:after="340"/>
      </w:pPr>
      <w:r>
        <w:t xml:space="preserve">Cena díla uvedená v čl. </w:t>
      </w:r>
      <w:r>
        <w:rPr>
          <w:lang w:val="en-US" w:eastAsia="en-US" w:bidi="en-US"/>
        </w:rPr>
        <w:t xml:space="preserve">Ill </w:t>
      </w:r>
      <w:r>
        <w:t>odst. 1 ve výši 1.929.297,- Kč bez DPH se snižuje o částku 56.500,- Kč be</w:t>
      </w:r>
      <w:r>
        <w:t>z DPH.</w:t>
      </w:r>
    </w:p>
    <w:p w:rsidR="007D1F29" w:rsidRDefault="00EB0D90">
      <w:pPr>
        <w:pStyle w:val="Heading210"/>
        <w:keepNext/>
        <w:keepLines/>
        <w:shd w:val="clear" w:color="auto" w:fill="auto"/>
        <w:ind w:left="3840"/>
        <w:jc w:val="left"/>
      </w:pPr>
      <w:bookmarkStart w:id="4" w:name="bookmark4"/>
      <w:bookmarkStart w:id="5" w:name="bookmark5"/>
      <w:r>
        <w:t>II.</w:t>
      </w:r>
      <w:bookmarkEnd w:id="4"/>
      <w:bookmarkEnd w:id="5"/>
    </w:p>
    <w:p w:rsidR="007D1F29" w:rsidRDefault="00EB0D90">
      <w:pPr>
        <w:pStyle w:val="Bodytext10"/>
        <w:shd w:val="clear" w:color="auto" w:fill="auto"/>
        <w:spacing w:after="220"/>
      </w:pPr>
      <w:r>
        <w:t>Ostatní ustanovení smlouvy se nemění a zůstávají v platnosti beze změn.</w:t>
      </w:r>
    </w:p>
    <w:p w:rsidR="007D1F29" w:rsidRDefault="00EB0D90">
      <w:pPr>
        <w:pStyle w:val="Bodytext10"/>
        <w:shd w:val="clear" w:color="auto" w:fill="auto"/>
        <w:spacing w:after="340"/>
      </w:pPr>
      <w:r>
        <w:t>Dodatek č. 1 nabývá účinnosti dnem uveřejnění v registru smluv a je nedílnou součásti smlouvy. Uveřejnění v registru smluv zajistí objednatel</w:t>
      </w:r>
    </w:p>
    <w:p w:rsidR="007D1F29" w:rsidRDefault="00EB0D90">
      <w:pPr>
        <w:pStyle w:val="Bodytext10"/>
        <w:shd w:val="clear" w:color="auto" w:fill="auto"/>
        <w:spacing w:after="120"/>
      </w:pPr>
      <w:r>
        <w:t>Smluvní strany prohlašují, že s</w:t>
      </w:r>
      <w:r>
        <w:t>e podrobně seznámily s textem dodatku č. 1, jeho obsahu rozumí a souhlasí s ním.</w:t>
      </w:r>
    </w:p>
    <w:p w:rsidR="007D1F29" w:rsidRDefault="00EB0D90">
      <w:pPr>
        <w:pStyle w:val="Bodytext10"/>
        <w:shd w:val="clear" w:color="auto" w:fill="auto"/>
        <w:spacing w:after="0"/>
      </w:pPr>
      <w:r>
        <w:t>Dodatek č. 1 byl sepsán ve dvou stejnopisech, z nichž každá smluvní strana obdrží jedno vyhotovení.</w:t>
      </w:r>
    </w:p>
    <w:p w:rsidR="00421A78" w:rsidRDefault="00421A78">
      <w:pPr>
        <w:pStyle w:val="Bodytext10"/>
        <w:shd w:val="clear" w:color="auto" w:fill="auto"/>
        <w:spacing w:after="0"/>
      </w:pPr>
    </w:p>
    <w:p w:rsidR="00421A78" w:rsidRDefault="00421A78">
      <w:pPr>
        <w:pStyle w:val="Bodytext10"/>
        <w:shd w:val="clear" w:color="auto" w:fill="auto"/>
        <w:spacing w:after="0"/>
        <w:sectPr w:rsidR="00421A78">
          <w:footerReference w:type="even" r:id="rId7"/>
          <w:footerReference w:type="default" r:id="rId8"/>
          <w:pgSz w:w="11900" w:h="16840"/>
          <w:pgMar w:top="1189" w:right="1429" w:bottom="993" w:left="1708" w:header="0" w:footer="3" w:gutter="0"/>
          <w:pgNumType w:start="1"/>
          <w:cols w:space="720"/>
          <w:noEndnote/>
          <w:docGrid w:linePitch="360"/>
        </w:sectPr>
      </w:pPr>
    </w:p>
    <w:p w:rsidR="00421A78" w:rsidRDefault="00421A78" w:rsidP="00421A78">
      <w:pPr>
        <w:pStyle w:val="Picturecaption10"/>
        <w:framePr w:w="9109" w:h="481" w:wrap="none" w:vAnchor="text" w:hAnchor="page" w:x="1549" w:y="188"/>
        <w:shd w:val="clear" w:color="auto" w:fill="auto"/>
      </w:pPr>
      <w:r>
        <w:t>Ve Zlíně</w:t>
      </w:r>
      <w:r>
        <w:tab/>
        <w:t xml:space="preserve"> </w:t>
      </w:r>
      <w:proofErr w:type="gramStart"/>
      <w:r>
        <w:t>dne  25.</w:t>
      </w:r>
      <w:proofErr w:type="gramEnd"/>
      <w:r>
        <w:t xml:space="preserve"> 3. 2020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Ve Zlíně</w:t>
      </w:r>
      <w:r>
        <w:t xml:space="preserve"> 30. 3. 2020</w:t>
      </w:r>
    </w:p>
    <w:p w:rsidR="00421A78" w:rsidRDefault="00421A78" w:rsidP="00421A78">
      <w:pPr>
        <w:pStyle w:val="Picturecaption10"/>
        <w:framePr w:w="9109" w:h="481" w:wrap="none" w:vAnchor="text" w:hAnchor="page" w:x="1549" w:y="188"/>
        <w:shd w:val="clear" w:color="auto" w:fill="auto"/>
      </w:pPr>
    </w:p>
    <w:p w:rsidR="007D1F29" w:rsidRDefault="007D1F29">
      <w:pPr>
        <w:spacing w:line="219" w:lineRule="exact"/>
        <w:rPr>
          <w:sz w:val="18"/>
          <w:szCs w:val="18"/>
        </w:rPr>
      </w:pPr>
    </w:p>
    <w:p w:rsidR="007D1F29" w:rsidRDefault="007D1F29">
      <w:pPr>
        <w:spacing w:line="1" w:lineRule="exact"/>
        <w:sectPr w:rsidR="007D1F29">
          <w:type w:val="continuous"/>
          <w:pgSz w:w="11900" w:h="16840"/>
          <w:pgMar w:top="1189" w:right="0" w:bottom="993" w:left="0" w:header="0" w:footer="3" w:gutter="0"/>
          <w:cols w:space="720"/>
          <w:noEndnote/>
          <w:docGrid w:linePitch="360"/>
        </w:sectPr>
      </w:pPr>
    </w:p>
    <w:p w:rsidR="00421A78" w:rsidRDefault="00421A78" w:rsidP="00421A78">
      <w:pPr>
        <w:pStyle w:val="Picturecaption10"/>
        <w:framePr w:w="2653" w:h="997" w:wrap="none" w:vAnchor="text" w:hAnchor="page" w:x="1658" w:y="2177"/>
        <w:shd w:val="clear" w:color="auto" w:fill="auto"/>
      </w:pPr>
      <w:r>
        <w:t>MUDr. Radomír Maráček</w:t>
      </w:r>
    </w:p>
    <w:p w:rsidR="007D1F29" w:rsidRDefault="00EB0D90" w:rsidP="00421A78">
      <w:pPr>
        <w:pStyle w:val="Picturecaption10"/>
        <w:framePr w:w="2653" w:h="997" w:wrap="none" w:vAnchor="text" w:hAnchor="page" w:x="1658" w:y="2177"/>
        <w:shd w:val="clear" w:color="auto" w:fill="auto"/>
      </w:pPr>
      <w:r>
        <w:t>předseda představenstva</w:t>
      </w:r>
    </w:p>
    <w:p w:rsidR="007D1F29" w:rsidRDefault="00EB0D90" w:rsidP="00421A78">
      <w:pPr>
        <w:pStyle w:val="Picturecaption10"/>
        <w:framePr w:w="2653" w:h="997" w:wrap="none" w:vAnchor="text" w:hAnchor="page" w:x="1658" w:y="2177"/>
        <w:shd w:val="clear" w:color="auto" w:fill="auto"/>
      </w:pPr>
      <w:r>
        <w:t>Mgr. Lucie Štěpánková, MBA člen představenstva</w:t>
      </w:r>
    </w:p>
    <w:p w:rsidR="007D1F29" w:rsidRDefault="00421A78" w:rsidP="00421A78">
      <w:pPr>
        <w:pStyle w:val="Picturecaption10"/>
        <w:framePr w:w="1345" w:h="301" w:wrap="none" w:vAnchor="text" w:hAnchor="page" w:x="8247" w:y="1517"/>
        <w:shd w:val="clear" w:color="auto" w:fill="auto"/>
      </w:pPr>
      <w:r>
        <w:t>Z</w:t>
      </w:r>
      <w:r w:rsidR="00EB0D90">
        <w:t>hotovitel</w:t>
      </w:r>
      <w:r>
        <w:t>:</w:t>
      </w:r>
    </w:p>
    <w:p w:rsidR="007D1F29" w:rsidRDefault="007D1F29">
      <w:pPr>
        <w:framePr w:w="4342" w:h="2074" w:vSpace="569" w:wrap="none" w:vAnchor="text" w:hAnchor="page" w:x="6627" w:y="2521"/>
        <w:spacing w:line="1" w:lineRule="exact"/>
      </w:pPr>
    </w:p>
    <w:p w:rsidR="007D1F29" w:rsidRDefault="00EB0D90" w:rsidP="00421A78">
      <w:pPr>
        <w:pStyle w:val="Tablecaption10"/>
        <w:framePr w:w="3073" w:h="445" w:wrap="none" w:vAnchor="text" w:hAnchor="page" w:x="7635" w:y="1949"/>
        <w:shd w:val="clear" w:color="auto" w:fill="auto"/>
      </w:pPr>
      <w:r>
        <w:t>Pavel Stárek,</w:t>
      </w:r>
      <w:r w:rsidR="00421A78">
        <w:t xml:space="preserve"> prokurista</w:t>
      </w: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Pr="00421A78" w:rsidRDefault="00421A78">
      <w:pPr>
        <w:spacing w:line="360" w:lineRule="exact"/>
        <w:rPr>
          <w:rFonts w:ascii="Arial" w:hAnsi="Arial" w:cs="Arial"/>
          <w:sz w:val="18"/>
          <w:szCs w:val="18"/>
        </w:rPr>
      </w:pPr>
      <w:r w:rsidRPr="00421A78">
        <w:rPr>
          <w:rFonts w:ascii="Arial" w:hAnsi="Arial" w:cs="Arial"/>
          <w:sz w:val="18"/>
          <w:szCs w:val="18"/>
        </w:rPr>
        <w:t>Objednatel:</w:t>
      </w: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after="633" w:line="1" w:lineRule="exact"/>
      </w:pPr>
    </w:p>
    <w:p w:rsidR="007D1F29" w:rsidRDefault="007D1F29">
      <w:pPr>
        <w:spacing w:line="1" w:lineRule="exact"/>
        <w:sectPr w:rsidR="007D1F29">
          <w:type w:val="continuous"/>
          <w:pgSz w:w="11900" w:h="16840"/>
          <w:pgMar w:top="1189" w:right="932" w:bottom="993" w:left="1499" w:header="0" w:footer="3" w:gutter="0"/>
          <w:cols w:space="720"/>
          <w:noEndnote/>
          <w:docGrid w:linePitch="360"/>
        </w:sectPr>
      </w:pPr>
    </w:p>
    <w:p w:rsidR="007D1F29" w:rsidRDefault="007D1F29">
      <w:pPr>
        <w:spacing w:line="1" w:lineRule="exact"/>
        <w:rPr>
          <w:sz w:val="22"/>
          <w:szCs w:val="22"/>
        </w:rPr>
      </w:pPr>
    </w:p>
    <w:p w:rsidR="00421A78" w:rsidRDefault="00421A78">
      <w:pPr>
        <w:spacing w:line="1" w:lineRule="exact"/>
      </w:pPr>
    </w:p>
    <w:p w:rsidR="007D1F29" w:rsidRDefault="00EB0D90">
      <w:pPr>
        <w:pStyle w:val="Heading110"/>
        <w:keepNext/>
        <w:keepLines/>
        <w:shd w:val="clear" w:color="auto" w:fill="auto"/>
      </w:pPr>
      <w:bookmarkStart w:id="6" w:name="bookmark6"/>
      <w:bookmarkStart w:id="7" w:name="bookmark7"/>
      <w:r>
        <w:t xml:space="preserve">ELMO </w:t>
      </w:r>
      <w:bookmarkEnd w:id="6"/>
      <w:bookmarkEnd w:id="7"/>
    </w:p>
    <w:p w:rsidR="007D1F29" w:rsidRDefault="007D1F29">
      <w:pPr>
        <w:pStyle w:val="Bodytext10"/>
        <w:shd w:val="clear" w:color="auto" w:fill="auto"/>
        <w:spacing w:after="0" w:line="319" w:lineRule="auto"/>
        <w:ind w:firstLine="1340"/>
      </w:pPr>
    </w:p>
    <w:p w:rsidR="007D1F29" w:rsidRDefault="00EB0D90">
      <w:pPr>
        <w:pStyle w:val="Bodytext50"/>
        <w:shd w:val="clear" w:color="auto" w:fill="auto"/>
      </w:pPr>
      <w:r>
        <w:t>ELEKTROMONTÁŽE</w:t>
      </w:r>
    </w:p>
    <w:p w:rsidR="007D1F29" w:rsidRDefault="00EB0D90">
      <w:pPr>
        <w:pStyle w:val="Bodytext50"/>
        <w:shd w:val="clear" w:color="auto" w:fill="auto"/>
        <w:sectPr w:rsidR="007D1F29">
          <w:pgSz w:w="11900" w:h="16840"/>
          <w:pgMar w:top="658" w:right="7783" w:bottom="2020" w:left="1605" w:header="0" w:footer="3" w:gutter="0"/>
          <w:cols w:space="720"/>
          <w:noEndnote/>
          <w:docGrid w:linePitch="360"/>
        </w:sectPr>
      </w:pPr>
      <w:r>
        <w:t>VÝROBA ROZVÁDĚČŮ</w:t>
      </w:r>
    </w:p>
    <w:p w:rsidR="007D1F29" w:rsidRDefault="00421A78">
      <w:pPr>
        <w:spacing w:line="29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3192780</wp:posOffset>
                </wp:positionH>
                <wp:positionV relativeFrom="paragraph">
                  <wp:posOffset>31750</wp:posOffset>
                </wp:positionV>
                <wp:extent cx="3406140" cy="236220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236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1A78" w:rsidRDefault="00421A78">
                            <w:pPr>
                              <w:pStyle w:val="Bodytext20"/>
                              <w:shd w:val="clear" w:color="auto" w:fill="auto"/>
                            </w:pPr>
                          </w:p>
                          <w:p w:rsidR="00421A78" w:rsidRDefault="00421A78">
                            <w:pPr>
                              <w:pStyle w:val="Bodytext20"/>
                              <w:shd w:val="clear" w:color="auto" w:fill="auto"/>
                            </w:pPr>
                          </w:p>
                          <w:p w:rsidR="007D1F29" w:rsidRDefault="00EB0D90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>1.929.297,-Kč</w:t>
                            </w:r>
                          </w:p>
                          <w:p w:rsidR="007D1F29" w:rsidRDefault="00EB0D90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>1.710.218,-Kč</w:t>
                            </w:r>
                          </w:p>
                          <w:p w:rsidR="007D1F29" w:rsidRDefault="00EB0D90" w:rsidP="00421A78">
                            <w:pPr>
                              <w:pStyle w:val="Bodytext20"/>
                              <w:shd w:val="clear" w:color="auto" w:fill="auto"/>
                              <w:spacing w:after="240"/>
                            </w:pPr>
                            <w:r>
                              <w:t>162.579,-Kč</w:t>
                            </w:r>
                          </w:p>
                          <w:p w:rsidR="00421A78" w:rsidRDefault="00421A78" w:rsidP="00421A78">
                            <w:pPr>
                              <w:pStyle w:val="Bodytext20"/>
                              <w:shd w:val="clear" w:color="auto" w:fill="auto"/>
                            </w:pPr>
                          </w:p>
                          <w:p w:rsidR="007D1F29" w:rsidRDefault="00EB0D90" w:rsidP="00421A78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>1.872.797,-Kč</w:t>
                            </w:r>
                          </w:p>
                          <w:p w:rsidR="007D1F29" w:rsidRDefault="00EB0D90" w:rsidP="00421A78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>56.500,-Kč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251.4pt;margin-top:2.5pt;width:268.2pt;height:186pt;z-index:12582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" filled="f" stroked="f">
                <v:textbox inset="0,0,0,0">
                  <w:txbxContent>
                    <w:p w:rsidR="00421A78" w:rsidRDefault="00421A78">
                      <w:pPr>
                        <w:pStyle w:val="Bodytext20"/>
                        <w:shd w:val="clear" w:color="auto" w:fill="auto"/>
                      </w:pPr>
                    </w:p>
                    <w:p w:rsidR="00421A78" w:rsidRDefault="00421A78">
                      <w:pPr>
                        <w:pStyle w:val="Bodytext20"/>
                        <w:shd w:val="clear" w:color="auto" w:fill="auto"/>
                      </w:pPr>
                    </w:p>
                    <w:p w:rsidR="007D1F29" w:rsidRDefault="00EB0D90">
                      <w:pPr>
                        <w:pStyle w:val="Bodytext20"/>
                        <w:shd w:val="clear" w:color="auto" w:fill="auto"/>
                      </w:pPr>
                      <w:r>
                        <w:t>1.929.297,-Kč</w:t>
                      </w:r>
                    </w:p>
                    <w:p w:rsidR="007D1F29" w:rsidRDefault="00EB0D90">
                      <w:pPr>
                        <w:pStyle w:val="Bodytext20"/>
                        <w:shd w:val="clear" w:color="auto" w:fill="auto"/>
                      </w:pPr>
                      <w:r>
                        <w:t>1.710.218,-Kč</w:t>
                      </w:r>
                    </w:p>
                    <w:p w:rsidR="007D1F29" w:rsidRDefault="00EB0D90" w:rsidP="00421A78">
                      <w:pPr>
                        <w:pStyle w:val="Bodytext20"/>
                        <w:shd w:val="clear" w:color="auto" w:fill="auto"/>
                        <w:spacing w:after="240"/>
                      </w:pPr>
                      <w:r>
                        <w:t>162.579,-Kč</w:t>
                      </w:r>
                    </w:p>
                    <w:p w:rsidR="00421A78" w:rsidRDefault="00421A78" w:rsidP="00421A78">
                      <w:pPr>
                        <w:pStyle w:val="Bodytext20"/>
                        <w:shd w:val="clear" w:color="auto" w:fill="auto"/>
                      </w:pPr>
                    </w:p>
                    <w:p w:rsidR="007D1F29" w:rsidRDefault="00EB0D90" w:rsidP="00421A78">
                      <w:pPr>
                        <w:pStyle w:val="Bodytext20"/>
                        <w:shd w:val="clear" w:color="auto" w:fill="auto"/>
                      </w:pPr>
                      <w:r>
                        <w:t>1.872.797,-Kč</w:t>
                      </w:r>
                    </w:p>
                    <w:p w:rsidR="007D1F29" w:rsidRDefault="00EB0D90" w:rsidP="00421A78">
                      <w:pPr>
                        <w:pStyle w:val="Bodytext20"/>
                        <w:shd w:val="clear" w:color="auto" w:fill="auto"/>
                      </w:pPr>
                      <w:r>
                        <w:t>56.500,-Kč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D1F29" w:rsidRDefault="007D1F29">
      <w:pPr>
        <w:spacing w:line="1" w:lineRule="exact"/>
        <w:sectPr w:rsidR="007D1F29">
          <w:type w:val="continuous"/>
          <w:pgSz w:w="11900" w:h="16840"/>
          <w:pgMar w:top="658" w:right="0" w:bottom="2020" w:left="0" w:header="0" w:footer="3" w:gutter="0"/>
          <w:cols w:space="720"/>
          <w:noEndnote/>
          <w:docGrid w:linePitch="360"/>
        </w:sectPr>
      </w:pPr>
    </w:p>
    <w:p w:rsidR="007D1F29" w:rsidRDefault="007D1F29">
      <w:pPr>
        <w:spacing w:line="1" w:lineRule="exact"/>
      </w:pPr>
    </w:p>
    <w:p w:rsidR="00421A78" w:rsidRDefault="00421A78">
      <w:pPr>
        <w:pStyle w:val="Bodytext20"/>
        <w:shd w:val="clear" w:color="auto" w:fill="auto"/>
        <w:spacing w:after="240"/>
      </w:pPr>
    </w:p>
    <w:p w:rsidR="00421A78" w:rsidRDefault="00EB0D90">
      <w:pPr>
        <w:pStyle w:val="Bodytext20"/>
        <w:shd w:val="clear" w:color="auto" w:fill="auto"/>
        <w:spacing w:after="240"/>
      </w:pPr>
      <w:r>
        <w:t xml:space="preserve">Cena dle SOD </w:t>
      </w:r>
    </w:p>
    <w:p w:rsidR="00421A78" w:rsidRDefault="00EB0D90" w:rsidP="00421A78">
      <w:pPr>
        <w:pStyle w:val="Bodytext20"/>
        <w:shd w:val="clear" w:color="auto" w:fill="auto"/>
        <w:spacing w:after="240"/>
      </w:pPr>
      <w:r>
        <w:t xml:space="preserve">Fakturace </w:t>
      </w:r>
      <w:proofErr w:type="spellStart"/>
      <w:r>
        <w:t>č.l</w:t>
      </w:r>
      <w:proofErr w:type="spellEnd"/>
      <w:r>
        <w:t xml:space="preserve"> srpen Fakturace č.2 říjen</w:t>
      </w:r>
    </w:p>
    <w:p w:rsidR="007D1F29" w:rsidRDefault="00421A78" w:rsidP="00421A78">
      <w:pPr>
        <w:pStyle w:val="Bodytext20"/>
        <w:shd w:val="clear" w:color="auto" w:fill="auto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3162300</wp:posOffset>
                </wp:positionH>
                <wp:positionV relativeFrom="paragraph">
                  <wp:posOffset>215900</wp:posOffset>
                </wp:positionV>
                <wp:extent cx="830580" cy="102108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021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1A78" w:rsidRDefault="00421A78">
                            <w:pPr>
                              <w:pStyle w:val="Bodytext20"/>
                              <w:shd w:val="clear" w:color="auto" w:fill="auto"/>
                              <w:jc w:val="right"/>
                            </w:pPr>
                          </w:p>
                          <w:p w:rsidR="00421A78" w:rsidRDefault="00421A78" w:rsidP="00421A78">
                            <w:pPr>
                              <w:pStyle w:val="Bodytext20"/>
                              <w:shd w:val="clear" w:color="auto" w:fill="auto"/>
                              <w:jc w:val="center"/>
                            </w:pPr>
                          </w:p>
                          <w:p w:rsidR="007D1F29" w:rsidRDefault="00EB0D90" w:rsidP="00421A78">
                            <w:pPr>
                              <w:pStyle w:val="Bodytext20"/>
                              <w:shd w:val="clear" w:color="auto" w:fill="auto"/>
                              <w:jc w:val="center"/>
                            </w:pPr>
                            <w:r>
                              <w:t>1.929.297,-Kč</w:t>
                            </w:r>
                          </w:p>
                          <w:p w:rsidR="007D1F29" w:rsidRDefault="00EB0D90">
                            <w:pPr>
                              <w:pStyle w:val="Bodytext20"/>
                              <w:shd w:val="clear" w:color="auto" w:fill="auto"/>
                              <w:jc w:val="right"/>
                            </w:pPr>
                            <w:r>
                              <w:t>-56.500,-Kč</w:t>
                            </w:r>
                          </w:p>
                          <w:p w:rsidR="007D1F29" w:rsidRDefault="00EB0D90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>1.872.797,-Kč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027" type="#_x0000_t202" style="position:absolute;margin-left:249pt;margin-top:17pt;width:65.4pt;height:80.4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" filled="f" stroked="f">
                <v:textbox inset="0,0,0,0">
                  <w:txbxContent>
                    <w:p w:rsidR="00421A78" w:rsidRDefault="00421A78">
                      <w:pPr>
                        <w:pStyle w:val="Bodytext20"/>
                        <w:shd w:val="clear" w:color="auto" w:fill="auto"/>
                        <w:jc w:val="right"/>
                      </w:pPr>
                    </w:p>
                    <w:p w:rsidR="00421A78" w:rsidRDefault="00421A78" w:rsidP="00421A78">
                      <w:pPr>
                        <w:pStyle w:val="Bodytext20"/>
                        <w:shd w:val="clear" w:color="auto" w:fill="auto"/>
                        <w:jc w:val="center"/>
                      </w:pPr>
                    </w:p>
                    <w:p w:rsidR="007D1F29" w:rsidRDefault="00EB0D90" w:rsidP="00421A78">
                      <w:pPr>
                        <w:pStyle w:val="Bodytext20"/>
                        <w:shd w:val="clear" w:color="auto" w:fill="auto"/>
                        <w:jc w:val="center"/>
                      </w:pPr>
                      <w:r>
                        <w:t>1.929.297,-Kč</w:t>
                      </w:r>
                    </w:p>
                    <w:p w:rsidR="007D1F29" w:rsidRDefault="00EB0D90">
                      <w:pPr>
                        <w:pStyle w:val="Bodytext20"/>
                        <w:shd w:val="clear" w:color="auto" w:fill="auto"/>
                        <w:jc w:val="right"/>
                      </w:pPr>
                      <w:r>
                        <w:t>-56.500,-Kč</w:t>
                      </w:r>
                    </w:p>
                    <w:p w:rsidR="007D1F29" w:rsidRDefault="00EB0D90">
                      <w:pPr>
                        <w:pStyle w:val="Bodytext20"/>
                        <w:shd w:val="clear" w:color="auto" w:fill="auto"/>
                      </w:pPr>
                      <w:r>
                        <w:t>1.872.797,-Kč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B0D90">
        <w:t>Čerpáno s SOD Nedočerpáno</w:t>
      </w:r>
    </w:p>
    <w:p w:rsidR="007D1F29" w:rsidRDefault="00EB0D90">
      <w:pPr>
        <w:pStyle w:val="Bodytext20"/>
        <w:shd w:val="clear" w:color="auto" w:fill="auto"/>
      </w:pPr>
      <w:r>
        <w:t>Cena dle SOD</w:t>
      </w:r>
    </w:p>
    <w:p w:rsidR="007D1F29" w:rsidRDefault="00EB0D90">
      <w:pPr>
        <w:pStyle w:val="Bodytext20"/>
        <w:shd w:val="clear" w:color="auto" w:fill="auto"/>
        <w:sectPr w:rsidR="007D1F29">
          <w:type w:val="continuous"/>
          <w:pgSz w:w="11900" w:h="16840"/>
          <w:pgMar w:top="658" w:right="7595" w:bottom="2020" w:left="1799" w:header="0" w:footer="3" w:gutter="0"/>
          <w:cols w:space="720"/>
          <w:noEndnote/>
          <w:docGrid w:linePitch="360"/>
        </w:sectPr>
      </w:pPr>
      <w:r>
        <w:t xml:space="preserve">Cena dle dodatku č. 1 Cena dle </w:t>
      </w:r>
      <w:proofErr w:type="spellStart"/>
      <w:r>
        <w:t>SOD+dodatku.č</w:t>
      </w:r>
      <w:proofErr w:type="spellEnd"/>
      <w:r>
        <w:t>. 1</w:t>
      </w:r>
    </w:p>
    <w:p w:rsidR="007D1F29" w:rsidRDefault="007D1F29">
      <w:pPr>
        <w:spacing w:line="240" w:lineRule="exact"/>
        <w:rPr>
          <w:sz w:val="19"/>
          <w:szCs w:val="19"/>
        </w:rPr>
      </w:pPr>
    </w:p>
    <w:p w:rsidR="007D1F29" w:rsidRDefault="007D1F29">
      <w:pPr>
        <w:spacing w:before="99" w:after="99" w:line="240" w:lineRule="exact"/>
        <w:rPr>
          <w:sz w:val="19"/>
          <w:szCs w:val="19"/>
        </w:rPr>
      </w:pPr>
    </w:p>
    <w:p w:rsidR="007D1F29" w:rsidRDefault="007D1F29">
      <w:pPr>
        <w:spacing w:line="1" w:lineRule="exact"/>
        <w:sectPr w:rsidR="007D1F29">
          <w:type w:val="continuous"/>
          <w:pgSz w:w="11900" w:h="16840"/>
          <w:pgMar w:top="658" w:right="0" w:bottom="2120" w:left="0" w:header="0" w:footer="3" w:gutter="0"/>
          <w:cols w:space="720"/>
          <w:noEndnote/>
          <w:docGrid w:linePitch="360"/>
        </w:sectPr>
      </w:pPr>
    </w:p>
    <w:p w:rsidR="007D1F29" w:rsidRDefault="00EB0D90">
      <w:pPr>
        <w:pStyle w:val="Bodytext20"/>
        <w:framePr w:w="1555" w:h="814" w:wrap="none" w:vAnchor="text" w:hAnchor="page" w:x="6430" w:y="21"/>
        <w:shd w:val="clear" w:color="auto" w:fill="auto"/>
      </w:pPr>
      <w:r>
        <w:t xml:space="preserve">Za firmu </w:t>
      </w:r>
      <w:r>
        <w:rPr>
          <w:lang w:val="en-US" w:eastAsia="en-US" w:bidi="en-US"/>
        </w:rPr>
        <w:t xml:space="preserve">ELMO </w:t>
      </w:r>
      <w:proofErr w:type="spellStart"/>
      <w:r w:rsidR="00421A78">
        <w:t>xxxxxxxxxxxx</w:t>
      </w:r>
      <w:proofErr w:type="spellEnd"/>
      <w:r>
        <w:t xml:space="preserve"> technik elektro</w:t>
      </w:r>
    </w:p>
    <w:p w:rsidR="007D1F29" w:rsidRDefault="00EB0D90">
      <w:pPr>
        <w:pStyle w:val="Bodytext40"/>
        <w:framePr w:w="1418" w:h="950" w:wrap="none" w:vAnchor="text" w:hAnchor="page" w:x="1692" w:y="7244"/>
        <w:shd w:val="clear" w:color="auto" w:fill="auto"/>
      </w:pPr>
      <w:r>
        <w:t>Bankovní spojení:</w:t>
      </w:r>
    </w:p>
    <w:p w:rsidR="007D1F29" w:rsidRDefault="00EB0D90">
      <w:pPr>
        <w:pStyle w:val="Bodytext40"/>
        <w:framePr w:w="1418" w:h="950" w:wrap="none" w:vAnchor="text" w:hAnchor="page" w:x="1692" w:y="7244"/>
        <w:shd w:val="clear" w:color="auto" w:fill="auto"/>
      </w:pPr>
      <w:r>
        <w:t xml:space="preserve">Komerční banka Zlín </w:t>
      </w:r>
      <w:proofErr w:type="spellStart"/>
      <w:r>
        <w:t>č.ú</w:t>
      </w:r>
      <w:proofErr w:type="spellEnd"/>
      <w:r>
        <w:t xml:space="preserve">.: 291340-661/0100 </w:t>
      </w:r>
      <w:proofErr w:type="spellStart"/>
      <w:r>
        <w:t>č.ú</w:t>
      </w:r>
      <w:proofErr w:type="spellEnd"/>
      <w:r>
        <w:t>.: 1473850237/0100 ČSOB Zlín</w:t>
      </w:r>
    </w:p>
    <w:p w:rsidR="007D1F29" w:rsidRDefault="00EB0D90">
      <w:pPr>
        <w:pStyle w:val="Bodytext40"/>
        <w:framePr w:w="1418" w:h="950" w:wrap="none" w:vAnchor="text" w:hAnchor="page" w:x="1692" w:y="7244"/>
        <w:shd w:val="clear" w:color="auto" w:fill="auto"/>
      </w:pPr>
      <w:proofErr w:type="spellStart"/>
      <w:r>
        <w:t>Č.ú</w:t>
      </w:r>
      <w:proofErr w:type="spellEnd"/>
      <w:r>
        <w:t>.: 204027264/0300</w:t>
      </w:r>
    </w:p>
    <w:p w:rsidR="007D1F29" w:rsidRDefault="00EB0D90">
      <w:pPr>
        <w:pStyle w:val="Bodytext40"/>
        <w:framePr w:w="1116" w:h="346" w:wrap="none" w:vAnchor="text" w:hAnchor="page" w:x="4349" w:y="7547"/>
        <w:shd w:val="clear" w:color="auto" w:fill="auto"/>
        <w:tabs>
          <w:tab w:val="left" w:pos="454"/>
        </w:tabs>
      </w:pPr>
      <w:proofErr w:type="spellStart"/>
      <w:r>
        <w:t>lč</w:t>
      </w:r>
      <w:proofErr w:type="spellEnd"/>
      <w:r>
        <w:t>:</w:t>
      </w:r>
      <w:r>
        <w:tab/>
        <w:t>15528588</w:t>
      </w:r>
    </w:p>
    <w:p w:rsidR="007D1F29" w:rsidRDefault="00EB0D90">
      <w:pPr>
        <w:pStyle w:val="Bodytext40"/>
        <w:framePr w:w="1116" w:h="346" w:wrap="none" w:vAnchor="text" w:hAnchor="page" w:x="4349" w:y="7547"/>
        <w:shd w:val="clear" w:color="auto" w:fill="auto"/>
      </w:pPr>
      <w:r>
        <w:t>DIČ: CZ15528588</w:t>
      </w:r>
    </w:p>
    <w:p w:rsidR="007D1F29" w:rsidRDefault="00EB0D90">
      <w:pPr>
        <w:pStyle w:val="Bodytext40"/>
        <w:framePr w:w="1512" w:h="353" w:wrap="none" w:vAnchor="text" w:hAnchor="page" w:x="6387" w:y="7547"/>
        <w:shd w:val="clear" w:color="auto" w:fill="auto"/>
      </w:pPr>
      <w:proofErr w:type="gramStart"/>
      <w:r>
        <w:t>tel .</w:t>
      </w:r>
      <w:proofErr w:type="gramEnd"/>
      <w:r>
        <w:t xml:space="preserve"> +420 577 637 300 email: </w:t>
      </w:r>
      <w:proofErr w:type="spellStart"/>
      <w:r>
        <w:rPr>
          <w:color w:val="0B2880"/>
          <w:u w:val="single"/>
        </w:rPr>
        <w:t>elmo@elmo</w:t>
      </w:r>
      <w:proofErr w:type="spellEnd"/>
      <w:r>
        <w:rPr>
          <w:color w:val="0B2880"/>
          <w:u w:val="single"/>
        </w:rPr>
        <w:t xml:space="preserve"> </w:t>
      </w:r>
      <w:proofErr w:type="spellStart"/>
      <w:r>
        <w:rPr>
          <w:color w:val="0B2880"/>
          <w:u w:val="single"/>
        </w:rPr>
        <w:t>cz</w:t>
      </w:r>
      <w:proofErr w:type="spellEnd"/>
    </w:p>
    <w:p w:rsidR="007D1F29" w:rsidRDefault="00EB0D90">
      <w:pPr>
        <w:pStyle w:val="Bodytext40"/>
        <w:framePr w:w="1706" w:h="209" w:wrap="none" w:vAnchor="text" w:hAnchor="page" w:x="8561" w:y="7547"/>
        <w:shd w:val="clear" w:color="auto" w:fill="auto"/>
      </w:pPr>
      <w:r>
        <w:t>Číslo dat. schránky: m3t3g9</w:t>
      </w: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after="633" w:line="1" w:lineRule="exact"/>
      </w:pPr>
    </w:p>
    <w:p w:rsidR="007D1F29" w:rsidRDefault="007D1F29">
      <w:pPr>
        <w:spacing w:line="1" w:lineRule="exact"/>
        <w:sectPr w:rsidR="007D1F29">
          <w:type w:val="continuous"/>
          <w:pgSz w:w="11900" w:h="16840"/>
          <w:pgMar w:top="658" w:right="1634" w:bottom="2120" w:left="1605" w:header="0" w:footer="3" w:gutter="0"/>
          <w:cols w:space="720"/>
          <w:noEndnote/>
          <w:docGrid w:linePitch="360"/>
        </w:sectPr>
      </w:pPr>
    </w:p>
    <w:p w:rsidR="007D1F29" w:rsidRDefault="00EB0D90">
      <w:pPr>
        <w:pStyle w:val="Bodytext30"/>
        <w:framePr w:w="1670" w:h="439" w:wrap="none" w:hAnchor="page" w:x="1051" w:y="1"/>
        <w:shd w:val="clear" w:color="auto" w:fill="auto"/>
        <w:spacing w:after="40" w:line="240" w:lineRule="auto"/>
        <w:rPr>
          <w:sz w:val="15"/>
          <w:szCs w:val="15"/>
        </w:rPr>
      </w:pPr>
      <w:r>
        <w:rPr>
          <w:b/>
          <w:bCs/>
          <w:i/>
          <w:iCs/>
          <w:sz w:val="15"/>
          <w:szCs w:val="15"/>
          <w:lang w:val="en-US" w:eastAsia="en-US" w:bidi="en-US"/>
        </w:rPr>
        <w:lastRenderedPageBreak/>
        <w:t>D.1.4.4-</w:t>
      </w:r>
    </w:p>
    <w:p w:rsidR="007D1F29" w:rsidRDefault="00EB0D90">
      <w:pPr>
        <w:pStyle w:val="Bodytext30"/>
        <w:framePr w:w="1670" w:h="439" w:wrap="none" w:hAnchor="page" w:x="1051" w:y="1"/>
        <w:shd w:val="clear" w:color="auto" w:fill="auto"/>
        <w:spacing w:line="240" w:lineRule="auto"/>
        <w:rPr>
          <w:sz w:val="15"/>
          <w:szCs w:val="15"/>
        </w:rPr>
      </w:pPr>
      <w:r>
        <w:rPr>
          <w:b/>
          <w:bCs/>
          <w:i/>
          <w:iCs/>
          <w:sz w:val="15"/>
          <w:szCs w:val="15"/>
          <w:lang w:val="en-US" w:eastAsia="en-US" w:bidi="en-US"/>
        </w:rPr>
        <w:t>ELFKTROINSTLACE</w:t>
      </w:r>
    </w:p>
    <w:p w:rsidR="007D1F29" w:rsidRDefault="00EB0D90">
      <w:pPr>
        <w:pStyle w:val="Bodytext10"/>
        <w:framePr w:w="2959" w:h="979" w:wrap="none" w:hAnchor="page" w:x="4622" w:y="15"/>
        <w:shd w:val="clear" w:color="auto" w:fill="auto"/>
        <w:spacing w:after="0" w:line="271" w:lineRule="auto"/>
        <w:jc w:val="center"/>
      </w:pPr>
      <w:r>
        <w:rPr>
          <w:b/>
          <w:bCs/>
          <w:i/>
          <w:iCs/>
        </w:rPr>
        <w:t xml:space="preserve">KUCHYNĚ </w:t>
      </w:r>
      <w:r>
        <w:rPr>
          <w:b/>
          <w:bCs/>
          <w:i/>
          <w:iCs/>
          <w:lang w:val="en-US" w:eastAsia="en-US" w:bidi="en-US"/>
        </w:rPr>
        <w:t>KNTB</w:t>
      </w:r>
    </w:p>
    <w:p w:rsidR="007D1F29" w:rsidRDefault="00EB0D90">
      <w:pPr>
        <w:pStyle w:val="Bodytext10"/>
        <w:framePr w:w="2959" w:h="979" w:wrap="none" w:hAnchor="page" w:x="4622" w:y="15"/>
        <w:shd w:val="clear" w:color="auto" w:fill="auto"/>
        <w:spacing w:after="0" w:line="271" w:lineRule="auto"/>
        <w:jc w:val="center"/>
      </w:pPr>
      <w:r>
        <w:rPr>
          <w:b/>
          <w:bCs/>
          <w:i/>
          <w:iCs/>
        </w:rPr>
        <w:t>ÚPRAVA ELEKTROINSTALACE</w:t>
      </w:r>
      <w:r>
        <w:rPr>
          <w:b/>
          <w:bCs/>
          <w:i/>
          <w:iCs/>
        </w:rPr>
        <w:br/>
        <w:t>VÝMĚNA ROZVADĚČŮ</w:t>
      </w:r>
      <w:r>
        <w:rPr>
          <w:b/>
          <w:bCs/>
          <w:i/>
          <w:iCs/>
        </w:rPr>
        <w:br/>
        <w:t>OSVĚTLENÍ, ÚPRAVA ROZVODŮ</w:t>
      </w:r>
    </w:p>
    <w:p w:rsidR="007D1F29" w:rsidRDefault="00EB0D90">
      <w:pPr>
        <w:pStyle w:val="Bodytext30"/>
        <w:framePr w:w="1231" w:h="684" w:wrap="none" w:hAnchor="page" w:x="9943" w:y="37"/>
        <w:shd w:val="clear" w:color="auto" w:fill="auto"/>
        <w:spacing w:line="300" w:lineRule="auto"/>
        <w:jc w:val="right"/>
        <w:rPr>
          <w:sz w:val="15"/>
          <w:szCs w:val="15"/>
        </w:rPr>
      </w:pPr>
      <w:r>
        <w:rPr>
          <w:b/>
          <w:bCs/>
          <w:i/>
          <w:iCs/>
          <w:sz w:val="15"/>
          <w:szCs w:val="15"/>
          <w:lang w:val="en-US" w:eastAsia="en-US" w:bidi="en-US"/>
        </w:rPr>
        <w:t xml:space="preserve">D. </w:t>
      </w:r>
      <w:r>
        <w:rPr>
          <w:b/>
          <w:bCs/>
          <w:i/>
          <w:iCs/>
          <w:sz w:val="15"/>
          <w:szCs w:val="15"/>
          <w:lang w:val="en-US" w:eastAsia="en-US" w:bidi="en-US"/>
        </w:rPr>
        <w:t>1.4.4-0 2</w:t>
      </w:r>
    </w:p>
    <w:p w:rsidR="007D1F29" w:rsidRDefault="00EB0D90">
      <w:pPr>
        <w:pStyle w:val="Bodytext30"/>
        <w:framePr w:w="1231" w:h="684" w:wrap="none" w:hAnchor="page" w:x="9943" w:y="37"/>
        <w:shd w:val="clear" w:color="auto" w:fill="auto"/>
        <w:spacing w:line="300" w:lineRule="auto"/>
        <w:jc w:val="right"/>
        <w:rPr>
          <w:sz w:val="15"/>
          <w:szCs w:val="15"/>
        </w:rPr>
      </w:pPr>
      <w:r>
        <w:rPr>
          <w:b/>
          <w:bCs/>
          <w:i/>
          <w:iCs/>
          <w:sz w:val="15"/>
          <w:szCs w:val="15"/>
        </w:rPr>
        <w:t xml:space="preserve">VÝKAZ VÝMĚR </w:t>
      </w:r>
      <w:r>
        <w:rPr>
          <w:b/>
          <w:bCs/>
          <w:i/>
          <w:iCs/>
          <w:sz w:val="15"/>
          <w:szCs w:val="15"/>
          <w:lang w:val="en-US" w:eastAsia="en-US" w:bidi="en-US"/>
        </w:rPr>
        <w:t>04/2019</w:t>
      </w:r>
    </w:p>
    <w:p w:rsidR="007D1F29" w:rsidRDefault="00EB0D90">
      <w:pPr>
        <w:pStyle w:val="Bodytext10"/>
        <w:framePr w:w="2858" w:h="1634" w:wrap="none" w:hAnchor="page" w:x="4608" w:y="1923"/>
        <w:shd w:val="clear" w:color="auto" w:fill="auto"/>
        <w:spacing w:after="100"/>
        <w:jc w:val="center"/>
      </w:pPr>
      <w:r>
        <w:t>KUCHYNĚ KNTB</w:t>
      </w:r>
    </w:p>
    <w:p w:rsidR="007D1F29" w:rsidRDefault="00EB0D90">
      <w:pPr>
        <w:pStyle w:val="Bodytext10"/>
        <w:framePr w:w="2858" w:h="1634" w:wrap="none" w:hAnchor="page" w:x="4608" w:y="1923"/>
        <w:shd w:val="clear" w:color="auto" w:fill="auto"/>
        <w:spacing w:after="100"/>
        <w:jc w:val="center"/>
      </w:pPr>
      <w:r>
        <w:t>ÚPRAVA ELEKTROINSTALACE</w:t>
      </w:r>
    </w:p>
    <w:p w:rsidR="007D1F29" w:rsidRDefault="00EB0D90">
      <w:pPr>
        <w:pStyle w:val="Bodytext10"/>
        <w:framePr w:w="2858" w:h="1634" w:wrap="none" w:hAnchor="page" w:x="4608" w:y="1923"/>
        <w:shd w:val="clear" w:color="auto" w:fill="auto"/>
        <w:spacing w:after="100"/>
        <w:jc w:val="center"/>
      </w:pPr>
      <w:r>
        <w:t>VÝMĚNA ROZVADĚČŮ</w:t>
      </w:r>
      <w:bookmarkStart w:id="8" w:name="_GoBack"/>
      <w:bookmarkEnd w:id="8"/>
    </w:p>
    <w:p w:rsidR="007D1F29" w:rsidRDefault="00EB0D90">
      <w:pPr>
        <w:pStyle w:val="Bodytext10"/>
        <w:framePr w:w="2858" w:h="1634" w:wrap="none" w:hAnchor="page" w:x="4608" w:y="1923"/>
        <w:shd w:val="clear" w:color="auto" w:fill="auto"/>
        <w:spacing w:after="280"/>
        <w:jc w:val="center"/>
      </w:pPr>
      <w:proofErr w:type="gramStart"/>
      <w:r>
        <w:t>OSVĚTLENÍ,ÚPRAVA</w:t>
      </w:r>
      <w:proofErr w:type="gramEnd"/>
      <w:r>
        <w:t xml:space="preserve"> ROZVODŮ</w:t>
      </w:r>
    </w:p>
    <w:p w:rsidR="007D1F29" w:rsidRDefault="00EB0D90">
      <w:pPr>
        <w:pStyle w:val="Bodytext40"/>
        <w:framePr w:w="2858" w:h="1634" w:wrap="none" w:hAnchor="page" w:x="4608" w:y="1923"/>
        <w:shd w:val="clear" w:color="auto" w:fill="auto"/>
        <w:spacing w:after="100"/>
        <w:jc w:val="center"/>
        <w:rPr>
          <w:sz w:val="14"/>
          <w:szCs w:val="14"/>
        </w:rPr>
      </w:pPr>
      <w:r>
        <w:rPr>
          <w:color w:val="302F0C"/>
          <w:sz w:val="14"/>
          <w:szCs w:val="14"/>
        </w:rPr>
        <w:t>NEREALIZOVANÉ POLOŽKY-ODPOČTY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6"/>
        <w:gridCol w:w="526"/>
        <w:gridCol w:w="338"/>
        <w:gridCol w:w="1044"/>
        <w:gridCol w:w="1044"/>
        <w:gridCol w:w="1850"/>
      </w:tblGrid>
      <w:tr w:rsidR="007D1F29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r>
              <w:t xml:space="preserve">zásuvka </w:t>
            </w:r>
            <w:proofErr w:type="gramStart"/>
            <w:r>
              <w:t>63A</w:t>
            </w:r>
            <w:proofErr w:type="gramEnd"/>
            <w:r>
              <w:t>/400V, IP44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ind w:firstLine="320"/>
              <w:jc w:val="both"/>
            </w:pPr>
            <w:r>
              <w:t>-8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r>
              <w:t>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574,52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130,53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-5 640,40 Kč</w:t>
            </w:r>
          </w:p>
        </w:tc>
      </w:tr>
      <w:tr w:rsidR="007D1F29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r>
              <w:t xml:space="preserve">zásuvka </w:t>
            </w:r>
            <w:proofErr w:type="gramStart"/>
            <w:r>
              <w:t>125A</w:t>
            </w:r>
            <w:proofErr w:type="gramEnd"/>
            <w:r>
              <w:t>/400V, IP44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ind w:firstLine="320"/>
              <w:jc w:val="both"/>
            </w:pPr>
            <w:r>
              <w:t>-2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r>
              <w:t>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1 813,82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117,19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-3 862,02 Kč</w:t>
            </w:r>
          </w:p>
        </w:tc>
      </w:tr>
      <w:tr w:rsidR="007D1F2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r>
              <w:t xml:space="preserve">vypínač </w:t>
            </w:r>
            <w:proofErr w:type="gramStart"/>
            <w:r>
              <w:t>25A</w:t>
            </w:r>
            <w:proofErr w:type="gramEnd"/>
            <w:r>
              <w:t>/400V, IP44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ind w:firstLine="320"/>
              <w:jc w:val="both"/>
            </w:pPr>
            <w:r>
              <w:t>-5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r>
              <w:t>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488,98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189,95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ind w:firstLine="920"/>
            </w:pPr>
            <w:r>
              <w:t>-3 394,65 Kč</w:t>
            </w:r>
          </w:p>
        </w:tc>
      </w:tr>
      <w:tr w:rsidR="007D1F2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r>
              <w:t xml:space="preserve">vypínač </w:t>
            </w:r>
            <w:proofErr w:type="gramStart"/>
            <w:r>
              <w:t>32A</w:t>
            </w:r>
            <w:proofErr w:type="gramEnd"/>
            <w:r>
              <w:t>/400V, IP44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-1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r>
              <w:t>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863,88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245,49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-1 109,37 Kč</w:t>
            </w:r>
          </w:p>
        </w:tc>
      </w:tr>
      <w:tr w:rsidR="007D1F29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r>
              <w:t xml:space="preserve">vypínač </w:t>
            </w:r>
            <w:proofErr w:type="gramStart"/>
            <w:r>
              <w:t>63A</w:t>
            </w:r>
            <w:proofErr w:type="gramEnd"/>
            <w:r>
              <w:t>/400V, IP44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-4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r>
              <w:t>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1 035,23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245,49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-5 122,88 Kč</w:t>
            </w:r>
          </w:p>
        </w:tc>
      </w:tr>
      <w:tr w:rsidR="007D1F2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r>
              <w:t xml:space="preserve">vypínač </w:t>
            </w:r>
            <w:proofErr w:type="gramStart"/>
            <w:r>
              <w:t>100A</w:t>
            </w:r>
            <w:proofErr w:type="gramEnd"/>
            <w:r>
              <w:t>/400V, IP44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-1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r>
              <w:t>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3 508,88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532,00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-4 040.88 Kč</w:t>
            </w:r>
          </w:p>
        </w:tc>
      </w:tr>
      <w:tr w:rsidR="007D1F2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r>
              <w:t xml:space="preserve">vypínač </w:t>
            </w:r>
            <w:proofErr w:type="gramStart"/>
            <w:r>
              <w:t>125A</w:t>
            </w:r>
            <w:proofErr w:type="gramEnd"/>
            <w:r>
              <w:t>/400V, IP44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ind w:firstLine="320"/>
              <w:jc w:val="both"/>
            </w:pPr>
            <w:r>
              <w:t>-4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r>
              <w:t>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3 508,88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532,00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ind w:firstLine="820"/>
              <w:jc w:val="both"/>
            </w:pPr>
            <w:r>
              <w:t>-16 163,52 Kč</w:t>
            </w:r>
          </w:p>
        </w:tc>
      </w:tr>
      <w:tr w:rsidR="007D1F2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r>
              <w:t>Stoptlačítko, zasklené, IP44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-1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r>
              <w:t>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571,28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95,17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-666,45 Kč</w:t>
            </w:r>
          </w:p>
        </w:tc>
      </w:tr>
      <w:tr w:rsidR="007D1F2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</w:tcPr>
          <w:p w:rsidR="007D1F29" w:rsidRDefault="007D1F29">
            <w:pPr>
              <w:framePr w:w="9389" w:h="3910" w:vSpace="454" w:wrap="none" w:hAnchor="page" w:x="1310" w:y="4444"/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FFFFFF"/>
          </w:tcPr>
          <w:p w:rsidR="007D1F29" w:rsidRDefault="007D1F29">
            <w:pPr>
              <w:framePr w:w="9389" w:h="3910" w:vSpace="454" w:wrap="none" w:hAnchor="page" w:x="1310" w:y="4444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</w:tcPr>
          <w:p w:rsidR="007D1F29" w:rsidRDefault="007D1F29">
            <w:pPr>
              <w:framePr w:w="9389" w:h="3910" w:vSpace="454" w:wrap="none" w:hAnchor="page" w:x="1310" w:y="4444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FFFFF"/>
          </w:tcPr>
          <w:p w:rsidR="007D1F29" w:rsidRDefault="007D1F29">
            <w:pPr>
              <w:framePr w:w="9389" w:h="3910" w:vSpace="454" w:wrap="none" w:hAnchor="page" w:x="1310" w:y="4444"/>
              <w:rPr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-40 000 Kč</w:t>
            </w:r>
          </w:p>
        </w:tc>
      </w:tr>
      <w:tr w:rsidR="007D1F2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3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HZS, hodinové zúčtovací sazby</w:t>
            </w:r>
          </w:p>
        </w:tc>
      </w:tr>
      <w:tr w:rsidR="007D1F2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r>
              <w:t>Popis položky</w:t>
            </w:r>
          </w:p>
        </w:tc>
        <w:tc>
          <w:tcPr>
            <w:tcW w:w="864" w:type="dxa"/>
            <w:gridSpan w:val="2"/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r>
              <w:t>Počet MJ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Materiál/</w:t>
            </w:r>
            <w:proofErr w:type="spellStart"/>
            <w:r>
              <w:t>jedn</w:t>
            </w:r>
            <w:proofErr w:type="spellEnd"/>
            <w:r>
              <w:t>.</w:t>
            </w:r>
          </w:p>
        </w:tc>
        <w:tc>
          <w:tcPr>
            <w:tcW w:w="1044" w:type="dxa"/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Montáž/</w:t>
            </w:r>
            <w:proofErr w:type="spellStart"/>
            <w:r>
              <w:t>jedn</w:t>
            </w:r>
            <w:proofErr w:type="spellEnd"/>
            <w:r>
              <w:t>.</w:t>
            </w: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CELKEM</w:t>
            </w:r>
          </w:p>
        </w:tc>
      </w:tr>
      <w:tr w:rsidR="007D1F2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r>
              <w:t>Zednické výpomoci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-50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r>
              <w:t>hod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F29" w:rsidRDefault="007D1F29">
            <w:pPr>
              <w:framePr w:w="9389" w:h="3910" w:vSpace="454" w:wrap="none" w:hAnchor="page" w:x="1310" w:y="4444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280,00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ind w:firstLine="820"/>
              <w:jc w:val="both"/>
            </w:pPr>
            <w:r>
              <w:t xml:space="preserve">-14 000,00 </w:t>
            </w:r>
            <w:r>
              <w:t>Kč</w:t>
            </w:r>
          </w:p>
        </w:tc>
      </w:tr>
      <w:tr w:rsidR="007D1F29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r>
              <w:t>Materiál pro zednické výpomoci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-1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</w:pPr>
            <w:proofErr w:type="spellStart"/>
            <w:r>
              <w:t>kpl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2 500,00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F29" w:rsidRDefault="007D1F29">
            <w:pPr>
              <w:framePr w:w="9389" w:h="3910" w:vSpace="454" w:wrap="none" w:hAnchor="page" w:x="1310" w:y="4444"/>
              <w:rPr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</w:pPr>
            <w:r>
              <w:t>-2 500,00 Kč</w:t>
            </w:r>
          </w:p>
        </w:tc>
      </w:tr>
      <w:tr w:rsidR="007D1F2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-16 500 Kč</w:t>
            </w:r>
          </w:p>
        </w:tc>
      </w:tr>
      <w:tr w:rsidR="007D1F29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8FA60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302F0C"/>
                <w:sz w:val="22"/>
                <w:szCs w:val="22"/>
              </w:rPr>
              <w:t>Cena celkem bez DPH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A60"/>
          </w:tcPr>
          <w:p w:rsidR="007D1F29" w:rsidRDefault="007D1F29">
            <w:pPr>
              <w:framePr w:w="9389" w:h="3910" w:vSpace="454" w:wrap="none" w:hAnchor="page" w:x="1310" w:y="4444"/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A60"/>
          </w:tcPr>
          <w:p w:rsidR="007D1F29" w:rsidRDefault="007D1F29">
            <w:pPr>
              <w:framePr w:w="9389" w:h="3910" w:vSpace="454" w:wrap="none" w:hAnchor="page" w:x="1310" w:y="4444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A60"/>
          </w:tcPr>
          <w:p w:rsidR="007D1F29" w:rsidRDefault="007D1F29">
            <w:pPr>
              <w:framePr w:w="9389" w:h="3910" w:vSpace="454" w:wrap="none" w:hAnchor="page" w:x="1310" w:y="4444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A60"/>
          </w:tcPr>
          <w:p w:rsidR="007D1F29" w:rsidRDefault="007D1F29">
            <w:pPr>
              <w:framePr w:w="9389" w:h="3910" w:vSpace="454" w:wrap="none" w:hAnchor="page" w:x="1310" w:y="4444"/>
              <w:rPr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A60"/>
          </w:tcPr>
          <w:p w:rsidR="007D1F29" w:rsidRDefault="00EB0D90">
            <w:pPr>
              <w:pStyle w:val="Other10"/>
              <w:framePr w:w="9389" w:h="3910" w:vSpace="454" w:wrap="none" w:hAnchor="page" w:x="1310" w:y="4444"/>
              <w:shd w:val="clear" w:color="auto" w:fill="auto"/>
              <w:ind w:right="14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302F0C"/>
                <w:sz w:val="22"/>
                <w:szCs w:val="22"/>
              </w:rPr>
              <w:t>-</w:t>
            </w:r>
            <w:r w:rsidRPr="00421A78">
              <w:rPr>
                <w:rFonts w:eastAsia="Times New Roman"/>
                <w:b/>
                <w:color w:val="302F0C"/>
                <w:sz w:val="22"/>
                <w:szCs w:val="22"/>
              </w:rPr>
              <w:t>56</w:t>
            </w:r>
            <w:r w:rsidRPr="00421A78">
              <w:rPr>
                <w:rFonts w:eastAsia="Times New Roman"/>
                <w:color w:val="302F0C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302F0C"/>
                <w:sz w:val="22"/>
                <w:szCs w:val="22"/>
              </w:rPr>
              <w:t>500 Kč</w:t>
            </w:r>
          </w:p>
        </w:tc>
      </w:tr>
    </w:tbl>
    <w:p w:rsidR="007D1F29" w:rsidRDefault="007D1F29">
      <w:pPr>
        <w:framePr w:w="9389" w:h="3910" w:vSpace="454" w:wrap="none" w:hAnchor="page" w:x="1310" w:y="4444"/>
        <w:spacing w:line="1" w:lineRule="exact"/>
      </w:pPr>
    </w:p>
    <w:p w:rsidR="007D1F29" w:rsidRDefault="00EB0D90">
      <w:pPr>
        <w:pStyle w:val="Tablecaption10"/>
        <w:framePr w:w="9295" w:h="526" w:wrap="none" w:hAnchor="page" w:x="1375" w:y="3990"/>
        <w:shd w:val="clear" w:color="auto" w:fill="auto"/>
        <w:spacing w:after="40"/>
      </w:pPr>
      <w:r>
        <w:rPr>
          <w:b/>
          <w:bCs/>
        </w:rPr>
        <w:t>Přístroje a zařízeni (referenční ABB Tango, bílá)</w:t>
      </w:r>
    </w:p>
    <w:p w:rsidR="007D1F29" w:rsidRDefault="00EB0D90">
      <w:pPr>
        <w:pStyle w:val="Tablecaption10"/>
        <w:framePr w:w="9295" w:h="526" w:wrap="none" w:hAnchor="page" w:x="1375" w:y="3990"/>
        <w:shd w:val="clear" w:color="auto" w:fill="auto"/>
        <w:tabs>
          <w:tab w:val="left" w:leader="underscore" w:pos="4493"/>
          <w:tab w:val="left" w:leader="underscore" w:pos="8626"/>
        </w:tabs>
        <w:rPr>
          <w:sz w:val="14"/>
          <w:szCs w:val="14"/>
        </w:rPr>
      </w:pPr>
      <w:r>
        <w:rPr>
          <w:sz w:val="14"/>
          <w:szCs w:val="14"/>
          <w:u w:val="single"/>
        </w:rPr>
        <w:t>Popis položky</w:t>
      </w:r>
      <w:r>
        <w:rPr>
          <w:sz w:val="14"/>
          <w:szCs w:val="14"/>
        </w:rPr>
        <w:tab/>
      </w:r>
      <w:r>
        <w:rPr>
          <w:sz w:val="14"/>
          <w:szCs w:val="14"/>
          <w:u w:val="single"/>
        </w:rPr>
        <w:t>Počet MJ Materiál/</w:t>
      </w:r>
      <w:proofErr w:type="spellStart"/>
      <w:r>
        <w:rPr>
          <w:sz w:val="14"/>
          <w:szCs w:val="14"/>
          <w:u w:val="single"/>
        </w:rPr>
        <w:t>jedn</w:t>
      </w:r>
      <w:proofErr w:type="spellEnd"/>
      <w:r>
        <w:rPr>
          <w:sz w:val="14"/>
          <w:szCs w:val="14"/>
          <w:u w:val="single"/>
        </w:rPr>
        <w:t xml:space="preserve"> Montáž/</w:t>
      </w:r>
      <w:proofErr w:type="spellStart"/>
      <w:r>
        <w:rPr>
          <w:sz w:val="14"/>
          <w:szCs w:val="14"/>
          <w:u w:val="single"/>
        </w:rPr>
        <w:t>jedn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  <w:u w:val="single"/>
        </w:rPr>
        <w:t>CELKEM</w:t>
      </w:r>
    </w:p>
    <w:p w:rsidR="007D1F29" w:rsidRDefault="00EB0D90">
      <w:pPr>
        <w:pStyle w:val="Bodytext10"/>
        <w:framePr w:w="7826" w:h="713" w:wrap="none" w:hAnchor="page" w:x="1332" w:y="8317"/>
        <w:shd w:val="clear" w:color="auto" w:fill="auto"/>
        <w:spacing w:after="0"/>
      </w:pPr>
      <w:r>
        <w:t>Poznámka:</w:t>
      </w:r>
    </w:p>
    <w:p w:rsidR="007D1F29" w:rsidRDefault="00EB0D90">
      <w:pPr>
        <w:pStyle w:val="Bodytext30"/>
        <w:framePr w:w="7826" w:h="713" w:wrap="none" w:hAnchor="page" w:x="1332" w:y="8317"/>
        <w:numPr>
          <w:ilvl w:val="0"/>
          <w:numId w:val="1"/>
        </w:numPr>
        <w:shd w:val="clear" w:color="auto" w:fill="auto"/>
        <w:tabs>
          <w:tab w:val="left" w:pos="101"/>
        </w:tabs>
        <w:spacing w:line="240" w:lineRule="auto"/>
      </w:pPr>
      <w:r>
        <w:t xml:space="preserve">Cena jednotlivých </w:t>
      </w:r>
      <w:r>
        <w:t>položek musí zahrnovat veškeré příslušenství a podružný materiál nutný k její montáži</w:t>
      </w:r>
    </w:p>
    <w:p w:rsidR="007D1F29" w:rsidRDefault="00EB0D90">
      <w:pPr>
        <w:pStyle w:val="Bodytext30"/>
        <w:framePr w:w="7826" w:h="713" w:wrap="none" w:hAnchor="page" w:x="1332" w:y="8317"/>
        <w:numPr>
          <w:ilvl w:val="0"/>
          <w:numId w:val="1"/>
        </w:numPr>
        <w:shd w:val="clear" w:color="auto" w:fill="auto"/>
        <w:tabs>
          <w:tab w:val="left" w:pos="108"/>
        </w:tabs>
        <w:spacing w:line="240" w:lineRule="auto"/>
      </w:pPr>
      <w:r>
        <w:t>Rozvaděče je možno ocenit celkovou cenou za příslušný rozvaděč v rozsahu zadávacích položek</w:t>
      </w: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line="360" w:lineRule="exact"/>
      </w:pPr>
    </w:p>
    <w:p w:rsidR="007D1F29" w:rsidRDefault="007D1F29">
      <w:pPr>
        <w:spacing w:after="388" w:line="1" w:lineRule="exact"/>
      </w:pPr>
    </w:p>
    <w:p w:rsidR="007D1F29" w:rsidRDefault="007D1F29">
      <w:pPr>
        <w:spacing w:line="1" w:lineRule="exact"/>
      </w:pPr>
    </w:p>
    <w:sectPr w:rsidR="007D1F29">
      <w:pgSz w:w="11900" w:h="16840"/>
      <w:pgMar w:top="218" w:right="726" w:bottom="218" w:left="10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D90" w:rsidRDefault="00EB0D90">
      <w:r>
        <w:separator/>
      </w:r>
    </w:p>
  </w:endnote>
  <w:endnote w:type="continuationSeparator" w:id="0">
    <w:p w:rsidR="00EB0D90" w:rsidRDefault="00EB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F29" w:rsidRDefault="00EB0D9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2280920</wp:posOffset>
              </wp:positionH>
              <wp:positionV relativeFrom="page">
                <wp:posOffset>9283065</wp:posOffset>
              </wp:positionV>
              <wp:extent cx="3351530" cy="869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53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1F29" w:rsidRDefault="00EB0D90">
                          <w:pPr>
                            <w:pStyle w:val="Headerorfooter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Společnost je zapsaná v obchodním rejstříku Krajského soudu v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Bmé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, oddíl B. vložka 6128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179.6pt;margin-top:730.95pt;width:263.9pt;height:6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" filled="f" stroked="f">
              <v:textbox style="mso-fit-shape-to-text:t" inset="0,0,0,0">
                <w:txbxContent>
                  <w:p w:rsidR="007D1F29" w:rsidRDefault="00EB0D90">
                    <w:pPr>
                      <w:pStyle w:val="Headerorfooter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Společnost je zapsaná v obchodním rejstříku Krajského soudu v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Bmé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, oddíl B. vložka 6128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F29" w:rsidRDefault="007D1F2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D90" w:rsidRDefault="00EB0D90"/>
  </w:footnote>
  <w:footnote w:type="continuationSeparator" w:id="0">
    <w:p w:rsidR="00EB0D90" w:rsidRDefault="00EB0D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E1CA6"/>
    <w:multiLevelType w:val="multilevel"/>
    <w:tmpl w:val="8BACC7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29"/>
    <w:rsid w:val="00421A78"/>
    <w:rsid w:val="007D1F29"/>
    <w:rsid w:val="00E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1C14"/>
  <w15:docId w15:val="{BDE3447B-C3E6-4D2F-8A1C-80E1B233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color w:val="055EBB"/>
      <w:sz w:val="46"/>
      <w:szCs w:val="46"/>
      <w:u w:val="none"/>
      <w:lang w:val="en-US" w:eastAsia="en-US" w:bidi="en-US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color w:val="0B2880"/>
      <w:sz w:val="14"/>
      <w:szCs w:val="14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120"/>
      <w:ind w:left="1920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110"/>
    </w:pPr>
    <w:rPr>
      <w:rFonts w:ascii="Arial" w:eastAsia="Arial" w:hAnsi="Arial" w:cs="Arial"/>
      <w:sz w:val="18"/>
      <w:szCs w:val="18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ln"/>
    <w:link w:val="Bodytext2"/>
    <w:pPr>
      <w:shd w:val="clear" w:color="auto" w:fill="FFFFFF"/>
    </w:pPr>
    <w:rPr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outlineLvl w:val="0"/>
    </w:pPr>
    <w:rPr>
      <w:b/>
      <w:bCs/>
      <w:color w:val="055EBB"/>
      <w:sz w:val="46"/>
      <w:szCs w:val="46"/>
      <w:lang w:val="en-US" w:eastAsia="en-US" w:bidi="en-US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</w:pPr>
    <w:rPr>
      <w:b/>
      <w:bCs/>
      <w:color w:val="0B2880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69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c224e_KHS_zapad5p_BN-20200403093715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c224e_KHS_zapad5p_BN-20200403093715</dc:title>
  <dc:subject/>
  <dc:creator>Gabriela Vinklerová</dc:creator>
  <cp:keywords/>
  <cp:lastModifiedBy>Vinklerová Gabriela</cp:lastModifiedBy>
  <cp:revision>2</cp:revision>
  <dcterms:created xsi:type="dcterms:W3CDTF">2020-04-03T09:06:00Z</dcterms:created>
  <dcterms:modified xsi:type="dcterms:W3CDTF">2020-04-03T09:06:00Z</dcterms:modified>
</cp:coreProperties>
</file>