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D610C" w14:textId="5D8011C6" w:rsidR="001D33A8" w:rsidRPr="003B4D19" w:rsidRDefault="003B4D19" w:rsidP="008A6162">
      <w:pPr>
        <w:pStyle w:val="Zkladntext"/>
        <w:spacing w:line="280" w:lineRule="atLeast"/>
        <w:jc w:val="center"/>
        <w:rPr>
          <w:rFonts w:ascii="Century Gothic" w:hAnsi="Century Gothic" w:cs="Times New Roman"/>
          <w:sz w:val="20"/>
          <w:szCs w:val="20"/>
        </w:rPr>
      </w:pPr>
      <w:bookmarkStart w:id="0" w:name="_Hlk21328929"/>
      <w:r>
        <w:rPr>
          <w:rFonts w:ascii="Century Gothic" w:hAnsi="Century Gothic" w:cs="Times New Roman"/>
          <w:b/>
          <w:sz w:val="28"/>
          <w:szCs w:val="20"/>
        </w:rPr>
        <w:t xml:space="preserve">                                   </w:t>
      </w:r>
      <w:r w:rsidR="002F7E97" w:rsidRPr="007D3123">
        <w:rPr>
          <w:rFonts w:ascii="Century Gothic" w:hAnsi="Century Gothic" w:cs="Times New Roman"/>
          <w:b/>
          <w:sz w:val="28"/>
          <w:szCs w:val="20"/>
        </w:rPr>
        <w:t>Smlouva o dílo</w:t>
      </w:r>
      <w:r>
        <w:rPr>
          <w:rFonts w:ascii="Century Gothic" w:hAnsi="Century Gothic" w:cs="Times New Roman"/>
          <w:b/>
          <w:sz w:val="28"/>
          <w:szCs w:val="20"/>
        </w:rPr>
        <w:t xml:space="preserve">                        </w:t>
      </w:r>
      <w:r w:rsidRPr="003B4D19">
        <w:rPr>
          <w:rFonts w:ascii="Century Gothic" w:hAnsi="Century Gothic" w:cs="Times New Roman"/>
          <w:sz w:val="20"/>
          <w:szCs w:val="20"/>
        </w:rPr>
        <w:t>č.j.1587/2020</w:t>
      </w:r>
    </w:p>
    <w:p w14:paraId="614A9AD7" w14:textId="4A68B980" w:rsidR="004D6530" w:rsidRPr="007D3123" w:rsidRDefault="00360CB1" w:rsidP="00D30C86">
      <w:pPr>
        <w:pStyle w:val="Zkladntext"/>
        <w:spacing w:line="280" w:lineRule="atLeast"/>
        <w:jc w:val="center"/>
        <w:rPr>
          <w:rFonts w:ascii="Century Gothic" w:hAnsi="Century Gothic" w:cs="Times New Roman"/>
          <w:sz w:val="20"/>
          <w:szCs w:val="20"/>
        </w:rPr>
      </w:pPr>
      <w:r>
        <w:rPr>
          <w:rFonts w:ascii="Century Gothic" w:hAnsi="Century Gothic" w:cs="Times New Roman"/>
          <w:sz w:val="20"/>
          <w:szCs w:val="20"/>
        </w:rPr>
        <w:t xml:space="preserve">č. </w:t>
      </w:r>
      <w:r w:rsidR="00CA241D">
        <w:rPr>
          <w:rFonts w:ascii="Century Gothic" w:hAnsi="Century Gothic" w:cs="Times New Roman"/>
          <w:sz w:val="20"/>
          <w:szCs w:val="20"/>
        </w:rPr>
        <w:t xml:space="preserve">THS ND </w:t>
      </w:r>
      <w:r w:rsidR="00BE1324">
        <w:rPr>
          <w:rFonts w:ascii="Century Gothic" w:hAnsi="Century Gothic" w:cs="Times New Roman"/>
          <w:sz w:val="20"/>
          <w:szCs w:val="20"/>
        </w:rPr>
        <w:t>06/2020</w:t>
      </w:r>
    </w:p>
    <w:p w14:paraId="4EB40ACA" w14:textId="77777777" w:rsidR="00D30C86" w:rsidRPr="007D3123" w:rsidRDefault="00D30C86" w:rsidP="00D30C86">
      <w:pPr>
        <w:jc w:val="center"/>
        <w:rPr>
          <w:rFonts w:ascii="Century Gothic" w:hAnsi="Century Gothic"/>
          <w:sz w:val="20"/>
          <w:szCs w:val="20"/>
        </w:rPr>
      </w:pPr>
    </w:p>
    <w:p w14:paraId="0A415687" w14:textId="36976D10" w:rsidR="00D30C86" w:rsidRPr="007D3123" w:rsidRDefault="00D30C86" w:rsidP="00D30C86">
      <w:pPr>
        <w:jc w:val="center"/>
        <w:rPr>
          <w:rFonts w:ascii="Century Gothic" w:hAnsi="Century Gothic"/>
          <w:sz w:val="20"/>
          <w:szCs w:val="20"/>
        </w:rPr>
      </w:pPr>
      <w:r w:rsidRPr="007D3123">
        <w:rPr>
          <w:rFonts w:ascii="Century Gothic" w:hAnsi="Century Gothic"/>
          <w:sz w:val="20"/>
          <w:szCs w:val="20"/>
        </w:rPr>
        <w:t>(dále jen „</w:t>
      </w:r>
      <w:r w:rsidR="00A72ECD">
        <w:rPr>
          <w:rFonts w:ascii="Century Gothic" w:hAnsi="Century Gothic"/>
          <w:sz w:val="20"/>
          <w:szCs w:val="20"/>
        </w:rPr>
        <w:t>S</w:t>
      </w:r>
      <w:r w:rsidRPr="007D3123">
        <w:rPr>
          <w:rFonts w:ascii="Century Gothic" w:hAnsi="Century Gothic"/>
          <w:sz w:val="20"/>
          <w:szCs w:val="20"/>
        </w:rPr>
        <w:t>mlouva“)</w:t>
      </w:r>
    </w:p>
    <w:p w14:paraId="2080FDCD" w14:textId="77777777" w:rsidR="001D33A8" w:rsidRPr="007D3123" w:rsidRDefault="001D33A8" w:rsidP="001D33A8">
      <w:pPr>
        <w:pStyle w:val="Zkladntext"/>
        <w:spacing w:line="280" w:lineRule="atLeast"/>
        <w:jc w:val="center"/>
        <w:rPr>
          <w:rFonts w:ascii="Century Gothic" w:hAnsi="Century Gothic" w:cs="Times New Roman"/>
          <w:b/>
          <w:sz w:val="20"/>
          <w:szCs w:val="20"/>
        </w:rPr>
      </w:pPr>
    </w:p>
    <w:p w14:paraId="4DC578B3" w14:textId="6ECD7A8F" w:rsidR="00E1011D" w:rsidRPr="007D3123" w:rsidRDefault="00F31401" w:rsidP="00E1011D">
      <w:pPr>
        <w:pStyle w:val="Zhlav"/>
        <w:jc w:val="center"/>
        <w:rPr>
          <w:rFonts w:ascii="Century Gothic" w:hAnsi="Century Gothic"/>
          <w:sz w:val="20"/>
          <w:szCs w:val="20"/>
        </w:rPr>
      </w:pPr>
      <w:r w:rsidRPr="007D3123">
        <w:rPr>
          <w:rFonts w:ascii="Century Gothic" w:hAnsi="Century Gothic"/>
          <w:sz w:val="20"/>
          <w:szCs w:val="20"/>
        </w:rPr>
        <w:t>uzavřená v souladu s § 2586 a násl. zákona č. 89/2012 Sb. občanský zákoník (dále</w:t>
      </w:r>
      <w:r w:rsidR="00D30C86" w:rsidRPr="007D3123">
        <w:rPr>
          <w:rFonts w:ascii="Century Gothic" w:hAnsi="Century Gothic"/>
          <w:sz w:val="20"/>
          <w:szCs w:val="20"/>
        </w:rPr>
        <w:t> </w:t>
      </w:r>
      <w:r w:rsidRPr="007D3123">
        <w:rPr>
          <w:rFonts w:ascii="Century Gothic" w:hAnsi="Century Gothic"/>
          <w:sz w:val="20"/>
          <w:szCs w:val="20"/>
        </w:rPr>
        <w:t>jen</w:t>
      </w:r>
      <w:r w:rsidR="00D30C86" w:rsidRPr="007D3123">
        <w:rPr>
          <w:rFonts w:ascii="Century Gothic" w:hAnsi="Century Gothic"/>
          <w:sz w:val="20"/>
          <w:szCs w:val="20"/>
        </w:rPr>
        <w:t> </w:t>
      </w:r>
      <w:r w:rsidRPr="007D3123">
        <w:rPr>
          <w:rFonts w:ascii="Century Gothic" w:hAnsi="Century Gothic"/>
          <w:sz w:val="20"/>
          <w:szCs w:val="20"/>
        </w:rPr>
        <w:t>„občanský zákoník“)</w:t>
      </w:r>
    </w:p>
    <w:p w14:paraId="42A6FD22" w14:textId="1B49E815" w:rsidR="00D30C86" w:rsidRPr="007D3123" w:rsidRDefault="00D30C86" w:rsidP="00896389">
      <w:pPr>
        <w:pStyle w:val="Zhlav"/>
        <w:rPr>
          <w:rFonts w:ascii="Century Gothic" w:hAnsi="Century Gothic"/>
          <w:b/>
          <w:sz w:val="20"/>
          <w:szCs w:val="20"/>
        </w:rPr>
      </w:pPr>
    </w:p>
    <w:p w14:paraId="27697DD5" w14:textId="77777777" w:rsidR="007D3123" w:rsidRDefault="007D3123" w:rsidP="007D3123">
      <w:pPr>
        <w:pStyle w:val="Zhlav"/>
        <w:rPr>
          <w:rFonts w:ascii="Century Gothic" w:hAnsi="Century Gothic"/>
          <w:b/>
          <w:sz w:val="20"/>
          <w:szCs w:val="20"/>
        </w:rPr>
      </w:pPr>
      <w:r w:rsidRPr="007D3123">
        <w:rPr>
          <w:rFonts w:ascii="Century Gothic" w:hAnsi="Century Gothic"/>
          <w:b/>
          <w:sz w:val="20"/>
          <w:szCs w:val="20"/>
        </w:rPr>
        <w:t>1.</w:t>
      </w:r>
    </w:p>
    <w:p w14:paraId="18061534" w14:textId="441F02AE" w:rsidR="007D3123" w:rsidRPr="007D3123" w:rsidRDefault="007D3123" w:rsidP="00071D14">
      <w:pPr>
        <w:pStyle w:val="Zhlav"/>
        <w:jc w:val="both"/>
        <w:rPr>
          <w:rFonts w:ascii="Century Gothic" w:hAnsi="Century Gothic"/>
          <w:b/>
          <w:sz w:val="20"/>
          <w:szCs w:val="20"/>
        </w:rPr>
      </w:pPr>
      <w:r w:rsidRPr="007D3123">
        <w:rPr>
          <w:rFonts w:ascii="Century Gothic" w:hAnsi="Century Gothic"/>
          <w:b/>
          <w:sz w:val="20"/>
          <w:szCs w:val="20"/>
        </w:rPr>
        <w:t>Národní divadlo</w:t>
      </w:r>
    </w:p>
    <w:p w14:paraId="3C683339" w14:textId="77777777" w:rsidR="007D3123" w:rsidRPr="002D6F3C" w:rsidRDefault="007D3123" w:rsidP="00071D14">
      <w:pPr>
        <w:pStyle w:val="Zhlav"/>
        <w:jc w:val="both"/>
        <w:rPr>
          <w:rFonts w:ascii="Century Gothic" w:hAnsi="Century Gothic"/>
          <w:sz w:val="20"/>
          <w:szCs w:val="20"/>
        </w:rPr>
      </w:pPr>
      <w:r w:rsidRPr="002D6F3C">
        <w:rPr>
          <w:rFonts w:ascii="Century Gothic" w:hAnsi="Century Gothic"/>
          <w:sz w:val="20"/>
          <w:szCs w:val="20"/>
        </w:rPr>
        <w:t xml:space="preserve">zastoupené prof. MgA. Jan Burian, ředitel </w:t>
      </w:r>
    </w:p>
    <w:p w14:paraId="0481E88E" w14:textId="77777777" w:rsidR="007D3123" w:rsidRPr="002D6F3C" w:rsidRDefault="007D3123" w:rsidP="00071D14">
      <w:pPr>
        <w:pStyle w:val="Zhlav"/>
        <w:jc w:val="both"/>
        <w:rPr>
          <w:rFonts w:ascii="Century Gothic" w:hAnsi="Century Gothic"/>
          <w:sz w:val="20"/>
          <w:szCs w:val="20"/>
        </w:rPr>
      </w:pPr>
      <w:r w:rsidRPr="002D6F3C">
        <w:rPr>
          <w:rFonts w:ascii="Century Gothic" w:hAnsi="Century Gothic"/>
          <w:sz w:val="20"/>
          <w:szCs w:val="20"/>
        </w:rPr>
        <w:t>se sídlem: Ostrovní 1, 112 31 Praha 1</w:t>
      </w:r>
    </w:p>
    <w:p w14:paraId="06C330B5" w14:textId="77777777" w:rsidR="007D3123" w:rsidRPr="002D6F3C" w:rsidRDefault="007D3123" w:rsidP="00071D14">
      <w:pPr>
        <w:pStyle w:val="Zhlav"/>
        <w:jc w:val="both"/>
        <w:rPr>
          <w:rFonts w:ascii="Century Gothic" w:hAnsi="Century Gothic"/>
          <w:sz w:val="20"/>
          <w:szCs w:val="20"/>
        </w:rPr>
      </w:pPr>
      <w:r w:rsidRPr="002D6F3C">
        <w:rPr>
          <w:rFonts w:ascii="Century Gothic" w:hAnsi="Century Gothic"/>
          <w:sz w:val="20"/>
          <w:szCs w:val="20"/>
        </w:rPr>
        <w:t>IČ: 00023337</w:t>
      </w:r>
    </w:p>
    <w:p w14:paraId="4D0F665D" w14:textId="77777777" w:rsidR="003B4D19" w:rsidRDefault="007D3123" w:rsidP="00071D14">
      <w:pPr>
        <w:pStyle w:val="Zhlav"/>
        <w:jc w:val="both"/>
        <w:rPr>
          <w:rFonts w:ascii="Century Gothic" w:hAnsi="Century Gothic"/>
          <w:sz w:val="20"/>
          <w:szCs w:val="20"/>
        </w:rPr>
      </w:pPr>
      <w:r w:rsidRPr="002D6F3C">
        <w:rPr>
          <w:rFonts w:ascii="Century Gothic" w:hAnsi="Century Gothic"/>
          <w:sz w:val="20"/>
          <w:szCs w:val="20"/>
        </w:rPr>
        <w:t xml:space="preserve">DIČ: CZ00023337       </w:t>
      </w:r>
    </w:p>
    <w:p w14:paraId="09304E2C" w14:textId="7AD80A48" w:rsidR="007D3123" w:rsidRPr="002D6F3C" w:rsidRDefault="007D3123" w:rsidP="00071D14">
      <w:pPr>
        <w:pStyle w:val="Zhlav"/>
        <w:jc w:val="both"/>
        <w:rPr>
          <w:rFonts w:ascii="Century Gothic" w:hAnsi="Century Gothic"/>
          <w:sz w:val="20"/>
          <w:szCs w:val="20"/>
        </w:rPr>
      </w:pPr>
      <w:r w:rsidRPr="002D6F3C">
        <w:rPr>
          <w:rFonts w:ascii="Century Gothic" w:hAnsi="Century Gothic"/>
          <w:sz w:val="20"/>
          <w:szCs w:val="20"/>
        </w:rPr>
        <w:t xml:space="preserve">     </w:t>
      </w:r>
    </w:p>
    <w:p w14:paraId="5F158504" w14:textId="40FE1EF4" w:rsidR="007D3123" w:rsidRPr="007D3123" w:rsidRDefault="003B4D19" w:rsidP="00071D14">
      <w:pPr>
        <w:pStyle w:val="Zhlav"/>
        <w:jc w:val="both"/>
        <w:rPr>
          <w:rFonts w:ascii="Century Gothic" w:hAnsi="Century Gothic"/>
          <w:b/>
          <w:sz w:val="20"/>
          <w:szCs w:val="20"/>
        </w:rPr>
      </w:pPr>
      <w:r w:rsidRPr="00EB592E">
        <w:rPr>
          <w:rFonts w:ascii="Century Gothic" w:hAnsi="Century Gothic"/>
          <w:sz w:val="20"/>
          <w:szCs w:val="20"/>
        </w:rPr>
        <w:t xml:space="preserve"> </w:t>
      </w:r>
      <w:r w:rsidR="007D3123" w:rsidRPr="00EB592E">
        <w:rPr>
          <w:rFonts w:ascii="Century Gothic" w:hAnsi="Century Gothic"/>
          <w:sz w:val="20"/>
          <w:szCs w:val="20"/>
        </w:rPr>
        <w:t>(dále jen „</w:t>
      </w:r>
      <w:r w:rsidR="00EB592E">
        <w:rPr>
          <w:rFonts w:ascii="Century Gothic" w:hAnsi="Century Gothic"/>
          <w:b/>
          <w:sz w:val="20"/>
          <w:szCs w:val="20"/>
        </w:rPr>
        <w:t>O</w:t>
      </w:r>
      <w:r w:rsidR="007D3123" w:rsidRPr="007D3123">
        <w:rPr>
          <w:rFonts w:ascii="Century Gothic" w:hAnsi="Century Gothic"/>
          <w:b/>
          <w:sz w:val="20"/>
          <w:szCs w:val="20"/>
        </w:rPr>
        <w:t>bjednatel</w:t>
      </w:r>
      <w:r w:rsidR="007D3123" w:rsidRPr="00EB592E">
        <w:rPr>
          <w:rFonts w:ascii="Century Gothic" w:hAnsi="Century Gothic"/>
          <w:sz w:val="20"/>
          <w:szCs w:val="20"/>
        </w:rPr>
        <w:t>“)</w:t>
      </w:r>
    </w:p>
    <w:p w14:paraId="106EBAA9" w14:textId="77777777" w:rsidR="002D6F3C" w:rsidRDefault="002D6F3C" w:rsidP="00071D14">
      <w:pPr>
        <w:pStyle w:val="Zhlav"/>
        <w:jc w:val="both"/>
        <w:rPr>
          <w:rFonts w:ascii="Century Gothic" w:hAnsi="Century Gothic"/>
          <w:b/>
          <w:sz w:val="20"/>
          <w:szCs w:val="20"/>
        </w:rPr>
      </w:pPr>
    </w:p>
    <w:p w14:paraId="579CE329" w14:textId="02FB937B" w:rsidR="007D3123" w:rsidRPr="007D3123" w:rsidRDefault="007D3123" w:rsidP="00071D14">
      <w:pPr>
        <w:pStyle w:val="Zhlav"/>
        <w:jc w:val="both"/>
        <w:rPr>
          <w:rFonts w:ascii="Century Gothic" w:hAnsi="Century Gothic"/>
          <w:b/>
          <w:sz w:val="20"/>
          <w:szCs w:val="20"/>
        </w:rPr>
      </w:pPr>
      <w:r w:rsidRPr="007D3123">
        <w:rPr>
          <w:rFonts w:ascii="Century Gothic" w:hAnsi="Century Gothic"/>
          <w:b/>
          <w:sz w:val="20"/>
          <w:szCs w:val="20"/>
        </w:rPr>
        <w:t>2.</w:t>
      </w:r>
    </w:p>
    <w:p w14:paraId="666B65F9" w14:textId="77777777" w:rsidR="00530933" w:rsidRPr="004D11A9" w:rsidRDefault="00530933" w:rsidP="00530933">
      <w:pPr>
        <w:pStyle w:val="Zhlav"/>
        <w:jc w:val="both"/>
        <w:rPr>
          <w:rFonts w:ascii="Century Gothic" w:hAnsi="Century Gothic"/>
          <w:b/>
          <w:sz w:val="20"/>
          <w:szCs w:val="20"/>
        </w:rPr>
      </w:pPr>
      <w:r w:rsidRPr="004D11A9">
        <w:rPr>
          <w:rFonts w:ascii="Century Gothic" w:hAnsi="Century Gothic"/>
          <w:b/>
          <w:sz w:val="20"/>
          <w:szCs w:val="20"/>
        </w:rPr>
        <w:t>název: STRABAG a.s.</w:t>
      </w:r>
    </w:p>
    <w:p w14:paraId="4133E809" w14:textId="77777777" w:rsidR="00530933" w:rsidRPr="002D6F3C" w:rsidRDefault="00530933" w:rsidP="00530933">
      <w:pPr>
        <w:pStyle w:val="Zhlav"/>
        <w:jc w:val="both"/>
        <w:rPr>
          <w:rFonts w:ascii="Century Gothic" w:hAnsi="Century Gothic"/>
          <w:sz w:val="20"/>
          <w:szCs w:val="20"/>
        </w:rPr>
      </w:pPr>
      <w:r w:rsidRPr="004D11A9">
        <w:rPr>
          <w:rFonts w:ascii="Century Gothic" w:hAnsi="Century Gothic"/>
          <w:sz w:val="20"/>
          <w:szCs w:val="20"/>
        </w:rPr>
        <w:t>zastoupený Ing. Radimem</w:t>
      </w:r>
      <w:r>
        <w:rPr>
          <w:rFonts w:ascii="Century Gothic" w:hAnsi="Century Gothic"/>
          <w:sz w:val="20"/>
          <w:szCs w:val="20"/>
        </w:rPr>
        <w:t xml:space="preserve"> Aulickým a Petrem Kafkou, prokuristy</w:t>
      </w:r>
    </w:p>
    <w:p w14:paraId="0D386417" w14:textId="7C111309" w:rsidR="00DA0425" w:rsidRDefault="00DA0425" w:rsidP="00530933">
      <w:pPr>
        <w:pStyle w:val="Zhlav"/>
        <w:jc w:val="both"/>
        <w:rPr>
          <w:rFonts w:ascii="Century Gothic" w:hAnsi="Century Gothic"/>
          <w:sz w:val="20"/>
          <w:szCs w:val="20"/>
        </w:rPr>
      </w:pPr>
      <w:r>
        <w:rPr>
          <w:rFonts w:ascii="Century Gothic" w:hAnsi="Century Gothic"/>
          <w:sz w:val="20"/>
          <w:szCs w:val="20"/>
        </w:rPr>
        <w:t>se sídlem: Kačírkova 982/4, 158 00 Praha 5 - Jinonice</w:t>
      </w:r>
    </w:p>
    <w:p w14:paraId="7F596E4B" w14:textId="5A767376" w:rsidR="00530933" w:rsidRPr="002D6F3C" w:rsidRDefault="00530933" w:rsidP="00530933">
      <w:pPr>
        <w:pStyle w:val="Zhlav"/>
        <w:jc w:val="both"/>
        <w:rPr>
          <w:rFonts w:ascii="Century Gothic" w:hAnsi="Century Gothic"/>
          <w:sz w:val="20"/>
          <w:szCs w:val="20"/>
        </w:rPr>
      </w:pPr>
      <w:r w:rsidRPr="002D6F3C">
        <w:rPr>
          <w:rFonts w:ascii="Century Gothic" w:hAnsi="Century Gothic"/>
          <w:sz w:val="20"/>
          <w:szCs w:val="20"/>
        </w:rPr>
        <w:t xml:space="preserve">IČ </w:t>
      </w:r>
      <w:r>
        <w:rPr>
          <w:rFonts w:ascii="Century Gothic" w:hAnsi="Century Gothic"/>
          <w:sz w:val="20"/>
          <w:szCs w:val="20"/>
        </w:rPr>
        <w:t>60838744</w:t>
      </w:r>
    </w:p>
    <w:p w14:paraId="24E928F6" w14:textId="77777777" w:rsidR="00530933" w:rsidRDefault="00530933" w:rsidP="00530933">
      <w:pPr>
        <w:pStyle w:val="Zhlav"/>
        <w:jc w:val="both"/>
        <w:rPr>
          <w:rFonts w:ascii="Century Gothic" w:hAnsi="Century Gothic"/>
          <w:sz w:val="20"/>
          <w:szCs w:val="20"/>
        </w:rPr>
      </w:pPr>
      <w:r w:rsidRPr="002D6F3C">
        <w:rPr>
          <w:rFonts w:ascii="Century Gothic" w:hAnsi="Century Gothic"/>
          <w:sz w:val="20"/>
          <w:szCs w:val="20"/>
        </w:rPr>
        <w:t>DIČ CZ</w:t>
      </w:r>
      <w:r>
        <w:rPr>
          <w:rFonts w:ascii="Century Gothic" w:hAnsi="Century Gothic"/>
          <w:sz w:val="20"/>
          <w:szCs w:val="20"/>
        </w:rPr>
        <w:t>60838744</w:t>
      </w:r>
    </w:p>
    <w:p w14:paraId="2B40A25A" w14:textId="0E4DE7FF" w:rsidR="00530933" w:rsidRDefault="00530933" w:rsidP="00530933">
      <w:pPr>
        <w:pStyle w:val="Zhlav"/>
        <w:jc w:val="both"/>
        <w:rPr>
          <w:rFonts w:ascii="Century Gothic" w:hAnsi="Century Gothic"/>
          <w:sz w:val="20"/>
          <w:szCs w:val="20"/>
        </w:rPr>
      </w:pPr>
      <w:r w:rsidRPr="0057470C">
        <w:rPr>
          <w:rFonts w:ascii="Century Gothic" w:hAnsi="Century Gothic"/>
          <w:sz w:val="20"/>
          <w:szCs w:val="20"/>
        </w:rPr>
        <w:t>zapsán v obchodním rejstříku, vedeném Městským soudem v Praze, sp. zn.: B7634</w:t>
      </w:r>
    </w:p>
    <w:p w14:paraId="5DC9CC6B" w14:textId="77777777" w:rsidR="003B4D19" w:rsidRPr="0057470C" w:rsidRDefault="003B4D19" w:rsidP="00530933">
      <w:pPr>
        <w:pStyle w:val="Zhlav"/>
        <w:jc w:val="both"/>
        <w:rPr>
          <w:rFonts w:ascii="Century Gothic" w:hAnsi="Century Gothic"/>
          <w:sz w:val="20"/>
          <w:szCs w:val="20"/>
        </w:rPr>
      </w:pPr>
    </w:p>
    <w:p w14:paraId="1A6CC92B" w14:textId="587983A7" w:rsidR="007D3123" w:rsidRPr="00EB592E" w:rsidRDefault="003B4D19" w:rsidP="00071D14">
      <w:pPr>
        <w:pStyle w:val="Zhlav"/>
        <w:jc w:val="both"/>
        <w:rPr>
          <w:rFonts w:ascii="Century Gothic" w:hAnsi="Century Gothic"/>
          <w:sz w:val="20"/>
          <w:szCs w:val="20"/>
        </w:rPr>
      </w:pPr>
      <w:r w:rsidRPr="00EB592E">
        <w:rPr>
          <w:rFonts w:ascii="Century Gothic" w:hAnsi="Century Gothic"/>
          <w:sz w:val="20"/>
          <w:szCs w:val="20"/>
        </w:rPr>
        <w:t xml:space="preserve"> </w:t>
      </w:r>
      <w:r w:rsidR="007D3123" w:rsidRPr="00EB592E">
        <w:rPr>
          <w:rFonts w:ascii="Century Gothic" w:hAnsi="Century Gothic"/>
          <w:sz w:val="20"/>
          <w:szCs w:val="20"/>
        </w:rPr>
        <w:t>(dále jen „</w:t>
      </w:r>
      <w:r w:rsidR="00EB592E">
        <w:rPr>
          <w:rFonts w:ascii="Century Gothic" w:hAnsi="Century Gothic"/>
          <w:b/>
          <w:sz w:val="20"/>
          <w:szCs w:val="20"/>
        </w:rPr>
        <w:t>Z</w:t>
      </w:r>
      <w:r w:rsidR="007D3123" w:rsidRPr="007D3123">
        <w:rPr>
          <w:rFonts w:ascii="Century Gothic" w:hAnsi="Century Gothic"/>
          <w:b/>
          <w:sz w:val="20"/>
          <w:szCs w:val="20"/>
        </w:rPr>
        <w:t>hotovitel</w:t>
      </w:r>
      <w:r w:rsidR="007D3123" w:rsidRPr="00EB592E">
        <w:rPr>
          <w:rFonts w:ascii="Century Gothic" w:hAnsi="Century Gothic"/>
          <w:sz w:val="20"/>
          <w:szCs w:val="20"/>
        </w:rPr>
        <w:t>“)</w:t>
      </w:r>
    </w:p>
    <w:p w14:paraId="53DC9BD6" w14:textId="232DC9D2" w:rsidR="00071D14" w:rsidRDefault="00071D14" w:rsidP="00071D14">
      <w:pPr>
        <w:pStyle w:val="Zhlav"/>
        <w:jc w:val="both"/>
        <w:rPr>
          <w:rFonts w:ascii="Century Gothic" w:hAnsi="Century Gothic"/>
          <w:b/>
          <w:sz w:val="20"/>
          <w:szCs w:val="20"/>
        </w:rPr>
      </w:pPr>
    </w:p>
    <w:p w14:paraId="10F0B8E8" w14:textId="77777777" w:rsidR="00AD5000" w:rsidRDefault="00AD5000" w:rsidP="00AD5000">
      <w:pPr>
        <w:pStyle w:val="AKnadpis"/>
        <w:ind w:firstLine="0"/>
        <w:rPr>
          <w:szCs w:val="20"/>
        </w:rPr>
      </w:pPr>
      <w:r>
        <w:rPr>
          <w:szCs w:val="20"/>
        </w:rPr>
        <w:t>Preambule</w:t>
      </w:r>
    </w:p>
    <w:p w14:paraId="7DF26628" w14:textId="007C9237" w:rsidR="00AD5000" w:rsidRPr="009F4168" w:rsidRDefault="00AD5000" w:rsidP="00AD5000">
      <w:pPr>
        <w:pStyle w:val="AKnadpis"/>
        <w:ind w:left="708" w:firstLine="0"/>
        <w:jc w:val="both"/>
        <w:rPr>
          <w:b w:val="0"/>
          <w:szCs w:val="20"/>
        </w:rPr>
      </w:pPr>
      <w:r>
        <w:rPr>
          <w:b w:val="0"/>
          <w:szCs w:val="20"/>
        </w:rPr>
        <w:t>Objednatel jako veřejný zadavatel realizoval</w:t>
      </w:r>
      <w:r w:rsidR="00697F56">
        <w:rPr>
          <w:b w:val="0"/>
          <w:szCs w:val="20"/>
        </w:rPr>
        <w:t xml:space="preserve"> v souladu se zákonem č. 134/2016 Sb., o</w:t>
      </w:r>
      <w:r w:rsidR="00845AD9">
        <w:rPr>
          <w:b w:val="0"/>
          <w:szCs w:val="20"/>
        </w:rPr>
        <w:t> </w:t>
      </w:r>
      <w:r w:rsidR="00A71F39">
        <w:rPr>
          <w:b w:val="0"/>
          <w:szCs w:val="20"/>
        </w:rPr>
        <w:t>z</w:t>
      </w:r>
      <w:r w:rsidR="00697F56">
        <w:rPr>
          <w:b w:val="0"/>
          <w:szCs w:val="20"/>
        </w:rPr>
        <w:t>adávání veřejných zakázek, ve znění pozdějších předpisů (dále jen „</w:t>
      </w:r>
      <w:r w:rsidR="00697F56">
        <w:rPr>
          <w:szCs w:val="20"/>
        </w:rPr>
        <w:t>Zákon</w:t>
      </w:r>
      <w:r w:rsidR="00697F56">
        <w:rPr>
          <w:b w:val="0"/>
          <w:szCs w:val="20"/>
        </w:rPr>
        <w:t>“),</w:t>
      </w:r>
      <w:r>
        <w:rPr>
          <w:b w:val="0"/>
          <w:szCs w:val="20"/>
        </w:rPr>
        <w:t xml:space="preserve"> zadávací řízení na veřejnou zakázku s názvem: „</w:t>
      </w:r>
      <w:r w:rsidRPr="00F73BEB">
        <w:rPr>
          <w:szCs w:val="20"/>
        </w:rPr>
        <w:t xml:space="preserve">ND – </w:t>
      </w:r>
      <w:r w:rsidR="00F73BEB" w:rsidRPr="00F73BEB">
        <w:rPr>
          <w:szCs w:val="20"/>
        </w:rPr>
        <w:t>Sanace nosných konstrukcí parkingu</w:t>
      </w:r>
      <w:r>
        <w:rPr>
          <w:b w:val="0"/>
          <w:szCs w:val="20"/>
        </w:rPr>
        <w:t>“. Zhotovitel podal v tomto zadávacím řízení nabídku, která byla Objednatelem vyhodnocena jako ekonomicky nejvýhodnější v souladu s kritérii stanovenými v zadávací dokumentaci. Smlouva je mezi smluvními stranami uzavírána jako výsledek uvedeného zadávacího řízení.</w:t>
      </w:r>
    </w:p>
    <w:p w14:paraId="528D472F" w14:textId="77777777" w:rsidR="00AD5000" w:rsidRDefault="00AD5000" w:rsidP="00071D14">
      <w:pPr>
        <w:pStyle w:val="Zhlav"/>
        <w:jc w:val="both"/>
        <w:rPr>
          <w:rFonts w:ascii="Century Gothic" w:hAnsi="Century Gothic"/>
          <w:b/>
          <w:sz w:val="20"/>
          <w:szCs w:val="20"/>
        </w:rPr>
      </w:pPr>
    </w:p>
    <w:p w14:paraId="65B9AAB5" w14:textId="57BB9852" w:rsidR="00407EA1" w:rsidRDefault="00407EA1" w:rsidP="00071D14">
      <w:pPr>
        <w:pStyle w:val="Zhlav"/>
        <w:jc w:val="both"/>
        <w:rPr>
          <w:rFonts w:ascii="Century Gothic" w:hAnsi="Century Gothic"/>
          <w:b/>
          <w:sz w:val="20"/>
          <w:szCs w:val="20"/>
        </w:rPr>
      </w:pPr>
    </w:p>
    <w:p w14:paraId="52CF7913" w14:textId="35358AEE" w:rsidR="006F2D05" w:rsidRDefault="006F2D05" w:rsidP="006F2D05">
      <w:pPr>
        <w:pStyle w:val="Zhlav"/>
        <w:jc w:val="center"/>
        <w:rPr>
          <w:rFonts w:ascii="Century Gothic" w:hAnsi="Century Gothic"/>
          <w:b/>
          <w:sz w:val="20"/>
          <w:szCs w:val="20"/>
        </w:rPr>
      </w:pPr>
      <w:r w:rsidRPr="006F2D05">
        <w:rPr>
          <w:rFonts w:ascii="Century Gothic" w:hAnsi="Century Gothic"/>
          <w:b/>
          <w:sz w:val="20"/>
          <w:szCs w:val="20"/>
        </w:rPr>
        <w:t>I.</w:t>
      </w:r>
    </w:p>
    <w:p w14:paraId="621F8BEC" w14:textId="66FC4452" w:rsidR="00DC6338" w:rsidRPr="006F2D05" w:rsidRDefault="00DC6338" w:rsidP="006F2D05">
      <w:pPr>
        <w:pStyle w:val="Zhlav"/>
        <w:jc w:val="center"/>
        <w:rPr>
          <w:rFonts w:ascii="Century Gothic" w:hAnsi="Century Gothic"/>
          <w:b/>
          <w:sz w:val="20"/>
          <w:szCs w:val="20"/>
        </w:rPr>
      </w:pPr>
      <w:r>
        <w:rPr>
          <w:rFonts w:ascii="Century Gothic" w:hAnsi="Century Gothic"/>
          <w:b/>
          <w:sz w:val="20"/>
          <w:szCs w:val="20"/>
        </w:rPr>
        <w:t xml:space="preserve">Předmět </w:t>
      </w:r>
      <w:r w:rsidR="00A72ECD">
        <w:rPr>
          <w:rFonts w:ascii="Century Gothic" w:hAnsi="Century Gothic"/>
          <w:b/>
          <w:sz w:val="20"/>
          <w:szCs w:val="20"/>
        </w:rPr>
        <w:t>S</w:t>
      </w:r>
      <w:r>
        <w:rPr>
          <w:rFonts w:ascii="Century Gothic" w:hAnsi="Century Gothic"/>
          <w:b/>
          <w:sz w:val="20"/>
          <w:szCs w:val="20"/>
        </w:rPr>
        <w:t>mlouvy</w:t>
      </w:r>
    </w:p>
    <w:p w14:paraId="706D26B2" w14:textId="0C1A40BB" w:rsidR="002B668D" w:rsidRPr="002B668D" w:rsidRDefault="007B268E" w:rsidP="00E12777">
      <w:pPr>
        <w:pStyle w:val="Zhlav"/>
        <w:numPr>
          <w:ilvl w:val="0"/>
          <w:numId w:val="2"/>
        </w:numPr>
        <w:ind w:left="284" w:hanging="284"/>
        <w:jc w:val="both"/>
        <w:rPr>
          <w:rFonts w:ascii="Century Gothic" w:hAnsi="Century Gothic"/>
          <w:sz w:val="20"/>
          <w:szCs w:val="20"/>
        </w:rPr>
      </w:pPr>
      <w:r w:rsidRPr="002B668D">
        <w:rPr>
          <w:rFonts w:ascii="Century Gothic" w:hAnsi="Century Gothic"/>
          <w:sz w:val="20"/>
          <w:szCs w:val="20"/>
        </w:rPr>
        <w:tab/>
      </w:r>
      <w:r w:rsidR="002B668D" w:rsidRPr="002B668D">
        <w:rPr>
          <w:rFonts w:ascii="Century Gothic" w:hAnsi="Century Gothic"/>
          <w:sz w:val="20"/>
          <w:szCs w:val="20"/>
        </w:rPr>
        <w:t>Zhotovitel se zavazuje provést na svůj náklad a na své nebezpečí pro Objednatele dílo v</w:t>
      </w:r>
      <w:r w:rsidR="002B668D">
        <w:rPr>
          <w:rFonts w:ascii="Century Gothic" w:hAnsi="Century Gothic"/>
          <w:sz w:val="20"/>
          <w:szCs w:val="20"/>
        </w:rPr>
        <w:t> </w:t>
      </w:r>
      <w:r w:rsidR="002B668D" w:rsidRPr="002B668D">
        <w:rPr>
          <w:rFonts w:ascii="Century Gothic" w:hAnsi="Century Gothic"/>
          <w:sz w:val="20"/>
          <w:szCs w:val="20"/>
        </w:rPr>
        <w:t>rozsahu a za podmínek ujednaných v této Smlouvě.</w:t>
      </w:r>
    </w:p>
    <w:p w14:paraId="267260DE" w14:textId="1381233F" w:rsidR="002B668D" w:rsidRPr="002B668D" w:rsidRDefault="002B668D" w:rsidP="00E12777">
      <w:pPr>
        <w:pStyle w:val="Zhlav"/>
        <w:numPr>
          <w:ilvl w:val="0"/>
          <w:numId w:val="2"/>
        </w:numPr>
        <w:ind w:left="284" w:hanging="284"/>
        <w:jc w:val="both"/>
        <w:rPr>
          <w:rFonts w:ascii="Century Gothic" w:hAnsi="Century Gothic"/>
          <w:sz w:val="20"/>
          <w:szCs w:val="20"/>
        </w:rPr>
      </w:pPr>
      <w:r w:rsidRPr="002B668D">
        <w:rPr>
          <w:rFonts w:ascii="Century Gothic" w:hAnsi="Century Gothic"/>
          <w:sz w:val="20"/>
          <w:szCs w:val="20"/>
        </w:rPr>
        <w:t>Podkladem pro uzavření Smlouvy je nabídka Zhotovitele podaná v zadávacím řízení na</w:t>
      </w:r>
      <w:r w:rsidR="00545BCB">
        <w:rPr>
          <w:rFonts w:ascii="Century Gothic" w:hAnsi="Century Gothic"/>
          <w:sz w:val="20"/>
          <w:szCs w:val="20"/>
        </w:rPr>
        <w:t> </w:t>
      </w:r>
      <w:r w:rsidRPr="002B668D">
        <w:rPr>
          <w:rFonts w:ascii="Century Gothic" w:hAnsi="Century Gothic"/>
          <w:sz w:val="20"/>
          <w:szCs w:val="20"/>
        </w:rPr>
        <w:t>veřejnou zakázku s názvem „</w:t>
      </w:r>
      <w:r w:rsidR="00C311C7" w:rsidRPr="00C311C7">
        <w:rPr>
          <w:rFonts w:ascii="Century Gothic" w:hAnsi="Century Gothic"/>
          <w:b/>
          <w:sz w:val="20"/>
          <w:szCs w:val="20"/>
        </w:rPr>
        <w:t>ND – Sanace nosných konstrukcí parkingu</w:t>
      </w:r>
      <w:r w:rsidRPr="002B668D">
        <w:rPr>
          <w:rFonts w:ascii="Century Gothic" w:hAnsi="Century Gothic"/>
          <w:sz w:val="20"/>
          <w:szCs w:val="20"/>
        </w:rPr>
        <w:t>“, zadávanou dle zákona č. 134/2016 Sb., o zadávání veřejných zakázek, ve znění pozdějších předpisů.</w:t>
      </w:r>
    </w:p>
    <w:p w14:paraId="0CFAF533" w14:textId="24E9EFF4" w:rsidR="002B668D" w:rsidRPr="00615238" w:rsidRDefault="002B668D" w:rsidP="00E12777">
      <w:pPr>
        <w:pStyle w:val="Zhlav"/>
        <w:numPr>
          <w:ilvl w:val="0"/>
          <w:numId w:val="2"/>
        </w:numPr>
        <w:ind w:left="284" w:hanging="284"/>
        <w:jc w:val="both"/>
        <w:rPr>
          <w:rFonts w:ascii="Century Gothic" w:hAnsi="Century Gothic"/>
          <w:sz w:val="20"/>
          <w:szCs w:val="20"/>
        </w:rPr>
      </w:pPr>
      <w:r w:rsidRPr="00615238">
        <w:rPr>
          <w:rFonts w:ascii="Century Gothic" w:hAnsi="Century Gothic"/>
          <w:sz w:val="20"/>
          <w:szCs w:val="20"/>
        </w:rPr>
        <w:t>Předmětem Smlouvy se rozumí provedení stavebních prací a s tím souvisejících dodávek a</w:t>
      </w:r>
      <w:r w:rsidR="00545BCB" w:rsidRPr="00615238">
        <w:rPr>
          <w:rFonts w:ascii="Century Gothic" w:hAnsi="Century Gothic"/>
          <w:sz w:val="20"/>
          <w:szCs w:val="20"/>
        </w:rPr>
        <w:t> </w:t>
      </w:r>
      <w:r w:rsidRPr="00615238">
        <w:rPr>
          <w:rFonts w:ascii="Century Gothic" w:hAnsi="Century Gothic"/>
          <w:sz w:val="20"/>
          <w:szCs w:val="20"/>
        </w:rPr>
        <w:t>služeb na díle s názvem „</w:t>
      </w:r>
      <w:r w:rsidR="00C311C7" w:rsidRPr="00615238">
        <w:rPr>
          <w:rFonts w:ascii="Century Gothic" w:hAnsi="Century Gothic"/>
          <w:b/>
          <w:sz w:val="20"/>
          <w:szCs w:val="20"/>
        </w:rPr>
        <w:t>ND – Sanace nosných konstrukcí parkingu</w:t>
      </w:r>
      <w:r w:rsidRPr="00615238">
        <w:rPr>
          <w:rFonts w:ascii="Century Gothic" w:hAnsi="Century Gothic"/>
          <w:sz w:val="20"/>
          <w:szCs w:val="20"/>
        </w:rPr>
        <w:t>“ (předmět této Smlouvy souhrnně dále též jen jako „</w:t>
      </w:r>
      <w:r w:rsidRPr="00615238">
        <w:rPr>
          <w:rFonts w:ascii="Century Gothic" w:hAnsi="Century Gothic"/>
          <w:b/>
          <w:sz w:val="20"/>
          <w:szCs w:val="20"/>
        </w:rPr>
        <w:t>Dílo</w:t>
      </w:r>
      <w:r w:rsidRPr="00615238">
        <w:rPr>
          <w:rFonts w:ascii="Century Gothic" w:hAnsi="Century Gothic"/>
          <w:sz w:val="20"/>
          <w:szCs w:val="20"/>
        </w:rPr>
        <w:t>“) dle</w:t>
      </w:r>
      <w:r w:rsidR="003A1E66" w:rsidRPr="00615238">
        <w:rPr>
          <w:rFonts w:ascii="Century Gothic" w:hAnsi="Century Gothic"/>
          <w:sz w:val="20"/>
          <w:szCs w:val="20"/>
        </w:rPr>
        <w:t xml:space="preserve"> dokumentace pro provedení stav</w:t>
      </w:r>
      <w:r w:rsidR="00EF5608" w:rsidRPr="00615238">
        <w:rPr>
          <w:rFonts w:ascii="Century Gothic" w:hAnsi="Century Gothic"/>
          <w:sz w:val="20"/>
          <w:szCs w:val="20"/>
        </w:rPr>
        <w:t>b</w:t>
      </w:r>
      <w:r w:rsidR="003A1E66" w:rsidRPr="00615238">
        <w:rPr>
          <w:rFonts w:ascii="Century Gothic" w:hAnsi="Century Gothic"/>
          <w:sz w:val="20"/>
          <w:szCs w:val="20"/>
        </w:rPr>
        <w:t xml:space="preserve">y </w:t>
      </w:r>
      <w:r w:rsidRPr="00615238">
        <w:rPr>
          <w:rFonts w:ascii="Century Gothic" w:hAnsi="Century Gothic"/>
          <w:sz w:val="20"/>
          <w:szCs w:val="20"/>
        </w:rPr>
        <w:t>zpracovan</w:t>
      </w:r>
      <w:r w:rsidR="0028647B" w:rsidRPr="00615238">
        <w:rPr>
          <w:rFonts w:ascii="Century Gothic" w:hAnsi="Century Gothic"/>
          <w:sz w:val="20"/>
          <w:szCs w:val="20"/>
        </w:rPr>
        <w:t xml:space="preserve">é společností </w:t>
      </w:r>
      <w:r w:rsidR="00130569" w:rsidRPr="00615238">
        <w:rPr>
          <w:rFonts w:ascii="Century Gothic" w:hAnsi="Century Gothic"/>
          <w:sz w:val="20"/>
          <w:szCs w:val="20"/>
        </w:rPr>
        <w:t>Pontex s. r. o.,</w:t>
      </w:r>
      <w:r w:rsidR="00985B96" w:rsidRPr="00615238">
        <w:t xml:space="preserve"> </w:t>
      </w:r>
      <w:r w:rsidR="00985B96" w:rsidRPr="00615238">
        <w:rPr>
          <w:rFonts w:ascii="Century Gothic" w:hAnsi="Century Gothic"/>
          <w:sz w:val="20"/>
          <w:szCs w:val="20"/>
        </w:rPr>
        <w:t>Bezová 1658/1, Praha 4 – Braník, 147 14, IČO: 407</w:t>
      </w:r>
      <w:r w:rsidR="0028647B" w:rsidRPr="00615238">
        <w:rPr>
          <w:rFonts w:ascii="Century Gothic" w:hAnsi="Century Gothic"/>
          <w:sz w:val="20"/>
          <w:szCs w:val="20"/>
        </w:rPr>
        <w:t> </w:t>
      </w:r>
      <w:r w:rsidR="00985B96" w:rsidRPr="00615238">
        <w:rPr>
          <w:rFonts w:ascii="Century Gothic" w:hAnsi="Century Gothic"/>
          <w:sz w:val="20"/>
          <w:szCs w:val="20"/>
        </w:rPr>
        <w:t>63 439</w:t>
      </w:r>
      <w:r w:rsidR="003A1E66" w:rsidRPr="00615238">
        <w:rPr>
          <w:rFonts w:ascii="Century Gothic" w:hAnsi="Century Gothic"/>
          <w:sz w:val="20"/>
          <w:szCs w:val="20"/>
        </w:rPr>
        <w:t xml:space="preserve"> </w:t>
      </w:r>
      <w:r w:rsidRPr="00615238">
        <w:rPr>
          <w:rFonts w:ascii="Century Gothic" w:hAnsi="Century Gothic"/>
          <w:sz w:val="20"/>
          <w:szCs w:val="20"/>
        </w:rPr>
        <w:t>(dále jen „</w:t>
      </w:r>
      <w:r w:rsidRPr="00615238">
        <w:rPr>
          <w:rFonts w:ascii="Century Gothic" w:hAnsi="Century Gothic"/>
          <w:b/>
          <w:sz w:val="20"/>
          <w:szCs w:val="20"/>
        </w:rPr>
        <w:t>Projektová dokumentace</w:t>
      </w:r>
      <w:r w:rsidRPr="00615238">
        <w:rPr>
          <w:rFonts w:ascii="Century Gothic" w:hAnsi="Century Gothic"/>
          <w:sz w:val="20"/>
          <w:szCs w:val="20"/>
        </w:rPr>
        <w:t>“) vč.</w:t>
      </w:r>
      <w:r w:rsidR="00545BCB" w:rsidRPr="00615238">
        <w:rPr>
          <w:rFonts w:ascii="Century Gothic" w:hAnsi="Century Gothic"/>
          <w:sz w:val="20"/>
          <w:szCs w:val="20"/>
        </w:rPr>
        <w:t> </w:t>
      </w:r>
      <w:r w:rsidRPr="00615238">
        <w:rPr>
          <w:rFonts w:ascii="Century Gothic" w:hAnsi="Century Gothic"/>
          <w:sz w:val="20"/>
          <w:szCs w:val="20"/>
        </w:rPr>
        <w:t>soupisu stavebních prací, dodávek a</w:t>
      </w:r>
      <w:r w:rsidR="006F29FB">
        <w:rPr>
          <w:rFonts w:ascii="Century Gothic" w:hAnsi="Century Gothic"/>
          <w:sz w:val="20"/>
          <w:szCs w:val="20"/>
        </w:rPr>
        <w:t> </w:t>
      </w:r>
      <w:r w:rsidRPr="00615238">
        <w:rPr>
          <w:rFonts w:ascii="Century Gothic" w:hAnsi="Century Gothic"/>
          <w:sz w:val="20"/>
          <w:szCs w:val="20"/>
        </w:rPr>
        <w:t>služeb s výkazem výměr. Projektová dokumentace vč. soupisu stavebních prací, dodávek a</w:t>
      </w:r>
      <w:r w:rsidR="002D61AB" w:rsidRPr="00615238">
        <w:rPr>
          <w:rFonts w:ascii="Century Gothic" w:hAnsi="Century Gothic"/>
          <w:sz w:val="20"/>
          <w:szCs w:val="20"/>
        </w:rPr>
        <w:t> </w:t>
      </w:r>
      <w:r w:rsidRPr="00615238">
        <w:rPr>
          <w:rFonts w:ascii="Century Gothic" w:hAnsi="Century Gothic"/>
          <w:sz w:val="20"/>
          <w:szCs w:val="20"/>
        </w:rPr>
        <w:t>služeb s</w:t>
      </w:r>
      <w:r w:rsidR="002D61AB" w:rsidRPr="00615238">
        <w:rPr>
          <w:rFonts w:ascii="Century Gothic" w:hAnsi="Century Gothic"/>
          <w:sz w:val="20"/>
          <w:szCs w:val="20"/>
        </w:rPr>
        <w:t> </w:t>
      </w:r>
      <w:r w:rsidRPr="00615238">
        <w:rPr>
          <w:rFonts w:ascii="Century Gothic" w:hAnsi="Century Gothic"/>
          <w:sz w:val="20"/>
          <w:szCs w:val="20"/>
        </w:rPr>
        <w:t xml:space="preserve">výkazem výměr tvoří přílohu </w:t>
      </w:r>
      <w:r w:rsidR="00545BCB" w:rsidRPr="00615238">
        <w:rPr>
          <w:rFonts w:ascii="Century Gothic" w:hAnsi="Century Gothic"/>
          <w:sz w:val="20"/>
          <w:szCs w:val="20"/>
        </w:rPr>
        <w:t xml:space="preserve">č. </w:t>
      </w:r>
      <w:r w:rsidR="00EF5608" w:rsidRPr="00615238">
        <w:rPr>
          <w:rFonts w:ascii="Century Gothic" w:hAnsi="Century Gothic"/>
          <w:sz w:val="20"/>
          <w:szCs w:val="20"/>
        </w:rPr>
        <w:t>1</w:t>
      </w:r>
      <w:r w:rsidR="00545BCB" w:rsidRPr="00615238">
        <w:rPr>
          <w:rFonts w:ascii="Century Gothic" w:hAnsi="Century Gothic"/>
          <w:sz w:val="20"/>
          <w:szCs w:val="20"/>
        </w:rPr>
        <w:t xml:space="preserve"> </w:t>
      </w:r>
      <w:r w:rsidRPr="00615238">
        <w:rPr>
          <w:rFonts w:ascii="Century Gothic" w:hAnsi="Century Gothic"/>
          <w:sz w:val="20"/>
          <w:szCs w:val="20"/>
        </w:rPr>
        <w:t>Smlouvy.</w:t>
      </w:r>
    </w:p>
    <w:p w14:paraId="129D631F" w14:textId="77777777" w:rsidR="002B668D" w:rsidRPr="002B668D" w:rsidRDefault="002B668D" w:rsidP="00E12777">
      <w:pPr>
        <w:pStyle w:val="Zhlav"/>
        <w:numPr>
          <w:ilvl w:val="0"/>
          <w:numId w:val="2"/>
        </w:numPr>
        <w:ind w:left="284" w:hanging="284"/>
        <w:jc w:val="both"/>
        <w:rPr>
          <w:rFonts w:ascii="Century Gothic" w:hAnsi="Century Gothic"/>
          <w:sz w:val="20"/>
          <w:szCs w:val="20"/>
        </w:rPr>
      </w:pPr>
      <w:r w:rsidRPr="002B668D">
        <w:rPr>
          <w:rFonts w:ascii="Century Gothic" w:hAnsi="Century Gothic"/>
          <w:sz w:val="20"/>
          <w:szCs w:val="20"/>
        </w:rPr>
        <w:t>Součástí Díla je rovněž:</w:t>
      </w:r>
    </w:p>
    <w:p w14:paraId="48C8466D" w14:textId="77777777" w:rsidR="00020535" w:rsidRDefault="002B668D" w:rsidP="00E12777">
      <w:pPr>
        <w:pStyle w:val="Zhlav"/>
        <w:numPr>
          <w:ilvl w:val="0"/>
          <w:numId w:val="5"/>
        </w:numPr>
        <w:jc w:val="both"/>
        <w:rPr>
          <w:rFonts w:ascii="Century Gothic" w:hAnsi="Century Gothic"/>
          <w:sz w:val="20"/>
          <w:szCs w:val="20"/>
        </w:rPr>
      </w:pPr>
      <w:r w:rsidRPr="002B668D">
        <w:rPr>
          <w:rFonts w:ascii="Century Gothic" w:hAnsi="Century Gothic"/>
          <w:sz w:val="20"/>
          <w:szCs w:val="20"/>
        </w:rPr>
        <w:lastRenderedPageBreak/>
        <w:t>provedení zkoušek vč. pořízení dokladové části, to vše v rozsahu stanoveném ČSN, obecnými právními předpisy a Projektovou dokumentací. Provedení všech potřebných zkoušek zabezpečí Zhotovitel a uvedené doklady předá Objednateli;</w:t>
      </w:r>
    </w:p>
    <w:p w14:paraId="47A00912" w14:textId="45B51BEF" w:rsidR="00020535" w:rsidRDefault="007E5934" w:rsidP="00E12777">
      <w:pPr>
        <w:pStyle w:val="Zhlav"/>
        <w:numPr>
          <w:ilvl w:val="0"/>
          <w:numId w:val="5"/>
        </w:numPr>
        <w:jc w:val="both"/>
        <w:rPr>
          <w:rFonts w:ascii="Century Gothic" w:hAnsi="Century Gothic"/>
          <w:sz w:val="20"/>
          <w:szCs w:val="20"/>
        </w:rPr>
      </w:pPr>
      <w:r>
        <w:rPr>
          <w:rFonts w:ascii="Century Gothic" w:hAnsi="Century Gothic"/>
          <w:sz w:val="20"/>
          <w:szCs w:val="20"/>
        </w:rPr>
        <w:t>vypracování</w:t>
      </w:r>
      <w:r w:rsidR="002B668D" w:rsidRPr="00020535">
        <w:rPr>
          <w:rFonts w:ascii="Century Gothic" w:hAnsi="Century Gothic"/>
          <w:sz w:val="20"/>
          <w:szCs w:val="20"/>
        </w:rPr>
        <w:t xml:space="preserve"> projektové dokumentace skutečného provedení stavby</w:t>
      </w:r>
      <w:r>
        <w:rPr>
          <w:rFonts w:ascii="Century Gothic" w:hAnsi="Century Gothic"/>
          <w:sz w:val="20"/>
          <w:szCs w:val="20"/>
        </w:rPr>
        <w:t xml:space="preserve"> </w:t>
      </w:r>
      <w:r w:rsidRPr="007E5934">
        <w:rPr>
          <w:rFonts w:ascii="Century Gothic" w:hAnsi="Century Gothic"/>
          <w:sz w:val="20"/>
          <w:szCs w:val="20"/>
        </w:rPr>
        <w:t>v souladu s ust. §</w:t>
      </w:r>
      <w:r>
        <w:rPr>
          <w:rFonts w:ascii="Century Gothic" w:hAnsi="Century Gothic"/>
          <w:sz w:val="20"/>
          <w:szCs w:val="20"/>
        </w:rPr>
        <w:t> </w:t>
      </w:r>
      <w:r w:rsidRPr="007E5934">
        <w:rPr>
          <w:rFonts w:ascii="Century Gothic" w:hAnsi="Century Gothic"/>
          <w:sz w:val="20"/>
          <w:szCs w:val="20"/>
        </w:rPr>
        <w:t>4 vyhlášky č. 499/2006, o dokumentaci staveb, ve znění pozdějších předpisů</w:t>
      </w:r>
      <w:r w:rsidR="002B668D" w:rsidRPr="00020535">
        <w:rPr>
          <w:rFonts w:ascii="Century Gothic" w:hAnsi="Century Gothic"/>
          <w:sz w:val="20"/>
          <w:szCs w:val="20"/>
        </w:rPr>
        <w:t>;</w:t>
      </w:r>
    </w:p>
    <w:p w14:paraId="45DA0BFE" w14:textId="644B23AB" w:rsidR="002B668D" w:rsidRDefault="002B668D" w:rsidP="00E12777">
      <w:pPr>
        <w:pStyle w:val="Zhlav"/>
        <w:numPr>
          <w:ilvl w:val="0"/>
          <w:numId w:val="5"/>
        </w:numPr>
        <w:jc w:val="both"/>
        <w:rPr>
          <w:rFonts w:ascii="Century Gothic" w:hAnsi="Century Gothic"/>
          <w:sz w:val="20"/>
          <w:szCs w:val="20"/>
        </w:rPr>
      </w:pPr>
      <w:r w:rsidRPr="00020535">
        <w:rPr>
          <w:rFonts w:ascii="Century Gothic" w:hAnsi="Century Gothic"/>
          <w:sz w:val="20"/>
          <w:szCs w:val="20"/>
        </w:rPr>
        <w:t>vyhotovení průběžné fotodokumentace a videodokumentace provádění Díla včetně jejich předání Objednateli po skončení realizace Díla na nosič</w:t>
      </w:r>
      <w:r w:rsidR="00020535">
        <w:rPr>
          <w:rFonts w:ascii="Century Gothic" w:hAnsi="Century Gothic"/>
          <w:sz w:val="20"/>
          <w:szCs w:val="20"/>
        </w:rPr>
        <w:t>ích</w:t>
      </w:r>
      <w:r w:rsidRPr="00020535">
        <w:rPr>
          <w:rFonts w:ascii="Century Gothic" w:hAnsi="Century Gothic"/>
          <w:sz w:val="20"/>
          <w:szCs w:val="20"/>
        </w:rPr>
        <w:t xml:space="preserve"> CD/DVD</w:t>
      </w:r>
      <w:r w:rsidR="00830AE8">
        <w:rPr>
          <w:rFonts w:ascii="Century Gothic" w:hAnsi="Century Gothic"/>
          <w:sz w:val="20"/>
          <w:szCs w:val="20"/>
        </w:rPr>
        <w:t>;</w:t>
      </w:r>
    </w:p>
    <w:p w14:paraId="31A43169" w14:textId="53D65544" w:rsidR="00830AE8" w:rsidRPr="00020535" w:rsidRDefault="00830AE8" w:rsidP="00E12777">
      <w:pPr>
        <w:pStyle w:val="Zhlav"/>
        <w:numPr>
          <w:ilvl w:val="0"/>
          <w:numId w:val="5"/>
        </w:numPr>
        <w:jc w:val="both"/>
        <w:rPr>
          <w:rFonts w:ascii="Century Gothic" w:hAnsi="Century Gothic"/>
          <w:sz w:val="20"/>
          <w:szCs w:val="20"/>
        </w:rPr>
      </w:pPr>
      <w:r>
        <w:rPr>
          <w:rFonts w:ascii="Century Gothic" w:hAnsi="Century Gothic"/>
          <w:sz w:val="20"/>
          <w:szCs w:val="20"/>
        </w:rPr>
        <w:t xml:space="preserve">provedení veškerých </w:t>
      </w:r>
      <w:r w:rsidRPr="00830AE8">
        <w:rPr>
          <w:rFonts w:ascii="Century Gothic" w:hAnsi="Century Gothic"/>
          <w:sz w:val="20"/>
          <w:szCs w:val="20"/>
        </w:rPr>
        <w:t>úkon</w:t>
      </w:r>
      <w:r>
        <w:rPr>
          <w:rFonts w:ascii="Century Gothic" w:hAnsi="Century Gothic"/>
          <w:sz w:val="20"/>
          <w:szCs w:val="20"/>
        </w:rPr>
        <w:t>ů</w:t>
      </w:r>
      <w:r w:rsidRPr="00830AE8">
        <w:rPr>
          <w:rFonts w:ascii="Century Gothic" w:hAnsi="Century Gothic"/>
          <w:sz w:val="20"/>
          <w:szCs w:val="20"/>
        </w:rPr>
        <w:t xml:space="preserve"> spojen</w:t>
      </w:r>
      <w:r>
        <w:rPr>
          <w:rFonts w:ascii="Century Gothic" w:hAnsi="Century Gothic"/>
          <w:sz w:val="20"/>
          <w:szCs w:val="20"/>
        </w:rPr>
        <w:t>ých</w:t>
      </w:r>
      <w:r w:rsidRPr="00830AE8">
        <w:rPr>
          <w:rFonts w:ascii="Century Gothic" w:hAnsi="Century Gothic"/>
          <w:sz w:val="20"/>
          <w:szCs w:val="20"/>
        </w:rPr>
        <w:t xml:space="preserve"> s výkonem dodavatelské inženýrské činnosti, zejména vyřizování veškerých povolení, překopů, souhlasů</w:t>
      </w:r>
      <w:r w:rsidR="00817687">
        <w:rPr>
          <w:rFonts w:ascii="Century Gothic" w:hAnsi="Century Gothic"/>
          <w:sz w:val="20"/>
          <w:szCs w:val="20"/>
        </w:rPr>
        <w:t>, přeložek</w:t>
      </w:r>
      <w:r w:rsidR="00C16055">
        <w:rPr>
          <w:rFonts w:ascii="Century Gothic" w:hAnsi="Century Gothic"/>
          <w:sz w:val="20"/>
          <w:szCs w:val="20"/>
        </w:rPr>
        <w:t>,</w:t>
      </w:r>
      <w:r w:rsidRPr="00830AE8">
        <w:rPr>
          <w:rFonts w:ascii="Century Gothic" w:hAnsi="Century Gothic"/>
          <w:sz w:val="20"/>
          <w:szCs w:val="20"/>
        </w:rPr>
        <w:t xml:space="preserve"> oznámení</w:t>
      </w:r>
      <w:r w:rsidR="002F7881">
        <w:rPr>
          <w:rFonts w:ascii="Century Gothic" w:hAnsi="Century Gothic"/>
          <w:sz w:val="20"/>
          <w:szCs w:val="20"/>
        </w:rPr>
        <w:t>, nezbytných úprav dopravního značení souvisejících s provedením Díla,</w:t>
      </w:r>
      <w:r w:rsidRPr="00830AE8">
        <w:rPr>
          <w:rFonts w:ascii="Century Gothic" w:hAnsi="Century Gothic"/>
          <w:sz w:val="20"/>
          <w:szCs w:val="20"/>
        </w:rPr>
        <w:t xml:space="preserve"> vč. zajištění kolaudace stavby a vydání příslušného „kolaudačního souhlasu“.</w:t>
      </w:r>
    </w:p>
    <w:p w14:paraId="794F2629" w14:textId="7F26DDC3" w:rsidR="007B268E" w:rsidRPr="003F4974" w:rsidRDefault="007E5934" w:rsidP="00E12777">
      <w:pPr>
        <w:pStyle w:val="Zhlav"/>
        <w:numPr>
          <w:ilvl w:val="0"/>
          <w:numId w:val="2"/>
        </w:numPr>
        <w:ind w:left="284" w:hanging="284"/>
        <w:jc w:val="both"/>
        <w:rPr>
          <w:rFonts w:ascii="Century Gothic" w:hAnsi="Century Gothic"/>
          <w:sz w:val="20"/>
          <w:szCs w:val="20"/>
        </w:rPr>
      </w:pPr>
      <w:r w:rsidRPr="003F4974">
        <w:rPr>
          <w:rFonts w:ascii="Century Gothic" w:hAnsi="Century Gothic"/>
          <w:sz w:val="20"/>
          <w:szCs w:val="20"/>
        </w:rPr>
        <w:t>D</w:t>
      </w:r>
      <w:r w:rsidR="007B268E" w:rsidRPr="003F4974">
        <w:rPr>
          <w:rFonts w:ascii="Century Gothic" w:hAnsi="Century Gothic"/>
          <w:sz w:val="20"/>
          <w:szCs w:val="20"/>
        </w:rPr>
        <w:t>okumentaci skutečného provedení stavby</w:t>
      </w:r>
      <w:r w:rsidRPr="003F4974">
        <w:rPr>
          <w:rFonts w:ascii="Century Gothic" w:hAnsi="Century Gothic"/>
          <w:sz w:val="20"/>
          <w:szCs w:val="20"/>
        </w:rPr>
        <w:t xml:space="preserve"> je Zhotovitel povinen vypracovat</w:t>
      </w:r>
      <w:r w:rsidR="007B268E" w:rsidRPr="003F4974">
        <w:rPr>
          <w:rFonts w:ascii="Century Gothic" w:hAnsi="Century Gothic"/>
          <w:sz w:val="20"/>
          <w:szCs w:val="20"/>
        </w:rPr>
        <w:t xml:space="preserve"> v souladu s</w:t>
      </w:r>
      <w:r w:rsidR="00A86E9D" w:rsidRPr="003F4974">
        <w:rPr>
          <w:rFonts w:ascii="Century Gothic" w:hAnsi="Century Gothic"/>
          <w:sz w:val="20"/>
          <w:szCs w:val="20"/>
        </w:rPr>
        <w:t xml:space="preserve"> ust. </w:t>
      </w:r>
      <w:r w:rsidR="007B268E" w:rsidRPr="003F4974">
        <w:rPr>
          <w:rFonts w:ascii="Century Gothic" w:hAnsi="Century Gothic"/>
          <w:sz w:val="20"/>
          <w:szCs w:val="20"/>
        </w:rPr>
        <w:t xml:space="preserve">§ 4 vyhlášky č. 499/2006, o dokumentaci staveb, ve znění pozdějších předpisů. </w:t>
      </w:r>
      <w:r w:rsidRPr="003F4974">
        <w:rPr>
          <w:rFonts w:ascii="Century Gothic" w:hAnsi="Century Gothic"/>
          <w:sz w:val="20"/>
          <w:szCs w:val="20"/>
        </w:rPr>
        <w:t>Do</w:t>
      </w:r>
      <w:r w:rsidR="007B268E" w:rsidRPr="003F4974">
        <w:rPr>
          <w:rFonts w:ascii="Century Gothic" w:hAnsi="Century Gothic"/>
          <w:sz w:val="20"/>
          <w:szCs w:val="20"/>
        </w:rPr>
        <w:t>kumentace bude vypracována s využitím výpočetní techniky v digitální podobě. Dokumentace bude předána objednateli v 6 - ti vyhotoveních v tištěné formě a 1x v</w:t>
      </w:r>
      <w:r w:rsidR="006F29FB">
        <w:rPr>
          <w:rFonts w:ascii="Century Gothic" w:hAnsi="Century Gothic"/>
          <w:sz w:val="20"/>
          <w:szCs w:val="20"/>
        </w:rPr>
        <w:t> </w:t>
      </w:r>
      <w:r w:rsidR="007B268E" w:rsidRPr="003F4974">
        <w:rPr>
          <w:rFonts w:ascii="Century Gothic" w:hAnsi="Century Gothic"/>
          <w:sz w:val="20"/>
          <w:szCs w:val="20"/>
        </w:rPr>
        <w:t>digitální formě umožňující její další editaci (DWG) a</w:t>
      </w:r>
      <w:r w:rsidRPr="003F4974">
        <w:rPr>
          <w:rFonts w:ascii="Century Gothic" w:hAnsi="Century Gothic"/>
          <w:sz w:val="20"/>
          <w:szCs w:val="20"/>
        </w:rPr>
        <w:t> </w:t>
      </w:r>
      <w:r w:rsidR="007B268E" w:rsidRPr="003F4974">
        <w:rPr>
          <w:rFonts w:ascii="Century Gothic" w:hAnsi="Century Gothic"/>
          <w:sz w:val="20"/>
          <w:szCs w:val="20"/>
        </w:rPr>
        <w:t>dále ve formátu PDF.</w:t>
      </w:r>
      <w:r w:rsidR="003F4974" w:rsidRPr="003F4974">
        <w:rPr>
          <w:rFonts w:ascii="Century Gothic" w:hAnsi="Century Gothic"/>
          <w:sz w:val="20"/>
          <w:szCs w:val="20"/>
        </w:rPr>
        <w:t xml:space="preserve"> </w:t>
      </w:r>
    </w:p>
    <w:p w14:paraId="4F7F65CC" w14:textId="7987CC01" w:rsidR="007B268E" w:rsidRPr="007B268E" w:rsidRDefault="007B268E" w:rsidP="00E12777">
      <w:pPr>
        <w:pStyle w:val="Zhlav"/>
        <w:numPr>
          <w:ilvl w:val="0"/>
          <w:numId w:val="2"/>
        </w:numPr>
        <w:ind w:left="284" w:hanging="284"/>
        <w:jc w:val="both"/>
        <w:rPr>
          <w:rFonts w:ascii="Century Gothic" w:hAnsi="Century Gothic"/>
          <w:sz w:val="20"/>
          <w:szCs w:val="20"/>
        </w:rPr>
      </w:pPr>
      <w:r w:rsidRPr="007B268E">
        <w:rPr>
          <w:rFonts w:ascii="Century Gothic" w:hAnsi="Century Gothic"/>
          <w:sz w:val="20"/>
          <w:szCs w:val="20"/>
        </w:rPr>
        <w:t xml:space="preserve">Zhotovitel se zavazuje provést pro </w:t>
      </w:r>
      <w:r w:rsidR="006F0E5C">
        <w:rPr>
          <w:rFonts w:ascii="Century Gothic" w:hAnsi="Century Gothic"/>
          <w:sz w:val="20"/>
          <w:szCs w:val="20"/>
        </w:rPr>
        <w:t>O</w:t>
      </w:r>
      <w:r w:rsidRPr="007B268E">
        <w:rPr>
          <w:rFonts w:ascii="Century Gothic" w:hAnsi="Century Gothic"/>
          <w:sz w:val="20"/>
          <w:szCs w:val="20"/>
        </w:rPr>
        <w:t xml:space="preserve">bjednatele </w:t>
      </w:r>
      <w:r w:rsidR="006F0E5C">
        <w:rPr>
          <w:rFonts w:ascii="Century Gothic" w:hAnsi="Century Gothic"/>
          <w:sz w:val="20"/>
          <w:szCs w:val="20"/>
        </w:rPr>
        <w:t>D</w:t>
      </w:r>
      <w:r w:rsidRPr="007B268E">
        <w:rPr>
          <w:rFonts w:ascii="Century Gothic" w:hAnsi="Century Gothic"/>
          <w:sz w:val="20"/>
          <w:szCs w:val="20"/>
        </w:rPr>
        <w:t xml:space="preserve">ílo svým jménem, bez vad a nedodělků, ve smluveném termínu a na své nebezpečí, v souladu s </w:t>
      </w:r>
      <w:r w:rsidR="00071335">
        <w:rPr>
          <w:rFonts w:ascii="Century Gothic" w:hAnsi="Century Gothic"/>
          <w:sz w:val="20"/>
          <w:szCs w:val="20"/>
        </w:rPr>
        <w:t>P</w:t>
      </w:r>
      <w:r w:rsidRPr="007B268E">
        <w:rPr>
          <w:rFonts w:ascii="Century Gothic" w:hAnsi="Century Gothic"/>
          <w:sz w:val="20"/>
          <w:szCs w:val="20"/>
        </w:rPr>
        <w:t>rojektovou dokumentací a</w:t>
      </w:r>
      <w:r w:rsidR="006F0E5C">
        <w:rPr>
          <w:rFonts w:ascii="Century Gothic" w:hAnsi="Century Gothic"/>
          <w:sz w:val="20"/>
          <w:szCs w:val="20"/>
        </w:rPr>
        <w:t> </w:t>
      </w:r>
      <w:r w:rsidRPr="007B268E">
        <w:rPr>
          <w:rFonts w:ascii="Century Gothic" w:hAnsi="Century Gothic"/>
          <w:sz w:val="20"/>
          <w:szCs w:val="20"/>
        </w:rPr>
        <w:t xml:space="preserve">podmínkami zadávací dokumentace. </w:t>
      </w:r>
    </w:p>
    <w:p w14:paraId="45C47847" w14:textId="6F4D51BD" w:rsidR="002E4610" w:rsidRDefault="007B268E" w:rsidP="00E12777">
      <w:pPr>
        <w:pStyle w:val="Zhlav"/>
        <w:numPr>
          <w:ilvl w:val="0"/>
          <w:numId w:val="2"/>
        </w:numPr>
        <w:ind w:left="284" w:hanging="284"/>
        <w:jc w:val="both"/>
        <w:rPr>
          <w:rFonts w:ascii="Century Gothic" w:hAnsi="Century Gothic"/>
          <w:sz w:val="20"/>
          <w:szCs w:val="20"/>
        </w:rPr>
      </w:pPr>
      <w:r w:rsidRPr="007B268E">
        <w:rPr>
          <w:rFonts w:ascii="Century Gothic" w:hAnsi="Century Gothic"/>
          <w:sz w:val="20"/>
          <w:szCs w:val="20"/>
        </w:rPr>
        <w:t xml:space="preserve">Zhotovitel se zavazuje provést pro </w:t>
      </w:r>
      <w:r w:rsidR="00292205">
        <w:rPr>
          <w:rFonts w:ascii="Century Gothic" w:hAnsi="Century Gothic"/>
          <w:sz w:val="20"/>
          <w:szCs w:val="20"/>
        </w:rPr>
        <w:t>O</w:t>
      </w:r>
      <w:r w:rsidRPr="007B268E">
        <w:rPr>
          <w:rFonts w:ascii="Century Gothic" w:hAnsi="Century Gothic"/>
          <w:sz w:val="20"/>
          <w:szCs w:val="20"/>
        </w:rPr>
        <w:t xml:space="preserve">bjednatele </w:t>
      </w:r>
      <w:r w:rsidR="00292205">
        <w:rPr>
          <w:rFonts w:ascii="Century Gothic" w:hAnsi="Century Gothic"/>
          <w:sz w:val="20"/>
          <w:szCs w:val="20"/>
        </w:rPr>
        <w:t>D</w:t>
      </w:r>
      <w:r w:rsidRPr="007B268E">
        <w:rPr>
          <w:rFonts w:ascii="Century Gothic" w:hAnsi="Century Gothic"/>
          <w:sz w:val="20"/>
          <w:szCs w:val="20"/>
        </w:rPr>
        <w:t>ílo s využitím vlastních kapacit</w:t>
      </w:r>
      <w:r w:rsidR="002A77F2">
        <w:rPr>
          <w:rFonts w:ascii="Century Gothic" w:hAnsi="Century Gothic"/>
          <w:sz w:val="20"/>
          <w:szCs w:val="20"/>
        </w:rPr>
        <w:t xml:space="preserve">, případně s využitím </w:t>
      </w:r>
      <w:r w:rsidRPr="007B268E">
        <w:rPr>
          <w:rFonts w:ascii="Century Gothic" w:hAnsi="Century Gothic"/>
          <w:sz w:val="20"/>
          <w:szCs w:val="20"/>
        </w:rPr>
        <w:t xml:space="preserve">třetích osob, které </w:t>
      </w:r>
      <w:r w:rsidR="002A77F2">
        <w:rPr>
          <w:rFonts w:ascii="Century Gothic" w:hAnsi="Century Gothic"/>
          <w:sz w:val="20"/>
          <w:szCs w:val="20"/>
        </w:rPr>
        <w:t>identifikoval</w:t>
      </w:r>
      <w:r w:rsidRPr="007B268E">
        <w:rPr>
          <w:rFonts w:ascii="Century Gothic" w:hAnsi="Century Gothic"/>
          <w:sz w:val="20"/>
          <w:szCs w:val="20"/>
        </w:rPr>
        <w:t xml:space="preserve"> v</w:t>
      </w:r>
      <w:r w:rsidR="002A77F2">
        <w:rPr>
          <w:rFonts w:ascii="Century Gothic" w:hAnsi="Century Gothic"/>
          <w:sz w:val="20"/>
          <w:szCs w:val="20"/>
        </w:rPr>
        <w:t>e své</w:t>
      </w:r>
      <w:r w:rsidRPr="007B268E">
        <w:rPr>
          <w:rFonts w:ascii="Century Gothic" w:hAnsi="Century Gothic"/>
          <w:sz w:val="20"/>
          <w:szCs w:val="20"/>
        </w:rPr>
        <w:t xml:space="preserve"> nabídce. Zhotovitel se zavazuje veškeré práce </w:t>
      </w:r>
      <w:r w:rsidR="006F29FB">
        <w:rPr>
          <w:rFonts w:ascii="Century Gothic" w:hAnsi="Century Gothic"/>
          <w:sz w:val="20"/>
          <w:szCs w:val="20"/>
        </w:rPr>
        <w:t>pod</w:t>
      </w:r>
      <w:r w:rsidRPr="007B268E">
        <w:rPr>
          <w:rFonts w:ascii="Century Gothic" w:hAnsi="Century Gothic"/>
          <w:sz w:val="20"/>
          <w:szCs w:val="20"/>
        </w:rPr>
        <w:t xml:space="preserve">dodavatelů řádně koordinovat. Zhotovitel </w:t>
      </w:r>
      <w:r w:rsidR="00292205">
        <w:rPr>
          <w:rFonts w:ascii="Century Gothic" w:hAnsi="Century Gothic"/>
          <w:sz w:val="20"/>
          <w:szCs w:val="20"/>
        </w:rPr>
        <w:t>odpovídá</w:t>
      </w:r>
      <w:r w:rsidRPr="007B268E">
        <w:rPr>
          <w:rFonts w:ascii="Century Gothic" w:hAnsi="Century Gothic"/>
          <w:sz w:val="20"/>
          <w:szCs w:val="20"/>
        </w:rPr>
        <w:t xml:space="preserve"> v plném rozsahu za</w:t>
      </w:r>
      <w:r w:rsidR="006F29FB">
        <w:rPr>
          <w:rFonts w:ascii="Century Gothic" w:hAnsi="Century Gothic"/>
          <w:sz w:val="20"/>
          <w:szCs w:val="20"/>
        </w:rPr>
        <w:t> </w:t>
      </w:r>
      <w:r w:rsidRPr="007B268E">
        <w:rPr>
          <w:rFonts w:ascii="Century Gothic" w:hAnsi="Century Gothic"/>
          <w:sz w:val="20"/>
          <w:szCs w:val="20"/>
        </w:rPr>
        <w:t xml:space="preserve">veškeré části </w:t>
      </w:r>
      <w:r w:rsidR="00292205">
        <w:rPr>
          <w:rFonts w:ascii="Century Gothic" w:hAnsi="Century Gothic"/>
          <w:sz w:val="20"/>
          <w:szCs w:val="20"/>
        </w:rPr>
        <w:t>D</w:t>
      </w:r>
      <w:r w:rsidRPr="007B268E">
        <w:rPr>
          <w:rFonts w:ascii="Century Gothic" w:hAnsi="Century Gothic"/>
          <w:sz w:val="20"/>
          <w:szCs w:val="20"/>
        </w:rPr>
        <w:t xml:space="preserve">íla provedené </w:t>
      </w:r>
      <w:r w:rsidR="006F29FB">
        <w:rPr>
          <w:rFonts w:ascii="Century Gothic" w:hAnsi="Century Gothic"/>
          <w:sz w:val="20"/>
          <w:szCs w:val="20"/>
        </w:rPr>
        <w:t>pod</w:t>
      </w:r>
      <w:r w:rsidRPr="007B268E">
        <w:rPr>
          <w:rFonts w:ascii="Century Gothic" w:hAnsi="Century Gothic"/>
          <w:sz w:val="20"/>
          <w:szCs w:val="20"/>
        </w:rPr>
        <w:t>dodavateli</w:t>
      </w:r>
      <w:r w:rsidR="00292205">
        <w:rPr>
          <w:rFonts w:ascii="Century Gothic" w:hAnsi="Century Gothic"/>
          <w:sz w:val="20"/>
          <w:szCs w:val="20"/>
        </w:rPr>
        <w:t xml:space="preserve"> stejně, jako by je provedl sám</w:t>
      </w:r>
      <w:r w:rsidRPr="007B268E">
        <w:rPr>
          <w:rFonts w:ascii="Century Gothic" w:hAnsi="Century Gothic"/>
          <w:sz w:val="20"/>
          <w:szCs w:val="20"/>
        </w:rPr>
        <w:t>.</w:t>
      </w:r>
    </w:p>
    <w:p w14:paraId="3E22F6F4" w14:textId="41C50978" w:rsidR="007B268E" w:rsidRPr="002E4610" w:rsidRDefault="007B268E" w:rsidP="00E12777">
      <w:pPr>
        <w:pStyle w:val="Zhlav"/>
        <w:numPr>
          <w:ilvl w:val="0"/>
          <w:numId w:val="2"/>
        </w:numPr>
        <w:ind w:left="284" w:hanging="284"/>
        <w:jc w:val="both"/>
        <w:rPr>
          <w:rFonts w:ascii="Century Gothic" w:hAnsi="Century Gothic"/>
          <w:sz w:val="20"/>
          <w:szCs w:val="20"/>
        </w:rPr>
      </w:pPr>
      <w:r w:rsidRPr="002E4610">
        <w:rPr>
          <w:rFonts w:ascii="Century Gothic" w:hAnsi="Century Gothic"/>
          <w:sz w:val="20"/>
          <w:szCs w:val="20"/>
        </w:rPr>
        <w:t xml:space="preserve">Zhotovitel provede </w:t>
      </w:r>
      <w:r w:rsidR="00697F56" w:rsidRPr="002E4610">
        <w:rPr>
          <w:rFonts w:ascii="Century Gothic" w:hAnsi="Century Gothic"/>
          <w:sz w:val="20"/>
          <w:szCs w:val="20"/>
        </w:rPr>
        <w:t>Dílo</w:t>
      </w:r>
      <w:r w:rsidRPr="002E4610">
        <w:rPr>
          <w:rFonts w:ascii="Century Gothic" w:hAnsi="Century Gothic"/>
          <w:sz w:val="20"/>
          <w:szCs w:val="20"/>
        </w:rPr>
        <w:t xml:space="preserve"> </w:t>
      </w:r>
      <w:r w:rsidR="00292205" w:rsidRPr="002E4610">
        <w:rPr>
          <w:rFonts w:ascii="Century Gothic" w:hAnsi="Century Gothic"/>
          <w:sz w:val="20"/>
          <w:szCs w:val="20"/>
        </w:rPr>
        <w:t>úplně v souladu s </w:t>
      </w:r>
      <w:r w:rsidR="00071335">
        <w:rPr>
          <w:rFonts w:ascii="Century Gothic" w:hAnsi="Century Gothic"/>
          <w:sz w:val="20"/>
          <w:szCs w:val="20"/>
        </w:rPr>
        <w:t>P</w:t>
      </w:r>
      <w:r w:rsidR="00292205" w:rsidRPr="002E4610">
        <w:rPr>
          <w:rFonts w:ascii="Century Gothic" w:hAnsi="Century Gothic"/>
          <w:sz w:val="20"/>
          <w:szCs w:val="20"/>
        </w:rPr>
        <w:t>rojektovou dokumentací</w:t>
      </w:r>
      <w:r w:rsidRPr="002E4610">
        <w:rPr>
          <w:rFonts w:ascii="Century Gothic" w:hAnsi="Century Gothic"/>
          <w:sz w:val="20"/>
          <w:szCs w:val="20"/>
        </w:rPr>
        <w:t>, ve vysoké kvalitě a</w:t>
      </w:r>
      <w:r w:rsidR="00697F56" w:rsidRPr="002E4610">
        <w:rPr>
          <w:rFonts w:ascii="Century Gothic" w:hAnsi="Century Gothic"/>
          <w:sz w:val="20"/>
          <w:szCs w:val="20"/>
        </w:rPr>
        <w:t> </w:t>
      </w:r>
      <w:r w:rsidRPr="002E4610">
        <w:rPr>
          <w:rFonts w:ascii="Century Gothic" w:hAnsi="Century Gothic"/>
          <w:sz w:val="20"/>
          <w:szCs w:val="20"/>
        </w:rPr>
        <w:t>v</w:t>
      </w:r>
      <w:r w:rsidR="00697F56" w:rsidRPr="002E4610">
        <w:rPr>
          <w:rFonts w:ascii="Century Gothic" w:hAnsi="Century Gothic"/>
          <w:sz w:val="20"/>
          <w:szCs w:val="20"/>
        </w:rPr>
        <w:t> </w:t>
      </w:r>
      <w:r w:rsidRPr="002E4610">
        <w:rPr>
          <w:rFonts w:ascii="Century Gothic" w:hAnsi="Century Gothic"/>
          <w:sz w:val="20"/>
          <w:szCs w:val="20"/>
        </w:rPr>
        <w:t xml:space="preserve">dohodnutém termínu. Kvalita prováděných prací musí odpovídat systému jakosti daného ČSN, EN a ISO event. speciálně stanovenými technologickými postupy. Veškeré materiály a dodávky ke zhotovení </w:t>
      </w:r>
      <w:r w:rsidR="00697F56" w:rsidRPr="002E4610">
        <w:rPr>
          <w:rFonts w:ascii="Century Gothic" w:hAnsi="Century Gothic"/>
          <w:sz w:val="20"/>
          <w:szCs w:val="20"/>
        </w:rPr>
        <w:t>D</w:t>
      </w:r>
      <w:r w:rsidRPr="002E4610">
        <w:rPr>
          <w:rFonts w:ascii="Century Gothic" w:hAnsi="Century Gothic"/>
          <w:sz w:val="20"/>
          <w:szCs w:val="20"/>
        </w:rPr>
        <w:t>íla musí</w:t>
      </w:r>
      <w:r w:rsidR="00697F56" w:rsidRPr="002E4610">
        <w:rPr>
          <w:rFonts w:ascii="Century Gothic" w:hAnsi="Century Gothic"/>
          <w:sz w:val="20"/>
          <w:szCs w:val="20"/>
        </w:rPr>
        <w:t xml:space="preserve"> Z</w:t>
      </w:r>
      <w:r w:rsidRPr="002E4610">
        <w:rPr>
          <w:rFonts w:ascii="Century Gothic" w:hAnsi="Century Gothic"/>
          <w:sz w:val="20"/>
          <w:szCs w:val="20"/>
        </w:rPr>
        <w:t xml:space="preserve">hotovitel zajistit tak, aby odpovídaly platným technickým normám, kvalitativní parametry jsou uvedeny v </w:t>
      </w:r>
      <w:r w:rsidR="00071335">
        <w:rPr>
          <w:rFonts w:ascii="Century Gothic" w:hAnsi="Century Gothic"/>
          <w:sz w:val="20"/>
          <w:szCs w:val="20"/>
        </w:rPr>
        <w:t>P</w:t>
      </w:r>
      <w:r w:rsidRPr="002E4610">
        <w:rPr>
          <w:rFonts w:ascii="Century Gothic" w:hAnsi="Century Gothic"/>
          <w:sz w:val="20"/>
          <w:szCs w:val="20"/>
        </w:rPr>
        <w:t>rojektové dokumentaci a</w:t>
      </w:r>
      <w:r w:rsidR="00697F56" w:rsidRPr="002E4610">
        <w:rPr>
          <w:rFonts w:ascii="Century Gothic" w:hAnsi="Century Gothic"/>
          <w:sz w:val="20"/>
          <w:szCs w:val="20"/>
        </w:rPr>
        <w:t> </w:t>
      </w:r>
      <w:r w:rsidRPr="002E4610">
        <w:rPr>
          <w:rFonts w:ascii="Century Gothic" w:hAnsi="Century Gothic"/>
          <w:sz w:val="20"/>
          <w:szCs w:val="20"/>
        </w:rPr>
        <w:t xml:space="preserve">jsou závazné pro zhotovení </w:t>
      </w:r>
      <w:r w:rsidR="00697F56" w:rsidRPr="002E4610">
        <w:rPr>
          <w:rFonts w:ascii="Century Gothic" w:hAnsi="Century Gothic"/>
          <w:sz w:val="20"/>
          <w:szCs w:val="20"/>
        </w:rPr>
        <w:t>D</w:t>
      </w:r>
      <w:r w:rsidRPr="002E4610">
        <w:rPr>
          <w:rFonts w:ascii="Century Gothic" w:hAnsi="Century Gothic"/>
          <w:sz w:val="20"/>
          <w:szCs w:val="20"/>
        </w:rPr>
        <w:t>íla.</w:t>
      </w:r>
      <w:r w:rsidR="002E4610" w:rsidRPr="002E4610">
        <w:t xml:space="preserve"> </w:t>
      </w:r>
      <w:r w:rsidR="002E4610" w:rsidRPr="002E4610">
        <w:rPr>
          <w:rFonts w:ascii="Century Gothic" w:hAnsi="Century Gothic"/>
          <w:sz w:val="20"/>
          <w:szCs w:val="20"/>
        </w:rPr>
        <w:t>Zhotovitel je povinen při realizaci Díla používat výlučně materiály a zařízení, jejichž použití v České republice je schváleno.</w:t>
      </w:r>
    </w:p>
    <w:p w14:paraId="5E68B359" w14:textId="72974765" w:rsidR="007B268E" w:rsidRPr="007B268E" w:rsidRDefault="007B268E" w:rsidP="00E12777">
      <w:pPr>
        <w:pStyle w:val="Zhlav"/>
        <w:numPr>
          <w:ilvl w:val="0"/>
          <w:numId w:val="2"/>
        </w:numPr>
        <w:ind w:left="284" w:hanging="284"/>
        <w:jc w:val="both"/>
        <w:rPr>
          <w:rFonts w:ascii="Century Gothic" w:hAnsi="Century Gothic"/>
          <w:sz w:val="20"/>
          <w:szCs w:val="20"/>
        </w:rPr>
      </w:pPr>
      <w:r w:rsidRPr="007B268E">
        <w:rPr>
          <w:rFonts w:ascii="Century Gothic" w:hAnsi="Century Gothic"/>
          <w:sz w:val="20"/>
          <w:szCs w:val="20"/>
        </w:rPr>
        <w:t xml:space="preserve">Zhotovitel prohlašuje, že je seznámen se všemi údaji potřebnými pro řádné provedení </w:t>
      </w:r>
      <w:r w:rsidR="00697F56">
        <w:rPr>
          <w:rFonts w:ascii="Century Gothic" w:hAnsi="Century Gothic"/>
          <w:sz w:val="20"/>
          <w:szCs w:val="20"/>
        </w:rPr>
        <w:t>D</w:t>
      </w:r>
      <w:r w:rsidRPr="007B268E">
        <w:rPr>
          <w:rFonts w:ascii="Century Gothic" w:hAnsi="Century Gothic"/>
          <w:sz w:val="20"/>
          <w:szCs w:val="20"/>
        </w:rPr>
        <w:t>íla a</w:t>
      </w:r>
      <w:r w:rsidR="00956542">
        <w:rPr>
          <w:rFonts w:ascii="Century Gothic" w:hAnsi="Century Gothic"/>
          <w:sz w:val="20"/>
          <w:szCs w:val="20"/>
        </w:rPr>
        <w:t> </w:t>
      </w:r>
      <w:r w:rsidRPr="007B268E">
        <w:rPr>
          <w:rFonts w:ascii="Century Gothic" w:hAnsi="Century Gothic"/>
          <w:sz w:val="20"/>
          <w:szCs w:val="20"/>
        </w:rPr>
        <w:t xml:space="preserve">že se před podpisem </w:t>
      </w:r>
      <w:r w:rsidR="00697F56">
        <w:rPr>
          <w:rFonts w:ascii="Century Gothic" w:hAnsi="Century Gothic"/>
          <w:sz w:val="20"/>
          <w:szCs w:val="20"/>
        </w:rPr>
        <w:t>S</w:t>
      </w:r>
      <w:r w:rsidRPr="007B268E">
        <w:rPr>
          <w:rFonts w:ascii="Century Gothic" w:hAnsi="Century Gothic"/>
          <w:sz w:val="20"/>
          <w:szCs w:val="20"/>
        </w:rPr>
        <w:t xml:space="preserve">mlouvy seznámil s polohou a povahou staveniště a s vynaložením odborné péče přezkoumal </w:t>
      </w:r>
      <w:r w:rsidR="00071335">
        <w:rPr>
          <w:rFonts w:ascii="Century Gothic" w:hAnsi="Century Gothic"/>
          <w:sz w:val="20"/>
          <w:szCs w:val="20"/>
        </w:rPr>
        <w:t>P</w:t>
      </w:r>
      <w:r w:rsidRPr="007B268E">
        <w:rPr>
          <w:rFonts w:ascii="Century Gothic" w:hAnsi="Century Gothic"/>
          <w:sz w:val="20"/>
          <w:szCs w:val="20"/>
        </w:rPr>
        <w:t xml:space="preserve">rojektovou dokumentaci, přičemž ani při vynaložení odborné péče, jíž lze na něm rozumně požadovat, neshledal rozporů nebo nedostatků, jež by bránily řádnému provedení </w:t>
      </w:r>
      <w:r w:rsidR="00697F56">
        <w:rPr>
          <w:rFonts w:ascii="Century Gothic" w:hAnsi="Century Gothic"/>
          <w:sz w:val="20"/>
          <w:szCs w:val="20"/>
        </w:rPr>
        <w:t>D</w:t>
      </w:r>
      <w:r w:rsidRPr="007B268E">
        <w:rPr>
          <w:rFonts w:ascii="Century Gothic" w:hAnsi="Century Gothic"/>
          <w:sz w:val="20"/>
          <w:szCs w:val="20"/>
        </w:rPr>
        <w:t xml:space="preserve">íla způsobem a v rozsahu dle </w:t>
      </w:r>
      <w:r w:rsidR="00697F56">
        <w:rPr>
          <w:rFonts w:ascii="Century Gothic" w:hAnsi="Century Gothic"/>
          <w:sz w:val="20"/>
          <w:szCs w:val="20"/>
        </w:rPr>
        <w:t>S</w:t>
      </w:r>
      <w:r w:rsidRPr="007B268E">
        <w:rPr>
          <w:rFonts w:ascii="Century Gothic" w:hAnsi="Century Gothic"/>
          <w:sz w:val="20"/>
          <w:szCs w:val="20"/>
        </w:rPr>
        <w:t>mlouvy</w:t>
      </w:r>
      <w:r w:rsidR="00697F56">
        <w:rPr>
          <w:rFonts w:ascii="Century Gothic" w:hAnsi="Century Gothic"/>
          <w:sz w:val="20"/>
          <w:szCs w:val="20"/>
        </w:rPr>
        <w:t xml:space="preserve"> a jejích příloh</w:t>
      </w:r>
      <w:r w:rsidRPr="007B268E">
        <w:rPr>
          <w:rFonts w:ascii="Century Gothic" w:hAnsi="Century Gothic"/>
          <w:sz w:val="20"/>
          <w:szCs w:val="20"/>
        </w:rPr>
        <w:t xml:space="preserve">. </w:t>
      </w:r>
    </w:p>
    <w:p w14:paraId="63D29926" w14:textId="4118457C" w:rsidR="007B268E" w:rsidRPr="0065016B" w:rsidRDefault="007B268E" w:rsidP="00E12777">
      <w:pPr>
        <w:pStyle w:val="Zhlav"/>
        <w:numPr>
          <w:ilvl w:val="0"/>
          <w:numId w:val="2"/>
        </w:numPr>
        <w:ind w:left="284" w:hanging="284"/>
        <w:jc w:val="both"/>
        <w:rPr>
          <w:rFonts w:ascii="Century Gothic" w:hAnsi="Century Gothic"/>
          <w:sz w:val="20"/>
          <w:szCs w:val="20"/>
        </w:rPr>
      </w:pPr>
      <w:r w:rsidRPr="007B268E">
        <w:rPr>
          <w:rFonts w:ascii="Century Gothic" w:hAnsi="Century Gothic"/>
          <w:sz w:val="20"/>
          <w:szCs w:val="20"/>
        </w:rPr>
        <w:t>Zhotovitel se zavazuje průběžně provádět veškeré potřebné zkoušky, měření</w:t>
      </w:r>
      <w:r w:rsidR="0065016B">
        <w:rPr>
          <w:rFonts w:ascii="Century Gothic" w:hAnsi="Century Gothic"/>
          <w:sz w:val="20"/>
          <w:szCs w:val="20"/>
        </w:rPr>
        <w:t>,</w:t>
      </w:r>
      <w:r w:rsidRPr="007B268E">
        <w:rPr>
          <w:rFonts w:ascii="Century Gothic" w:hAnsi="Century Gothic"/>
          <w:sz w:val="20"/>
          <w:szCs w:val="20"/>
        </w:rPr>
        <w:t xml:space="preserve"> atesty </w:t>
      </w:r>
      <w:r w:rsidR="0065016B">
        <w:rPr>
          <w:rFonts w:ascii="Century Gothic" w:hAnsi="Century Gothic"/>
          <w:sz w:val="20"/>
          <w:szCs w:val="20"/>
        </w:rPr>
        <w:t xml:space="preserve">a revize </w:t>
      </w:r>
      <w:r w:rsidRPr="007B268E">
        <w:rPr>
          <w:rFonts w:ascii="Century Gothic" w:hAnsi="Century Gothic"/>
          <w:sz w:val="20"/>
          <w:szCs w:val="20"/>
        </w:rPr>
        <w:t>k</w:t>
      </w:r>
      <w:r w:rsidR="0065016B">
        <w:rPr>
          <w:rFonts w:ascii="Century Gothic" w:hAnsi="Century Gothic"/>
          <w:sz w:val="20"/>
          <w:szCs w:val="20"/>
        </w:rPr>
        <w:t> </w:t>
      </w:r>
      <w:r w:rsidRPr="007B268E">
        <w:rPr>
          <w:rFonts w:ascii="Century Gothic" w:hAnsi="Century Gothic"/>
          <w:sz w:val="20"/>
          <w:szCs w:val="20"/>
        </w:rPr>
        <w:t xml:space="preserve">prokázání kvalitativních parametrů předmětu </w:t>
      </w:r>
      <w:r w:rsidR="0065016B">
        <w:rPr>
          <w:rFonts w:ascii="Century Gothic" w:hAnsi="Century Gothic"/>
          <w:sz w:val="20"/>
          <w:szCs w:val="20"/>
        </w:rPr>
        <w:t>D</w:t>
      </w:r>
      <w:r w:rsidRPr="007B268E">
        <w:rPr>
          <w:rFonts w:ascii="Century Gothic" w:hAnsi="Century Gothic"/>
          <w:sz w:val="20"/>
          <w:szCs w:val="20"/>
        </w:rPr>
        <w:t>íla</w:t>
      </w:r>
      <w:r w:rsidR="0065016B">
        <w:rPr>
          <w:rFonts w:ascii="Century Gothic" w:hAnsi="Century Gothic"/>
          <w:sz w:val="20"/>
          <w:szCs w:val="20"/>
        </w:rPr>
        <w:t>, jakož i jeho následnému provozu</w:t>
      </w:r>
      <w:r w:rsidRPr="007B268E">
        <w:rPr>
          <w:rFonts w:ascii="Century Gothic" w:hAnsi="Century Gothic"/>
          <w:sz w:val="20"/>
          <w:szCs w:val="20"/>
        </w:rPr>
        <w:t>.</w:t>
      </w:r>
    </w:p>
    <w:p w14:paraId="214A30E8" w14:textId="520C5A09" w:rsidR="007B268E" w:rsidRPr="007B268E" w:rsidRDefault="007B268E" w:rsidP="00E12777">
      <w:pPr>
        <w:pStyle w:val="Zhlav"/>
        <w:numPr>
          <w:ilvl w:val="0"/>
          <w:numId w:val="2"/>
        </w:numPr>
        <w:ind w:left="284" w:hanging="284"/>
        <w:jc w:val="both"/>
        <w:rPr>
          <w:rFonts w:ascii="Century Gothic" w:hAnsi="Century Gothic"/>
          <w:sz w:val="20"/>
          <w:szCs w:val="20"/>
        </w:rPr>
      </w:pPr>
      <w:r w:rsidRPr="007B268E">
        <w:rPr>
          <w:rFonts w:ascii="Century Gothic" w:hAnsi="Century Gothic"/>
          <w:sz w:val="20"/>
          <w:szCs w:val="20"/>
        </w:rPr>
        <w:t xml:space="preserve">Zhotovitel se zavazuje zajistit potřebnou péči o </w:t>
      </w:r>
      <w:r w:rsidR="0065016B">
        <w:rPr>
          <w:rFonts w:ascii="Century Gothic" w:hAnsi="Century Gothic"/>
          <w:sz w:val="20"/>
          <w:szCs w:val="20"/>
        </w:rPr>
        <w:t>D</w:t>
      </w:r>
      <w:r w:rsidRPr="007B268E">
        <w:rPr>
          <w:rFonts w:ascii="Century Gothic" w:hAnsi="Century Gothic"/>
          <w:sz w:val="20"/>
          <w:szCs w:val="20"/>
        </w:rPr>
        <w:t xml:space="preserve">ílo až do jeho úplného předání </w:t>
      </w:r>
      <w:r w:rsidR="0065016B">
        <w:rPr>
          <w:rFonts w:ascii="Century Gothic" w:hAnsi="Century Gothic"/>
          <w:sz w:val="20"/>
          <w:szCs w:val="20"/>
        </w:rPr>
        <w:t>O</w:t>
      </w:r>
      <w:r w:rsidRPr="007B268E">
        <w:rPr>
          <w:rFonts w:ascii="Century Gothic" w:hAnsi="Century Gothic"/>
          <w:sz w:val="20"/>
          <w:szCs w:val="20"/>
        </w:rPr>
        <w:t>bjednateli.</w:t>
      </w:r>
    </w:p>
    <w:p w14:paraId="480AA778" w14:textId="6DDB6669" w:rsidR="00121FCD" w:rsidRPr="00AE713B" w:rsidRDefault="00AE713B" w:rsidP="00E12777">
      <w:pPr>
        <w:pStyle w:val="Zhlav"/>
        <w:numPr>
          <w:ilvl w:val="0"/>
          <w:numId w:val="2"/>
        </w:numPr>
        <w:ind w:left="284" w:hanging="284"/>
        <w:jc w:val="both"/>
        <w:rPr>
          <w:rFonts w:ascii="Century Gothic" w:hAnsi="Century Gothic"/>
          <w:sz w:val="20"/>
          <w:szCs w:val="20"/>
        </w:rPr>
      </w:pPr>
      <w:r>
        <w:rPr>
          <w:rFonts w:ascii="Century Gothic" w:hAnsi="Century Gothic"/>
          <w:sz w:val="20"/>
          <w:szCs w:val="20"/>
        </w:rPr>
        <w:t xml:space="preserve">Pro </w:t>
      </w:r>
      <w:r w:rsidR="00121FCD" w:rsidRPr="00AE713B">
        <w:rPr>
          <w:rFonts w:ascii="Century Gothic" w:hAnsi="Century Gothic"/>
          <w:sz w:val="20"/>
          <w:szCs w:val="20"/>
        </w:rPr>
        <w:t xml:space="preserve">případ nesrovnalostí mezi jednotlivými částmi </w:t>
      </w:r>
      <w:r w:rsidR="00C253FB">
        <w:rPr>
          <w:rFonts w:ascii="Century Gothic" w:hAnsi="Century Gothic"/>
          <w:sz w:val="20"/>
          <w:szCs w:val="20"/>
        </w:rPr>
        <w:t xml:space="preserve">Projektové dokumentace </w:t>
      </w:r>
      <w:r>
        <w:rPr>
          <w:rFonts w:ascii="Century Gothic" w:hAnsi="Century Gothic"/>
          <w:sz w:val="20"/>
          <w:szCs w:val="20"/>
        </w:rPr>
        <w:t>platí</w:t>
      </w:r>
      <w:r w:rsidR="00121FCD" w:rsidRPr="00AE713B">
        <w:rPr>
          <w:rFonts w:ascii="Century Gothic" w:hAnsi="Century Gothic"/>
          <w:sz w:val="20"/>
          <w:szCs w:val="20"/>
        </w:rPr>
        <w:t>, že:</w:t>
      </w:r>
    </w:p>
    <w:p w14:paraId="0B54296C" w14:textId="77777777" w:rsidR="00AE713B" w:rsidRDefault="00121FCD" w:rsidP="00E12777">
      <w:pPr>
        <w:pStyle w:val="Zhlav"/>
        <w:numPr>
          <w:ilvl w:val="0"/>
          <w:numId w:val="3"/>
        </w:numPr>
        <w:jc w:val="both"/>
        <w:rPr>
          <w:rFonts w:ascii="Century Gothic" w:hAnsi="Century Gothic"/>
          <w:sz w:val="20"/>
          <w:szCs w:val="20"/>
        </w:rPr>
      </w:pPr>
      <w:r w:rsidRPr="00121FCD">
        <w:rPr>
          <w:rFonts w:ascii="Century Gothic" w:hAnsi="Century Gothic"/>
          <w:sz w:val="20"/>
          <w:szCs w:val="20"/>
        </w:rPr>
        <w:t>texty (specifikace) uvedené, např. v technických zprávách, specifikacích, tabulkách atp., mají přednost před znázorněním na výkresech</w:t>
      </w:r>
    </w:p>
    <w:p w14:paraId="4E2B2B74" w14:textId="77777777" w:rsidR="00AE713B" w:rsidRPr="001C09A3" w:rsidRDefault="00121FCD" w:rsidP="00E12777">
      <w:pPr>
        <w:pStyle w:val="Zhlav"/>
        <w:numPr>
          <w:ilvl w:val="0"/>
          <w:numId w:val="3"/>
        </w:numPr>
        <w:jc w:val="both"/>
        <w:rPr>
          <w:rFonts w:ascii="Century Gothic" w:hAnsi="Century Gothic"/>
          <w:sz w:val="20"/>
          <w:szCs w:val="20"/>
        </w:rPr>
      </w:pPr>
      <w:r w:rsidRPr="00AE713B">
        <w:rPr>
          <w:rFonts w:ascii="Century Gothic" w:hAnsi="Century Gothic"/>
          <w:sz w:val="20"/>
          <w:szCs w:val="20"/>
        </w:rPr>
        <w:tab/>
        <w:t xml:space="preserve">úpravy povrchů definované v tabulkách a textových specifikacích mají přednost </w:t>
      </w:r>
      <w:r w:rsidRPr="001C09A3">
        <w:rPr>
          <w:rFonts w:ascii="Century Gothic" w:hAnsi="Century Gothic"/>
          <w:sz w:val="20"/>
          <w:szCs w:val="20"/>
        </w:rPr>
        <w:t>před znázorněním na výkresech;</w:t>
      </w:r>
    </w:p>
    <w:p w14:paraId="4CB9748A" w14:textId="77777777" w:rsidR="00AE713B" w:rsidRPr="001C09A3" w:rsidRDefault="00121FCD" w:rsidP="00E12777">
      <w:pPr>
        <w:pStyle w:val="Zhlav"/>
        <w:numPr>
          <w:ilvl w:val="0"/>
          <w:numId w:val="3"/>
        </w:numPr>
        <w:jc w:val="both"/>
        <w:rPr>
          <w:rFonts w:ascii="Century Gothic" w:hAnsi="Century Gothic"/>
          <w:sz w:val="20"/>
          <w:szCs w:val="20"/>
        </w:rPr>
      </w:pPr>
      <w:r w:rsidRPr="001C09A3">
        <w:rPr>
          <w:rFonts w:ascii="Century Gothic" w:hAnsi="Century Gothic"/>
          <w:sz w:val="20"/>
          <w:szCs w:val="20"/>
        </w:rPr>
        <w:t>výkresy podrobnějšího měřítka mají přednost před výkresy s menším rozlišovacím měřítkem, byť jsou pořízeny ve stejném termínu;</w:t>
      </w:r>
    </w:p>
    <w:p w14:paraId="1B807F9F" w14:textId="77777777" w:rsidR="0031533A" w:rsidRPr="001C09A3" w:rsidRDefault="00121FCD" w:rsidP="00E12777">
      <w:pPr>
        <w:pStyle w:val="Zhlav"/>
        <w:numPr>
          <w:ilvl w:val="0"/>
          <w:numId w:val="3"/>
        </w:numPr>
        <w:jc w:val="both"/>
        <w:rPr>
          <w:rFonts w:ascii="Century Gothic" w:hAnsi="Century Gothic"/>
          <w:sz w:val="20"/>
          <w:szCs w:val="20"/>
        </w:rPr>
      </w:pPr>
      <w:r w:rsidRPr="001C09A3">
        <w:rPr>
          <w:rFonts w:ascii="Century Gothic" w:hAnsi="Century Gothic"/>
          <w:sz w:val="20"/>
          <w:szCs w:val="20"/>
        </w:rPr>
        <w:tab/>
        <w:t>kóty napsané na výkresech platí i pro případ, že se liší od naměřených hodnot na</w:t>
      </w:r>
      <w:r w:rsidR="0031533A" w:rsidRPr="001C09A3">
        <w:rPr>
          <w:rFonts w:ascii="Century Gothic" w:hAnsi="Century Gothic"/>
          <w:sz w:val="20"/>
          <w:szCs w:val="20"/>
        </w:rPr>
        <w:t> </w:t>
      </w:r>
      <w:r w:rsidRPr="001C09A3">
        <w:rPr>
          <w:rFonts w:ascii="Century Gothic" w:hAnsi="Century Gothic"/>
          <w:sz w:val="20"/>
          <w:szCs w:val="20"/>
        </w:rPr>
        <w:t>tomtéž výkresu;</w:t>
      </w:r>
    </w:p>
    <w:p w14:paraId="74AE770D" w14:textId="6967F09C" w:rsidR="0031533A" w:rsidRPr="001C09A3" w:rsidRDefault="0031533A" w:rsidP="00E12777">
      <w:pPr>
        <w:pStyle w:val="Zhlav"/>
        <w:numPr>
          <w:ilvl w:val="0"/>
          <w:numId w:val="3"/>
        </w:numPr>
        <w:jc w:val="both"/>
        <w:rPr>
          <w:rFonts w:ascii="Century Gothic" w:hAnsi="Century Gothic"/>
          <w:sz w:val="20"/>
          <w:szCs w:val="20"/>
        </w:rPr>
      </w:pPr>
      <w:r w:rsidRPr="001C09A3">
        <w:rPr>
          <w:rFonts w:ascii="Century Gothic" w:hAnsi="Century Gothic"/>
          <w:sz w:val="20"/>
          <w:szCs w:val="20"/>
        </w:rPr>
        <w:t>b</w:t>
      </w:r>
      <w:r w:rsidR="00121FCD" w:rsidRPr="001C09A3">
        <w:rPr>
          <w:rFonts w:ascii="Century Gothic" w:hAnsi="Century Gothic"/>
          <w:sz w:val="20"/>
          <w:szCs w:val="20"/>
        </w:rPr>
        <w:t>ez ohledu na předcházející podmínky bude mít dokumentace novějšího data vydání vždy přednost před dokumentací staršího data</w:t>
      </w:r>
      <w:r w:rsidRPr="001C09A3">
        <w:rPr>
          <w:rFonts w:ascii="Century Gothic" w:hAnsi="Century Gothic"/>
          <w:sz w:val="20"/>
          <w:szCs w:val="20"/>
        </w:rPr>
        <w:t>;</w:t>
      </w:r>
    </w:p>
    <w:p w14:paraId="070C1930" w14:textId="33FA63E0" w:rsidR="00121FCD" w:rsidRPr="001C09A3" w:rsidRDefault="0031533A" w:rsidP="00E12777">
      <w:pPr>
        <w:pStyle w:val="Zhlav"/>
        <w:numPr>
          <w:ilvl w:val="0"/>
          <w:numId w:val="3"/>
        </w:numPr>
        <w:jc w:val="both"/>
        <w:rPr>
          <w:rFonts w:ascii="Century Gothic" w:hAnsi="Century Gothic"/>
          <w:sz w:val="20"/>
          <w:szCs w:val="20"/>
        </w:rPr>
      </w:pPr>
      <w:r w:rsidRPr="001C09A3">
        <w:rPr>
          <w:rFonts w:ascii="Century Gothic" w:hAnsi="Century Gothic"/>
          <w:sz w:val="20"/>
          <w:szCs w:val="20"/>
        </w:rPr>
        <w:t>v</w:t>
      </w:r>
      <w:r w:rsidR="00121FCD" w:rsidRPr="001C09A3">
        <w:rPr>
          <w:rFonts w:ascii="Century Gothic" w:hAnsi="Century Gothic"/>
          <w:sz w:val="20"/>
          <w:szCs w:val="20"/>
        </w:rPr>
        <w:t xml:space="preserve"> případě jakýchkoli dalších neuvedených nesrovnalostí v </w:t>
      </w:r>
      <w:r w:rsidR="00071335" w:rsidRPr="001C09A3">
        <w:rPr>
          <w:rFonts w:ascii="Century Gothic" w:hAnsi="Century Gothic"/>
          <w:sz w:val="20"/>
          <w:szCs w:val="20"/>
        </w:rPr>
        <w:t>P</w:t>
      </w:r>
      <w:r w:rsidR="00121FCD" w:rsidRPr="001C09A3">
        <w:rPr>
          <w:rFonts w:ascii="Century Gothic" w:hAnsi="Century Gothic"/>
          <w:sz w:val="20"/>
          <w:szCs w:val="20"/>
        </w:rPr>
        <w:t xml:space="preserve">rojektové dokumentaci bude rozhodující písemné stanovisko autora </w:t>
      </w:r>
      <w:r w:rsidR="00071335" w:rsidRPr="001C09A3">
        <w:rPr>
          <w:rFonts w:ascii="Century Gothic" w:hAnsi="Century Gothic"/>
          <w:sz w:val="20"/>
          <w:szCs w:val="20"/>
        </w:rPr>
        <w:t>P</w:t>
      </w:r>
      <w:r w:rsidR="00121FCD" w:rsidRPr="001C09A3">
        <w:rPr>
          <w:rFonts w:ascii="Century Gothic" w:hAnsi="Century Gothic"/>
          <w:sz w:val="20"/>
          <w:szCs w:val="20"/>
        </w:rPr>
        <w:t>rojektové dokumentace.</w:t>
      </w:r>
    </w:p>
    <w:p w14:paraId="166845EC" w14:textId="77777777" w:rsidR="00A41DA4" w:rsidRPr="001C09A3" w:rsidRDefault="00A41DA4" w:rsidP="00E12777">
      <w:pPr>
        <w:pStyle w:val="Zhlav"/>
        <w:numPr>
          <w:ilvl w:val="0"/>
          <w:numId w:val="2"/>
        </w:numPr>
        <w:ind w:left="284" w:hanging="284"/>
        <w:jc w:val="both"/>
        <w:rPr>
          <w:rFonts w:ascii="Century Gothic" w:hAnsi="Century Gothic"/>
          <w:sz w:val="20"/>
          <w:szCs w:val="20"/>
        </w:rPr>
      </w:pPr>
      <w:r w:rsidRPr="001C09A3">
        <w:rPr>
          <w:rFonts w:ascii="Century Gothic" w:hAnsi="Century Gothic"/>
          <w:sz w:val="20"/>
          <w:szCs w:val="20"/>
        </w:rPr>
        <w:t>Objednatel se zavazuje řádně zhotovené Dílo převzít a zaplatit za něj Zhotoviteli cenu podle čl. III. Smlouvy a za podmínek dohodnutých ve Smlouvě.</w:t>
      </w:r>
    </w:p>
    <w:p w14:paraId="1AE7B758" w14:textId="467173A6" w:rsidR="0055413E" w:rsidRPr="00121FCD" w:rsidRDefault="0055413E" w:rsidP="00071D14">
      <w:pPr>
        <w:pStyle w:val="Zhlav"/>
        <w:jc w:val="both"/>
        <w:rPr>
          <w:rFonts w:ascii="Century Gothic" w:hAnsi="Century Gothic"/>
          <w:sz w:val="20"/>
          <w:szCs w:val="20"/>
        </w:rPr>
      </w:pPr>
    </w:p>
    <w:p w14:paraId="012F994B" w14:textId="77777777" w:rsidR="00F95E2E" w:rsidRDefault="00F95E2E" w:rsidP="00F95E2E">
      <w:pPr>
        <w:pStyle w:val="Zhlav"/>
        <w:jc w:val="center"/>
        <w:rPr>
          <w:rFonts w:ascii="Century Gothic" w:hAnsi="Century Gothic"/>
          <w:b/>
          <w:sz w:val="20"/>
          <w:szCs w:val="20"/>
        </w:rPr>
      </w:pPr>
    </w:p>
    <w:p w14:paraId="096E887E" w14:textId="0517E818" w:rsidR="0055413E" w:rsidRDefault="00F95E2E" w:rsidP="00F95E2E">
      <w:pPr>
        <w:pStyle w:val="Zhlav"/>
        <w:jc w:val="center"/>
        <w:rPr>
          <w:rFonts w:ascii="Century Gothic" w:hAnsi="Century Gothic"/>
          <w:b/>
          <w:sz w:val="20"/>
          <w:szCs w:val="20"/>
        </w:rPr>
      </w:pPr>
      <w:r>
        <w:rPr>
          <w:rFonts w:ascii="Century Gothic" w:hAnsi="Century Gothic"/>
          <w:b/>
          <w:sz w:val="20"/>
          <w:szCs w:val="20"/>
        </w:rPr>
        <w:t>II.</w:t>
      </w:r>
    </w:p>
    <w:p w14:paraId="71DE3B01" w14:textId="2DFFC943" w:rsidR="00F95E2E" w:rsidRPr="00F95E2E" w:rsidRDefault="00A33366" w:rsidP="00F95E2E">
      <w:pPr>
        <w:pStyle w:val="Zhlav"/>
        <w:jc w:val="center"/>
        <w:rPr>
          <w:rFonts w:ascii="Century Gothic" w:hAnsi="Century Gothic"/>
          <w:b/>
          <w:sz w:val="20"/>
          <w:szCs w:val="20"/>
        </w:rPr>
      </w:pPr>
      <w:r>
        <w:rPr>
          <w:rFonts w:ascii="Century Gothic" w:hAnsi="Century Gothic"/>
          <w:b/>
          <w:sz w:val="20"/>
          <w:szCs w:val="20"/>
        </w:rPr>
        <w:t xml:space="preserve">Místo a doba plnění, staveniště </w:t>
      </w:r>
    </w:p>
    <w:p w14:paraId="4BB68DC3" w14:textId="7B74AC0E" w:rsidR="001918F7" w:rsidRDefault="00A33366" w:rsidP="00E12777">
      <w:pPr>
        <w:pStyle w:val="Zhlav"/>
        <w:numPr>
          <w:ilvl w:val="0"/>
          <w:numId w:val="4"/>
        </w:numPr>
        <w:ind w:left="284" w:hanging="284"/>
        <w:jc w:val="both"/>
        <w:rPr>
          <w:rFonts w:ascii="Century Gothic" w:hAnsi="Century Gothic"/>
          <w:sz w:val="20"/>
          <w:szCs w:val="20"/>
        </w:rPr>
      </w:pPr>
      <w:r>
        <w:rPr>
          <w:rFonts w:ascii="Century Gothic" w:hAnsi="Century Gothic"/>
          <w:sz w:val="20"/>
          <w:szCs w:val="20"/>
        </w:rPr>
        <w:lastRenderedPageBreak/>
        <w:t>Místem realizace D</w:t>
      </w:r>
      <w:r w:rsidR="002B2A87">
        <w:rPr>
          <w:rFonts w:ascii="Century Gothic" w:hAnsi="Century Gothic"/>
          <w:sz w:val="20"/>
          <w:szCs w:val="20"/>
        </w:rPr>
        <w:t>íl</w:t>
      </w:r>
      <w:r>
        <w:rPr>
          <w:rFonts w:ascii="Century Gothic" w:hAnsi="Century Gothic"/>
          <w:sz w:val="20"/>
          <w:szCs w:val="20"/>
        </w:rPr>
        <w:t xml:space="preserve">a je budova Objednatele na adrese </w:t>
      </w:r>
      <w:r w:rsidR="00F35142" w:rsidRPr="00F35142">
        <w:rPr>
          <w:rFonts w:ascii="Century Gothic" w:hAnsi="Century Gothic"/>
          <w:sz w:val="20"/>
          <w:szCs w:val="20"/>
        </w:rPr>
        <w:t>Ostrovní 225/1, 112 30 Praha 1 – Nové Město</w:t>
      </w:r>
      <w:r w:rsidR="001918F7">
        <w:rPr>
          <w:rFonts w:ascii="Century Gothic" w:hAnsi="Century Gothic"/>
          <w:sz w:val="20"/>
          <w:szCs w:val="20"/>
        </w:rPr>
        <w:t>.</w:t>
      </w:r>
    </w:p>
    <w:p w14:paraId="5569BED0" w14:textId="5EDA8877" w:rsidR="0041377D" w:rsidRPr="001866A7" w:rsidRDefault="0041377D" w:rsidP="00E12777">
      <w:pPr>
        <w:pStyle w:val="Zhlav"/>
        <w:numPr>
          <w:ilvl w:val="0"/>
          <w:numId w:val="4"/>
        </w:numPr>
        <w:ind w:left="284" w:hanging="284"/>
        <w:jc w:val="both"/>
        <w:rPr>
          <w:rFonts w:ascii="Century Gothic" w:hAnsi="Century Gothic"/>
          <w:sz w:val="20"/>
          <w:szCs w:val="20"/>
        </w:rPr>
      </w:pPr>
      <w:r w:rsidRPr="001866A7">
        <w:rPr>
          <w:rFonts w:ascii="Century Gothic" w:hAnsi="Century Gothic"/>
          <w:sz w:val="20"/>
          <w:szCs w:val="20"/>
        </w:rPr>
        <w:t xml:space="preserve">Zhotovitel bere na vědomí, že realizace Díla bude probíhat </w:t>
      </w:r>
      <w:r w:rsidR="00A20FAE" w:rsidRPr="001866A7">
        <w:rPr>
          <w:rFonts w:ascii="Century Gothic" w:hAnsi="Century Gothic"/>
          <w:sz w:val="20"/>
          <w:szCs w:val="20"/>
        </w:rPr>
        <w:t>v komplexním areálu ND a</w:t>
      </w:r>
      <w:r w:rsidR="001866A7">
        <w:rPr>
          <w:rFonts w:ascii="Century Gothic" w:hAnsi="Century Gothic"/>
          <w:sz w:val="20"/>
          <w:szCs w:val="20"/>
        </w:rPr>
        <w:t> </w:t>
      </w:r>
      <w:r w:rsidR="00A20FAE" w:rsidRPr="001866A7">
        <w:rPr>
          <w:rFonts w:ascii="Century Gothic" w:hAnsi="Century Gothic"/>
          <w:sz w:val="20"/>
          <w:szCs w:val="20"/>
        </w:rPr>
        <w:t>za</w:t>
      </w:r>
      <w:r w:rsidR="001866A7">
        <w:rPr>
          <w:rFonts w:ascii="Century Gothic" w:hAnsi="Century Gothic"/>
          <w:sz w:val="20"/>
          <w:szCs w:val="20"/>
        </w:rPr>
        <w:t> </w:t>
      </w:r>
      <w:r w:rsidR="00A20FAE" w:rsidRPr="001866A7">
        <w:rPr>
          <w:rFonts w:ascii="Century Gothic" w:hAnsi="Century Gothic"/>
          <w:sz w:val="20"/>
          <w:szCs w:val="20"/>
        </w:rPr>
        <w:t>provozu jednotlivých budov, jejichž provoz nesmí být prováděním Díla omezen a</w:t>
      </w:r>
      <w:r w:rsidR="001866A7">
        <w:rPr>
          <w:rFonts w:ascii="Century Gothic" w:hAnsi="Century Gothic"/>
          <w:sz w:val="20"/>
          <w:szCs w:val="20"/>
        </w:rPr>
        <w:t> </w:t>
      </w:r>
      <w:r w:rsidR="00A20FAE" w:rsidRPr="001866A7">
        <w:rPr>
          <w:rFonts w:ascii="Century Gothic" w:hAnsi="Century Gothic"/>
          <w:sz w:val="20"/>
          <w:szCs w:val="20"/>
        </w:rPr>
        <w:t>budovy musí zůstat plně funkční</w:t>
      </w:r>
      <w:r w:rsidR="00132D00" w:rsidRPr="001866A7">
        <w:rPr>
          <w:rFonts w:ascii="Century Gothic" w:hAnsi="Century Gothic"/>
          <w:sz w:val="20"/>
          <w:szCs w:val="20"/>
        </w:rPr>
        <w:t xml:space="preserve"> (včetně Dílem nedotčených podzemních prostorů)</w:t>
      </w:r>
      <w:r w:rsidR="00065420" w:rsidRPr="001866A7">
        <w:rPr>
          <w:rFonts w:ascii="Century Gothic" w:hAnsi="Century Gothic"/>
          <w:sz w:val="20"/>
          <w:szCs w:val="20"/>
        </w:rPr>
        <w:t>.</w:t>
      </w:r>
    </w:p>
    <w:p w14:paraId="41756DFA" w14:textId="56345F75" w:rsidR="00A33366" w:rsidRDefault="00A33366" w:rsidP="00E12777">
      <w:pPr>
        <w:pStyle w:val="Zhlav"/>
        <w:numPr>
          <w:ilvl w:val="0"/>
          <w:numId w:val="4"/>
        </w:numPr>
        <w:ind w:left="284" w:hanging="284"/>
        <w:jc w:val="both"/>
        <w:rPr>
          <w:rFonts w:ascii="Century Gothic" w:hAnsi="Century Gothic"/>
          <w:sz w:val="20"/>
          <w:szCs w:val="20"/>
        </w:rPr>
      </w:pPr>
      <w:r w:rsidRPr="001866A7">
        <w:rPr>
          <w:rFonts w:ascii="Century Gothic" w:hAnsi="Century Gothic"/>
          <w:sz w:val="20"/>
          <w:szCs w:val="20"/>
        </w:rPr>
        <w:t xml:space="preserve">Zhotovitel je povinen Dílo </w:t>
      </w:r>
      <w:r w:rsidR="001918F7" w:rsidRPr="001866A7">
        <w:rPr>
          <w:rFonts w:ascii="Century Gothic" w:hAnsi="Century Gothic"/>
          <w:sz w:val="20"/>
          <w:szCs w:val="20"/>
        </w:rPr>
        <w:t>realizovat</w:t>
      </w:r>
      <w:r w:rsidR="00556EA8" w:rsidRPr="001866A7">
        <w:rPr>
          <w:rFonts w:ascii="Century Gothic" w:hAnsi="Century Gothic"/>
          <w:sz w:val="20"/>
          <w:szCs w:val="20"/>
        </w:rPr>
        <w:t>, dokončit a Objednateli předat</w:t>
      </w:r>
      <w:r w:rsidR="001918F7" w:rsidRPr="001866A7">
        <w:rPr>
          <w:rFonts w:ascii="Century Gothic" w:hAnsi="Century Gothic"/>
          <w:sz w:val="20"/>
          <w:szCs w:val="20"/>
        </w:rPr>
        <w:t xml:space="preserve"> </w:t>
      </w:r>
      <w:r w:rsidR="000378E3" w:rsidRPr="001866A7">
        <w:rPr>
          <w:rFonts w:ascii="Century Gothic" w:hAnsi="Century Gothic"/>
          <w:sz w:val="20"/>
          <w:szCs w:val="20"/>
        </w:rPr>
        <w:t>nejpozději v</w:t>
      </w:r>
      <w:r w:rsidR="000378E3">
        <w:rPr>
          <w:rFonts w:ascii="Century Gothic" w:hAnsi="Century Gothic"/>
          <w:sz w:val="20"/>
          <w:szCs w:val="20"/>
        </w:rPr>
        <w:t xml:space="preserve"> termínu </w:t>
      </w:r>
      <w:r w:rsidR="00E73A9F">
        <w:rPr>
          <w:rFonts w:ascii="Century Gothic" w:hAnsi="Century Gothic"/>
          <w:sz w:val="20"/>
          <w:szCs w:val="20"/>
        </w:rPr>
        <w:t>pro</w:t>
      </w:r>
      <w:r w:rsidR="00112D91">
        <w:rPr>
          <w:rFonts w:ascii="Century Gothic" w:hAnsi="Century Gothic"/>
          <w:sz w:val="20"/>
          <w:szCs w:val="20"/>
        </w:rPr>
        <w:t> </w:t>
      </w:r>
      <w:r w:rsidR="00E73A9F">
        <w:rPr>
          <w:rFonts w:ascii="Century Gothic" w:hAnsi="Century Gothic"/>
          <w:sz w:val="20"/>
          <w:szCs w:val="20"/>
        </w:rPr>
        <w:t>dokončení</w:t>
      </w:r>
      <w:r w:rsidR="007D5215">
        <w:rPr>
          <w:rFonts w:ascii="Century Gothic" w:hAnsi="Century Gothic"/>
          <w:sz w:val="20"/>
          <w:szCs w:val="20"/>
        </w:rPr>
        <w:t xml:space="preserve"> Díla</w:t>
      </w:r>
      <w:r w:rsidR="00E73A9F">
        <w:rPr>
          <w:rFonts w:ascii="Century Gothic" w:hAnsi="Century Gothic"/>
          <w:sz w:val="20"/>
          <w:szCs w:val="20"/>
        </w:rPr>
        <w:t xml:space="preserve">, jak vyplývá z </w:t>
      </w:r>
      <w:r w:rsidRPr="002B668D">
        <w:rPr>
          <w:rFonts w:ascii="Century Gothic" w:hAnsi="Century Gothic"/>
          <w:sz w:val="20"/>
          <w:szCs w:val="20"/>
        </w:rPr>
        <w:t>harmonogram</w:t>
      </w:r>
      <w:r w:rsidR="00E73A9F">
        <w:rPr>
          <w:rFonts w:ascii="Century Gothic" w:hAnsi="Century Gothic"/>
          <w:sz w:val="20"/>
          <w:szCs w:val="20"/>
        </w:rPr>
        <w:t>u</w:t>
      </w:r>
      <w:r w:rsidRPr="002B668D">
        <w:rPr>
          <w:rFonts w:ascii="Century Gothic" w:hAnsi="Century Gothic"/>
          <w:sz w:val="20"/>
          <w:szCs w:val="20"/>
        </w:rPr>
        <w:t xml:space="preserve"> (příloha č. 3)</w:t>
      </w:r>
      <w:r w:rsidR="00556EA8">
        <w:rPr>
          <w:rFonts w:ascii="Century Gothic" w:hAnsi="Century Gothic"/>
          <w:sz w:val="20"/>
          <w:szCs w:val="20"/>
        </w:rPr>
        <w:t>.</w:t>
      </w:r>
    </w:p>
    <w:p w14:paraId="22395676" w14:textId="332297B7" w:rsidR="003F4BC2" w:rsidRPr="003F4BC2" w:rsidRDefault="003F4BC2" w:rsidP="003F4BC2">
      <w:pPr>
        <w:pStyle w:val="Zhlav"/>
        <w:numPr>
          <w:ilvl w:val="0"/>
          <w:numId w:val="4"/>
        </w:numPr>
        <w:ind w:left="284" w:hanging="284"/>
        <w:jc w:val="both"/>
        <w:rPr>
          <w:rFonts w:ascii="Century Gothic" w:hAnsi="Century Gothic"/>
          <w:sz w:val="20"/>
          <w:szCs w:val="20"/>
        </w:rPr>
      </w:pPr>
      <w:bookmarkStart w:id="1" w:name="_Hlk21329305"/>
      <w:r w:rsidRPr="00A73696">
        <w:rPr>
          <w:rFonts w:ascii="Century Gothic" w:hAnsi="Century Gothic"/>
          <w:sz w:val="20"/>
          <w:szCs w:val="20"/>
        </w:rPr>
        <w:t>Ve vztahu k harmonogramu platí, že</w:t>
      </w:r>
      <w:r w:rsidR="009D1942">
        <w:rPr>
          <w:rFonts w:ascii="Century Gothic" w:hAnsi="Century Gothic"/>
          <w:sz w:val="20"/>
          <w:szCs w:val="20"/>
        </w:rPr>
        <w:t xml:space="preserve"> </w:t>
      </w:r>
      <w:r w:rsidRPr="00A73696">
        <w:rPr>
          <w:rFonts w:ascii="Century Gothic" w:hAnsi="Century Gothic"/>
          <w:sz w:val="20"/>
          <w:szCs w:val="20"/>
        </w:rPr>
        <w:t>celková délka realizace Díla</w:t>
      </w:r>
      <w:r w:rsidR="009D1942">
        <w:rPr>
          <w:rFonts w:ascii="Century Gothic" w:hAnsi="Century Gothic"/>
          <w:sz w:val="20"/>
          <w:szCs w:val="20"/>
        </w:rPr>
        <w:t xml:space="preserve"> je závazná</w:t>
      </w:r>
      <w:r w:rsidRPr="00A73696">
        <w:rPr>
          <w:rFonts w:ascii="Century Gothic" w:hAnsi="Century Gothic"/>
          <w:sz w:val="20"/>
          <w:szCs w:val="20"/>
        </w:rPr>
        <w:t xml:space="preserve">, přičemž ji lze měnit pouze způsobem </w:t>
      </w:r>
      <w:r w:rsidR="009D1942">
        <w:rPr>
          <w:rFonts w:ascii="Century Gothic" w:hAnsi="Century Gothic"/>
          <w:sz w:val="20"/>
          <w:szCs w:val="20"/>
        </w:rPr>
        <w:t xml:space="preserve">a za podmínek </w:t>
      </w:r>
      <w:r w:rsidRPr="00A73696">
        <w:rPr>
          <w:rFonts w:ascii="Century Gothic" w:hAnsi="Century Gothic"/>
          <w:sz w:val="20"/>
          <w:szCs w:val="20"/>
        </w:rPr>
        <w:t>stanovený</w:t>
      </w:r>
      <w:r w:rsidR="00A95F85">
        <w:rPr>
          <w:rFonts w:ascii="Century Gothic" w:hAnsi="Century Gothic"/>
          <w:sz w:val="20"/>
          <w:szCs w:val="20"/>
        </w:rPr>
        <w:t>ch</w:t>
      </w:r>
      <w:r w:rsidRPr="00A73696">
        <w:rPr>
          <w:rFonts w:ascii="Century Gothic" w:hAnsi="Century Gothic"/>
          <w:sz w:val="20"/>
          <w:szCs w:val="20"/>
        </w:rPr>
        <w:t xml:space="preserve"> Zákonem.</w:t>
      </w:r>
      <w:r w:rsidR="00FB1F82">
        <w:rPr>
          <w:rFonts w:ascii="Century Gothic" w:hAnsi="Century Gothic"/>
          <w:sz w:val="20"/>
          <w:szCs w:val="20"/>
        </w:rPr>
        <w:t xml:space="preserve"> Dílčí termíny plnění dle harmonogramu lze měnit dohodou smluvních stran učiněnou oboustranně podepsaným zápisem ve stavebním deník</w:t>
      </w:r>
      <w:r w:rsidR="001C30C9">
        <w:rPr>
          <w:rFonts w:ascii="Century Gothic" w:hAnsi="Century Gothic"/>
          <w:sz w:val="20"/>
          <w:szCs w:val="20"/>
        </w:rPr>
        <w:t>u</w:t>
      </w:r>
      <w:r w:rsidR="00FB1F82">
        <w:rPr>
          <w:rFonts w:ascii="Century Gothic" w:hAnsi="Century Gothic"/>
          <w:sz w:val="20"/>
          <w:szCs w:val="20"/>
        </w:rPr>
        <w:t>.</w:t>
      </w:r>
    </w:p>
    <w:bookmarkEnd w:id="1"/>
    <w:p w14:paraId="2B371158" w14:textId="49DDB72A" w:rsidR="00340FF1" w:rsidRPr="005268E4" w:rsidRDefault="009C375D" w:rsidP="00E12777">
      <w:pPr>
        <w:pStyle w:val="Zhlav"/>
        <w:numPr>
          <w:ilvl w:val="0"/>
          <w:numId w:val="4"/>
        </w:numPr>
        <w:ind w:left="284" w:hanging="284"/>
        <w:jc w:val="both"/>
        <w:rPr>
          <w:rFonts w:ascii="Century Gothic" w:hAnsi="Century Gothic"/>
          <w:sz w:val="20"/>
          <w:szCs w:val="20"/>
        </w:rPr>
      </w:pPr>
      <w:r w:rsidRPr="009C375D">
        <w:rPr>
          <w:rFonts w:ascii="Century Gothic" w:hAnsi="Century Gothic"/>
          <w:sz w:val="20"/>
          <w:szCs w:val="20"/>
        </w:rPr>
        <w:t xml:space="preserve">Staveniště bude Zhotoviteli předáno nejpozději do </w:t>
      </w:r>
      <w:r w:rsidR="008E4BDB">
        <w:rPr>
          <w:rFonts w:ascii="Century Gothic" w:hAnsi="Century Gothic"/>
          <w:sz w:val="20"/>
          <w:szCs w:val="20"/>
        </w:rPr>
        <w:t>5 pracovních</w:t>
      </w:r>
      <w:r w:rsidR="008E4BDB" w:rsidRPr="009C375D">
        <w:rPr>
          <w:rFonts w:ascii="Century Gothic" w:hAnsi="Century Gothic"/>
          <w:sz w:val="20"/>
          <w:szCs w:val="20"/>
        </w:rPr>
        <w:t xml:space="preserve"> </w:t>
      </w:r>
      <w:r w:rsidRPr="009C375D">
        <w:rPr>
          <w:rFonts w:ascii="Century Gothic" w:hAnsi="Century Gothic"/>
          <w:sz w:val="20"/>
          <w:szCs w:val="20"/>
        </w:rPr>
        <w:t xml:space="preserve">dnů ode dne účinnosti této smlouvy. Objednatel se zavazuje písemně vyzvat </w:t>
      </w:r>
      <w:r w:rsidR="00BB60E2" w:rsidRPr="009C375D">
        <w:rPr>
          <w:rFonts w:ascii="Century Gothic" w:hAnsi="Century Gothic"/>
          <w:sz w:val="20"/>
          <w:szCs w:val="20"/>
        </w:rPr>
        <w:t>Zhotovite</w:t>
      </w:r>
      <w:r w:rsidR="00BB60E2">
        <w:rPr>
          <w:rFonts w:ascii="Century Gothic" w:hAnsi="Century Gothic"/>
          <w:sz w:val="20"/>
          <w:szCs w:val="20"/>
        </w:rPr>
        <w:t>le</w:t>
      </w:r>
      <w:r w:rsidR="00BB60E2" w:rsidRPr="009C375D">
        <w:rPr>
          <w:rFonts w:ascii="Century Gothic" w:hAnsi="Century Gothic"/>
          <w:sz w:val="20"/>
          <w:szCs w:val="20"/>
        </w:rPr>
        <w:t xml:space="preserve"> </w:t>
      </w:r>
      <w:r w:rsidRPr="009C375D">
        <w:rPr>
          <w:rFonts w:ascii="Century Gothic" w:hAnsi="Century Gothic"/>
          <w:sz w:val="20"/>
          <w:szCs w:val="20"/>
        </w:rPr>
        <w:t>k převzetí staveniště, a to nejméně 3 pracovní dny předem.</w:t>
      </w:r>
    </w:p>
    <w:p w14:paraId="0426CB60" w14:textId="6DC47703" w:rsidR="00C74B46" w:rsidRPr="00EE4A05" w:rsidRDefault="00340FF1" w:rsidP="00E12777">
      <w:pPr>
        <w:pStyle w:val="Zhlav"/>
        <w:numPr>
          <w:ilvl w:val="0"/>
          <w:numId w:val="4"/>
        </w:numPr>
        <w:ind w:left="284" w:hanging="284"/>
        <w:jc w:val="both"/>
        <w:rPr>
          <w:rFonts w:ascii="Century Gothic" w:hAnsi="Century Gothic"/>
          <w:sz w:val="20"/>
          <w:szCs w:val="20"/>
        </w:rPr>
      </w:pPr>
      <w:r w:rsidRPr="0014331A">
        <w:rPr>
          <w:rFonts w:ascii="Century Gothic" w:hAnsi="Century Gothic"/>
          <w:sz w:val="20"/>
          <w:szCs w:val="20"/>
        </w:rPr>
        <w:t xml:space="preserve">Zhotovitel zahájí realizaci Díla </w:t>
      </w:r>
      <w:r w:rsidR="006728D9" w:rsidRPr="00EE4A05">
        <w:rPr>
          <w:rFonts w:ascii="Century Gothic" w:hAnsi="Century Gothic"/>
          <w:sz w:val="20"/>
          <w:szCs w:val="20"/>
        </w:rPr>
        <w:t>bezodkladně po převzetí staveniště.</w:t>
      </w:r>
    </w:p>
    <w:p w14:paraId="68CB52FA" w14:textId="2624E555" w:rsidR="00F563EA" w:rsidRDefault="00C74B46" w:rsidP="00E12777">
      <w:pPr>
        <w:pStyle w:val="Zhlav"/>
        <w:numPr>
          <w:ilvl w:val="0"/>
          <w:numId w:val="4"/>
        </w:numPr>
        <w:ind w:left="284" w:hanging="284"/>
        <w:jc w:val="both"/>
        <w:rPr>
          <w:rFonts w:ascii="Century Gothic" w:hAnsi="Century Gothic"/>
          <w:sz w:val="20"/>
          <w:szCs w:val="20"/>
        </w:rPr>
      </w:pPr>
      <w:r>
        <w:rPr>
          <w:rFonts w:ascii="Century Gothic" w:hAnsi="Century Gothic"/>
          <w:sz w:val="20"/>
          <w:szCs w:val="20"/>
        </w:rPr>
        <w:t>Zhotovitel se zavazuje odstranit zařízení staveniště</w:t>
      </w:r>
      <w:r w:rsidR="005B72F9">
        <w:rPr>
          <w:rFonts w:ascii="Century Gothic" w:hAnsi="Century Gothic"/>
          <w:sz w:val="20"/>
          <w:szCs w:val="20"/>
        </w:rPr>
        <w:t xml:space="preserve"> před předáním </w:t>
      </w:r>
      <w:r w:rsidR="004F3CE9">
        <w:rPr>
          <w:rFonts w:ascii="Century Gothic" w:hAnsi="Century Gothic"/>
          <w:sz w:val="20"/>
          <w:szCs w:val="20"/>
        </w:rPr>
        <w:t xml:space="preserve">staveniště </w:t>
      </w:r>
      <w:r w:rsidR="005B72F9">
        <w:rPr>
          <w:rFonts w:ascii="Century Gothic" w:hAnsi="Century Gothic"/>
          <w:sz w:val="20"/>
          <w:szCs w:val="20"/>
        </w:rPr>
        <w:t>zpět Objednateli</w:t>
      </w:r>
      <w:r>
        <w:rPr>
          <w:rFonts w:ascii="Century Gothic" w:hAnsi="Century Gothic"/>
          <w:sz w:val="20"/>
          <w:szCs w:val="20"/>
        </w:rPr>
        <w:t>.</w:t>
      </w:r>
    </w:p>
    <w:p w14:paraId="18FFAC40" w14:textId="3F06263A" w:rsidR="00614017" w:rsidRDefault="00C85058" w:rsidP="00E12777">
      <w:pPr>
        <w:pStyle w:val="Zhlav"/>
        <w:numPr>
          <w:ilvl w:val="0"/>
          <w:numId w:val="4"/>
        </w:numPr>
        <w:ind w:left="284" w:hanging="284"/>
        <w:jc w:val="both"/>
        <w:rPr>
          <w:rFonts w:ascii="Century Gothic" w:hAnsi="Century Gothic"/>
          <w:sz w:val="20"/>
          <w:szCs w:val="20"/>
        </w:rPr>
      </w:pPr>
      <w:r w:rsidRPr="00C85058">
        <w:rPr>
          <w:rFonts w:ascii="Century Gothic" w:hAnsi="Century Gothic"/>
          <w:sz w:val="20"/>
          <w:szCs w:val="20"/>
        </w:rPr>
        <w:t xml:space="preserve">Objednatel je oprávněn nařídit </w:t>
      </w:r>
      <w:r w:rsidR="00CD5373">
        <w:rPr>
          <w:rFonts w:ascii="Century Gothic" w:hAnsi="Century Gothic"/>
          <w:sz w:val="20"/>
          <w:szCs w:val="20"/>
        </w:rPr>
        <w:t>Z</w:t>
      </w:r>
      <w:r w:rsidRPr="00C85058">
        <w:rPr>
          <w:rFonts w:ascii="Century Gothic" w:hAnsi="Century Gothic"/>
          <w:sz w:val="20"/>
          <w:szCs w:val="20"/>
        </w:rPr>
        <w:t xml:space="preserve">hotoviteli přerušení provádění </w:t>
      </w:r>
      <w:r w:rsidR="00CD5373">
        <w:rPr>
          <w:rFonts w:ascii="Century Gothic" w:hAnsi="Century Gothic"/>
          <w:sz w:val="20"/>
          <w:szCs w:val="20"/>
        </w:rPr>
        <w:t>D</w:t>
      </w:r>
      <w:r w:rsidRPr="00C85058">
        <w:rPr>
          <w:rFonts w:ascii="Century Gothic" w:hAnsi="Century Gothic"/>
          <w:sz w:val="20"/>
          <w:szCs w:val="20"/>
        </w:rPr>
        <w:t>íla. V případě, že</w:t>
      </w:r>
      <w:r w:rsidR="00CD5373">
        <w:rPr>
          <w:rFonts w:ascii="Century Gothic" w:hAnsi="Century Gothic"/>
          <w:sz w:val="20"/>
          <w:szCs w:val="20"/>
        </w:rPr>
        <w:t> </w:t>
      </w:r>
      <w:r w:rsidRPr="00C85058">
        <w:rPr>
          <w:rFonts w:ascii="Century Gothic" w:hAnsi="Century Gothic"/>
          <w:sz w:val="20"/>
          <w:szCs w:val="20"/>
        </w:rPr>
        <w:t xml:space="preserve">provádění </w:t>
      </w:r>
      <w:r w:rsidR="00CD5373">
        <w:rPr>
          <w:rFonts w:ascii="Century Gothic" w:hAnsi="Century Gothic"/>
          <w:sz w:val="20"/>
          <w:szCs w:val="20"/>
        </w:rPr>
        <w:t>D</w:t>
      </w:r>
      <w:r w:rsidRPr="00C85058">
        <w:rPr>
          <w:rFonts w:ascii="Century Gothic" w:hAnsi="Century Gothic"/>
          <w:sz w:val="20"/>
          <w:szCs w:val="20"/>
        </w:rPr>
        <w:t xml:space="preserve">íla bude pozastaveno z důvodů na straně </w:t>
      </w:r>
      <w:r w:rsidR="00CD5373">
        <w:rPr>
          <w:rFonts w:ascii="Century Gothic" w:hAnsi="Century Gothic"/>
          <w:sz w:val="20"/>
          <w:szCs w:val="20"/>
        </w:rPr>
        <w:t>O</w:t>
      </w:r>
      <w:r w:rsidRPr="00C85058">
        <w:rPr>
          <w:rFonts w:ascii="Century Gothic" w:hAnsi="Century Gothic"/>
          <w:sz w:val="20"/>
          <w:szCs w:val="20"/>
        </w:rPr>
        <w:t xml:space="preserve">bjednatele, má </w:t>
      </w:r>
      <w:r w:rsidR="00CD5373">
        <w:rPr>
          <w:rFonts w:ascii="Century Gothic" w:hAnsi="Century Gothic"/>
          <w:sz w:val="20"/>
          <w:szCs w:val="20"/>
        </w:rPr>
        <w:t>Z</w:t>
      </w:r>
      <w:r w:rsidRPr="00C85058">
        <w:rPr>
          <w:rFonts w:ascii="Century Gothic" w:hAnsi="Century Gothic"/>
          <w:sz w:val="20"/>
          <w:szCs w:val="20"/>
        </w:rPr>
        <w:t>hotovitel právo na</w:t>
      </w:r>
      <w:r w:rsidR="00D640A9">
        <w:rPr>
          <w:rFonts w:ascii="Century Gothic" w:hAnsi="Century Gothic"/>
          <w:sz w:val="20"/>
          <w:szCs w:val="20"/>
        </w:rPr>
        <w:t> </w:t>
      </w:r>
      <w:r w:rsidRPr="00C85058">
        <w:rPr>
          <w:rFonts w:ascii="Century Gothic" w:hAnsi="Century Gothic"/>
          <w:sz w:val="20"/>
          <w:szCs w:val="20"/>
        </w:rPr>
        <w:t xml:space="preserve">prodloužení termínu pro dokončení a předání </w:t>
      </w:r>
      <w:r w:rsidR="00020477">
        <w:rPr>
          <w:rFonts w:ascii="Century Gothic" w:hAnsi="Century Gothic"/>
          <w:sz w:val="20"/>
          <w:szCs w:val="20"/>
        </w:rPr>
        <w:t>D</w:t>
      </w:r>
      <w:r w:rsidRPr="00C85058">
        <w:rPr>
          <w:rFonts w:ascii="Century Gothic" w:hAnsi="Century Gothic"/>
          <w:sz w:val="20"/>
          <w:szCs w:val="20"/>
        </w:rPr>
        <w:t xml:space="preserve">íla, jakož i </w:t>
      </w:r>
      <w:r w:rsidR="00DB15AB">
        <w:rPr>
          <w:rFonts w:ascii="Century Gothic" w:hAnsi="Century Gothic"/>
          <w:sz w:val="20"/>
          <w:szCs w:val="20"/>
        </w:rPr>
        <w:t>dílčích</w:t>
      </w:r>
      <w:r w:rsidRPr="00C85058">
        <w:rPr>
          <w:rFonts w:ascii="Century Gothic" w:hAnsi="Century Gothic"/>
          <w:sz w:val="20"/>
          <w:szCs w:val="20"/>
        </w:rPr>
        <w:t xml:space="preserve"> termínů </w:t>
      </w:r>
      <w:r w:rsidR="00DB15AB">
        <w:rPr>
          <w:rFonts w:ascii="Century Gothic" w:hAnsi="Century Gothic"/>
          <w:sz w:val="20"/>
          <w:szCs w:val="20"/>
        </w:rPr>
        <w:t>dle</w:t>
      </w:r>
      <w:r w:rsidR="00D640A9">
        <w:rPr>
          <w:rFonts w:ascii="Century Gothic" w:hAnsi="Century Gothic"/>
          <w:sz w:val="20"/>
          <w:szCs w:val="20"/>
        </w:rPr>
        <w:t> </w:t>
      </w:r>
      <w:r w:rsidRPr="00C85058">
        <w:rPr>
          <w:rFonts w:ascii="Century Gothic" w:hAnsi="Century Gothic"/>
          <w:sz w:val="20"/>
          <w:szCs w:val="20"/>
        </w:rPr>
        <w:t>harmonogram</w:t>
      </w:r>
      <w:r w:rsidR="00DB15AB">
        <w:rPr>
          <w:rFonts w:ascii="Century Gothic" w:hAnsi="Century Gothic"/>
          <w:sz w:val="20"/>
          <w:szCs w:val="20"/>
        </w:rPr>
        <w:t>u</w:t>
      </w:r>
      <w:r w:rsidRPr="00C85058">
        <w:rPr>
          <w:rFonts w:ascii="Century Gothic" w:hAnsi="Century Gothic"/>
          <w:sz w:val="20"/>
          <w:szCs w:val="20"/>
        </w:rPr>
        <w:t xml:space="preserve">, a to o dobu pozastavení provádění </w:t>
      </w:r>
      <w:r w:rsidR="00614017">
        <w:rPr>
          <w:rFonts w:ascii="Century Gothic" w:hAnsi="Century Gothic"/>
          <w:sz w:val="20"/>
          <w:szCs w:val="20"/>
        </w:rPr>
        <w:t>D</w:t>
      </w:r>
      <w:r w:rsidRPr="00C85058">
        <w:rPr>
          <w:rFonts w:ascii="Century Gothic" w:hAnsi="Century Gothic"/>
          <w:sz w:val="20"/>
          <w:szCs w:val="20"/>
        </w:rPr>
        <w:t>íla.</w:t>
      </w:r>
      <w:r w:rsidR="00614017">
        <w:rPr>
          <w:rFonts w:ascii="Century Gothic" w:hAnsi="Century Gothic"/>
          <w:sz w:val="20"/>
          <w:szCs w:val="20"/>
        </w:rPr>
        <w:t xml:space="preserve"> V případě, že k přerušení realizace Díla přistoupil Objednatel z důvodů na straně Zhotovitele, nemá Zhotovitel nárok na prodloužení </w:t>
      </w:r>
      <w:r w:rsidR="00F61445">
        <w:rPr>
          <w:rFonts w:ascii="Century Gothic" w:hAnsi="Century Gothic"/>
          <w:sz w:val="20"/>
          <w:szCs w:val="20"/>
        </w:rPr>
        <w:t>termínů dle předchozí věty.</w:t>
      </w:r>
    </w:p>
    <w:p w14:paraId="2318FD19" w14:textId="69F55EC0" w:rsidR="00C85058" w:rsidRDefault="00C85058" w:rsidP="00E12777">
      <w:pPr>
        <w:pStyle w:val="Zhlav"/>
        <w:numPr>
          <w:ilvl w:val="0"/>
          <w:numId w:val="4"/>
        </w:numPr>
        <w:ind w:left="284" w:hanging="284"/>
        <w:jc w:val="both"/>
        <w:rPr>
          <w:rFonts w:ascii="Century Gothic" w:hAnsi="Century Gothic"/>
          <w:sz w:val="20"/>
          <w:szCs w:val="20"/>
        </w:rPr>
      </w:pPr>
      <w:r w:rsidRPr="00614017">
        <w:rPr>
          <w:rFonts w:ascii="Century Gothic" w:hAnsi="Century Gothic"/>
          <w:sz w:val="20"/>
          <w:szCs w:val="20"/>
        </w:rPr>
        <w:t xml:space="preserve">Zhotovitel je oprávněn přerušit provádění </w:t>
      </w:r>
      <w:r w:rsidR="00F61445">
        <w:rPr>
          <w:rFonts w:ascii="Century Gothic" w:hAnsi="Century Gothic"/>
          <w:sz w:val="20"/>
          <w:szCs w:val="20"/>
        </w:rPr>
        <w:t>D</w:t>
      </w:r>
      <w:r w:rsidRPr="00614017">
        <w:rPr>
          <w:rFonts w:ascii="Century Gothic" w:hAnsi="Century Gothic"/>
          <w:sz w:val="20"/>
          <w:szCs w:val="20"/>
        </w:rPr>
        <w:t xml:space="preserve">íla v případě, že zjistí při provádění </w:t>
      </w:r>
      <w:r w:rsidR="00F61445">
        <w:rPr>
          <w:rFonts w:ascii="Century Gothic" w:hAnsi="Century Gothic"/>
          <w:sz w:val="20"/>
          <w:szCs w:val="20"/>
        </w:rPr>
        <w:t>D</w:t>
      </w:r>
      <w:r w:rsidRPr="00614017">
        <w:rPr>
          <w:rFonts w:ascii="Century Gothic" w:hAnsi="Century Gothic"/>
          <w:sz w:val="20"/>
          <w:szCs w:val="20"/>
        </w:rPr>
        <w:t xml:space="preserve">íla skryté překážky znemožňující provedení </w:t>
      </w:r>
      <w:r w:rsidR="00F61445">
        <w:rPr>
          <w:rFonts w:ascii="Century Gothic" w:hAnsi="Century Gothic"/>
          <w:sz w:val="20"/>
          <w:szCs w:val="20"/>
        </w:rPr>
        <w:t>D</w:t>
      </w:r>
      <w:r w:rsidRPr="00614017">
        <w:rPr>
          <w:rFonts w:ascii="Century Gothic" w:hAnsi="Century Gothic"/>
          <w:sz w:val="20"/>
          <w:szCs w:val="20"/>
        </w:rPr>
        <w:t xml:space="preserve">íla sjednaným způsobem. Každé takové přerušení provádění </w:t>
      </w:r>
      <w:r w:rsidR="00F61445">
        <w:rPr>
          <w:rFonts w:ascii="Century Gothic" w:hAnsi="Century Gothic"/>
          <w:sz w:val="20"/>
          <w:szCs w:val="20"/>
        </w:rPr>
        <w:t>D</w:t>
      </w:r>
      <w:r w:rsidRPr="00614017">
        <w:rPr>
          <w:rFonts w:ascii="Century Gothic" w:hAnsi="Century Gothic"/>
          <w:sz w:val="20"/>
          <w:szCs w:val="20"/>
        </w:rPr>
        <w:t>íla je zhotovitel povinen bezodkladně písemně oznámit</w:t>
      </w:r>
      <w:r w:rsidR="00F61445">
        <w:rPr>
          <w:rFonts w:ascii="Century Gothic" w:hAnsi="Century Gothic"/>
          <w:sz w:val="20"/>
          <w:szCs w:val="20"/>
        </w:rPr>
        <w:t xml:space="preserve"> O</w:t>
      </w:r>
      <w:r w:rsidRPr="00614017">
        <w:rPr>
          <w:rFonts w:ascii="Century Gothic" w:hAnsi="Century Gothic"/>
          <w:sz w:val="20"/>
          <w:szCs w:val="20"/>
        </w:rPr>
        <w:t>bjednateli. Součástí oznámení musí být zpráva o předpokládané délce přerušení, jeho příčinách a</w:t>
      </w:r>
      <w:r w:rsidR="008500B1">
        <w:rPr>
          <w:rFonts w:ascii="Century Gothic" w:hAnsi="Century Gothic"/>
          <w:sz w:val="20"/>
          <w:szCs w:val="20"/>
        </w:rPr>
        <w:t> </w:t>
      </w:r>
      <w:r w:rsidRPr="00614017">
        <w:rPr>
          <w:rFonts w:ascii="Century Gothic" w:hAnsi="Century Gothic"/>
          <w:sz w:val="20"/>
          <w:szCs w:val="20"/>
        </w:rPr>
        <w:t xml:space="preserve">navrhovaných opatřeních. Zhotovitel bude mít po odsouhlasení zprávy </w:t>
      </w:r>
      <w:r w:rsidR="008500B1">
        <w:rPr>
          <w:rFonts w:ascii="Century Gothic" w:hAnsi="Century Gothic"/>
          <w:sz w:val="20"/>
          <w:szCs w:val="20"/>
        </w:rPr>
        <w:t>O</w:t>
      </w:r>
      <w:r w:rsidRPr="00614017">
        <w:rPr>
          <w:rFonts w:ascii="Century Gothic" w:hAnsi="Century Gothic"/>
          <w:sz w:val="20"/>
          <w:szCs w:val="20"/>
        </w:rPr>
        <w:t xml:space="preserve">bjednatelem právo na prodloužení termínu pro dokončení a předání </w:t>
      </w:r>
      <w:r w:rsidR="008500B1">
        <w:rPr>
          <w:rFonts w:ascii="Century Gothic" w:hAnsi="Century Gothic"/>
          <w:sz w:val="20"/>
          <w:szCs w:val="20"/>
        </w:rPr>
        <w:t>D</w:t>
      </w:r>
      <w:r w:rsidRPr="00614017">
        <w:rPr>
          <w:rFonts w:ascii="Century Gothic" w:hAnsi="Century Gothic"/>
          <w:sz w:val="20"/>
          <w:szCs w:val="20"/>
        </w:rPr>
        <w:t xml:space="preserve">íla, jakož i jednotlivých termínů </w:t>
      </w:r>
      <w:r w:rsidR="008500B1">
        <w:rPr>
          <w:rFonts w:ascii="Century Gothic" w:hAnsi="Century Gothic"/>
          <w:sz w:val="20"/>
          <w:szCs w:val="20"/>
        </w:rPr>
        <w:t>dle</w:t>
      </w:r>
      <w:r w:rsidR="0088424C">
        <w:rPr>
          <w:rFonts w:ascii="Century Gothic" w:hAnsi="Century Gothic"/>
          <w:sz w:val="20"/>
          <w:szCs w:val="20"/>
        </w:rPr>
        <w:t> </w:t>
      </w:r>
      <w:r w:rsidR="008500B1">
        <w:rPr>
          <w:rFonts w:ascii="Century Gothic" w:hAnsi="Century Gothic"/>
          <w:sz w:val="20"/>
          <w:szCs w:val="20"/>
        </w:rPr>
        <w:t>harmonogramu</w:t>
      </w:r>
      <w:r w:rsidRPr="00614017">
        <w:rPr>
          <w:rFonts w:ascii="Century Gothic" w:hAnsi="Century Gothic"/>
          <w:sz w:val="20"/>
          <w:szCs w:val="20"/>
        </w:rPr>
        <w:t xml:space="preserve">, a to o dobu pozastavení provádění </w:t>
      </w:r>
      <w:r w:rsidR="008500B1">
        <w:rPr>
          <w:rFonts w:ascii="Century Gothic" w:hAnsi="Century Gothic"/>
          <w:sz w:val="20"/>
          <w:szCs w:val="20"/>
        </w:rPr>
        <w:t>D</w:t>
      </w:r>
      <w:r w:rsidRPr="00614017">
        <w:rPr>
          <w:rFonts w:ascii="Century Gothic" w:hAnsi="Century Gothic"/>
          <w:sz w:val="20"/>
          <w:szCs w:val="20"/>
        </w:rPr>
        <w:t>íla</w:t>
      </w:r>
      <w:r w:rsidR="008500B1">
        <w:rPr>
          <w:rFonts w:ascii="Century Gothic" w:hAnsi="Century Gothic"/>
          <w:sz w:val="20"/>
          <w:szCs w:val="20"/>
        </w:rPr>
        <w:t>, ledaže se ukáže, že</w:t>
      </w:r>
      <w:r w:rsidR="00A36980">
        <w:rPr>
          <w:rFonts w:ascii="Century Gothic" w:hAnsi="Century Gothic"/>
          <w:sz w:val="20"/>
          <w:szCs w:val="20"/>
        </w:rPr>
        <w:t> </w:t>
      </w:r>
      <w:r w:rsidR="008500B1">
        <w:rPr>
          <w:rFonts w:ascii="Century Gothic" w:hAnsi="Century Gothic"/>
          <w:sz w:val="20"/>
          <w:szCs w:val="20"/>
        </w:rPr>
        <w:t>přerušení provádění Díla ze strany Zhotovitele bylo neodůvod</w:t>
      </w:r>
      <w:r w:rsidR="00A36980">
        <w:rPr>
          <w:rFonts w:ascii="Century Gothic" w:hAnsi="Century Gothic"/>
          <w:sz w:val="20"/>
          <w:szCs w:val="20"/>
        </w:rPr>
        <w:t>něné</w:t>
      </w:r>
      <w:r w:rsidRPr="00614017">
        <w:rPr>
          <w:rFonts w:ascii="Century Gothic" w:hAnsi="Century Gothic"/>
          <w:sz w:val="20"/>
          <w:szCs w:val="20"/>
        </w:rPr>
        <w:t>.</w:t>
      </w:r>
    </w:p>
    <w:p w14:paraId="3970F104" w14:textId="77777777" w:rsidR="00A36980" w:rsidRDefault="00A36980" w:rsidP="00E12777">
      <w:pPr>
        <w:pStyle w:val="Zhlav"/>
        <w:numPr>
          <w:ilvl w:val="0"/>
          <w:numId w:val="4"/>
        </w:numPr>
        <w:ind w:left="284" w:hanging="284"/>
        <w:jc w:val="both"/>
        <w:rPr>
          <w:rFonts w:ascii="Century Gothic" w:hAnsi="Century Gothic"/>
          <w:sz w:val="20"/>
          <w:szCs w:val="20"/>
        </w:rPr>
      </w:pPr>
      <w:r>
        <w:rPr>
          <w:rFonts w:ascii="Century Gothic" w:hAnsi="Century Gothic"/>
          <w:sz w:val="20"/>
          <w:szCs w:val="20"/>
        </w:rPr>
        <w:t>Zhotovitel je povinen i v době přerušení provádění Díla</w:t>
      </w:r>
      <w:r w:rsidR="00C85058" w:rsidRPr="00C85058">
        <w:rPr>
          <w:rFonts w:ascii="Century Gothic" w:hAnsi="Century Gothic"/>
          <w:sz w:val="20"/>
          <w:szCs w:val="20"/>
        </w:rPr>
        <w:t xml:space="preserve"> zajistit ochranu a bezpečnost pozastaveného </w:t>
      </w:r>
      <w:r>
        <w:rPr>
          <w:rFonts w:ascii="Century Gothic" w:hAnsi="Century Gothic"/>
          <w:sz w:val="20"/>
          <w:szCs w:val="20"/>
        </w:rPr>
        <w:t>D</w:t>
      </w:r>
      <w:r w:rsidR="00C85058" w:rsidRPr="00C85058">
        <w:rPr>
          <w:rFonts w:ascii="Century Gothic" w:hAnsi="Century Gothic"/>
          <w:sz w:val="20"/>
          <w:szCs w:val="20"/>
        </w:rPr>
        <w:t xml:space="preserve">íla oproti zničení, ztrátě nebo poškození, jakož i skladování věcí opatřených k provádění </w:t>
      </w:r>
      <w:r>
        <w:rPr>
          <w:rFonts w:ascii="Century Gothic" w:hAnsi="Century Gothic"/>
          <w:sz w:val="20"/>
          <w:szCs w:val="20"/>
        </w:rPr>
        <w:t>D</w:t>
      </w:r>
      <w:r w:rsidR="00C85058" w:rsidRPr="00C85058">
        <w:rPr>
          <w:rFonts w:ascii="Century Gothic" w:hAnsi="Century Gothic"/>
          <w:sz w:val="20"/>
          <w:szCs w:val="20"/>
        </w:rPr>
        <w:t xml:space="preserve">íla dle požadavků </w:t>
      </w:r>
      <w:r>
        <w:rPr>
          <w:rFonts w:ascii="Century Gothic" w:hAnsi="Century Gothic"/>
          <w:sz w:val="20"/>
          <w:szCs w:val="20"/>
        </w:rPr>
        <w:t>O</w:t>
      </w:r>
      <w:r w:rsidR="00C85058" w:rsidRPr="00C85058">
        <w:rPr>
          <w:rFonts w:ascii="Century Gothic" w:hAnsi="Century Gothic"/>
          <w:sz w:val="20"/>
          <w:szCs w:val="20"/>
        </w:rPr>
        <w:t>bjednatele.</w:t>
      </w:r>
    </w:p>
    <w:p w14:paraId="24DA6E8F" w14:textId="6CE9D2E6" w:rsidR="00171F54" w:rsidRDefault="00C85058" w:rsidP="00E12777">
      <w:pPr>
        <w:pStyle w:val="Zhlav"/>
        <w:numPr>
          <w:ilvl w:val="0"/>
          <w:numId w:val="4"/>
        </w:numPr>
        <w:ind w:left="284" w:hanging="284"/>
        <w:jc w:val="both"/>
        <w:rPr>
          <w:rFonts w:ascii="Century Gothic" w:hAnsi="Century Gothic"/>
          <w:sz w:val="20"/>
          <w:szCs w:val="20"/>
        </w:rPr>
      </w:pPr>
      <w:r w:rsidRPr="00A36980">
        <w:rPr>
          <w:rFonts w:ascii="Century Gothic" w:hAnsi="Century Gothic"/>
          <w:sz w:val="20"/>
          <w:szCs w:val="20"/>
        </w:rPr>
        <w:t xml:space="preserve">Zhotovitel se zavazuje, že bude bezodkladně písemně informovat </w:t>
      </w:r>
      <w:r w:rsidR="00A36980">
        <w:rPr>
          <w:rFonts w:ascii="Century Gothic" w:hAnsi="Century Gothic"/>
          <w:sz w:val="20"/>
          <w:szCs w:val="20"/>
        </w:rPr>
        <w:t>O</w:t>
      </w:r>
      <w:r w:rsidRPr="00A36980">
        <w:rPr>
          <w:rFonts w:ascii="Century Gothic" w:hAnsi="Century Gothic"/>
          <w:sz w:val="20"/>
          <w:szCs w:val="20"/>
        </w:rPr>
        <w:t>bjednatele o</w:t>
      </w:r>
      <w:r w:rsidR="00A36980">
        <w:rPr>
          <w:rFonts w:ascii="Century Gothic" w:hAnsi="Century Gothic"/>
          <w:sz w:val="20"/>
          <w:szCs w:val="20"/>
        </w:rPr>
        <w:t> </w:t>
      </w:r>
      <w:r w:rsidRPr="00A36980">
        <w:rPr>
          <w:rFonts w:ascii="Century Gothic" w:hAnsi="Century Gothic"/>
          <w:sz w:val="20"/>
          <w:szCs w:val="20"/>
        </w:rPr>
        <w:t xml:space="preserve">veškerých okolnostech, které mohou mít vliv na termín provedení </w:t>
      </w:r>
      <w:r w:rsidR="00020477">
        <w:rPr>
          <w:rFonts w:ascii="Century Gothic" w:hAnsi="Century Gothic"/>
          <w:sz w:val="20"/>
          <w:szCs w:val="20"/>
        </w:rPr>
        <w:t>D</w:t>
      </w:r>
      <w:r w:rsidRPr="00A36980">
        <w:rPr>
          <w:rFonts w:ascii="Century Gothic" w:hAnsi="Century Gothic"/>
          <w:sz w:val="20"/>
          <w:szCs w:val="20"/>
        </w:rPr>
        <w:t>íla.</w:t>
      </w:r>
    </w:p>
    <w:p w14:paraId="2F8AF225" w14:textId="77777777" w:rsidR="00350CCA" w:rsidRDefault="00350CCA" w:rsidP="00071D14">
      <w:pPr>
        <w:pStyle w:val="Zhlav"/>
        <w:jc w:val="both"/>
        <w:rPr>
          <w:rFonts w:ascii="Century Gothic" w:hAnsi="Century Gothic"/>
          <w:sz w:val="20"/>
          <w:szCs w:val="20"/>
        </w:rPr>
      </w:pPr>
    </w:p>
    <w:p w14:paraId="7485BDA0" w14:textId="77777777" w:rsidR="00350CCA" w:rsidRPr="00121FCD" w:rsidRDefault="00350CCA" w:rsidP="00071D14">
      <w:pPr>
        <w:pStyle w:val="Zhlav"/>
        <w:jc w:val="both"/>
        <w:rPr>
          <w:rFonts w:ascii="Century Gothic" w:hAnsi="Century Gothic"/>
          <w:sz w:val="20"/>
          <w:szCs w:val="20"/>
        </w:rPr>
      </w:pPr>
    </w:p>
    <w:p w14:paraId="235830D3" w14:textId="03E4266A" w:rsidR="007B268E" w:rsidRDefault="007B268E" w:rsidP="00071D14">
      <w:pPr>
        <w:pStyle w:val="Zhlav"/>
        <w:jc w:val="both"/>
        <w:rPr>
          <w:rFonts w:ascii="Century Gothic" w:hAnsi="Century Gothic"/>
          <w:sz w:val="20"/>
          <w:szCs w:val="20"/>
        </w:rPr>
      </w:pPr>
    </w:p>
    <w:p w14:paraId="62A26B53" w14:textId="241D578B" w:rsidR="00354461" w:rsidRDefault="00354461" w:rsidP="00071D14">
      <w:pPr>
        <w:pStyle w:val="Zhlav"/>
        <w:jc w:val="both"/>
        <w:rPr>
          <w:rFonts w:ascii="Century Gothic" w:hAnsi="Century Gothic"/>
          <w:sz w:val="20"/>
          <w:szCs w:val="20"/>
        </w:rPr>
      </w:pPr>
    </w:p>
    <w:p w14:paraId="14B43E19" w14:textId="30AD8D66" w:rsidR="00354461" w:rsidRDefault="00354461" w:rsidP="00354461">
      <w:pPr>
        <w:pStyle w:val="Zhlav"/>
        <w:jc w:val="center"/>
        <w:rPr>
          <w:rFonts w:ascii="Century Gothic" w:hAnsi="Century Gothic"/>
          <w:b/>
          <w:sz w:val="20"/>
          <w:szCs w:val="20"/>
        </w:rPr>
      </w:pPr>
      <w:r>
        <w:rPr>
          <w:rFonts w:ascii="Century Gothic" w:hAnsi="Century Gothic"/>
          <w:b/>
          <w:sz w:val="20"/>
          <w:szCs w:val="20"/>
        </w:rPr>
        <w:t>III.</w:t>
      </w:r>
    </w:p>
    <w:p w14:paraId="0D164E43" w14:textId="0F42FD39" w:rsidR="00354461" w:rsidRPr="00354461" w:rsidRDefault="00354461" w:rsidP="00354461">
      <w:pPr>
        <w:pStyle w:val="Zhlav"/>
        <w:jc w:val="center"/>
        <w:rPr>
          <w:rFonts w:ascii="Century Gothic" w:hAnsi="Century Gothic"/>
          <w:b/>
          <w:sz w:val="20"/>
          <w:szCs w:val="20"/>
        </w:rPr>
      </w:pPr>
      <w:r>
        <w:rPr>
          <w:rFonts w:ascii="Century Gothic" w:hAnsi="Century Gothic"/>
          <w:b/>
          <w:sz w:val="20"/>
          <w:szCs w:val="20"/>
        </w:rPr>
        <w:t>Cena díla, platební podmínky</w:t>
      </w:r>
    </w:p>
    <w:p w14:paraId="37278B7D" w14:textId="09E70A6D" w:rsidR="00CD27FE" w:rsidRPr="00A56083" w:rsidRDefault="00CD27FE" w:rsidP="00CD27FE">
      <w:pPr>
        <w:pStyle w:val="Zkladntext"/>
        <w:widowControl w:val="0"/>
        <w:numPr>
          <w:ilvl w:val="0"/>
          <w:numId w:val="6"/>
        </w:numPr>
        <w:autoSpaceDE w:val="0"/>
        <w:autoSpaceDN w:val="0"/>
        <w:adjustRightInd w:val="0"/>
        <w:spacing w:line="276" w:lineRule="auto"/>
        <w:ind w:left="284" w:hanging="284"/>
        <w:jc w:val="both"/>
        <w:rPr>
          <w:rFonts w:ascii="Century Gothic" w:hAnsi="Century Gothic"/>
          <w:sz w:val="20"/>
          <w:szCs w:val="20"/>
        </w:rPr>
      </w:pPr>
      <w:r w:rsidRPr="004B7675">
        <w:rPr>
          <w:rFonts w:ascii="Century Gothic" w:hAnsi="Century Gothic"/>
          <w:sz w:val="20"/>
          <w:szCs w:val="20"/>
        </w:rPr>
        <w:t>Nejvýše přípustná cena Díla činí</w:t>
      </w:r>
      <w:r w:rsidR="00A02C15">
        <w:rPr>
          <w:rFonts w:ascii="Century Gothic" w:hAnsi="Century Gothic"/>
          <w:sz w:val="20"/>
          <w:szCs w:val="20"/>
        </w:rPr>
        <w:t xml:space="preserve"> 164</w:t>
      </w:r>
      <w:r w:rsidRPr="004B7675">
        <w:rPr>
          <w:rFonts w:ascii="Century Gothic" w:hAnsi="Century Gothic"/>
          <w:sz w:val="20"/>
          <w:szCs w:val="20"/>
        </w:rPr>
        <w:t>.335.</w:t>
      </w:r>
      <w:r>
        <w:rPr>
          <w:rFonts w:ascii="Century Gothic" w:hAnsi="Century Gothic"/>
          <w:sz w:val="20"/>
          <w:szCs w:val="20"/>
        </w:rPr>
        <w:t>0</w:t>
      </w:r>
      <w:r w:rsidRPr="004B7675">
        <w:rPr>
          <w:rFonts w:ascii="Century Gothic" w:hAnsi="Century Gothic"/>
          <w:sz w:val="20"/>
          <w:szCs w:val="20"/>
        </w:rPr>
        <w:t>00,-</w:t>
      </w:r>
      <w:r w:rsidRPr="00A56083">
        <w:rPr>
          <w:rFonts w:ascii="Century Gothic" w:hAnsi="Century Gothic"/>
          <w:sz w:val="20"/>
          <w:szCs w:val="20"/>
        </w:rPr>
        <w:t xml:space="preserve"> Kč bez DPH (slovy:  </w:t>
      </w:r>
      <w:r>
        <w:rPr>
          <w:rFonts w:ascii="Century Gothic" w:hAnsi="Century Gothic"/>
          <w:sz w:val="20"/>
          <w:szCs w:val="20"/>
        </w:rPr>
        <w:t xml:space="preserve">sto šedesát čtyři milionů tři sta třicet pět tisíc </w:t>
      </w:r>
      <w:r w:rsidRPr="00A56083">
        <w:rPr>
          <w:rFonts w:ascii="Century Gothic" w:hAnsi="Century Gothic"/>
          <w:sz w:val="20"/>
          <w:szCs w:val="20"/>
        </w:rPr>
        <w:t xml:space="preserve">korun českých bez DPH). Cena za Dílo bez DPH stanovená v tomto odstavci je konečná. Celková cena </w:t>
      </w:r>
      <w:r>
        <w:rPr>
          <w:rFonts w:ascii="Century Gothic" w:hAnsi="Century Gothic"/>
          <w:sz w:val="20"/>
          <w:szCs w:val="20"/>
        </w:rPr>
        <w:t>D</w:t>
      </w:r>
      <w:r w:rsidRPr="00A56083">
        <w:rPr>
          <w:rFonts w:ascii="Century Gothic" w:hAnsi="Century Gothic"/>
          <w:sz w:val="20"/>
          <w:szCs w:val="20"/>
        </w:rPr>
        <w:t xml:space="preserve">íla je stanovena úplným oceněním </w:t>
      </w:r>
      <w:r>
        <w:rPr>
          <w:rFonts w:ascii="Century Gothic" w:hAnsi="Century Gothic"/>
          <w:sz w:val="20"/>
          <w:szCs w:val="20"/>
        </w:rPr>
        <w:t>D</w:t>
      </w:r>
      <w:r w:rsidRPr="00A56083">
        <w:rPr>
          <w:rFonts w:ascii="Century Gothic" w:hAnsi="Century Gothic"/>
          <w:sz w:val="20"/>
          <w:szCs w:val="20"/>
        </w:rPr>
        <w:t xml:space="preserve">íla dle oceněného </w:t>
      </w:r>
      <w:r>
        <w:rPr>
          <w:rFonts w:ascii="Century Gothic" w:hAnsi="Century Gothic"/>
          <w:sz w:val="20"/>
          <w:szCs w:val="20"/>
        </w:rPr>
        <w:t xml:space="preserve">výkazu </w:t>
      </w:r>
      <w:r w:rsidRPr="00A56083">
        <w:rPr>
          <w:rFonts w:ascii="Century Gothic" w:hAnsi="Century Gothic"/>
          <w:sz w:val="20"/>
          <w:szCs w:val="20"/>
        </w:rPr>
        <w:t>výměr z</w:t>
      </w:r>
      <w:r>
        <w:rPr>
          <w:rFonts w:ascii="Century Gothic" w:hAnsi="Century Gothic"/>
          <w:sz w:val="20"/>
          <w:szCs w:val="20"/>
        </w:rPr>
        <w:t> </w:t>
      </w:r>
      <w:r w:rsidRPr="00A56083">
        <w:rPr>
          <w:rFonts w:ascii="Century Gothic" w:hAnsi="Century Gothic"/>
          <w:sz w:val="20"/>
          <w:szCs w:val="20"/>
        </w:rPr>
        <w:t xml:space="preserve">nabídky </w:t>
      </w:r>
      <w:r>
        <w:rPr>
          <w:rFonts w:ascii="Century Gothic" w:hAnsi="Century Gothic"/>
          <w:sz w:val="20"/>
          <w:szCs w:val="20"/>
        </w:rPr>
        <w:t>Z</w:t>
      </w:r>
      <w:r w:rsidRPr="00A56083">
        <w:rPr>
          <w:rFonts w:ascii="Century Gothic" w:hAnsi="Century Gothic"/>
          <w:sz w:val="20"/>
          <w:szCs w:val="20"/>
        </w:rPr>
        <w:t>hotovitele</w:t>
      </w:r>
      <w:r>
        <w:rPr>
          <w:rFonts w:ascii="Century Gothic" w:hAnsi="Century Gothic"/>
          <w:sz w:val="20"/>
          <w:szCs w:val="20"/>
        </w:rPr>
        <w:t xml:space="preserve"> (příloha č. 2)</w:t>
      </w:r>
      <w:r w:rsidRPr="00A56083">
        <w:rPr>
          <w:rFonts w:ascii="Century Gothic" w:hAnsi="Century Gothic"/>
          <w:sz w:val="20"/>
          <w:szCs w:val="20"/>
        </w:rPr>
        <w:t xml:space="preserve">. </w:t>
      </w:r>
    </w:p>
    <w:p w14:paraId="3AF3D1E1" w14:textId="20AB4B31" w:rsidR="000961DF" w:rsidRPr="00CE0F47" w:rsidRDefault="00CE0F47" w:rsidP="00E12777">
      <w:pPr>
        <w:pStyle w:val="Zkladntext"/>
        <w:widowControl w:val="0"/>
        <w:numPr>
          <w:ilvl w:val="0"/>
          <w:numId w:val="6"/>
        </w:numPr>
        <w:autoSpaceDE w:val="0"/>
        <w:autoSpaceDN w:val="0"/>
        <w:adjustRightInd w:val="0"/>
        <w:spacing w:line="276" w:lineRule="auto"/>
        <w:ind w:left="284" w:hanging="284"/>
        <w:jc w:val="both"/>
        <w:rPr>
          <w:rFonts w:ascii="Century Gothic" w:hAnsi="Century Gothic"/>
          <w:sz w:val="20"/>
          <w:szCs w:val="20"/>
        </w:rPr>
      </w:pPr>
      <w:r w:rsidRPr="00A56083">
        <w:rPr>
          <w:rFonts w:ascii="Century Gothic" w:hAnsi="Century Gothic"/>
          <w:sz w:val="20"/>
          <w:szCs w:val="20"/>
        </w:rPr>
        <w:t>Zhotovitel prohlašuje, že oceněný výkaz výměr – rozpočet obsahuje veškeré náklady dle</w:t>
      </w:r>
      <w:r w:rsidR="00F737F5">
        <w:rPr>
          <w:rFonts w:ascii="Century Gothic" w:hAnsi="Century Gothic"/>
          <w:sz w:val="20"/>
          <w:szCs w:val="20"/>
        </w:rPr>
        <w:t> </w:t>
      </w:r>
      <w:r w:rsidRPr="00A56083">
        <w:rPr>
          <w:rFonts w:ascii="Century Gothic" w:hAnsi="Century Gothic"/>
          <w:sz w:val="20"/>
          <w:szCs w:val="20"/>
        </w:rPr>
        <w:t>stanoveného rozsahu a předmětu plnění, za</w:t>
      </w:r>
      <w:r>
        <w:rPr>
          <w:rFonts w:ascii="Century Gothic" w:hAnsi="Century Gothic"/>
          <w:sz w:val="20"/>
          <w:szCs w:val="20"/>
        </w:rPr>
        <w:t> </w:t>
      </w:r>
      <w:r w:rsidRPr="00A56083">
        <w:rPr>
          <w:rFonts w:ascii="Century Gothic" w:hAnsi="Century Gothic"/>
          <w:sz w:val="20"/>
          <w:szCs w:val="20"/>
        </w:rPr>
        <w:t>podmínek vyplývajících ze</w:t>
      </w:r>
      <w:r>
        <w:rPr>
          <w:rFonts w:ascii="Century Gothic" w:hAnsi="Century Gothic"/>
          <w:sz w:val="20"/>
          <w:szCs w:val="20"/>
        </w:rPr>
        <w:t xml:space="preserve"> </w:t>
      </w:r>
      <w:r w:rsidRPr="00A56083">
        <w:rPr>
          <w:rFonts w:ascii="Century Gothic" w:hAnsi="Century Gothic"/>
          <w:sz w:val="20"/>
          <w:szCs w:val="20"/>
        </w:rPr>
        <w:t xml:space="preserve">zadávací dokumentace, </w:t>
      </w:r>
      <w:r>
        <w:rPr>
          <w:rFonts w:ascii="Century Gothic" w:hAnsi="Century Gothic"/>
          <w:sz w:val="20"/>
          <w:szCs w:val="20"/>
        </w:rPr>
        <w:t>P</w:t>
      </w:r>
      <w:r w:rsidRPr="00A56083">
        <w:rPr>
          <w:rFonts w:ascii="Century Gothic" w:hAnsi="Century Gothic"/>
          <w:sz w:val="20"/>
          <w:szCs w:val="20"/>
        </w:rPr>
        <w:t>rojektové dokumentace a</w:t>
      </w:r>
      <w:r>
        <w:rPr>
          <w:rFonts w:ascii="Century Gothic" w:hAnsi="Century Gothic"/>
          <w:sz w:val="20"/>
          <w:szCs w:val="20"/>
        </w:rPr>
        <w:t> S</w:t>
      </w:r>
      <w:r w:rsidRPr="00A56083">
        <w:rPr>
          <w:rFonts w:ascii="Century Gothic" w:hAnsi="Century Gothic"/>
          <w:sz w:val="20"/>
          <w:szCs w:val="20"/>
        </w:rPr>
        <w:t>mlouvy</w:t>
      </w:r>
      <w:r w:rsidR="00F737F5">
        <w:rPr>
          <w:rFonts w:ascii="Century Gothic" w:hAnsi="Century Gothic"/>
          <w:sz w:val="20"/>
          <w:szCs w:val="20"/>
        </w:rPr>
        <w:t xml:space="preserve"> (vč. jejích příloh)</w:t>
      </w:r>
      <w:r>
        <w:rPr>
          <w:rFonts w:ascii="Century Gothic" w:hAnsi="Century Gothic"/>
          <w:sz w:val="20"/>
          <w:szCs w:val="20"/>
        </w:rPr>
        <w:t>, jakož i náklady na</w:t>
      </w:r>
      <w:r w:rsidR="00F737F5">
        <w:rPr>
          <w:rFonts w:ascii="Century Gothic" w:hAnsi="Century Gothic"/>
          <w:sz w:val="20"/>
          <w:szCs w:val="20"/>
        </w:rPr>
        <w:t> </w:t>
      </w:r>
      <w:r>
        <w:rPr>
          <w:rFonts w:ascii="Century Gothic" w:hAnsi="Century Gothic"/>
          <w:sz w:val="20"/>
          <w:szCs w:val="20"/>
        </w:rPr>
        <w:t xml:space="preserve">další </w:t>
      </w:r>
      <w:r w:rsidR="004D1506" w:rsidRPr="00CE0F47">
        <w:rPr>
          <w:rFonts w:ascii="Century Gothic" w:hAnsi="Century Gothic"/>
          <w:sz w:val="20"/>
          <w:szCs w:val="20"/>
        </w:rPr>
        <w:t xml:space="preserve">práce, dodávky, výkony a služby </w:t>
      </w:r>
      <w:r w:rsidR="004D1506">
        <w:rPr>
          <w:rFonts w:ascii="Century Gothic" w:hAnsi="Century Gothic"/>
          <w:sz w:val="20"/>
          <w:szCs w:val="20"/>
        </w:rPr>
        <w:t>nezbytné</w:t>
      </w:r>
      <w:r w:rsidR="004D1506" w:rsidRPr="00CE0F47">
        <w:rPr>
          <w:rFonts w:ascii="Century Gothic" w:hAnsi="Century Gothic"/>
          <w:sz w:val="20"/>
          <w:szCs w:val="20"/>
        </w:rPr>
        <w:t xml:space="preserve"> </w:t>
      </w:r>
      <w:r>
        <w:rPr>
          <w:rFonts w:ascii="Century Gothic" w:hAnsi="Century Gothic"/>
          <w:sz w:val="20"/>
          <w:szCs w:val="20"/>
        </w:rPr>
        <w:t>k řádnému provedení Díla, které mohl Zhotovitel na</w:t>
      </w:r>
      <w:r w:rsidR="004D1506">
        <w:rPr>
          <w:rFonts w:ascii="Century Gothic" w:hAnsi="Century Gothic"/>
          <w:sz w:val="20"/>
          <w:szCs w:val="20"/>
        </w:rPr>
        <w:t> </w:t>
      </w:r>
      <w:r>
        <w:rPr>
          <w:rFonts w:ascii="Century Gothic" w:hAnsi="Century Gothic"/>
          <w:sz w:val="20"/>
          <w:szCs w:val="20"/>
        </w:rPr>
        <w:t>základě svých odborných znalostí předpokládat</w:t>
      </w:r>
      <w:r w:rsidRPr="00A56083">
        <w:rPr>
          <w:rFonts w:ascii="Century Gothic" w:hAnsi="Century Gothic"/>
          <w:sz w:val="20"/>
          <w:szCs w:val="20"/>
        </w:rPr>
        <w:t>.</w:t>
      </w:r>
      <w:r w:rsidR="00585315">
        <w:rPr>
          <w:rFonts w:ascii="Century Gothic" w:hAnsi="Century Gothic"/>
          <w:sz w:val="20"/>
          <w:szCs w:val="20"/>
        </w:rPr>
        <w:t xml:space="preserve"> V případě, že se prohlášení Zhotovitele uvedené v přechozí větě ukáže jako nepravdivé, jde taková skutečnost k tíži Zhotovitele.</w:t>
      </w:r>
    </w:p>
    <w:p w14:paraId="7CA9CA45" w14:textId="77777777" w:rsidR="001D52A1" w:rsidRDefault="000961DF" w:rsidP="00E12777">
      <w:pPr>
        <w:pStyle w:val="Zkladntext"/>
        <w:widowControl w:val="0"/>
        <w:numPr>
          <w:ilvl w:val="0"/>
          <w:numId w:val="6"/>
        </w:numPr>
        <w:autoSpaceDE w:val="0"/>
        <w:autoSpaceDN w:val="0"/>
        <w:adjustRightInd w:val="0"/>
        <w:spacing w:line="276" w:lineRule="auto"/>
        <w:ind w:left="284" w:hanging="284"/>
        <w:jc w:val="both"/>
        <w:rPr>
          <w:rFonts w:ascii="Century Gothic" w:hAnsi="Century Gothic"/>
          <w:sz w:val="20"/>
          <w:szCs w:val="20"/>
        </w:rPr>
      </w:pPr>
      <w:r w:rsidRPr="000961DF">
        <w:rPr>
          <w:rFonts w:ascii="Century Gothic" w:hAnsi="Century Gothic"/>
          <w:sz w:val="20"/>
          <w:szCs w:val="20"/>
        </w:rPr>
        <w:t>K ceně bez DPH bude připočteno DPH v sazbě aktuální v den uskutečnění zdanitelného plnění.</w:t>
      </w:r>
    </w:p>
    <w:p w14:paraId="1F758264" w14:textId="00A70BE3" w:rsidR="001D52A1" w:rsidRPr="001D52A1" w:rsidRDefault="001D52A1" w:rsidP="00E12777">
      <w:pPr>
        <w:pStyle w:val="Zkladntext"/>
        <w:widowControl w:val="0"/>
        <w:numPr>
          <w:ilvl w:val="0"/>
          <w:numId w:val="6"/>
        </w:numPr>
        <w:autoSpaceDE w:val="0"/>
        <w:autoSpaceDN w:val="0"/>
        <w:adjustRightInd w:val="0"/>
        <w:spacing w:line="276" w:lineRule="auto"/>
        <w:ind w:left="284" w:hanging="284"/>
        <w:jc w:val="both"/>
        <w:rPr>
          <w:rFonts w:ascii="Century Gothic" w:hAnsi="Century Gothic"/>
          <w:sz w:val="20"/>
          <w:szCs w:val="20"/>
        </w:rPr>
      </w:pPr>
      <w:r w:rsidRPr="001D52A1">
        <w:rPr>
          <w:rFonts w:ascii="Century Gothic" w:hAnsi="Century Gothic"/>
          <w:sz w:val="20"/>
          <w:szCs w:val="20"/>
        </w:rPr>
        <w:lastRenderedPageBreak/>
        <w:t xml:space="preserve">Celkovou cenu </w:t>
      </w:r>
      <w:r w:rsidR="00020477">
        <w:rPr>
          <w:rFonts w:ascii="Century Gothic" w:hAnsi="Century Gothic"/>
          <w:sz w:val="20"/>
          <w:szCs w:val="20"/>
        </w:rPr>
        <w:t>D</w:t>
      </w:r>
      <w:r w:rsidRPr="001D52A1">
        <w:rPr>
          <w:rFonts w:ascii="Century Gothic" w:hAnsi="Century Gothic"/>
          <w:sz w:val="20"/>
          <w:szCs w:val="20"/>
        </w:rPr>
        <w:t xml:space="preserve">íla není možné měnit v souvislosti s inflací české koruny, hodnotou kursu české koruny vůči zahraničním měnám či jinými faktory s vlivem na měnový kurs a stabilitu měny po celou dobu provádění </w:t>
      </w:r>
      <w:r w:rsidR="00020477">
        <w:rPr>
          <w:rFonts w:ascii="Century Gothic" w:hAnsi="Century Gothic"/>
          <w:sz w:val="20"/>
          <w:szCs w:val="20"/>
        </w:rPr>
        <w:t>D</w:t>
      </w:r>
      <w:r w:rsidRPr="001D52A1">
        <w:rPr>
          <w:rFonts w:ascii="Century Gothic" w:hAnsi="Century Gothic"/>
          <w:sz w:val="20"/>
          <w:szCs w:val="20"/>
        </w:rPr>
        <w:t>íla.</w:t>
      </w:r>
    </w:p>
    <w:p w14:paraId="50AEBEC8" w14:textId="0C6C9FD5" w:rsidR="00067521" w:rsidRDefault="00067521" w:rsidP="00E12777">
      <w:pPr>
        <w:pStyle w:val="Zkladntext"/>
        <w:widowControl w:val="0"/>
        <w:numPr>
          <w:ilvl w:val="0"/>
          <w:numId w:val="6"/>
        </w:numPr>
        <w:autoSpaceDE w:val="0"/>
        <w:autoSpaceDN w:val="0"/>
        <w:adjustRightInd w:val="0"/>
        <w:spacing w:line="276" w:lineRule="auto"/>
        <w:ind w:left="284" w:hanging="284"/>
        <w:jc w:val="both"/>
        <w:rPr>
          <w:rFonts w:ascii="Century Gothic" w:hAnsi="Century Gothic"/>
          <w:sz w:val="20"/>
          <w:szCs w:val="20"/>
        </w:rPr>
      </w:pPr>
      <w:r w:rsidRPr="00067521">
        <w:rPr>
          <w:rFonts w:ascii="Century Gothic" w:hAnsi="Century Gothic"/>
          <w:sz w:val="20"/>
          <w:szCs w:val="20"/>
        </w:rPr>
        <w:t xml:space="preserve">Objednatel se zavazuje uhradit </w:t>
      </w:r>
      <w:r w:rsidR="00AE57CB">
        <w:rPr>
          <w:rFonts w:ascii="Century Gothic" w:hAnsi="Century Gothic"/>
          <w:sz w:val="20"/>
          <w:szCs w:val="20"/>
        </w:rPr>
        <w:t>Z</w:t>
      </w:r>
      <w:r w:rsidRPr="00067521">
        <w:rPr>
          <w:rFonts w:ascii="Century Gothic" w:hAnsi="Century Gothic"/>
          <w:sz w:val="20"/>
          <w:szCs w:val="20"/>
        </w:rPr>
        <w:t xml:space="preserve">hotoviteli celkovou cenu </w:t>
      </w:r>
      <w:r w:rsidR="00020477">
        <w:rPr>
          <w:rFonts w:ascii="Century Gothic" w:hAnsi="Century Gothic"/>
          <w:sz w:val="20"/>
          <w:szCs w:val="20"/>
        </w:rPr>
        <w:t>D</w:t>
      </w:r>
      <w:r w:rsidRPr="00067521">
        <w:rPr>
          <w:rFonts w:ascii="Century Gothic" w:hAnsi="Century Gothic"/>
          <w:sz w:val="20"/>
          <w:szCs w:val="20"/>
        </w:rPr>
        <w:t>íla, a to dílčím způsobem dle</w:t>
      </w:r>
      <w:r w:rsidR="005A0647">
        <w:rPr>
          <w:rFonts w:ascii="Century Gothic" w:hAnsi="Century Gothic"/>
          <w:sz w:val="20"/>
          <w:szCs w:val="20"/>
        </w:rPr>
        <w:t> </w:t>
      </w:r>
      <w:r w:rsidRPr="00067521">
        <w:rPr>
          <w:rFonts w:ascii="Century Gothic" w:hAnsi="Century Gothic"/>
          <w:sz w:val="20"/>
          <w:szCs w:val="20"/>
        </w:rPr>
        <w:t xml:space="preserve">skutečného postupu </w:t>
      </w:r>
      <w:r w:rsidR="00171A45">
        <w:rPr>
          <w:rFonts w:ascii="Century Gothic" w:hAnsi="Century Gothic"/>
          <w:sz w:val="20"/>
          <w:szCs w:val="20"/>
        </w:rPr>
        <w:t>realizace</w:t>
      </w:r>
      <w:r w:rsidRPr="00067521">
        <w:rPr>
          <w:rFonts w:ascii="Century Gothic" w:hAnsi="Century Gothic"/>
          <w:sz w:val="20"/>
          <w:szCs w:val="20"/>
        </w:rPr>
        <w:t xml:space="preserve"> </w:t>
      </w:r>
      <w:r w:rsidR="00020477">
        <w:rPr>
          <w:rFonts w:ascii="Century Gothic" w:hAnsi="Century Gothic"/>
          <w:sz w:val="20"/>
          <w:szCs w:val="20"/>
        </w:rPr>
        <w:t>D</w:t>
      </w:r>
      <w:r w:rsidRPr="00067521">
        <w:rPr>
          <w:rFonts w:ascii="Century Gothic" w:hAnsi="Century Gothic"/>
          <w:sz w:val="20"/>
          <w:szCs w:val="20"/>
        </w:rPr>
        <w:t xml:space="preserve">íla </w:t>
      </w:r>
      <w:r w:rsidR="00AE57CB">
        <w:rPr>
          <w:rFonts w:ascii="Century Gothic" w:hAnsi="Century Gothic"/>
          <w:sz w:val="20"/>
          <w:szCs w:val="20"/>
        </w:rPr>
        <w:t>Z</w:t>
      </w:r>
      <w:r w:rsidRPr="00067521">
        <w:rPr>
          <w:rFonts w:ascii="Century Gothic" w:hAnsi="Century Gothic"/>
          <w:sz w:val="20"/>
          <w:szCs w:val="20"/>
        </w:rPr>
        <w:t>hotovitelem.</w:t>
      </w:r>
    </w:p>
    <w:p w14:paraId="17377B5D" w14:textId="3A331109" w:rsidR="00067521" w:rsidRDefault="00067521" w:rsidP="00E12777">
      <w:pPr>
        <w:pStyle w:val="Zkladntext"/>
        <w:widowControl w:val="0"/>
        <w:numPr>
          <w:ilvl w:val="0"/>
          <w:numId w:val="6"/>
        </w:numPr>
        <w:autoSpaceDE w:val="0"/>
        <w:autoSpaceDN w:val="0"/>
        <w:adjustRightInd w:val="0"/>
        <w:spacing w:line="276" w:lineRule="auto"/>
        <w:ind w:left="284" w:hanging="284"/>
        <w:jc w:val="both"/>
        <w:rPr>
          <w:rFonts w:ascii="Century Gothic" w:hAnsi="Century Gothic"/>
          <w:sz w:val="20"/>
          <w:szCs w:val="20"/>
        </w:rPr>
      </w:pPr>
      <w:r w:rsidRPr="00067521">
        <w:rPr>
          <w:rFonts w:ascii="Century Gothic" w:hAnsi="Century Gothic"/>
          <w:sz w:val="20"/>
          <w:szCs w:val="20"/>
        </w:rPr>
        <w:t xml:space="preserve">Objednatel nebude </w:t>
      </w:r>
      <w:r w:rsidR="00AE57CB">
        <w:rPr>
          <w:rFonts w:ascii="Century Gothic" w:hAnsi="Century Gothic"/>
          <w:sz w:val="20"/>
          <w:szCs w:val="20"/>
        </w:rPr>
        <w:t>Z</w:t>
      </w:r>
      <w:r w:rsidRPr="00067521">
        <w:rPr>
          <w:rFonts w:ascii="Century Gothic" w:hAnsi="Century Gothic"/>
          <w:sz w:val="20"/>
          <w:szCs w:val="20"/>
        </w:rPr>
        <w:t>hotoviteli poskytovat zálohy.</w:t>
      </w:r>
    </w:p>
    <w:p w14:paraId="711EF937" w14:textId="34942CE7" w:rsidR="00067521" w:rsidRPr="00BC3D4B" w:rsidRDefault="00067521" w:rsidP="00E12777">
      <w:pPr>
        <w:pStyle w:val="Zkladntext"/>
        <w:widowControl w:val="0"/>
        <w:numPr>
          <w:ilvl w:val="0"/>
          <w:numId w:val="6"/>
        </w:numPr>
        <w:autoSpaceDE w:val="0"/>
        <w:autoSpaceDN w:val="0"/>
        <w:adjustRightInd w:val="0"/>
        <w:spacing w:line="276" w:lineRule="auto"/>
        <w:ind w:left="284" w:hanging="284"/>
        <w:jc w:val="both"/>
        <w:rPr>
          <w:rFonts w:ascii="Century Gothic" w:hAnsi="Century Gothic"/>
          <w:sz w:val="20"/>
          <w:szCs w:val="20"/>
        </w:rPr>
      </w:pPr>
      <w:r w:rsidRPr="005268E4">
        <w:rPr>
          <w:rFonts w:ascii="Century Gothic" w:hAnsi="Century Gothic"/>
          <w:sz w:val="20"/>
          <w:szCs w:val="20"/>
        </w:rPr>
        <w:t xml:space="preserve">Zhotovitel předloží nejpozději do sedmi (7) kalendářních dnů od uplynutí příslušného měsíce </w:t>
      </w:r>
      <w:r w:rsidR="004C0126" w:rsidRPr="005268E4">
        <w:rPr>
          <w:rFonts w:ascii="Century Gothic" w:hAnsi="Century Gothic"/>
          <w:sz w:val="20"/>
          <w:szCs w:val="20"/>
        </w:rPr>
        <w:t>z</w:t>
      </w:r>
      <w:r w:rsidRPr="005268E4">
        <w:rPr>
          <w:rFonts w:ascii="Century Gothic" w:hAnsi="Century Gothic"/>
          <w:sz w:val="20"/>
          <w:szCs w:val="20"/>
        </w:rPr>
        <w:t xml:space="preserve">jišťovací protokol podle vzoru označeného jako příloha č. </w:t>
      </w:r>
      <w:r w:rsidR="003414F4">
        <w:rPr>
          <w:rFonts w:ascii="Century Gothic" w:hAnsi="Century Gothic"/>
          <w:sz w:val="20"/>
          <w:szCs w:val="20"/>
        </w:rPr>
        <w:t>4</w:t>
      </w:r>
      <w:r w:rsidR="003414F4" w:rsidRPr="005268E4">
        <w:rPr>
          <w:rFonts w:ascii="Century Gothic" w:hAnsi="Century Gothic"/>
          <w:sz w:val="20"/>
          <w:szCs w:val="20"/>
        </w:rPr>
        <w:t xml:space="preserve"> </w:t>
      </w:r>
      <w:r w:rsidR="005A0647" w:rsidRPr="005268E4">
        <w:rPr>
          <w:rFonts w:ascii="Century Gothic" w:hAnsi="Century Gothic"/>
          <w:sz w:val="20"/>
          <w:szCs w:val="20"/>
        </w:rPr>
        <w:t>S</w:t>
      </w:r>
      <w:r w:rsidRPr="005268E4">
        <w:rPr>
          <w:rFonts w:ascii="Century Gothic" w:hAnsi="Century Gothic"/>
          <w:sz w:val="20"/>
          <w:szCs w:val="20"/>
        </w:rPr>
        <w:t>mlouv</w:t>
      </w:r>
      <w:r w:rsidRPr="00A41701">
        <w:rPr>
          <w:rFonts w:ascii="Century Gothic" w:hAnsi="Century Gothic"/>
          <w:sz w:val="20"/>
          <w:szCs w:val="20"/>
        </w:rPr>
        <w:t>y, obsahující výčet veškerých v příslušném měsíci skutečně realizovaných prací a dodávek při</w:t>
      </w:r>
      <w:r w:rsidR="004C0126" w:rsidRPr="00A41701">
        <w:rPr>
          <w:rFonts w:ascii="Century Gothic" w:hAnsi="Century Gothic"/>
          <w:sz w:val="20"/>
          <w:szCs w:val="20"/>
        </w:rPr>
        <w:t> </w:t>
      </w:r>
      <w:r w:rsidRPr="00A41701">
        <w:rPr>
          <w:rFonts w:ascii="Century Gothic" w:hAnsi="Century Gothic"/>
          <w:sz w:val="20"/>
          <w:szCs w:val="20"/>
        </w:rPr>
        <w:t xml:space="preserve">provádění </w:t>
      </w:r>
      <w:r w:rsidR="005A0647" w:rsidRPr="00647568">
        <w:rPr>
          <w:rFonts w:ascii="Century Gothic" w:hAnsi="Century Gothic"/>
          <w:sz w:val="20"/>
          <w:szCs w:val="20"/>
        </w:rPr>
        <w:t>D</w:t>
      </w:r>
      <w:r w:rsidRPr="00647568">
        <w:rPr>
          <w:rFonts w:ascii="Century Gothic" w:hAnsi="Century Gothic"/>
          <w:sz w:val="20"/>
          <w:szCs w:val="20"/>
        </w:rPr>
        <w:t xml:space="preserve">íla, přičemž </w:t>
      </w:r>
      <w:r w:rsidR="005A0647" w:rsidRPr="00647568">
        <w:rPr>
          <w:rFonts w:ascii="Century Gothic" w:hAnsi="Century Gothic"/>
          <w:sz w:val="20"/>
          <w:szCs w:val="20"/>
        </w:rPr>
        <w:t>O</w:t>
      </w:r>
      <w:r w:rsidRPr="00647568">
        <w:rPr>
          <w:rFonts w:ascii="Century Gothic" w:hAnsi="Century Gothic"/>
          <w:sz w:val="20"/>
          <w:szCs w:val="20"/>
        </w:rPr>
        <w:t>bjednatel,</w:t>
      </w:r>
      <w:r w:rsidR="00524D7C" w:rsidRPr="00647568">
        <w:rPr>
          <w:rFonts w:ascii="Century Gothic" w:hAnsi="Century Gothic"/>
          <w:sz w:val="20"/>
          <w:szCs w:val="20"/>
        </w:rPr>
        <w:t xml:space="preserve"> případně jím pověřená osoba</w:t>
      </w:r>
      <w:r w:rsidR="00AC1663" w:rsidRPr="00647568">
        <w:rPr>
          <w:rFonts w:ascii="Century Gothic" w:hAnsi="Century Gothic"/>
          <w:sz w:val="20"/>
          <w:szCs w:val="20"/>
        </w:rPr>
        <w:t>,</w:t>
      </w:r>
      <w:r w:rsidRPr="00647568">
        <w:rPr>
          <w:rFonts w:ascii="Century Gothic" w:hAnsi="Century Gothic"/>
          <w:sz w:val="20"/>
          <w:szCs w:val="20"/>
        </w:rPr>
        <w:t xml:space="preserve"> </w:t>
      </w:r>
      <w:r w:rsidR="005A0647" w:rsidRPr="00647568">
        <w:rPr>
          <w:rFonts w:ascii="Century Gothic" w:hAnsi="Century Gothic"/>
          <w:sz w:val="20"/>
          <w:szCs w:val="20"/>
        </w:rPr>
        <w:t>se k</w:t>
      </w:r>
      <w:r w:rsidR="00073744">
        <w:rPr>
          <w:rFonts w:ascii="Century Gothic" w:hAnsi="Century Gothic"/>
          <w:sz w:val="20"/>
          <w:szCs w:val="20"/>
        </w:rPr>
        <w:t>e</w:t>
      </w:r>
      <w:r w:rsidR="004C0126" w:rsidRPr="005B5519">
        <w:rPr>
          <w:rFonts w:ascii="Century Gothic" w:hAnsi="Century Gothic"/>
          <w:sz w:val="20"/>
          <w:szCs w:val="20"/>
        </w:rPr>
        <w:t xml:space="preserve"> zjišťovacímu protokolu vyjádří </w:t>
      </w:r>
      <w:r w:rsidRPr="009D1942">
        <w:rPr>
          <w:rFonts w:ascii="Century Gothic" w:hAnsi="Century Gothic"/>
          <w:sz w:val="20"/>
          <w:szCs w:val="20"/>
        </w:rPr>
        <w:t>nejpozději do sedmi (7) kalendářních dnů od jeho předání.</w:t>
      </w:r>
      <w:r w:rsidR="00A1283A" w:rsidRPr="009D1942">
        <w:rPr>
          <w:rFonts w:ascii="Century Gothic" w:hAnsi="Century Gothic"/>
          <w:sz w:val="20"/>
          <w:szCs w:val="20"/>
        </w:rPr>
        <w:t xml:space="preserve"> Schválení zjišťovacího protokolu Objednatelem, </w:t>
      </w:r>
      <w:r w:rsidR="00524D7C" w:rsidRPr="009D1942">
        <w:rPr>
          <w:rFonts w:ascii="Century Gothic" w:hAnsi="Century Gothic"/>
          <w:sz w:val="20"/>
          <w:szCs w:val="20"/>
        </w:rPr>
        <w:t>případně jím pověřenou osobou</w:t>
      </w:r>
      <w:r w:rsidR="00AC1663" w:rsidRPr="009D1942">
        <w:rPr>
          <w:rFonts w:ascii="Century Gothic" w:hAnsi="Century Gothic"/>
          <w:sz w:val="20"/>
          <w:szCs w:val="20"/>
        </w:rPr>
        <w:t>,</w:t>
      </w:r>
      <w:r w:rsidR="00A1283A" w:rsidRPr="009D1942">
        <w:rPr>
          <w:rFonts w:ascii="Century Gothic" w:hAnsi="Century Gothic"/>
          <w:sz w:val="20"/>
          <w:szCs w:val="20"/>
        </w:rPr>
        <w:t xml:space="preserve"> je podmínkou pro</w:t>
      </w:r>
      <w:r w:rsidR="00524D7C" w:rsidRPr="00BC3D4B">
        <w:rPr>
          <w:rFonts w:ascii="Century Gothic" w:hAnsi="Century Gothic"/>
          <w:sz w:val="20"/>
          <w:szCs w:val="20"/>
        </w:rPr>
        <w:t> </w:t>
      </w:r>
      <w:r w:rsidR="00A1283A" w:rsidRPr="00BC3D4B">
        <w:rPr>
          <w:rFonts w:ascii="Century Gothic" w:hAnsi="Century Gothic"/>
          <w:sz w:val="20"/>
          <w:szCs w:val="20"/>
        </w:rPr>
        <w:t xml:space="preserve">vznik nároku Zhotovitele na vystavení daňového </w:t>
      </w:r>
      <w:r w:rsidR="00F118DA" w:rsidRPr="00BC3D4B">
        <w:rPr>
          <w:rFonts w:ascii="Century Gothic" w:hAnsi="Century Gothic"/>
          <w:sz w:val="20"/>
          <w:szCs w:val="20"/>
        </w:rPr>
        <w:t>dokladu</w:t>
      </w:r>
      <w:r w:rsidR="00D20C5E" w:rsidRPr="00BC3D4B">
        <w:rPr>
          <w:rFonts w:ascii="Century Gothic" w:hAnsi="Century Gothic"/>
          <w:sz w:val="20"/>
          <w:szCs w:val="20"/>
        </w:rPr>
        <w:t>.</w:t>
      </w:r>
    </w:p>
    <w:p w14:paraId="7ABD19FD" w14:textId="183BB333" w:rsidR="00067521" w:rsidRDefault="00067521" w:rsidP="00E12777">
      <w:pPr>
        <w:pStyle w:val="Zkladntext"/>
        <w:widowControl w:val="0"/>
        <w:numPr>
          <w:ilvl w:val="0"/>
          <w:numId w:val="6"/>
        </w:numPr>
        <w:autoSpaceDE w:val="0"/>
        <w:autoSpaceDN w:val="0"/>
        <w:adjustRightInd w:val="0"/>
        <w:spacing w:line="276" w:lineRule="auto"/>
        <w:ind w:left="284" w:hanging="284"/>
        <w:jc w:val="both"/>
        <w:rPr>
          <w:rFonts w:ascii="Century Gothic" w:hAnsi="Century Gothic"/>
          <w:sz w:val="20"/>
          <w:szCs w:val="20"/>
        </w:rPr>
      </w:pPr>
      <w:r w:rsidRPr="00067521">
        <w:rPr>
          <w:rFonts w:ascii="Century Gothic" w:hAnsi="Century Gothic"/>
          <w:sz w:val="20"/>
          <w:szCs w:val="20"/>
        </w:rPr>
        <w:t xml:space="preserve">Úhrada bude prováděna měsíčně na základě daňových dokladů vystavených </w:t>
      </w:r>
      <w:r w:rsidR="00A1283A">
        <w:rPr>
          <w:rFonts w:ascii="Century Gothic" w:hAnsi="Century Gothic"/>
          <w:sz w:val="20"/>
          <w:szCs w:val="20"/>
        </w:rPr>
        <w:t>Z</w:t>
      </w:r>
      <w:r w:rsidRPr="00067521">
        <w:rPr>
          <w:rFonts w:ascii="Century Gothic" w:hAnsi="Century Gothic"/>
          <w:sz w:val="20"/>
          <w:szCs w:val="20"/>
        </w:rPr>
        <w:t xml:space="preserve">hotovitelem za kalendářní měsíc zpětně po schválení zjišťovacího protokolu </w:t>
      </w:r>
      <w:r w:rsidR="00A1283A">
        <w:rPr>
          <w:rFonts w:ascii="Century Gothic" w:hAnsi="Century Gothic"/>
          <w:sz w:val="20"/>
          <w:szCs w:val="20"/>
        </w:rPr>
        <w:t>O</w:t>
      </w:r>
      <w:r w:rsidRPr="00067521">
        <w:rPr>
          <w:rFonts w:ascii="Century Gothic" w:hAnsi="Century Gothic"/>
          <w:sz w:val="20"/>
          <w:szCs w:val="20"/>
        </w:rPr>
        <w:t xml:space="preserve">bjednatelem s přihlédnutím ke skutečnému postupu provedení </w:t>
      </w:r>
      <w:r w:rsidR="00A1283A">
        <w:rPr>
          <w:rFonts w:ascii="Century Gothic" w:hAnsi="Century Gothic"/>
          <w:sz w:val="20"/>
          <w:szCs w:val="20"/>
        </w:rPr>
        <w:t>D</w:t>
      </w:r>
      <w:r w:rsidRPr="00067521">
        <w:rPr>
          <w:rFonts w:ascii="Century Gothic" w:hAnsi="Century Gothic"/>
          <w:sz w:val="20"/>
          <w:szCs w:val="20"/>
        </w:rPr>
        <w:t>íla</w:t>
      </w:r>
      <w:r w:rsidR="00A1283A">
        <w:rPr>
          <w:rFonts w:ascii="Century Gothic" w:hAnsi="Century Gothic"/>
          <w:sz w:val="20"/>
          <w:szCs w:val="20"/>
        </w:rPr>
        <w:t xml:space="preserve"> Z</w:t>
      </w:r>
      <w:r w:rsidRPr="00067521">
        <w:rPr>
          <w:rFonts w:ascii="Century Gothic" w:hAnsi="Century Gothic"/>
          <w:sz w:val="20"/>
          <w:szCs w:val="20"/>
        </w:rPr>
        <w:t xml:space="preserve">hotovitelem. </w:t>
      </w:r>
    </w:p>
    <w:p w14:paraId="3F1AFD20" w14:textId="17EE7063" w:rsidR="00067521" w:rsidRDefault="00067521" w:rsidP="00E12777">
      <w:pPr>
        <w:pStyle w:val="Zkladntext"/>
        <w:widowControl w:val="0"/>
        <w:numPr>
          <w:ilvl w:val="0"/>
          <w:numId w:val="6"/>
        </w:numPr>
        <w:autoSpaceDE w:val="0"/>
        <w:autoSpaceDN w:val="0"/>
        <w:adjustRightInd w:val="0"/>
        <w:spacing w:line="276" w:lineRule="auto"/>
        <w:ind w:left="284" w:hanging="284"/>
        <w:jc w:val="both"/>
        <w:rPr>
          <w:rFonts w:ascii="Century Gothic" w:hAnsi="Century Gothic"/>
          <w:sz w:val="20"/>
          <w:szCs w:val="20"/>
        </w:rPr>
      </w:pPr>
      <w:r w:rsidRPr="00067521">
        <w:rPr>
          <w:rFonts w:ascii="Century Gothic" w:hAnsi="Century Gothic"/>
          <w:sz w:val="20"/>
          <w:szCs w:val="20"/>
        </w:rPr>
        <w:t xml:space="preserve">Odsouhlasené práce a dodávky budou </w:t>
      </w:r>
      <w:r w:rsidR="00A1283A">
        <w:rPr>
          <w:rFonts w:ascii="Century Gothic" w:hAnsi="Century Gothic"/>
          <w:sz w:val="20"/>
          <w:szCs w:val="20"/>
        </w:rPr>
        <w:t>Z</w:t>
      </w:r>
      <w:r w:rsidRPr="00067521">
        <w:rPr>
          <w:rFonts w:ascii="Century Gothic" w:hAnsi="Century Gothic"/>
          <w:sz w:val="20"/>
          <w:szCs w:val="20"/>
        </w:rPr>
        <w:t xml:space="preserve">hotoviteli uhrazeny na základě vystavených příslušných </w:t>
      </w:r>
      <w:r w:rsidR="00A1283A">
        <w:rPr>
          <w:rFonts w:ascii="Century Gothic" w:hAnsi="Century Gothic"/>
          <w:sz w:val="20"/>
          <w:szCs w:val="20"/>
        </w:rPr>
        <w:t xml:space="preserve">daňových </w:t>
      </w:r>
      <w:r w:rsidRPr="00067521">
        <w:rPr>
          <w:rFonts w:ascii="Century Gothic" w:hAnsi="Century Gothic"/>
          <w:sz w:val="20"/>
          <w:szCs w:val="20"/>
        </w:rPr>
        <w:t>dokladů až do výše 90</w:t>
      </w:r>
      <w:r w:rsidR="00A1283A">
        <w:rPr>
          <w:rFonts w:ascii="Century Gothic" w:hAnsi="Century Gothic"/>
          <w:sz w:val="20"/>
          <w:szCs w:val="20"/>
        </w:rPr>
        <w:t xml:space="preserve"> </w:t>
      </w:r>
      <w:r w:rsidRPr="00067521">
        <w:rPr>
          <w:rFonts w:ascii="Century Gothic" w:hAnsi="Century Gothic"/>
          <w:sz w:val="20"/>
          <w:szCs w:val="20"/>
        </w:rPr>
        <w:t xml:space="preserve">% sjednané ceny </w:t>
      </w:r>
      <w:r w:rsidR="00A1283A">
        <w:rPr>
          <w:rFonts w:ascii="Century Gothic" w:hAnsi="Century Gothic"/>
          <w:sz w:val="20"/>
          <w:szCs w:val="20"/>
        </w:rPr>
        <w:t>D</w:t>
      </w:r>
      <w:r w:rsidRPr="00067521">
        <w:rPr>
          <w:rFonts w:ascii="Century Gothic" w:hAnsi="Century Gothic"/>
          <w:sz w:val="20"/>
          <w:szCs w:val="20"/>
        </w:rPr>
        <w:t xml:space="preserve">íla bez DPH. </w:t>
      </w:r>
    </w:p>
    <w:p w14:paraId="2EEE6667" w14:textId="0EDD677D" w:rsidR="00D75BF7" w:rsidRDefault="00067521" w:rsidP="00E12777">
      <w:pPr>
        <w:pStyle w:val="Zkladntext"/>
        <w:widowControl w:val="0"/>
        <w:numPr>
          <w:ilvl w:val="0"/>
          <w:numId w:val="6"/>
        </w:numPr>
        <w:autoSpaceDE w:val="0"/>
        <w:autoSpaceDN w:val="0"/>
        <w:adjustRightInd w:val="0"/>
        <w:spacing w:line="276" w:lineRule="auto"/>
        <w:ind w:left="284" w:hanging="284"/>
        <w:jc w:val="both"/>
        <w:rPr>
          <w:rFonts w:ascii="Century Gothic" w:hAnsi="Century Gothic"/>
          <w:sz w:val="20"/>
          <w:szCs w:val="20"/>
        </w:rPr>
      </w:pPr>
      <w:r w:rsidRPr="00067521">
        <w:rPr>
          <w:rFonts w:ascii="Century Gothic" w:hAnsi="Century Gothic"/>
          <w:sz w:val="20"/>
          <w:szCs w:val="20"/>
        </w:rPr>
        <w:t>Zbývajících 10</w:t>
      </w:r>
      <w:r w:rsidR="00073744">
        <w:rPr>
          <w:rFonts w:ascii="Century Gothic" w:hAnsi="Century Gothic"/>
          <w:sz w:val="20"/>
          <w:szCs w:val="20"/>
        </w:rPr>
        <w:t xml:space="preserve"> </w:t>
      </w:r>
      <w:r w:rsidRPr="00067521">
        <w:rPr>
          <w:rFonts w:ascii="Century Gothic" w:hAnsi="Century Gothic"/>
          <w:sz w:val="20"/>
          <w:szCs w:val="20"/>
        </w:rPr>
        <w:t xml:space="preserve">% z ceny </w:t>
      </w:r>
      <w:r w:rsidR="00A1283A">
        <w:rPr>
          <w:rFonts w:ascii="Century Gothic" w:hAnsi="Century Gothic"/>
          <w:sz w:val="20"/>
          <w:szCs w:val="20"/>
        </w:rPr>
        <w:t>D</w:t>
      </w:r>
      <w:r w:rsidRPr="00067521">
        <w:rPr>
          <w:rFonts w:ascii="Century Gothic" w:hAnsi="Century Gothic"/>
          <w:sz w:val="20"/>
          <w:szCs w:val="20"/>
        </w:rPr>
        <w:t xml:space="preserve">íla bude </w:t>
      </w:r>
      <w:r w:rsidR="00A1283A">
        <w:rPr>
          <w:rFonts w:ascii="Century Gothic" w:hAnsi="Century Gothic"/>
          <w:sz w:val="20"/>
          <w:szCs w:val="20"/>
        </w:rPr>
        <w:t>Z</w:t>
      </w:r>
      <w:r w:rsidRPr="00067521">
        <w:rPr>
          <w:rFonts w:ascii="Century Gothic" w:hAnsi="Century Gothic"/>
          <w:sz w:val="20"/>
          <w:szCs w:val="20"/>
        </w:rPr>
        <w:t>hotoviteli uhrazeno po kumulativním splnění následujících podmínek:</w:t>
      </w:r>
    </w:p>
    <w:p w14:paraId="3EB0A220" w14:textId="270CDFE4" w:rsidR="00D75BF7" w:rsidRDefault="00067521" w:rsidP="00E12777">
      <w:pPr>
        <w:pStyle w:val="Zkladntext"/>
        <w:widowControl w:val="0"/>
        <w:numPr>
          <w:ilvl w:val="0"/>
          <w:numId w:val="7"/>
        </w:numPr>
        <w:autoSpaceDE w:val="0"/>
        <w:autoSpaceDN w:val="0"/>
        <w:adjustRightInd w:val="0"/>
        <w:spacing w:line="276" w:lineRule="auto"/>
        <w:jc w:val="both"/>
        <w:rPr>
          <w:rFonts w:ascii="Century Gothic" w:hAnsi="Century Gothic"/>
          <w:sz w:val="20"/>
          <w:szCs w:val="20"/>
        </w:rPr>
      </w:pPr>
      <w:r w:rsidRPr="00067521">
        <w:rPr>
          <w:rFonts w:ascii="Century Gothic" w:hAnsi="Century Gothic"/>
          <w:sz w:val="20"/>
          <w:szCs w:val="20"/>
        </w:rPr>
        <w:t>odstranění veškerých vad a nedodělků uvedených v zápise o</w:t>
      </w:r>
      <w:r w:rsidR="00A1283A">
        <w:rPr>
          <w:rFonts w:ascii="Century Gothic" w:hAnsi="Century Gothic"/>
          <w:sz w:val="20"/>
          <w:szCs w:val="20"/>
        </w:rPr>
        <w:t> </w:t>
      </w:r>
      <w:r w:rsidRPr="00067521">
        <w:rPr>
          <w:rFonts w:ascii="Century Gothic" w:hAnsi="Century Gothic"/>
          <w:sz w:val="20"/>
          <w:szCs w:val="20"/>
        </w:rPr>
        <w:t>odevzdání</w:t>
      </w:r>
      <w:r w:rsidR="00A921B5">
        <w:rPr>
          <w:rFonts w:ascii="Century Gothic" w:hAnsi="Century Gothic"/>
          <w:sz w:val="20"/>
          <w:szCs w:val="20"/>
        </w:rPr>
        <w:t xml:space="preserve"> dokončeného Díla</w:t>
      </w:r>
      <w:r w:rsidR="00BA50B0">
        <w:rPr>
          <w:rFonts w:ascii="Century Gothic" w:hAnsi="Century Gothic"/>
          <w:sz w:val="20"/>
          <w:szCs w:val="20"/>
        </w:rPr>
        <w:t>;</w:t>
      </w:r>
    </w:p>
    <w:p w14:paraId="2EF4472D" w14:textId="2B9A1D8A" w:rsidR="00D75BF7" w:rsidRDefault="00067521" w:rsidP="00E12777">
      <w:pPr>
        <w:pStyle w:val="Zkladntext"/>
        <w:widowControl w:val="0"/>
        <w:numPr>
          <w:ilvl w:val="0"/>
          <w:numId w:val="7"/>
        </w:numPr>
        <w:autoSpaceDE w:val="0"/>
        <w:autoSpaceDN w:val="0"/>
        <w:adjustRightInd w:val="0"/>
        <w:spacing w:line="276" w:lineRule="auto"/>
        <w:jc w:val="both"/>
        <w:rPr>
          <w:rFonts w:ascii="Century Gothic" w:hAnsi="Century Gothic"/>
          <w:sz w:val="20"/>
          <w:szCs w:val="20"/>
        </w:rPr>
      </w:pPr>
      <w:r w:rsidRPr="00067521">
        <w:rPr>
          <w:rFonts w:ascii="Century Gothic" w:hAnsi="Century Gothic"/>
          <w:sz w:val="20"/>
          <w:szCs w:val="20"/>
        </w:rPr>
        <w:t xml:space="preserve">předání </w:t>
      </w:r>
      <w:r w:rsidR="00D75BF7">
        <w:rPr>
          <w:rFonts w:ascii="Century Gothic" w:hAnsi="Century Gothic"/>
          <w:sz w:val="20"/>
          <w:szCs w:val="20"/>
        </w:rPr>
        <w:t xml:space="preserve">veškeré dokumentace vztahující se k Dílu, </w:t>
      </w:r>
      <w:r w:rsidR="0014256B">
        <w:rPr>
          <w:rFonts w:ascii="Century Gothic" w:hAnsi="Century Gothic"/>
          <w:sz w:val="20"/>
          <w:szCs w:val="20"/>
        </w:rPr>
        <w:t xml:space="preserve">zejména dokumentace </w:t>
      </w:r>
      <w:r w:rsidR="00D75BF7">
        <w:rPr>
          <w:rFonts w:ascii="Century Gothic" w:hAnsi="Century Gothic"/>
          <w:sz w:val="20"/>
          <w:szCs w:val="20"/>
        </w:rPr>
        <w:t>potřebné pro</w:t>
      </w:r>
      <w:r w:rsidR="00073744">
        <w:rPr>
          <w:rFonts w:ascii="Century Gothic" w:hAnsi="Century Gothic"/>
          <w:sz w:val="20"/>
          <w:szCs w:val="20"/>
        </w:rPr>
        <w:t> </w:t>
      </w:r>
      <w:r w:rsidR="00D75BF7">
        <w:rPr>
          <w:rFonts w:ascii="Century Gothic" w:hAnsi="Century Gothic"/>
          <w:sz w:val="20"/>
          <w:szCs w:val="20"/>
        </w:rPr>
        <w:t>řádné užívání Díla</w:t>
      </w:r>
      <w:r w:rsidR="00BA50B0">
        <w:rPr>
          <w:rFonts w:ascii="Century Gothic" w:hAnsi="Century Gothic"/>
          <w:sz w:val="20"/>
          <w:szCs w:val="20"/>
        </w:rPr>
        <w:t>;</w:t>
      </w:r>
    </w:p>
    <w:p w14:paraId="339EC39A" w14:textId="481EC1E6" w:rsidR="00067521" w:rsidRDefault="00D75BF7" w:rsidP="00E12777">
      <w:pPr>
        <w:pStyle w:val="Zkladntext"/>
        <w:widowControl w:val="0"/>
        <w:numPr>
          <w:ilvl w:val="0"/>
          <w:numId w:val="7"/>
        </w:numPr>
        <w:autoSpaceDE w:val="0"/>
        <w:autoSpaceDN w:val="0"/>
        <w:adjustRightInd w:val="0"/>
        <w:spacing w:line="276" w:lineRule="auto"/>
        <w:jc w:val="both"/>
        <w:rPr>
          <w:rFonts w:ascii="Century Gothic" w:hAnsi="Century Gothic"/>
          <w:sz w:val="20"/>
          <w:szCs w:val="20"/>
        </w:rPr>
      </w:pPr>
      <w:r>
        <w:rPr>
          <w:rFonts w:ascii="Century Gothic" w:hAnsi="Century Gothic"/>
          <w:sz w:val="20"/>
          <w:szCs w:val="20"/>
        </w:rPr>
        <w:t xml:space="preserve">předání </w:t>
      </w:r>
      <w:r w:rsidR="00067521" w:rsidRPr="00067521">
        <w:rPr>
          <w:rFonts w:ascii="Century Gothic" w:hAnsi="Century Gothic"/>
          <w:sz w:val="20"/>
          <w:szCs w:val="20"/>
        </w:rPr>
        <w:t>dokumentace skutečného provedení</w:t>
      </w:r>
      <w:r>
        <w:rPr>
          <w:rFonts w:ascii="Century Gothic" w:hAnsi="Century Gothic"/>
          <w:sz w:val="20"/>
          <w:szCs w:val="20"/>
        </w:rPr>
        <w:t xml:space="preserve"> Díla</w:t>
      </w:r>
      <w:r w:rsidR="00BA50B0">
        <w:rPr>
          <w:rFonts w:ascii="Century Gothic" w:hAnsi="Century Gothic"/>
          <w:sz w:val="20"/>
          <w:szCs w:val="20"/>
        </w:rPr>
        <w:t xml:space="preserve"> a</w:t>
      </w:r>
    </w:p>
    <w:p w14:paraId="40921D71" w14:textId="26356520" w:rsidR="00D75BF7" w:rsidRDefault="00BA50B0" w:rsidP="00E12777">
      <w:pPr>
        <w:pStyle w:val="Zkladntext"/>
        <w:widowControl w:val="0"/>
        <w:numPr>
          <w:ilvl w:val="0"/>
          <w:numId w:val="7"/>
        </w:numPr>
        <w:autoSpaceDE w:val="0"/>
        <w:autoSpaceDN w:val="0"/>
        <w:adjustRightInd w:val="0"/>
        <w:spacing w:line="276" w:lineRule="auto"/>
        <w:jc w:val="both"/>
        <w:rPr>
          <w:rFonts w:ascii="Century Gothic" w:hAnsi="Century Gothic"/>
          <w:sz w:val="20"/>
          <w:szCs w:val="20"/>
        </w:rPr>
      </w:pPr>
      <w:r>
        <w:rPr>
          <w:rFonts w:ascii="Century Gothic" w:hAnsi="Century Gothic"/>
          <w:sz w:val="20"/>
          <w:szCs w:val="20"/>
        </w:rPr>
        <w:t>vystavení řádného daňového dokladu na zbývající cenu Díla.</w:t>
      </w:r>
    </w:p>
    <w:p w14:paraId="1DC85F56" w14:textId="526BEFED" w:rsidR="00067521" w:rsidRDefault="00067521" w:rsidP="00E12777">
      <w:pPr>
        <w:pStyle w:val="Zkladntext"/>
        <w:widowControl w:val="0"/>
        <w:numPr>
          <w:ilvl w:val="0"/>
          <w:numId w:val="6"/>
        </w:numPr>
        <w:autoSpaceDE w:val="0"/>
        <w:autoSpaceDN w:val="0"/>
        <w:adjustRightInd w:val="0"/>
        <w:spacing w:line="276" w:lineRule="auto"/>
        <w:ind w:left="284" w:hanging="284"/>
        <w:jc w:val="both"/>
        <w:rPr>
          <w:rFonts w:ascii="Century Gothic" w:hAnsi="Century Gothic"/>
          <w:sz w:val="20"/>
          <w:szCs w:val="20"/>
        </w:rPr>
      </w:pPr>
      <w:r w:rsidRPr="00067521">
        <w:rPr>
          <w:rFonts w:ascii="Century Gothic" w:hAnsi="Century Gothic"/>
          <w:sz w:val="20"/>
          <w:szCs w:val="20"/>
        </w:rPr>
        <w:t xml:space="preserve">Veškeré daňové doklady musí splňovat náležitosti daňového dokladu dle </w:t>
      </w:r>
      <w:r w:rsidR="0014256B">
        <w:rPr>
          <w:rFonts w:ascii="Century Gothic" w:hAnsi="Century Gothic"/>
          <w:sz w:val="20"/>
          <w:szCs w:val="20"/>
        </w:rPr>
        <w:t xml:space="preserve">ust. </w:t>
      </w:r>
      <w:r w:rsidRPr="00067521">
        <w:rPr>
          <w:rFonts w:ascii="Century Gothic" w:hAnsi="Century Gothic"/>
          <w:sz w:val="20"/>
          <w:szCs w:val="20"/>
        </w:rPr>
        <w:t>§ 26 a</w:t>
      </w:r>
      <w:r w:rsidR="00BA50B0">
        <w:rPr>
          <w:rFonts w:ascii="Century Gothic" w:hAnsi="Century Gothic"/>
          <w:sz w:val="20"/>
          <w:szCs w:val="20"/>
        </w:rPr>
        <w:t> </w:t>
      </w:r>
      <w:r w:rsidRPr="00067521">
        <w:rPr>
          <w:rFonts w:ascii="Century Gothic" w:hAnsi="Century Gothic"/>
          <w:sz w:val="20"/>
          <w:szCs w:val="20"/>
        </w:rPr>
        <w:t xml:space="preserve">násl. zákona č. 235/2004 Sb., o dani z přidané hodnoty, ve znění pozdějších předpisů (dále jen „zákon o DPH“). Na </w:t>
      </w:r>
      <w:r w:rsidR="00D20C5E">
        <w:rPr>
          <w:rFonts w:ascii="Century Gothic" w:hAnsi="Century Gothic"/>
          <w:sz w:val="20"/>
          <w:szCs w:val="20"/>
        </w:rPr>
        <w:t>daňových dokladech</w:t>
      </w:r>
      <w:r w:rsidRPr="00067521">
        <w:rPr>
          <w:rFonts w:ascii="Century Gothic" w:hAnsi="Century Gothic"/>
          <w:sz w:val="20"/>
          <w:szCs w:val="20"/>
        </w:rPr>
        <w:t xml:space="preserve"> bude uvedena aktuální sazba DPH, výše DPH v</w:t>
      </w:r>
      <w:r w:rsidR="0014256B">
        <w:rPr>
          <w:rFonts w:ascii="Century Gothic" w:hAnsi="Century Gothic"/>
          <w:sz w:val="20"/>
          <w:szCs w:val="20"/>
        </w:rPr>
        <w:t> </w:t>
      </w:r>
      <w:r w:rsidRPr="00067521">
        <w:rPr>
          <w:rFonts w:ascii="Century Gothic" w:hAnsi="Century Gothic"/>
          <w:sz w:val="20"/>
          <w:szCs w:val="20"/>
        </w:rPr>
        <w:t xml:space="preserve">Kč nebude vyčíslena a </w:t>
      </w:r>
      <w:r w:rsidR="00D20C5E">
        <w:rPr>
          <w:rFonts w:ascii="Century Gothic" w:hAnsi="Century Gothic"/>
          <w:sz w:val="20"/>
          <w:szCs w:val="20"/>
        </w:rPr>
        <w:t>daňové doklady</w:t>
      </w:r>
      <w:r w:rsidRPr="00067521">
        <w:rPr>
          <w:rFonts w:ascii="Century Gothic" w:hAnsi="Century Gothic"/>
          <w:sz w:val="20"/>
          <w:szCs w:val="20"/>
        </w:rPr>
        <w:t xml:space="preserve"> budou obsahovat sdělení, že výši DPH je povinen doplnit a</w:t>
      </w:r>
      <w:r w:rsidR="00BA50B0">
        <w:rPr>
          <w:rFonts w:ascii="Century Gothic" w:hAnsi="Century Gothic"/>
          <w:sz w:val="20"/>
          <w:szCs w:val="20"/>
        </w:rPr>
        <w:t> </w:t>
      </w:r>
      <w:r w:rsidRPr="00067521">
        <w:rPr>
          <w:rFonts w:ascii="Century Gothic" w:hAnsi="Century Gothic"/>
          <w:sz w:val="20"/>
          <w:szCs w:val="20"/>
        </w:rPr>
        <w:t>přiznat</w:t>
      </w:r>
      <w:r w:rsidR="00A6702C">
        <w:rPr>
          <w:rFonts w:ascii="Century Gothic" w:hAnsi="Century Gothic"/>
          <w:sz w:val="20"/>
          <w:szCs w:val="20"/>
        </w:rPr>
        <w:t xml:space="preserve"> O</w:t>
      </w:r>
      <w:r w:rsidRPr="00067521">
        <w:rPr>
          <w:rFonts w:ascii="Century Gothic" w:hAnsi="Century Gothic"/>
          <w:sz w:val="20"/>
          <w:szCs w:val="20"/>
        </w:rPr>
        <w:t>bjednatel na základě přenesené daňové povinnosti v souladu s § 92a</w:t>
      </w:r>
      <w:r w:rsidR="00D20C5E">
        <w:rPr>
          <w:rFonts w:ascii="Century Gothic" w:hAnsi="Century Gothic"/>
          <w:sz w:val="20"/>
          <w:szCs w:val="20"/>
        </w:rPr>
        <w:t xml:space="preserve"> a</w:t>
      </w:r>
      <w:r w:rsidR="00234E20">
        <w:rPr>
          <w:rFonts w:ascii="Century Gothic" w:hAnsi="Century Gothic"/>
          <w:sz w:val="20"/>
          <w:szCs w:val="20"/>
        </w:rPr>
        <w:t> </w:t>
      </w:r>
      <w:r w:rsidR="00D20C5E">
        <w:rPr>
          <w:rFonts w:ascii="Century Gothic" w:hAnsi="Century Gothic"/>
          <w:sz w:val="20"/>
          <w:szCs w:val="20"/>
        </w:rPr>
        <w:t>násl.</w:t>
      </w:r>
      <w:r w:rsidRPr="00067521">
        <w:rPr>
          <w:rFonts w:ascii="Century Gothic" w:hAnsi="Century Gothic"/>
          <w:sz w:val="20"/>
          <w:szCs w:val="20"/>
        </w:rPr>
        <w:t xml:space="preserve"> zákona o</w:t>
      </w:r>
      <w:r w:rsidR="00BA50B0">
        <w:rPr>
          <w:rFonts w:ascii="Century Gothic" w:hAnsi="Century Gothic"/>
          <w:sz w:val="20"/>
          <w:szCs w:val="20"/>
        </w:rPr>
        <w:t> </w:t>
      </w:r>
      <w:r w:rsidRPr="00067521">
        <w:rPr>
          <w:rFonts w:ascii="Century Gothic" w:hAnsi="Century Gothic"/>
          <w:sz w:val="20"/>
          <w:szCs w:val="20"/>
        </w:rPr>
        <w:t>DPH. Za správnost výpočtu výše DPH a její úhradu nese odpovědnost</w:t>
      </w:r>
      <w:r w:rsidR="00D20C5E">
        <w:rPr>
          <w:rFonts w:ascii="Century Gothic" w:hAnsi="Century Gothic"/>
          <w:sz w:val="20"/>
          <w:szCs w:val="20"/>
        </w:rPr>
        <w:t xml:space="preserve"> O</w:t>
      </w:r>
      <w:r w:rsidRPr="00067521">
        <w:rPr>
          <w:rFonts w:ascii="Century Gothic" w:hAnsi="Century Gothic"/>
          <w:sz w:val="20"/>
          <w:szCs w:val="20"/>
        </w:rPr>
        <w:t>bjednatel. Přílohou každé</w:t>
      </w:r>
      <w:r w:rsidR="00D20C5E">
        <w:rPr>
          <w:rFonts w:ascii="Century Gothic" w:hAnsi="Century Gothic"/>
          <w:sz w:val="20"/>
          <w:szCs w:val="20"/>
        </w:rPr>
        <w:t>ho daňového dokladu</w:t>
      </w:r>
      <w:r w:rsidRPr="00067521">
        <w:rPr>
          <w:rFonts w:ascii="Century Gothic" w:hAnsi="Century Gothic"/>
          <w:sz w:val="20"/>
          <w:szCs w:val="20"/>
        </w:rPr>
        <w:t xml:space="preserve"> bude </w:t>
      </w:r>
      <w:r w:rsidR="001F1C8B">
        <w:rPr>
          <w:rFonts w:ascii="Century Gothic" w:hAnsi="Century Gothic"/>
          <w:sz w:val="20"/>
          <w:szCs w:val="20"/>
        </w:rPr>
        <w:t>O</w:t>
      </w:r>
      <w:r w:rsidRPr="00067521">
        <w:rPr>
          <w:rFonts w:ascii="Century Gothic" w:hAnsi="Century Gothic"/>
          <w:sz w:val="20"/>
          <w:szCs w:val="20"/>
        </w:rPr>
        <w:t xml:space="preserve">bjednatelem odsouhlasený Zjišťovací protokol. Objednatel je oprávněn zaslat ve lhůtě splatnosti zpět </w:t>
      </w:r>
      <w:r w:rsidR="001F1C8B">
        <w:rPr>
          <w:rFonts w:ascii="Century Gothic" w:hAnsi="Century Gothic"/>
          <w:sz w:val="20"/>
          <w:szCs w:val="20"/>
        </w:rPr>
        <w:t>Z</w:t>
      </w:r>
      <w:r w:rsidRPr="00067521">
        <w:rPr>
          <w:rFonts w:ascii="Century Gothic" w:hAnsi="Century Gothic"/>
          <w:sz w:val="20"/>
          <w:szCs w:val="20"/>
        </w:rPr>
        <w:t xml:space="preserve">hotoviteli takové daňové doklady, které nebudou splňovat předepsané náležitosti. Splatnost takového vadného dokladu není pro </w:t>
      </w:r>
      <w:r w:rsidR="001F1C8B">
        <w:rPr>
          <w:rFonts w:ascii="Century Gothic" w:hAnsi="Century Gothic"/>
          <w:sz w:val="20"/>
          <w:szCs w:val="20"/>
        </w:rPr>
        <w:t>O</w:t>
      </w:r>
      <w:r w:rsidRPr="00067521">
        <w:rPr>
          <w:rFonts w:ascii="Century Gothic" w:hAnsi="Century Gothic"/>
          <w:sz w:val="20"/>
          <w:szCs w:val="20"/>
        </w:rPr>
        <w:t>bjednatele účinná a nová splatnost počíná znovu běžet dnem doručení opravené</w:t>
      </w:r>
      <w:r w:rsidR="001F1C8B">
        <w:rPr>
          <w:rFonts w:ascii="Century Gothic" w:hAnsi="Century Gothic"/>
          <w:sz w:val="20"/>
          <w:szCs w:val="20"/>
        </w:rPr>
        <w:t>ho</w:t>
      </w:r>
      <w:r w:rsidRPr="00067521">
        <w:rPr>
          <w:rFonts w:ascii="Century Gothic" w:hAnsi="Century Gothic"/>
          <w:sz w:val="20"/>
          <w:szCs w:val="20"/>
        </w:rPr>
        <w:t xml:space="preserve"> daňového dokladu splňujícího veškeré náležitosti.</w:t>
      </w:r>
    </w:p>
    <w:p w14:paraId="1EC91AFE" w14:textId="338B6765" w:rsidR="00354461" w:rsidRPr="00067521" w:rsidRDefault="001F1C8B" w:rsidP="00E12777">
      <w:pPr>
        <w:pStyle w:val="Zkladntext"/>
        <w:widowControl w:val="0"/>
        <w:numPr>
          <w:ilvl w:val="0"/>
          <w:numId w:val="6"/>
        </w:numPr>
        <w:autoSpaceDE w:val="0"/>
        <w:autoSpaceDN w:val="0"/>
        <w:adjustRightInd w:val="0"/>
        <w:spacing w:line="276" w:lineRule="auto"/>
        <w:ind w:left="284" w:hanging="284"/>
        <w:jc w:val="both"/>
        <w:rPr>
          <w:rFonts w:ascii="Century Gothic" w:hAnsi="Century Gothic"/>
          <w:sz w:val="20"/>
          <w:szCs w:val="20"/>
        </w:rPr>
      </w:pPr>
      <w:r>
        <w:rPr>
          <w:rFonts w:ascii="Century Gothic" w:hAnsi="Century Gothic"/>
          <w:sz w:val="20"/>
          <w:szCs w:val="20"/>
        </w:rPr>
        <w:t>D</w:t>
      </w:r>
      <w:r w:rsidR="00067521" w:rsidRPr="00067521">
        <w:rPr>
          <w:rFonts w:ascii="Century Gothic" w:hAnsi="Century Gothic"/>
          <w:sz w:val="20"/>
          <w:szCs w:val="20"/>
        </w:rPr>
        <w:t xml:space="preserve">aňové doklady musí být vystaveny a prokazatelně doručeny </w:t>
      </w:r>
      <w:r>
        <w:rPr>
          <w:rFonts w:ascii="Century Gothic" w:hAnsi="Century Gothic"/>
          <w:sz w:val="20"/>
          <w:szCs w:val="20"/>
        </w:rPr>
        <w:t>O</w:t>
      </w:r>
      <w:r w:rsidR="00067521" w:rsidRPr="00067521">
        <w:rPr>
          <w:rFonts w:ascii="Century Gothic" w:hAnsi="Century Gothic"/>
          <w:sz w:val="20"/>
          <w:szCs w:val="20"/>
        </w:rPr>
        <w:t>bjednateli. Splatnost veškerých daňových dokladů je stanovena na 30 kalendářních dn</w:t>
      </w:r>
      <w:r w:rsidR="003C3821">
        <w:rPr>
          <w:rFonts w:ascii="Century Gothic" w:hAnsi="Century Gothic"/>
          <w:sz w:val="20"/>
          <w:szCs w:val="20"/>
        </w:rPr>
        <w:t>ů</w:t>
      </w:r>
      <w:r w:rsidR="00067521" w:rsidRPr="00067521">
        <w:rPr>
          <w:rFonts w:ascii="Century Gothic" w:hAnsi="Century Gothic"/>
          <w:sz w:val="20"/>
          <w:szCs w:val="20"/>
        </w:rPr>
        <w:t xml:space="preserve"> ode dne doručení </w:t>
      </w:r>
      <w:r>
        <w:rPr>
          <w:rFonts w:ascii="Century Gothic" w:hAnsi="Century Gothic"/>
          <w:sz w:val="20"/>
          <w:szCs w:val="20"/>
        </w:rPr>
        <w:t>O</w:t>
      </w:r>
      <w:r w:rsidR="00067521" w:rsidRPr="00067521">
        <w:rPr>
          <w:rFonts w:ascii="Century Gothic" w:hAnsi="Century Gothic"/>
          <w:sz w:val="20"/>
          <w:szCs w:val="20"/>
        </w:rPr>
        <w:t>bjednatel</w:t>
      </w:r>
      <w:r>
        <w:rPr>
          <w:rFonts w:ascii="Century Gothic" w:hAnsi="Century Gothic"/>
          <w:sz w:val="20"/>
          <w:szCs w:val="20"/>
        </w:rPr>
        <w:t>i</w:t>
      </w:r>
      <w:r w:rsidR="00067521" w:rsidRPr="00067521">
        <w:rPr>
          <w:rFonts w:ascii="Century Gothic" w:hAnsi="Century Gothic"/>
          <w:sz w:val="20"/>
          <w:szCs w:val="20"/>
        </w:rPr>
        <w:t xml:space="preserve">. Dnem úhrady se rozumí den, kdy byla celková účtovaná částka prokazatelně odepsána z účtu </w:t>
      </w:r>
      <w:r>
        <w:rPr>
          <w:rFonts w:ascii="Century Gothic" w:hAnsi="Century Gothic"/>
          <w:sz w:val="20"/>
          <w:szCs w:val="20"/>
        </w:rPr>
        <w:t>O</w:t>
      </w:r>
      <w:r w:rsidR="00067521" w:rsidRPr="00067521">
        <w:rPr>
          <w:rFonts w:ascii="Century Gothic" w:hAnsi="Century Gothic"/>
          <w:sz w:val="20"/>
          <w:szCs w:val="20"/>
        </w:rPr>
        <w:t xml:space="preserve">bjednatele na účet </w:t>
      </w:r>
      <w:r>
        <w:rPr>
          <w:rFonts w:ascii="Century Gothic" w:hAnsi="Century Gothic"/>
          <w:sz w:val="20"/>
          <w:szCs w:val="20"/>
        </w:rPr>
        <w:t>Z</w:t>
      </w:r>
      <w:r w:rsidR="00067521" w:rsidRPr="00067521">
        <w:rPr>
          <w:rFonts w:ascii="Century Gothic" w:hAnsi="Century Gothic"/>
          <w:sz w:val="20"/>
          <w:szCs w:val="20"/>
        </w:rPr>
        <w:t>hotovitele.</w:t>
      </w:r>
    </w:p>
    <w:p w14:paraId="0C72C4A9" w14:textId="4A1F6DBD" w:rsidR="00071D14" w:rsidRDefault="00071D14" w:rsidP="00071D14">
      <w:pPr>
        <w:pStyle w:val="Zhlav"/>
        <w:jc w:val="both"/>
        <w:rPr>
          <w:rFonts w:ascii="Century Gothic" w:hAnsi="Century Gothic"/>
          <w:sz w:val="20"/>
          <w:szCs w:val="20"/>
        </w:rPr>
      </w:pPr>
    </w:p>
    <w:p w14:paraId="17B4A75E" w14:textId="1E82EE79" w:rsidR="00294B3A" w:rsidRDefault="00294B3A" w:rsidP="00294B3A">
      <w:pPr>
        <w:pStyle w:val="Zhlav"/>
        <w:jc w:val="center"/>
        <w:rPr>
          <w:rFonts w:ascii="Century Gothic" w:hAnsi="Century Gothic"/>
          <w:b/>
          <w:sz w:val="20"/>
          <w:szCs w:val="20"/>
        </w:rPr>
      </w:pPr>
      <w:r>
        <w:rPr>
          <w:rFonts w:ascii="Century Gothic" w:hAnsi="Century Gothic"/>
          <w:b/>
          <w:sz w:val="20"/>
          <w:szCs w:val="20"/>
        </w:rPr>
        <w:t>IV.</w:t>
      </w:r>
    </w:p>
    <w:p w14:paraId="0885730E" w14:textId="778589BD" w:rsidR="00294B3A" w:rsidRPr="00354461" w:rsidRDefault="00294B3A" w:rsidP="00294B3A">
      <w:pPr>
        <w:pStyle w:val="Zhlav"/>
        <w:jc w:val="center"/>
        <w:rPr>
          <w:rFonts w:ascii="Century Gothic" w:hAnsi="Century Gothic"/>
          <w:b/>
          <w:sz w:val="20"/>
          <w:szCs w:val="20"/>
        </w:rPr>
      </w:pPr>
      <w:r>
        <w:rPr>
          <w:rFonts w:ascii="Century Gothic" w:hAnsi="Century Gothic"/>
          <w:b/>
          <w:sz w:val="20"/>
          <w:szCs w:val="20"/>
        </w:rPr>
        <w:t>Změny Díla</w:t>
      </w:r>
    </w:p>
    <w:p w14:paraId="12E444A3" w14:textId="608E4DA1" w:rsidR="001A4187" w:rsidRDefault="00E32FD8" w:rsidP="00E12777">
      <w:pPr>
        <w:pStyle w:val="Zhlav"/>
        <w:numPr>
          <w:ilvl w:val="1"/>
          <w:numId w:val="7"/>
        </w:numPr>
        <w:ind w:left="284" w:hanging="284"/>
        <w:jc w:val="both"/>
        <w:rPr>
          <w:rFonts w:ascii="Century Gothic" w:hAnsi="Century Gothic"/>
          <w:sz w:val="20"/>
          <w:szCs w:val="20"/>
        </w:rPr>
      </w:pPr>
      <w:r>
        <w:rPr>
          <w:rFonts w:ascii="Century Gothic" w:hAnsi="Century Gothic"/>
          <w:sz w:val="20"/>
          <w:szCs w:val="20"/>
        </w:rPr>
        <w:t>Jakékoliv změny Díla lze provést pouze v souladu se Zákonem</w:t>
      </w:r>
      <w:r w:rsidR="00331D88">
        <w:rPr>
          <w:rFonts w:ascii="Century Gothic" w:hAnsi="Century Gothic"/>
          <w:sz w:val="20"/>
          <w:szCs w:val="20"/>
        </w:rPr>
        <w:t>.</w:t>
      </w:r>
    </w:p>
    <w:p w14:paraId="22B096A2" w14:textId="1F96422A" w:rsidR="005B5519" w:rsidRPr="005B5519" w:rsidRDefault="006D2D37" w:rsidP="00E12777">
      <w:pPr>
        <w:pStyle w:val="Zhlav"/>
        <w:numPr>
          <w:ilvl w:val="1"/>
          <w:numId w:val="7"/>
        </w:numPr>
        <w:ind w:left="284" w:hanging="284"/>
        <w:jc w:val="both"/>
        <w:rPr>
          <w:rFonts w:ascii="Century Gothic" w:hAnsi="Century Gothic"/>
          <w:sz w:val="20"/>
          <w:szCs w:val="20"/>
        </w:rPr>
      </w:pPr>
      <w:r>
        <w:rPr>
          <w:rFonts w:ascii="Century Gothic" w:hAnsi="Century Gothic"/>
          <w:sz w:val="20"/>
          <w:szCs w:val="20"/>
        </w:rPr>
        <w:t xml:space="preserve">Objednatel je oprávněn změnit rozsah Díla </w:t>
      </w:r>
      <w:r w:rsidR="00746A03">
        <w:rPr>
          <w:rFonts w:ascii="Century Gothic" w:hAnsi="Century Gothic"/>
          <w:sz w:val="20"/>
          <w:szCs w:val="20"/>
        </w:rPr>
        <w:t xml:space="preserve">za podmínek odst. 1 tohoto článku jednostranným pokynem Zhotoviteli, aby některé činnosti </w:t>
      </w:r>
      <w:r w:rsidR="0018122E">
        <w:rPr>
          <w:rFonts w:ascii="Century Gothic" w:hAnsi="Century Gothic"/>
          <w:sz w:val="20"/>
          <w:szCs w:val="20"/>
        </w:rPr>
        <w:t xml:space="preserve">v Díle původně zahrnuté neprovedl (tzv. méněpráce). </w:t>
      </w:r>
      <w:r w:rsidR="00795BAE" w:rsidRPr="0018122E">
        <w:rPr>
          <w:rFonts w:ascii="Century Gothic" w:hAnsi="Century Gothic"/>
          <w:sz w:val="20"/>
          <w:szCs w:val="20"/>
        </w:rPr>
        <w:t xml:space="preserve">Celková cena </w:t>
      </w:r>
      <w:r w:rsidR="0018122E">
        <w:rPr>
          <w:rFonts w:ascii="Century Gothic" w:hAnsi="Century Gothic"/>
          <w:sz w:val="20"/>
          <w:szCs w:val="20"/>
        </w:rPr>
        <w:t>D</w:t>
      </w:r>
      <w:r w:rsidR="00795BAE" w:rsidRPr="0018122E">
        <w:rPr>
          <w:rFonts w:ascii="Century Gothic" w:hAnsi="Century Gothic"/>
          <w:sz w:val="20"/>
          <w:szCs w:val="20"/>
        </w:rPr>
        <w:t xml:space="preserve">íla bude </w:t>
      </w:r>
      <w:r w:rsidR="0018122E">
        <w:rPr>
          <w:rFonts w:ascii="Century Gothic" w:hAnsi="Century Gothic"/>
          <w:sz w:val="20"/>
          <w:szCs w:val="20"/>
        </w:rPr>
        <w:t xml:space="preserve">v takovém případě </w:t>
      </w:r>
      <w:r w:rsidR="00795BAE" w:rsidRPr="0018122E">
        <w:rPr>
          <w:rFonts w:ascii="Century Gothic" w:hAnsi="Century Gothic"/>
          <w:sz w:val="20"/>
          <w:szCs w:val="20"/>
        </w:rPr>
        <w:t xml:space="preserve">upravena odečtením veškerých nákladů na provedení těch částí </w:t>
      </w:r>
      <w:r w:rsidR="00CA1B5A">
        <w:rPr>
          <w:rFonts w:ascii="Century Gothic" w:hAnsi="Century Gothic"/>
          <w:sz w:val="20"/>
          <w:szCs w:val="20"/>
        </w:rPr>
        <w:t>D</w:t>
      </w:r>
      <w:r w:rsidR="00795BAE" w:rsidRPr="0018122E">
        <w:rPr>
          <w:rFonts w:ascii="Century Gothic" w:hAnsi="Century Gothic"/>
          <w:sz w:val="20"/>
          <w:szCs w:val="20"/>
        </w:rPr>
        <w:t xml:space="preserve">íla, které </w:t>
      </w:r>
      <w:r w:rsidR="00AE57CB">
        <w:rPr>
          <w:rFonts w:ascii="Century Gothic" w:hAnsi="Century Gothic"/>
          <w:sz w:val="20"/>
          <w:szCs w:val="20"/>
        </w:rPr>
        <w:t>O</w:t>
      </w:r>
      <w:r w:rsidR="00795BAE" w:rsidRPr="0018122E">
        <w:rPr>
          <w:rFonts w:ascii="Century Gothic" w:hAnsi="Century Gothic"/>
          <w:sz w:val="20"/>
          <w:szCs w:val="20"/>
        </w:rPr>
        <w:t xml:space="preserve">bjednatel nařídil </w:t>
      </w:r>
      <w:r w:rsidR="00795BAE" w:rsidRPr="00647568">
        <w:rPr>
          <w:rFonts w:ascii="Century Gothic" w:hAnsi="Century Gothic"/>
          <w:sz w:val="20"/>
          <w:szCs w:val="20"/>
        </w:rPr>
        <w:t>formou méněprací neprovádět</w:t>
      </w:r>
      <w:r w:rsidR="009247CF" w:rsidRPr="00647568">
        <w:rPr>
          <w:rFonts w:ascii="Century Gothic" w:hAnsi="Century Gothic"/>
          <w:sz w:val="20"/>
          <w:szCs w:val="20"/>
        </w:rPr>
        <w:t xml:space="preserve">, </w:t>
      </w:r>
      <w:r w:rsidR="00F85785" w:rsidRPr="005B5519">
        <w:rPr>
          <w:rFonts w:ascii="Century Gothic" w:hAnsi="Century Gothic"/>
          <w:sz w:val="20"/>
          <w:szCs w:val="20"/>
        </w:rPr>
        <w:t>dle položkového rozpočtu</w:t>
      </w:r>
      <w:r w:rsidR="00795BAE" w:rsidRPr="005B5519">
        <w:rPr>
          <w:rFonts w:ascii="Century Gothic" w:hAnsi="Century Gothic"/>
          <w:sz w:val="20"/>
          <w:szCs w:val="20"/>
        </w:rPr>
        <w:t>.</w:t>
      </w:r>
    </w:p>
    <w:p w14:paraId="4AE7B39C" w14:textId="5F46B8EE" w:rsidR="005B5519" w:rsidRPr="005268E4" w:rsidRDefault="005B5519" w:rsidP="005268E4">
      <w:pPr>
        <w:pStyle w:val="Zhlav"/>
        <w:numPr>
          <w:ilvl w:val="1"/>
          <w:numId w:val="7"/>
        </w:numPr>
        <w:ind w:left="284" w:hanging="284"/>
        <w:jc w:val="both"/>
        <w:rPr>
          <w:rFonts w:ascii="Century Gothic" w:hAnsi="Century Gothic"/>
          <w:sz w:val="20"/>
          <w:szCs w:val="20"/>
        </w:rPr>
      </w:pPr>
      <w:r w:rsidRPr="005268E4">
        <w:rPr>
          <w:rFonts w:ascii="Century Gothic" w:hAnsi="Century Gothic"/>
          <w:sz w:val="20"/>
          <w:szCs w:val="20"/>
        </w:rPr>
        <w:lastRenderedPageBreak/>
        <w:t>Pro</w:t>
      </w:r>
      <w:r>
        <w:rPr>
          <w:rFonts w:ascii="Century Gothic" w:hAnsi="Century Gothic"/>
          <w:sz w:val="20"/>
          <w:szCs w:val="20"/>
        </w:rPr>
        <w:t xml:space="preserve"> </w:t>
      </w:r>
      <w:r w:rsidRPr="005268E4">
        <w:rPr>
          <w:rFonts w:ascii="Century Gothic" w:hAnsi="Century Gothic"/>
          <w:sz w:val="20"/>
          <w:szCs w:val="20"/>
        </w:rPr>
        <w:t>ocenění případných víceprací je stanoven tento závazný způsob oceňování – tam, kde</w:t>
      </w:r>
      <w:r w:rsidR="00CA1B5A">
        <w:rPr>
          <w:rFonts w:ascii="Century Gothic" w:hAnsi="Century Gothic"/>
          <w:sz w:val="20"/>
          <w:szCs w:val="20"/>
        </w:rPr>
        <w:t> </w:t>
      </w:r>
      <w:r w:rsidRPr="005268E4">
        <w:rPr>
          <w:rFonts w:ascii="Century Gothic" w:hAnsi="Century Gothic"/>
          <w:sz w:val="20"/>
          <w:szCs w:val="20"/>
        </w:rPr>
        <w:t>nelze využít jednotkových cen z nabídky, budou pro stanovení těchto cen využívány ceny z příslušných katalogů ÚRS Praha a.s., IČ: 471 15 645, a to v cenové úrovni platné v</w:t>
      </w:r>
      <w:r w:rsidR="00CA1B5A">
        <w:rPr>
          <w:rFonts w:ascii="Century Gothic" w:hAnsi="Century Gothic"/>
          <w:sz w:val="20"/>
          <w:szCs w:val="20"/>
        </w:rPr>
        <w:t> </w:t>
      </w:r>
      <w:r w:rsidRPr="005268E4">
        <w:rPr>
          <w:rFonts w:ascii="Century Gothic" w:hAnsi="Century Gothic"/>
          <w:sz w:val="20"/>
          <w:szCs w:val="20"/>
        </w:rPr>
        <w:t xml:space="preserve">době podání nabídky. V případě, že ve výše uvedených katalozích nebude konkrétní položka víceprací nalezena, bude pro stanovení její ceny použit kalkulační vzorec, kterým jsou kalkulovány katalogové ceny uvedené v programu KROS plus – katalogu ÚRS Praha a.s., IČ: 471 15 645.  </w:t>
      </w:r>
    </w:p>
    <w:p w14:paraId="0B24B2F5" w14:textId="19F21B60" w:rsidR="00096BB0" w:rsidRDefault="00096BB0" w:rsidP="00071D14">
      <w:pPr>
        <w:pStyle w:val="Zhlav"/>
        <w:jc w:val="both"/>
        <w:rPr>
          <w:rFonts w:ascii="Century Gothic" w:hAnsi="Century Gothic"/>
          <w:sz w:val="20"/>
          <w:szCs w:val="20"/>
        </w:rPr>
      </w:pPr>
    </w:p>
    <w:p w14:paraId="7810F874" w14:textId="3E187E64" w:rsidR="00096BB0" w:rsidRDefault="00096BB0" w:rsidP="00071D14">
      <w:pPr>
        <w:pStyle w:val="Zhlav"/>
        <w:jc w:val="both"/>
        <w:rPr>
          <w:rFonts w:ascii="Century Gothic" w:hAnsi="Century Gothic"/>
          <w:sz w:val="20"/>
          <w:szCs w:val="20"/>
        </w:rPr>
      </w:pPr>
    </w:p>
    <w:p w14:paraId="2D95BCE6" w14:textId="2551A9D2" w:rsidR="005A40BD" w:rsidRDefault="0022308D" w:rsidP="0022308D">
      <w:pPr>
        <w:pStyle w:val="Zhlav"/>
        <w:rPr>
          <w:rFonts w:ascii="Century Gothic" w:hAnsi="Century Gothic"/>
          <w:b/>
          <w:sz w:val="20"/>
          <w:szCs w:val="20"/>
        </w:rPr>
      </w:pPr>
      <w:r>
        <w:rPr>
          <w:rFonts w:ascii="Century Gothic" w:hAnsi="Century Gothic"/>
          <w:b/>
          <w:sz w:val="20"/>
          <w:szCs w:val="20"/>
        </w:rPr>
        <w:tab/>
      </w:r>
      <w:bookmarkStart w:id="2" w:name="_Hlk21328472"/>
      <w:r w:rsidR="005A40BD">
        <w:rPr>
          <w:rFonts w:ascii="Century Gothic" w:hAnsi="Century Gothic"/>
          <w:b/>
          <w:sz w:val="20"/>
          <w:szCs w:val="20"/>
        </w:rPr>
        <w:t>V.</w:t>
      </w:r>
    </w:p>
    <w:p w14:paraId="197CE4C5" w14:textId="004AB036" w:rsidR="00C322D5" w:rsidRDefault="00C322D5" w:rsidP="005A40BD">
      <w:pPr>
        <w:pStyle w:val="Zhlav"/>
        <w:jc w:val="center"/>
        <w:rPr>
          <w:rFonts w:ascii="Century Gothic" w:hAnsi="Century Gothic"/>
          <w:b/>
          <w:sz w:val="20"/>
          <w:szCs w:val="20"/>
        </w:rPr>
      </w:pPr>
      <w:r>
        <w:rPr>
          <w:rFonts w:ascii="Century Gothic" w:hAnsi="Century Gothic"/>
          <w:b/>
          <w:sz w:val="20"/>
          <w:szCs w:val="20"/>
        </w:rPr>
        <w:t>Práva a povinnosti</w:t>
      </w:r>
      <w:r w:rsidR="00CD2211">
        <w:rPr>
          <w:rFonts w:ascii="Century Gothic" w:hAnsi="Century Gothic"/>
          <w:b/>
          <w:sz w:val="20"/>
          <w:szCs w:val="20"/>
        </w:rPr>
        <w:t xml:space="preserve"> Zhotovitele</w:t>
      </w:r>
    </w:p>
    <w:p w14:paraId="0BB4534C" w14:textId="12A2B97A" w:rsidR="00C322D5" w:rsidRPr="00C322D5" w:rsidRDefault="00C322D5" w:rsidP="00E12777">
      <w:pPr>
        <w:pStyle w:val="Zhlav"/>
        <w:numPr>
          <w:ilvl w:val="1"/>
          <w:numId w:val="3"/>
        </w:numPr>
        <w:ind w:left="284" w:hanging="284"/>
        <w:jc w:val="both"/>
        <w:rPr>
          <w:rFonts w:ascii="Century Gothic" w:hAnsi="Century Gothic"/>
          <w:sz w:val="20"/>
          <w:szCs w:val="20"/>
        </w:rPr>
      </w:pPr>
      <w:r w:rsidRPr="00C322D5">
        <w:rPr>
          <w:rFonts w:ascii="Century Gothic" w:hAnsi="Century Gothic"/>
          <w:sz w:val="20"/>
          <w:szCs w:val="20"/>
        </w:rPr>
        <w:t xml:space="preserve">Zhotovitel se zavazuje provádět </w:t>
      </w:r>
      <w:r w:rsidR="0022308D">
        <w:rPr>
          <w:rFonts w:ascii="Century Gothic" w:hAnsi="Century Gothic"/>
          <w:sz w:val="20"/>
          <w:szCs w:val="20"/>
        </w:rPr>
        <w:t>D</w:t>
      </w:r>
      <w:r w:rsidRPr="00C322D5">
        <w:rPr>
          <w:rFonts w:ascii="Century Gothic" w:hAnsi="Century Gothic"/>
          <w:sz w:val="20"/>
          <w:szCs w:val="20"/>
        </w:rPr>
        <w:t>ílo s vynaložením odborné péče, přičemž je povinen zejména:</w:t>
      </w:r>
    </w:p>
    <w:p w14:paraId="1FEC3146" w14:textId="30778CA9" w:rsidR="00C322D5" w:rsidRDefault="00C322D5" w:rsidP="00E12777">
      <w:pPr>
        <w:pStyle w:val="Zhlav"/>
        <w:numPr>
          <w:ilvl w:val="0"/>
          <w:numId w:val="8"/>
        </w:numPr>
        <w:jc w:val="both"/>
        <w:rPr>
          <w:rFonts w:ascii="Century Gothic" w:hAnsi="Century Gothic"/>
          <w:sz w:val="20"/>
          <w:szCs w:val="20"/>
        </w:rPr>
      </w:pPr>
      <w:r w:rsidRPr="00C322D5">
        <w:rPr>
          <w:rFonts w:ascii="Century Gothic" w:hAnsi="Century Gothic"/>
          <w:sz w:val="20"/>
          <w:szCs w:val="20"/>
        </w:rPr>
        <w:t xml:space="preserve">pověřit provedením </w:t>
      </w:r>
      <w:r w:rsidR="0022308D">
        <w:rPr>
          <w:rFonts w:ascii="Century Gothic" w:hAnsi="Century Gothic"/>
          <w:sz w:val="20"/>
          <w:szCs w:val="20"/>
        </w:rPr>
        <w:t>D</w:t>
      </w:r>
      <w:r w:rsidRPr="00C322D5">
        <w:rPr>
          <w:rFonts w:ascii="Century Gothic" w:hAnsi="Century Gothic"/>
          <w:sz w:val="20"/>
          <w:szCs w:val="20"/>
        </w:rPr>
        <w:t>íla a vedením jeho realizace pouze osoby, které splňují povinnosti vyplývající ze zákona č.183/2006 Sb., stavební zákon, ve znění pozdějších předpisů a</w:t>
      </w:r>
      <w:r w:rsidR="00CA1B5A">
        <w:rPr>
          <w:rFonts w:ascii="Century Gothic" w:hAnsi="Century Gothic"/>
          <w:sz w:val="20"/>
          <w:szCs w:val="20"/>
        </w:rPr>
        <w:t> </w:t>
      </w:r>
      <w:r w:rsidRPr="00C322D5">
        <w:rPr>
          <w:rFonts w:ascii="Century Gothic" w:hAnsi="Century Gothic"/>
          <w:sz w:val="20"/>
          <w:szCs w:val="20"/>
        </w:rPr>
        <w:t>zákona č. 360/1992 Sb., o výkonu povolání autorizovaných architektů a</w:t>
      </w:r>
      <w:r w:rsidR="00450414">
        <w:rPr>
          <w:rFonts w:ascii="Century Gothic" w:hAnsi="Century Gothic"/>
          <w:sz w:val="20"/>
          <w:szCs w:val="20"/>
        </w:rPr>
        <w:t> </w:t>
      </w:r>
      <w:r w:rsidRPr="00C322D5">
        <w:rPr>
          <w:rFonts w:ascii="Century Gothic" w:hAnsi="Century Gothic"/>
          <w:sz w:val="20"/>
          <w:szCs w:val="20"/>
        </w:rPr>
        <w:t>o</w:t>
      </w:r>
      <w:r w:rsidR="00450414">
        <w:rPr>
          <w:rFonts w:ascii="Century Gothic" w:hAnsi="Century Gothic"/>
          <w:sz w:val="20"/>
          <w:szCs w:val="20"/>
        </w:rPr>
        <w:t> </w:t>
      </w:r>
      <w:r w:rsidRPr="00C322D5">
        <w:rPr>
          <w:rFonts w:ascii="Century Gothic" w:hAnsi="Century Gothic"/>
          <w:sz w:val="20"/>
          <w:szCs w:val="20"/>
        </w:rPr>
        <w:t>výkonu povolání autorizovaných inženýrů a techniků činných ve výstavbě, ve</w:t>
      </w:r>
      <w:r w:rsidR="00A0304D">
        <w:rPr>
          <w:rFonts w:ascii="Century Gothic" w:hAnsi="Century Gothic"/>
          <w:sz w:val="20"/>
          <w:szCs w:val="20"/>
        </w:rPr>
        <w:t> </w:t>
      </w:r>
      <w:r w:rsidRPr="00C322D5">
        <w:rPr>
          <w:rFonts w:ascii="Century Gothic" w:hAnsi="Century Gothic"/>
          <w:sz w:val="20"/>
          <w:szCs w:val="20"/>
        </w:rPr>
        <w:t>znění pozdějších předpisů; povinnost zajistit plnění zakázky oprávněnými osobami se vztahuje i</w:t>
      </w:r>
      <w:r w:rsidR="00CA1B5A">
        <w:rPr>
          <w:rFonts w:ascii="Century Gothic" w:hAnsi="Century Gothic"/>
          <w:sz w:val="20"/>
          <w:szCs w:val="20"/>
        </w:rPr>
        <w:t> </w:t>
      </w:r>
      <w:r w:rsidRPr="00C322D5">
        <w:rPr>
          <w:rFonts w:ascii="Century Gothic" w:hAnsi="Century Gothic"/>
          <w:sz w:val="20"/>
          <w:szCs w:val="20"/>
        </w:rPr>
        <w:t>na</w:t>
      </w:r>
      <w:r w:rsidR="00CA1B5A">
        <w:rPr>
          <w:rFonts w:ascii="Century Gothic" w:hAnsi="Century Gothic"/>
          <w:sz w:val="20"/>
          <w:szCs w:val="20"/>
        </w:rPr>
        <w:t> </w:t>
      </w:r>
      <w:r w:rsidRPr="00C322D5">
        <w:rPr>
          <w:rFonts w:ascii="Century Gothic" w:hAnsi="Century Gothic"/>
          <w:sz w:val="20"/>
          <w:szCs w:val="20"/>
        </w:rPr>
        <w:t>vypracování dokumentace skutečného provedení stavby,</w:t>
      </w:r>
    </w:p>
    <w:p w14:paraId="175877BE" w14:textId="54FD8591" w:rsidR="004B6A44" w:rsidRPr="00C322D5" w:rsidRDefault="004B6A44" w:rsidP="004B6A44">
      <w:pPr>
        <w:pStyle w:val="Zhlav"/>
        <w:numPr>
          <w:ilvl w:val="0"/>
          <w:numId w:val="8"/>
        </w:numPr>
        <w:jc w:val="both"/>
        <w:rPr>
          <w:rFonts w:ascii="Century Gothic" w:hAnsi="Century Gothic"/>
          <w:sz w:val="20"/>
          <w:szCs w:val="20"/>
        </w:rPr>
      </w:pPr>
      <w:r>
        <w:rPr>
          <w:rFonts w:ascii="Century Gothic" w:hAnsi="Century Gothic"/>
          <w:sz w:val="20"/>
          <w:szCs w:val="20"/>
        </w:rPr>
        <w:t>pověřit výkonem funkce manažer projektu osobu, jejíž prostřednictvím prokazoval ve své nabídce část technické kvalifikace, tj. Ing. David Houček, tel</w:t>
      </w:r>
      <w:r w:rsidR="003B4D19">
        <w:rPr>
          <w:rFonts w:ascii="Century Gothic" w:hAnsi="Century Gothic"/>
          <w:sz w:val="20"/>
          <w:szCs w:val="20"/>
        </w:rPr>
        <w:t>xxx</w:t>
      </w:r>
      <w:r>
        <w:rPr>
          <w:rFonts w:ascii="Century Gothic" w:hAnsi="Century Gothic"/>
          <w:sz w:val="20"/>
          <w:szCs w:val="20"/>
        </w:rPr>
        <w:t xml:space="preserve">, e-mail: </w:t>
      </w:r>
      <w:r w:rsidR="003B4D19">
        <w:rPr>
          <w:rFonts w:ascii="Century Gothic" w:hAnsi="Century Gothic"/>
          <w:sz w:val="20"/>
          <w:szCs w:val="20"/>
        </w:rPr>
        <w:t>xxxxx</w:t>
      </w:r>
      <w:r>
        <w:rPr>
          <w:rFonts w:ascii="Century Gothic" w:hAnsi="Century Gothic"/>
          <w:sz w:val="20"/>
          <w:szCs w:val="20"/>
        </w:rPr>
        <w:t>; osobu manažera projektu je možné nahradit pouze se souhlasem Objednatele za předpokladu, že nový manažer projektu bude naplňovat podmínky odborné způsobilosti nejméně v rozsahu vyžadovaném Objednatelem jako zadavatelem v zadávacím řízení; porušení této povinnosti je považováno za podstatné porušení Smlouvy ze strany Zhotovitele,</w:t>
      </w:r>
    </w:p>
    <w:p w14:paraId="37F6712A" w14:textId="40CE4EBF" w:rsidR="004B6A44" w:rsidRPr="00C322D5" w:rsidRDefault="004B6A44" w:rsidP="004B6A44">
      <w:pPr>
        <w:pStyle w:val="Zhlav"/>
        <w:numPr>
          <w:ilvl w:val="0"/>
          <w:numId w:val="8"/>
        </w:numPr>
        <w:jc w:val="both"/>
        <w:rPr>
          <w:rFonts w:ascii="Century Gothic" w:hAnsi="Century Gothic"/>
          <w:sz w:val="20"/>
          <w:szCs w:val="20"/>
        </w:rPr>
      </w:pPr>
      <w:r>
        <w:rPr>
          <w:rFonts w:ascii="Century Gothic" w:hAnsi="Century Gothic"/>
          <w:sz w:val="20"/>
          <w:szCs w:val="20"/>
        </w:rPr>
        <w:t>pověřit výkonem funkce stavbyvedoucího osobu, jejíž prostřednictvím prokazoval ve své nabídce část technické kvalifikace, tj. Ing. Peter Kampe, tel</w:t>
      </w:r>
      <w:r w:rsidR="003B4D19">
        <w:rPr>
          <w:rFonts w:ascii="Century Gothic" w:hAnsi="Century Gothic"/>
          <w:sz w:val="20"/>
          <w:szCs w:val="20"/>
        </w:rPr>
        <w:t>xxxx</w:t>
      </w:r>
      <w:r>
        <w:rPr>
          <w:rFonts w:ascii="Century Gothic" w:hAnsi="Century Gothic"/>
          <w:sz w:val="20"/>
          <w:szCs w:val="20"/>
        </w:rPr>
        <w:t xml:space="preserve">, e-mail: </w:t>
      </w:r>
      <w:r w:rsidR="003B4D19">
        <w:rPr>
          <w:rFonts w:ascii="Century Gothic" w:hAnsi="Century Gothic"/>
          <w:sz w:val="20"/>
          <w:szCs w:val="20"/>
        </w:rPr>
        <w:t>xxxx</w:t>
      </w:r>
      <w:r>
        <w:rPr>
          <w:rFonts w:ascii="Century Gothic" w:hAnsi="Century Gothic"/>
          <w:sz w:val="20"/>
          <w:szCs w:val="20"/>
        </w:rPr>
        <w:t>; osobu stavbyvedoucího je možné nahradit pouze se souhlasem Objednatele za předpokladu, že nový stavbyvedoucí bude naplňovat podmínky odborné způsobilosti nejméně v rozsahu vyžadovaném Objednatelem jako zadavatelem v zadávacím řízení; porušení této povinnosti je považováno za podstatné porušení Smlouvy ze strany Zhotovitele,</w:t>
      </w:r>
    </w:p>
    <w:p w14:paraId="04603A7E" w14:textId="7769651F" w:rsidR="004B6A44" w:rsidRPr="00C322D5" w:rsidRDefault="004B6A44" w:rsidP="004B6A44">
      <w:pPr>
        <w:pStyle w:val="Zhlav"/>
        <w:numPr>
          <w:ilvl w:val="0"/>
          <w:numId w:val="8"/>
        </w:numPr>
        <w:jc w:val="both"/>
        <w:rPr>
          <w:rFonts w:ascii="Century Gothic" w:hAnsi="Century Gothic"/>
          <w:sz w:val="20"/>
          <w:szCs w:val="20"/>
        </w:rPr>
      </w:pPr>
      <w:r>
        <w:rPr>
          <w:rFonts w:ascii="Century Gothic" w:hAnsi="Century Gothic"/>
          <w:sz w:val="20"/>
          <w:szCs w:val="20"/>
        </w:rPr>
        <w:t xml:space="preserve">pověřit výkonem funkce zástupce stavbyvedoucího pro stavební část osobu, jejíž prostřednictvím prokazoval ve své nabídce část technické kvalifikace, tj. Ing. Vladimír Krch, tel.: </w:t>
      </w:r>
      <w:r w:rsidR="003B4D19">
        <w:rPr>
          <w:rFonts w:ascii="Century Gothic" w:hAnsi="Century Gothic"/>
          <w:sz w:val="20"/>
          <w:szCs w:val="20"/>
        </w:rPr>
        <w:t>xxx</w:t>
      </w:r>
      <w:r>
        <w:rPr>
          <w:rFonts w:ascii="Century Gothic" w:hAnsi="Century Gothic"/>
          <w:sz w:val="20"/>
          <w:szCs w:val="20"/>
        </w:rPr>
        <w:t xml:space="preserve">, e-mail: </w:t>
      </w:r>
      <w:r w:rsidR="003B4D19">
        <w:rPr>
          <w:rFonts w:ascii="Century Gothic" w:hAnsi="Century Gothic"/>
          <w:sz w:val="20"/>
          <w:szCs w:val="20"/>
        </w:rPr>
        <w:t>xxxx</w:t>
      </w:r>
      <w:r>
        <w:rPr>
          <w:rFonts w:ascii="Century Gothic" w:hAnsi="Century Gothic"/>
          <w:sz w:val="20"/>
          <w:szCs w:val="20"/>
        </w:rPr>
        <w:t>; osobu zástupce stavbyvedoucího pro stavební část je možné nahradit pouze se souhlasem Objednatele za předpokladu, že nový zástupce stavbyvedoucího pro stavební část bude naplňovat podmínky odborné způsobilosti nejméně v rozsahu vyžadovaném Objednatelem jako zadavatelem v zadávacím řízení; porušení této povinnosti je považováno za podstatné porušení Smlouvy ze strany Zhotovitele,</w:t>
      </w:r>
    </w:p>
    <w:p w14:paraId="7AB0AC44" w14:textId="5F578D12" w:rsidR="004B6A44" w:rsidRPr="00C322D5" w:rsidRDefault="004B6A44" w:rsidP="004B6A44">
      <w:pPr>
        <w:pStyle w:val="Zhlav"/>
        <w:numPr>
          <w:ilvl w:val="0"/>
          <w:numId w:val="8"/>
        </w:numPr>
        <w:jc w:val="both"/>
        <w:rPr>
          <w:rFonts w:ascii="Century Gothic" w:hAnsi="Century Gothic"/>
          <w:sz w:val="20"/>
          <w:szCs w:val="20"/>
        </w:rPr>
      </w:pPr>
      <w:r>
        <w:rPr>
          <w:rFonts w:ascii="Century Gothic" w:hAnsi="Century Gothic"/>
          <w:sz w:val="20"/>
          <w:szCs w:val="20"/>
        </w:rPr>
        <w:t xml:space="preserve">pověřit výkonem funkce zástupce stavbyvedoucího pro technologickou část osobu, jejíž prostřednictvím prokazoval ve své nabídce část technické kvalifikace, tj. Ing. Jaroslav Štoček, tel.: </w:t>
      </w:r>
      <w:r w:rsidR="003B4D19">
        <w:rPr>
          <w:rFonts w:ascii="Century Gothic" w:hAnsi="Century Gothic"/>
          <w:sz w:val="20"/>
          <w:szCs w:val="20"/>
        </w:rPr>
        <w:t>xxxx</w:t>
      </w:r>
      <w:r>
        <w:rPr>
          <w:rFonts w:ascii="Century Gothic" w:hAnsi="Century Gothic"/>
          <w:sz w:val="20"/>
          <w:szCs w:val="20"/>
        </w:rPr>
        <w:t xml:space="preserve">, e-mail: </w:t>
      </w:r>
      <w:r w:rsidR="003B4D19">
        <w:rPr>
          <w:rFonts w:ascii="Century Gothic" w:hAnsi="Century Gothic"/>
          <w:sz w:val="20"/>
          <w:szCs w:val="20"/>
        </w:rPr>
        <w:t>xxx</w:t>
      </w:r>
      <w:r>
        <w:rPr>
          <w:rFonts w:ascii="Century Gothic" w:hAnsi="Century Gothic"/>
          <w:sz w:val="20"/>
          <w:szCs w:val="20"/>
        </w:rPr>
        <w:t>; osobu zástupce stavbyvedoucího pro technologickou část je možné nahradit pouze se souhlasem Objednatele za předpokladu, že nový zástupce stavbyvedoucího pro technologickou část bude naplňovat podmínky odborné způsobilosti nejméně v rozsahu vyžadovaném Objednatelem jako zadavatelem v zadávacím řízení; porušení této povinnosti je považováno za podstatné porušení Smlouvy ze strany Zhotovitele,</w:t>
      </w:r>
    </w:p>
    <w:p w14:paraId="66CDAB41" w14:textId="69F4C233" w:rsidR="004B6A44" w:rsidRPr="00C322D5" w:rsidRDefault="004B6A44" w:rsidP="004B6A44">
      <w:pPr>
        <w:pStyle w:val="Zhlav"/>
        <w:numPr>
          <w:ilvl w:val="0"/>
          <w:numId w:val="8"/>
        </w:numPr>
        <w:jc w:val="both"/>
        <w:rPr>
          <w:rFonts w:ascii="Century Gothic" w:hAnsi="Century Gothic"/>
          <w:sz w:val="20"/>
          <w:szCs w:val="20"/>
        </w:rPr>
      </w:pPr>
      <w:r>
        <w:rPr>
          <w:rFonts w:ascii="Century Gothic" w:hAnsi="Century Gothic"/>
          <w:sz w:val="20"/>
          <w:szCs w:val="20"/>
        </w:rPr>
        <w:t xml:space="preserve">pověřit výkonem funkce statika osobu, jejíž prostřednictvím prokazoval ve své nabídce část technické kvalifikace, tj. Ing. Miloš Húsek, tel.: </w:t>
      </w:r>
      <w:r w:rsidR="003B4D19">
        <w:rPr>
          <w:rFonts w:ascii="Century Gothic" w:hAnsi="Century Gothic"/>
          <w:sz w:val="20"/>
          <w:szCs w:val="20"/>
        </w:rPr>
        <w:t>xxxx</w:t>
      </w:r>
      <w:r>
        <w:rPr>
          <w:rFonts w:ascii="Century Gothic" w:hAnsi="Century Gothic"/>
          <w:sz w:val="20"/>
          <w:szCs w:val="20"/>
        </w:rPr>
        <w:t xml:space="preserve">, e-mail: </w:t>
      </w:r>
      <w:r w:rsidR="003B4D19">
        <w:rPr>
          <w:rFonts w:ascii="Century Gothic" w:hAnsi="Century Gothic"/>
          <w:sz w:val="20"/>
          <w:szCs w:val="20"/>
        </w:rPr>
        <w:t>xxxx</w:t>
      </w:r>
      <w:bookmarkStart w:id="3" w:name="_GoBack"/>
      <w:bookmarkEnd w:id="3"/>
      <w:r>
        <w:rPr>
          <w:rFonts w:ascii="Century Gothic" w:hAnsi="Century Gothic"/>
          <w:sz w:val="20"/>
          <w:szCs w:val="20"/>
        </w:rPr>
        <w:t>; osobu statika je možné nahradit pouze se souhlasem Objednatele za předpokladu, že nový statika bude naplňovat podmínky odborné způsobilosti nejméně v rozsahu vyžadovaném Objednatelem jako zadavatelem v zadávacím řízení; porušení této povinnosti je považováno za podstatné porušení Smlouvy ze strany Zhotovitele,</w:t>
      </w:r>
    </w:p>
    <w:p w14:paraId="432B19C7" w14:textId="3332454B" w:rsidR="00C322D5" w:rsidRPr="00C322D5" w:rsidRDefault="00C322D5" w:rsidP="00E12777">
      <w:pPr>
        <w:pStyle w:val="Zhlav"/>
        <w:numPr>
          <w:ilvl w:val="0"/>
          <w:numId w:val="8"/>
        </w:numPr>
        <w:jc w:val="both"/>
        <w:rPr>
          <w:rFonts w:ascii="Century Gothic" w:hAnsi="Century Gothic"/>
          <w:sz w:val="20"/>
          <w:szCs w:val="20"/>
        </w:rPr>
      </w:pPr>
      <w:r w:rsidRPr="00C322D5">
        <w:rPr>
          <w:rFonts w:ascii="Century Gothic" w:hAnsi="Century Gothic"/>
          <w:sz w:val="20"/>
          <w:szCs w:val="20"/>
        </w:rPr>
        <w:t>zajistit veškeré pracovní síly, vybavení a materiál potřebn</w:t>
      </w:r>
      <w:r w:rsidR="008A1720">
        <w:rPr>
          <w:rFonts w:ascii="Century Gothic" w:hAnsi="Century Gothic"/>
          <w:sz w:val="20"/>
          <w:szCs w:val="20"/>
        </w:rPr>
        <w:t>ý</w:t>
      </w:r>
      <w:r w:rsidRPr="00C322D5">
        <w:rPr>
          <w:rFonts w:ascii="Century Gothic" w:hAnsi="Century Gothic"/>
          <w:sz w:val="20"/>
          <w:szCs w:val="20"/>
        </w:rPr>
        <w:t xml:space="preserve"> k provedení </w:t>
      </w:r>
      <w:r w:rsidR="008A1720">
        <w:rPr>
          <w:rFonts w:ascii="Century Gothic" w:hAnsi="Century Gothic"/>
          <w:sz w:val="20"/>
          <w:szCs w:val="20"/>
        </w:rPr>
        <w:t>D</w:t>
      </w:r>
      <w:r w:rsidRPr="00C322D5">
        <w:rPr>
          <w:rFonts w:ascii="Century Gothic" w:hAnsi="Century Gothic"/>
          <w:sz w:val="20"/>
          <w:szCs w:val="20"/>
        </w:rPr>
        <w:t>íla řádným způsobem</w:t>
      </w:r>
      <w:r w:rsidR="008A1720">
        <w:rPr>
          <w:rFonts w:ascii="Century Gothic" w:hAnsi="Century Gothic"/>
          <w:sz w:val="20"/>
          <w:szCs w:val="20"/>
        </w:rPr>
        <w:t xml:space="preserve"> v souladu se Smlouvou</w:t>
      </w:r>
      <w:r w:rsidRPr="00C322D5">
        <w:rPr>
          <w:rFonts w:ascii="Century Gothic" w:hAnsi="Century Gothic"/>
          <w:sz w:val="20"/>
          <w:szCs w:val="20"/>
        </w:rPr>
        <w:t>,</w:t>
      </w:r>
    </w:p>
    <w:p w14:paraId="6788CED7" w14:textId="485B0AAF" w:rsidR="00C322D5" w:rsidRPr="00C322D5" w:rsidRDefault="00C322D5" w:rsidP="00E12777">
      <w:pPr>
        <w:pStyle w:val="Zhlav"/>
        <w:numPr>
          <w:ilvl w:val="0"/>
          <w:numId w:val="8"/>
        </w:numPr>
        <w:jc w:val="both"/>
        <w:rPr>
          <w:rFonts w:ascii="Century Gothic" w:hAnsi="Century Gothic"/>
          <w:sz w:val="20"/>
          <w:szCs w:val="20"/>
        </w:rPr>
      </w:pPr>
      <w:r w:rsidRPr="00C322D5">
        <w:rPr>
          <w:rFonts w:ascii="Century Gothic" w:hAnsi="Century Gothic"/>
          <w:sz w:val="20"/>
          <w:szCs w:val="20"/>
        </w:rPr>
        <w:lastRenderedPageBreak/>
        <w:t xml:space="preserve">zajistit kvalitní řízení a dohled nad provedením </w:t>
      </w:r>
      <w:r w:rsidR="008A1720">
        <w:rPr>
          <w:rFonts w:ascii="Century Gothic" w:hAnsi="Century Gothic"/>
          <w:sz w:val="20"/>
          <w:szCs w:val="20"/>
        </w:rPr>
        <w:t>D</w:t>
      </w:r>
      <w:r w:rsidRPr="00C322D5">
        <w:rPr>
          <w:rFonts w:ascii="Century Gothic" w:hAnsi="Century Gothic"/>
          <w:sz w:val="20"/>
          <w:szCs w:val="20"/>
        </w:rPr>
        <w:t xml:space="preserve">íla, nezbytnou kontrolu prováděných prací (nezávisle na kontrole prováděné </w:t>
      </w:r>
      <w:r w:rsidR="008A1720">
        <w:rPr>
          <w:rFonts w:ascii="Century Gothic" w:hAnsi="Century Gothic"/>
          <w:sz w:val="20"/>
          <w:szCs w:val="20"/>
        </w:rPr>
        <w:t>O</w:t>
      </w:r>
      <w:r w:rsidRPr="00C322D5">
        <w:rPr>
          <w:rFonts w:ascii="Century Gothic" w:hAnsi="Century Gothic"/>
          <w:sz w:val="20"/>
          <w:szCs w:val="20"/>
        </w:rPr>
        <w:t xml:space="preserve">bjednatelem), </w:t>
      </w:r>
    </w:p>
    <w:p w14:paraId="554EE65F" w14:textId="4722BEA2" w:rsidR="00C322D5" w:rsidRPr="00C322D5" w:rsidRDefault="00C322D5" w:rsidP="00E12777">
      <w:pPr>
        <w:pStyle w:val="Zhlav"/>
        <w:numPr>
          <w:ilvl w:val="0"/>
          <w:numId w:val="8"/>
        </w:numPr>
        <w:jc w:val="both"/>
        <w:rPr>
          <w:rFonts w:ascii="Century Gothic" w:hAnsi="Century Gothic"/>
          <w:sz w:val="20"/>
          <w:szCs w:val="20"/>
        </w:rPr>
      </w:pPr>
      <w:r w:rsidRPr="00C322D5">
        <w:rPr>
          <w:rFonts w:ascii="Century Gothic" w:hAnsi="Century Gothic"/>
          <w:sz w:val="20"/>
          <w:szCs w:val="20"/>
        </w:rPr>
        <w:t>dodržovat obecně závazné právní předpisy, nařízení orgánů veřejné správy, závazné i</w:t>
      </w:r>
      <w:r w:rsidR="008B37F0">
        <w:rPr>
          <w:rFonts w:ascii="Century Gothic" w:hAnsi="Century Gothic"/>
          <w:sz w:val="20"/>
          <w:szCs w:val="20"/>
        </w:rPr>
        <w:t> </w:t>
      </w:r>
      <w:r w:rsidRPr="00C322D5">
        <w:rPr>
          <w:rFonts w:ascii="Century Gothic" w:hAnsi="Century Gothic"/>
          <w:sz w:val="20"/>
          <w:szCs w:val="20"/>
        </w:rPr>
        <w:t xml:space="preserve">doporučené technické normy, podklady a podmínky uvedené v této </w:t>
      </w:r>
      <w:r w:rsidR="00D05BFA">
        <w:rPr>
          <w:rFonts w:ascii="Century Gothic" w:hAnsi="Century Gothic"/>
          <w:sz w:val="20"/>
          <w:szCs w:val="20"/>
        </w:rPr>
        <w:t>S</w:t>
      </w:r>
      <w:r w:rsidRPr="00C322D5">
        <w:rPr>
          <w:rFonts w:ascii="Century Gothic" w:hAnsi="Century Gothic"/>
          <w:sz w:val="20"/>
          <w:szCs w:val="20"/>
        </w:rPr>
        <w:t xml:space="preserve">mlouvě </w:t>
      </w:r>
      <w:r w:rsidR="00D05BFA">
        <w:rPr>
          <w:rFonts w:ascii="Century Gothic" w:hAnsi="Century Gothic"/>
          <w:sz w:val="20"/>
          <w:szCs w:val="20"/>
        </w:rPr>
        <w:t>a jejích</w:t>
      </w:r>
      <w:r w:rsidR="008B37F0">
        <w:rPr>
          <w:rFonts w:ascii="Century Gothic" w:hAnsi="Century Gothic"/>
          <w:sz w:val="20"/>
          <w:szCs w:val="20"/>
        </w:rPr>
        <w:t> </w:t>
      </w:r>
      <w:r w:rsidRPr="00C322D5">
        <w:rPr>
          <w:rFonts w:ascii="Century Gothic" w:hAnsi="Century Gothic"/>
          <w:sz w:val="20"/>
          <w:szCs w:val="20"/>
        </w:rPr>
        <w:t xml:space="preserve">přílohách a veškeré pokyny </w:t>
      </w:r>
      <w:r w:rsidR="008B37F0">
        <w:rPr>
          <w:rFonts w:ascii="Century Gothic" w:hAnsi="Century Gothic"/>
          <w:sz w:val="20"/>
          <w:szCs w:val="20"/>
        </w:rPr>
        <w:t>O</w:t>
      </w:r>
      <w:r w:rsidRPr="00C322D5">
        <w:rPr>
          <w:rFonts w:ascii="Century Gothic" w:hAnsi="Century Gothic"/>
          <w:sz w:val="20"/>
          <w:szCs w:val="20"/>
        </w:rPr>
        <w:t>bjednatele,</w:t>
      </w:r>
    </w:p>
    <w:p w14:paraId="4EE89DFB" w14:textId="3A97A726" w:rsidR="00C322D5" w:rsidRPr="00C322D5" w:rsidRDefault="00C322D5" w:rsidP="00E12777">
      <w:pPr>
        <w:pStyle w:val="Zhlav"/>
        <w:numPr>
          <w:ilvl w:val="0"/>
          <w:numId w:val="8"/>
        </w:numPr>
        <w:jc w:val="both"/>
        <w:rPr>
          <w:rFonts w:ascii="Century Gothic" w:hAnsi="Century Gothic"/>
          <w:sz w:val="20"/>
          <w:szCs w:val="20"/>
        </w:rPr>
      </w:pPr>
      <w:r w:rsidRPr="00C322D5">
        <w:rPr>
          <w:rFonts w:ascii="Century Gothic" w:hAnsi="Century Gothic"/>
          <w:sz w:val="20"/>
          <w:szCs w:val="20"/>
        </w:rPr>
        <w:t xml:space="preserve">postupovat při provádění stavby tak, aby </w:t>
      </w:r>
      <w:r w:rsidR="0038193A">
        <w:rPr>
          <w:rFonts w:ascii="Century Gothic" w:hAnsi="Century Gothic"/>
          <w:sz w:val="20"/>
          <w:szCs w:val="20"/>
        </w:rPr>
        <w:t>realizace Díla v co nejmenší míře obtěžovala okolí</w:t>
      </w:r>
      <w:r w:rsidRPr="00C322D5">
        <w:rPr>
          <w:rFonts w:ascii="Century Gothic" w:hAnsi="Century Gothic"/>
          <w:sz w:val="20"/>
          <w:szCs w:val="20"/>
        </w:rPr>
        <w:t>,</w:t>
      </w:r>
    </w:p>
    <w:p w14:paraId="4F98E0D5" w14:textId="3C222F49" w:rsidR="00C322D5" w:rsidRPr="00C322D5" w:rsidRDefault="00C322D5" w:rsidP="00E12777">
      <w:pPr>
        <w:pStyle w:val="Zhlav"/>
        <w:numPr>
          <w:ilvl w:val="0"/>
          <w:numId w:val="8"/>
        </w:numPr>
        <w:jc w:val="both"/>
        <w:rPr>
          <w:rFonts w:ascii="Century Gothic" w:hAnsi="Century Gothic"/>
          <w:sz w:val="20"/>
          <w:szCs w:val="20"/>
        </w:rPr>
      </w:pPr>
      <w:r w:rsidRPr="00C322D5">
        <w:rPr>
          <w:rFonts w:ascii="Century Gothic" w:hAnsi="Century Gothic"/>
          <w:sz w:val="20"/>
          <w:szCs w:val="20"/>
        </w:rPr>
        <w:t xml:space="preserve">upozornit písemně </w:t>
      </w:r>
      <w:r w:rsidR="008D21C2">
        <w:rPr>
          <w:rFonts w:ascii="Century Gothic" w:hAnsi="Century Gothic"/>
          <w:sz w:val="20"/>
          <w:szCs w:val="20"/>
        </w:rPr>
        <w:t>O</w:t>
      </w:r>
      <w:r w:rsidRPr="00C322D5">
        <w:rPr>
          <w:rFonts w:ascii="Century Gothic" w:hAnsi="Century Gothic"/>
          <w:sz w:val="20"/>
          <w:szCs w:val="20"/>
        </w:rPr>
        <w:t xml:space="preserve">bjednatele na nesoulad mezi podklady pro provedení </w:t>
      </w:r>
      <w:r w:rsidR="00EC0A52">
        <w:rPr>
          <w:rFonts w:ascii="Century Gothic" w:hAnsi="Century Gothic"/>
          <w:sz w:val="20"/>
          <w:szCs w:val="20"/>
        </w:rPr>
        <w:t>D</w:t>
      </w:r>
      <w:r w:rsidRPr="00C322D5">
        <w:rPr>
          <w:rFonts w:ascii="Century Gothic" w:hAnsi="Century Gothic"/>
          <w:sz w:val="20"/>
          <w:szCs w:val="20"/>
        </w:rPr>
        <w:t>íla a</w:t>
      </w:r>
      <w:r w:rsidR="008D21C2">
        <w:rPr>
          <w:rFonts w:ascii="Century Gothic" w:hAnsi="Century Gothic"/>
          <w:sz w:val="20"/>
          <w:szCs w:val="20"/>
        </w:rPr>
        <w:t> </w:t>
      </w:r>
      <w:r w:rsidRPr="00C322D5">
        <w:rPr>
          <w:rFonts w:ascii="Century Gothic" w:hAnsi="Century Gothic"/>
          <w:sz w:val="20"/>
          <w:szCs w:val="20"/>
        </w:rPr>
        <w:t xml:space="preserve">právními či jinými předpisy v případě, že takový nesoulad kdykoli v průběhu provedení </w:t>
      </w:r>
      <w:r w:rsidR="00EC0A52">
        <w:rPr>
          <w:rFonts w:ascii="Century Gothic" w:hAnsi="Century Gothic"/>
          <w:sz w:val="20"/>
          <w:szCs w:val="20"/>
        </w:rPr>
        <w:t>D</w:t>
      </w:r>
      <w:r w:rsidRPr="00C322D5">
        <w:rPr>
          <w:rFonts w:ascii="Century Gothic" w:hAnsi="Century Gothic"/>
          <w:sz w:val="20"/>
          <w:szCs w:val="20"/>
        </w:rPr>
        <w:t>íla zjistí,</w:t>
      </w:r>
    </w:p>
    <w:p w14:paraId="36F62020" w14:textId="51120BA0" w:rsidR="00C322D5" w:rsidRPr="00C322D5" w:rsidRDefault="00C322D5" w:rsidP="00E12777">
      <w:pPr>
        <w:pStyle w:val="Zhlav"/>
        <w:numPr>
          <w:ilvl w:val="0"/>
          <w:numId w:val="8"/>
        </w:numPr>
        <w:jc w:val="both"/>
        <w:rPr>
          <w:rFonts w:ascii="Century Gothic" w:hAnsi="Century Gothic"/>
          <w:sz w:val="20"/>
          <w:szCs w:val="20"/>
        </w:rPr>
      </w:pPr>
      <w:r w:rsidRPr="00C322D5">
        <w:rPr>
          <w:rFonts w:ascii="Century Gothic" w:hAnsi="Century Gothic"/>
          <w:sz w:val="20"/>
          <w:szCs w:val="20"/>
        </w:rPr>
        <w:t>zajistit, aby komunikace s</w:t>
      </w:r>
      <w:r w:rsidR="008D21C2">
        <w:rPr>
          <w:rFonts w:ascii="Century Gothic" w:hAnsi="Century Gothic"/>
          <w:sz w:val="20"/>
          <w:szCs w:val="20"/>
        </w:rPr>
        <w:t xml:space="preserve"> O</w:t>
      </w:r>
      <w:r w:rsidRPr="00C322D5">
        <w:rPr>
          <w:rFonts w:ascii="Century Gothic" w:hAnsi="Century Gothic"/>
          <w:sz w:val="20"/>
          <w:szCs w:val="20"/>
        </w:rPr>
        <w:t>bjednatelem probíhala výhradně v českém jazyce,</w:t>
      </w:r>
    </w:p>
    <w:bookmarkEnd w:id="2"/>
    <w:p w14:paraId="1B3B2FD0" w14:textId="364A611D" w:rsidR="00C322D5" w:rsidRPr="00C322D5" w:rsidRDefault="00C322D5" w:rsidP="00E12777">
      <w:pPr>
        <w:pStyle w:val="Zhlav"/>
        <w:numPr>
          <w:ilvl w:val="1"/>
          <w:numId w:val="3"/>
        </w:numPr>
        <w:ind w:left="284" w:hanging="284"/>
        <w:jc w:val="both"/>
        <w:rPr>
          <w:rFonts w:ascii="Century Gothic" w:hAnsi="Century Gothic"/>
          <w:sz w:val="20"/>
          <w:szCs w:val="20"/>
        </w:rPr>
      </w:pPr>
      <w:r w:rsidRPr="00C322D5">
        <w:rPr>
          <w:rFonts w:ascii="Century Gothic" w:hAnsi="Century Gothic"/>
          <w:sz w:val="20"/>
          <w:szCs w:val="20"/>
        </w:rPr>
        <w:tab/>
        <w:t>Zhotovitel je povinen zajistit na vlastní náklady soulad podkladů dokumentace skutečného provedení stavby s dokumentací použitou pro zadávací řízení. Všechny odchylky dokumentace skutečného proveden</w:t>
      </w:r>
      <w:r w:rsidR="00936EAF">
        <w:rPr>
          <w:rFonts w:ascii="Century Gothic" w:hAnsi="Century Gothic"/>
          <w:sz w:val="20"/>
          <w:szCs w:val="20"/>
        </w:rPr>
        <w:t>í</w:t>
      </w:r>
      <w:r w:rsidRPr="00C322D5">
        <w:rPr>
          <w:rFonts w:ascii="Century Gothic" w:hAnsi="Century Gothic"/>
          <w:sz w:val="20"/>
          <w:szCs w:val="20"/>
        </w:rPr>
        <w:t xml:space="preserve"> stavby podléhají </w:t>
      </w:r>
      <w:r w:rsidR="000C5C26">
        <w:rPr>
          <w:rFonts w:ascii="Century Gothic" w:hAnsi="Century Gothic"/>
          <w:sz w:val="20"/>
          <w:szCs w:val="20"/>
        </w:rPr>
        <w:t xml:space="preserve">přechozímu </w:t>
      </w:r>
      <w:r w:rsidRPr="00C322D5">
        <w:rPr>
          <w:rFonts w:ascii="Century Gothic" w:hAnsi="Century Gothic"/>
          <w:sz w:val="20"/>
          <w:szCs w:val="20"/>
        </w:rPr>
        <w:t xml:space="preserve">souhlasu </w:t>
      </w:r>
      <w:r w:rsidR="000C5C26">
        <w:rPr>
          <w:rFonts w:ascii="Century Gothic" w:hAnsi="Century Gothic"/>
          <w:sz w:val="20"/>
          <w:szCs w:val="20"/>
        </w:rPr>
        <w:t>O</w:t>
      </w:r>
      <w:r w:rsidRPr="00C322D5">
        <w:rPr>
          <w:rFonts w:ascii="Century Gothic" w:hAnsi="Century Gothic"/>
          <w:sz w:val="20"/>
          <w:szCs w:val="20"/>
        </w:rPr>
        <w:t xml:space="preserve">bjednatele. Zhotovitel je povinen předkládat </w:t>
      </w:r>
      <w:r w:rsidR="000C5C26">
        <w:rPr>
          <w:rFonts w:ascii="Century Gothic" w:hAnsi="Century Gothic"/>
          <w:sz w:val="20"/>
          <w:szCs w:val="20"/>
        </w:rPr>
        <w:t>O</w:t>
      </w:r>
      <w:r w:rsidRPr="00C322D5">
        <w:rPr>
          <w:rFonts w:ascii="Century Gothic" w:hAnsi="Century Gothic"/>
          <w:sz w:val="20"/>
          <w:szCs w:val="20"/>
        </w:rPr>
        <w:t>bjednateli rozpracovanou dokumentaci k</w:t>
      </w:r>
      <w:r w:rsidR="000C5C26">
        <w:rPr>
          <w:rFonts w:ascii="Century Gothic" w:hAnsi="Century Gothic"/>
          <w:sz w:val="20"/>
          <w:szCs w:val="20"/>
        </w:rPr>
        <w:t> </w:t>
      </w:r>
      <w:r w:rsidRPr="00C322D5">
        <w:rPr>
          <w:rFonts w:ascii="Century Gothic" w:hAnsi="Century Gothic"/>
          <w:sz w:val="20"/>
          <w:szCs w:val="20"/>
        </w:rPr>
        <w:t>projednání vždy na vyzvání</w:t>
      </w:r>
      <w:r w:rsidR="000C5C26">
        <w:rPr>
          <w:rFonts w:ascii="Century Gothic" w:hAnsi="Century Gothic"/>
          <w:sz w:val="20"/>
          <w:szCs w:val="20"/>
        </w:rPr>
        <w:t xml:space="preserve"> Objednatele</w:t>
      </w:r>
      <w:r w:rsidRPr="00C322D5">
        <w:rPr>
          <w:rFonts w:ascii="Century Gothic" w:hAnsi="Century Gothic"/>
          <w:sz w:val="20"/>
          <w:szCs w:val="20"/>
        </w:rPr>
        <w:t>.</w:t>
      </w:r>
    </w:p>
    <w:p w14:paraId="48A5FD47" w14:textId="067CD2B9" w:rsidR="00C322D5" w:rsidRPr="00C322D5" w:rsidRDefault="00C322D5" w:rsidP="00E12777">
      <w:pPr>
        <w:pStyle w:val="Zhlav"/>
        <w:numPr>
          <w:ilvl w:val="1"/>
          <w:numId w:val="3"/>
        </w:numPr>
        <w:ind w:left="284" w:hanging="284"/>
        <w:jc w:val="both"/>
        <w:rPr>
          <w:rFonts w:ascii="Century Gothic" w:hAnsi="Century Gothic"/>
          <w:sz w:val="20"/>
          <w:szCs w:val="20"/>
        </w:rPr>
      </w:pPr>
      <w:r w:rsidRPr="00C322D5">
        <w:rPr>
          <w:rFonts w:ascii="Century Gothic" w:hAnsi="Century Gothic"/>
          <w:sz w:val="20"/>
          <w:szCs w:val="20"/>
        </w:rPr>
        <w:tab/>
        <w:t xml:space="preserve">Při provedení </w:t>
      </w:r>
      <w:r w:rsidR="000C5C26">
        <w:rPr>
          <w:rFonts w:ascii="Century Gothic" w:hAnsi="Century Gothic"/>
          <w:sz w:val="20"/>
          <w:szCs w:val="20"/>
        </w:rPr>
        <w:t>D</w:t>
      </w:r>
      <w:r w:rsidRPr="00C322D5">
        <w:rPr>
          <w:rFonts w:ascii="Century Gothic" w:hAnsi="Century Gothic"/>
          <w:sz w:val="20"/>
          <w:szCs w:val="20"/>
        </w:rPr>
        <w:t xml:space="preserve">íla nesmějí být bez písemného souhlasu </w:t>
      </w:r>
      <w:r w:rsidR="00071335">
        <w:rPr>
          <w:rFonts w:ascii="Century Gothic" w:hAnsi="Century Gothic"/>
          <w:sz w:val="20"/>
          <w:szCs w:val="20"/>
        </w:rPr>
        <w:t>O</w:t>
      </w:r>
      <w:r w:rsidRPr="00C322D5">
        <w:rPr>
          <w:rFonts w:ascii="Century Gothic" w:hAnsi="Century Gothic"/>
          <w:sz w:val="20"/>
          <w:szCs w:val="20"/>
        </w:rPr>
        <w:t xml:space="preserve">bjednatele učiněny změny oproti schválené </w:t>
      </w:r>
      <w:r w:rsidR="00071335">
        <w:rPr>
          <w:rFonts w:ascii="Century Gothic" w:hAnsi="Century Gothic"/>
          <w:sz w:val="20"/>
          <w:szCs w:val="20"/>
        </w:rPr>
        <w:t>P</w:t>
      </w:r>
      <w:r w:rsidRPr="00C322D5">
        <w:rPr>
          <w:rFonts w:ascii="Century Gothic" w:hAnsi="Century Gothic"/>
          <w:sz w:val="20"/>
          <w:szCs w:val="20"/>
        </w:rPr>
        <w:t xml:space="preserve">rojektové dokumentaci a nabídce. Pokud se v průběhu provedení </w:t>
      </w:r>
      <w:r w:rsidR="00D6490D">
        <w:rPr>
          <w:rFonts w:ascii="Century Gothic" w:hAnsi="Century Gothic"/>
          <w:sz w:val="20"/>
          <w:szCs w:val="20"/>
        </w:rPr>
        <w:t>D</w:t>
      </w:r>
      <w:r w:rsidRPr="00C322D5">
        <w:rPr>
          <w:rFonts w:ascii="Century Gothic" w:hAnsi="Century Gothic"/>
          <w:sz w:val="20"/>
          <w:szCs w:val="20"/>
        </w:rPr>
        <w:t xml:space="preserve">íla přestanou některé materiály či technologie vyrábět, případně se prokáže jejich škodlivost na lidské zdraví, navrhne </w:t>
      </w:r>
      <w:r w:rsidR="00D6490D">
        <w:rPr>
          <w:rFonts w:ascii="Century Gothic" w:hAnsi="Century Gothic"/>
          <w:sz w:val="20"/>
          <w:szCs w:val="20"/>
        </w:rPr>
        <w:t>Z</w:t>
      </w:r>
      <w:r w:rsidRPr="00C322D5">
        <w:rPr>
          <w:rFonts w:ascii="Century Gothic" w:hAnsi="Century Gothic"/>
          <w:sz w:val="20"/>
          <w:szCs w:val="20"/>
        </w:rPr>
        <w:t xml:space="preserve">hotovitel </w:t>
      </w:r>
      <w:r w:rsidR="00D6490D">
        <w:rPr>
          <w:rFonts w:ascii="Century Gothic" w:hAnsi="Century Gothic"/>
          <w:sz w:val="20"/>
          <w:szCs w:val="20"/>
        </w:rPr>
        <w:t>O</w:t>
      </w:r>
      <w:r w:rsidRPr="00C322D5">
        <w:rPr>
          <w:rFonts w:ascii="Century Gothic" w:hAnsi="Century Gothic"/>
          <w:sz w:val="20"/>
          <w:szCs w:val="20"/>
        </w:rPr>
        <w:t>bjednateli písemně použití jiných materiálů nebo</w:t>
      </w:r>
      <w:r w:rsidR="00D6490D">
        <w:rPr>
          <w:rFonts w:ascii="Century Gothic" w:hAnsi="Century Gothic"/>
          <w:sz w:val="20"/>
          <w:szCs w:val="20"/>
        </w:rPr>
        <w:t> </w:t>
      </w:r>
      <w:r w:rsidRPr="00C322D5">
        <w:rPr>
          <w:rFonts w:ascii="Century Gothic" w:hAnsi="Century Gothic"/>
          <w:sz w:val="20"/>
          <w:szCs w:val="20"/>
        </w:rPr>
        <w:t xml:space="preserve">technologií, přičemž uvede důsledek jejich použití na výši ceny </w:t>
      </w:r>
      <w:r w:rsidR="00020477">
        <w:rPr>
          <w:rFonts w:ascii="Century Gothic" w:hAnsi="Century Gothic"/>
          <w:sz w:val="20"/>
          <w:szCs w:val="20"/>
        </w:rPr>
        <w:t>D</w:t>
      </w:r>
      <w:r w:rsidRPr="00C322D5">
        <w:rPr>
          <w:rFonts w:ascii="Century Gothic" w:hAnsi="Century Gothic"/>
          <w:sz w:val="20"/>
          <w:szCs w:val="20"/>
        </w:rPr>
        <w:t xml:space="preserve">íla. Užití nově navržených materiálů či technologií je podmíněno uzavřením příslušné změny </w:t>
      </w:r>
      <w:r w:rsidR="00D6490D">
        <w:rPr>
          <w:rFonts w:ascii="Century Gothic" w:hAnsi="Century Gothic"/>
          <w:sz w:val="20"/>
          <w:szCs w:val="20"/>
        </w:rPr>
        <w:t>S</w:t>
      </w:r>
      <w:r w:rsidRPr="00C322D5">
        <w:rPr>
          <w:rFonts w:ascii="Century Gothic" w:hAnsi="Century Gothic"/>
          <w:sz w:val="20"/>
          <w:szCs w:val="20"/>
        </w:rPr>
        <w:t>mlouvy.</w:t>
      </w:r>
    </w:p>
    <w:p w14:paraId="22F267E8" w14:textId="7DACB674" w:rsidR="00C322D5" w:rsidRPr="00C322D5" w:rsidRDefault="00C322D5" w:rsidP="00E12777">
      <w:pPr>
        <w:pStyle w:val="Zhlav"/>
        <w:numPr>
          <w:ilvl w:val="1"/>
          <w:numId w:val="3"/>
        </w:numPr>
        <w:ind w:left="284" w:hanging="284"/>
        <w:jc w:val="both"/>
        <w:rPr>
          <w:rFonts w:ascii="Century Gothic" w:hAnsi="Century Gothic"/>
          <w:sz w:val="20"/>
          <w:szCs w:val="20"/>
        </w:rPr>
      </w:pPr>
      <w:r w:rsidRPr="00C322D5">
        <w:rPr>
          <w:rFonts w:ascii="Century Gothic" w:hAnsi="Century Gothic"/>
          <w:sz w:val="20"/>
          <w:szCs w:val="20"/>
        </w:rPr>
        <w:tab/>
        <w:t xml:space="preserve">Zhotovitel se zavazuje při provedení </w:t>
      </w:r>
      <w:r w:rsidR="00D6490D">
        <w:rPr>
          <w:rFonts w:ascii="Century Gothic" w:hAnsi="Century Gothic"/>
          <w:sz w:val="20"/>
          <w:szCs w:val="20"/>
        </w:rPr>
        <w:t>D</w:t>
      </w:r>
      <w:r w:rsidRPr="00C322D5">
        <w:rPr>
          <w:rFonts w:ascii="Century Gothic" w:hAnsi="Century Gothic"/>
          <w:sz w:val="20"/>
          <w:szCs w:val="20"/>
        </w:rPr>
        <w:t xml:space="preserve">íla udržovat na vlastní náklady v maximální možné míře pořádek a čistotu na místě provedení i na místech, která mohou být provedením </w:t>
      </w:r>
      <w:r w:rsidR="00D6490D">
        <w:rPr>
          <w:rFonts w:ascii="Century Gothic" w:hAnsi="Century Gothic"/>
          <w:sz w:val="20"/>
          <w:szCs w:val="20"/>
        </w:rPr>
        <w:t>D</w:t>
      </w:r>
      <w:r w:rsidRPr="00C322D5">
        <w:rPr>
          <w:rFonts w:ascii="Century Gothic" w:hAnsi="Century Gothic"/>
          <w:sz w:val="20"/>
          <w:szCs w:val="20"/>
        </w:rPr>
        <w:t>íla dotčena. Zhotovitel nese plnou odpovědnost v oblasti ochrany životního prostředí. Zhotovitel se zavazuje svým jménem a na svůj náklad zajistit odstranění nečistot, jakož</w:t>
      </w:r>
      <w:r w:rsidR="003B6624">
        <w:rPr>
          <w:rFonts w:ascii="Century Gothic" w:hAnsi="Century Gothic"/>
          <w:sz w:val="20"/>
          <w:szCs w:val="20"/>
        </w:rPr>
        <w:t> </w:t>
      </w:r>
      <w:r w:rsidRPr="00C322D5">
        <w:rPr>
          <w:rFonts w:ascii="Century Gothic" w:hAnsi="Century Gothic"/>
          <w:sz w:val="20"/>
          <w:szCs w:val="20"/>
        </w:rPr>
        <w:t>i</w:t>
      </w:r>
      <w:r w:rsidR="003B6624">
        <w:rPr>
          <w:rFonts w:ascii="Century Gothic" w:hAnsi="Century Gothic"/>
          <w:sz w:val="20"/>
          <w:szCs w:val="20"/>
        </w:rPr>
        <w:t> </w:t>
      </w:r>
      <w:r w:rsidRPr="00C322D5">
        <w:rPr>
          <w:rFonts w:ascii="Century Gothic" w:hAnsi="Century Gothic"/>
          <w:sz w:val="20"/>
          <w:szCs w:val="20"/>
        </w:rPr>
        <w:t xml:space="preserve">likvidaci odpadů vznikajících při provedení </w:t>
      </w:r>
      <w:r w:rsidR="00020477">
        <w:rPr>
          <w:rFonts w:ascii="Century Gothic" w:hAnsi="Century Gothic"/>
          <w:sz w:val="20"/>
          <w:szCs w:val="20"/>
        </w:rPr>
        <w:t>D</w:t>
      </w:r>
      <w:r w:rsidRPr="00C322D5">
        <w:rPr>
          <w:rFonts w:ascii="Century Gothic" w:hAnsi="Century Gothic"/>
          <w:sz w:val="20"/>
          <w:szCs w:val="20"/>
        </w:rPr>
        <w:t>íla v souladu se zákonem č. 185/2001 Sb., o odpadech a o změně některých dalších zákonů, ve znění pozdějších předpisů a</w:t>
      </w:r>
      <w:r w:rsidR="008F2362">
        <w:rPr>
          <w:rFonts w:ascii="Century Gothic" w:hAnsi="Century Gothic"/>
          <w:sz w:val="20"/>
          <w:szCs w:val="20"/>
        </w:rPr>
        <w:t> </w:t>
      </w:r>
      <w:r w:rsidRPr="00C322D5">
        <w:rPr>
          <w:rFonts w:ascii="Century Gothic" w:hAnsi="Century Gothic"/>
          <w:sz w:val="20"/>
          <w:szCs w:val="20"/>
        </w:rPr>
        <w:t>prováděcími předpisy. Zhotovitel se zavazuje vést veškerou evidenci dokladů požadovanou příslušnými předpisy.</w:t>
      </w:r>
    </w:p>
    <w:p w14:paraId="48890453" w14:textId="3529D297" w:rsidR="00C322D5" w:rsidRPr="00C322D5" w:rsidRDefault="00C322D5" w:rsidP="00E12777">
      <w:pPr>
        <w:pStyle w:val="Zhlav"/>
        <w:numPr>
          <w:ilvl w:val="1"/>
          <w:numId w:val="3"/>
        </w:numPr>
        <w:ind w:left="284" w:hanging="284"/>
        <w:jc w:val="both"/>
        <w:rPr>
          <w:rFonts w:ascii="Century Gothic" w:hAnsi="Century Gothic"/>
          <w:sz w:val="20"/>
          <w:szCs w:val="20"/>
        </w:rPr>
      </w:pPr>
      <w:r w:rsidRPr="00C322D5">
        <w:rPr>
          <w:rFonts w:ascii="Century Gothic" w:hAnsi="Century Gothic"/>
          <w:sz w:val="20"/>
          <w:szCs w:val="20"/>
        </w:rPr>
        <w:tab/>
        <w:t xml:space="preserve">Zhotovitel se zavazuje na vlastní náklady </w:t>
      </w:r>
      <w:r w:rsidR="00085195">
        <w:rPr>
          <w:rFonts w:ascii="Century Gothic" w:hAnsi="Century Gothic"/>
          <w:sz w:val="20"/>
          <w:szCs w:val="20"/>
        </w:rPr>
        <w:t xml:space="preserve">zajistit </w:t>
      </w:r>
      <w:r w:rsidRPr="00C322D5">
        <w:rPr>
          <w:rFonts w:ascii="Century Gothic" w:hAnsi="Century Gothic"/>
          <w:sz w:val="20"/>
          <w:szCs w:val="20"/>
        </w:rPr>
        <w:t>opatření ke střežení staveniště a</w:t>
      </w:r>
      <w:r w:rsidR="008F2362">
        <w:rPr>
          <w:rFonts w:ascii="Century Gothic" w:hAnsi="Century Gothic"/>
          <w:sz w:val="20"/>
          <w:szCs w:val="20"/>
        </w:rPr>
        <w:t> </w:t>
      </w:r>
      <w:r w:rsidRPr="00C322D5">
        <w:rPr>
          <w:rFonts w:ascii="Century Gothic" w:hAnsi="Century Gothic"/>
          <w:sz w:val="20"/>
          <w:szCs w:val="20"/>
        </w:rPr>
        <w:t xml:space="preserve">zabezpečení místa provedení </w:t>
      </w:r>
      <w:r w:rsidR="00085195">
        <w:rPr>
          <w:rFonts w:ascii="Century Gothic" w:hAnsi="Century Gothic"/>
          <w:sz w:val="20"/>
          <w:szCs w:val="20"/>
        </w:rPr>
        <w:t>D</w:t>
      </w:r>
      <w:r w:rsidRPr="00C322D5">
        <w:rPr>
          <w:rFonts w:ascii="Century Gothic" w:hAnsi="Century Gothic"/>
          <w:sz w:val="20"/>
          <w:szCs w:val="20"/>
        </w:rPr>
        <w:t xml:space="preserve">íla oproti vstupu neoprávněných osob a proti neoprávněnému počínání. </w:t>
      </w:r>
    </w:p>
    <w:p w14:paraId="4B77C436" w14:textId="2A7C890C" w:rsidR="00C322D5" w:rsidRPr="00C322D5" w:rsidRDefault="00C322D5" w:rsidP="00E12777">
      <w:pPr>
        <w:pStyle w:val="Zhlav"/>
        <w:numPr>
          <w:ilvl w:val="1"/>
          <w:numId w:val="3"/>
        </w:numPr>
        <w:ind w:left="284" w:hanging="284"/>
        <w:jc w:val="both"/>
        <w:rPr>
          <w:rFonts w:ascii="Century Gothic" w:hAnsi="Century Gothic"/>
          <w:sz w:val="20"/>
          <w:szCs w:val="20"/>
        </w:rPr>
      </w:pPr>
      <w:r w:rsidRPr="00C322D5">
        <w:rPr>
          <w:rFonts w:ascii="Century Gothic" w:hAnsi="Century Gothic"/>
          <w:sz w:val="20"/>
          <w:szCs w:val="20"/>
        </w:rPr>
        <w:tab/>
        <w:t xml:space="preserve">Zhotovitel bude odpovídat dle příslušných ustanovení občanského zákoníku </w:t>
      </w:r>
      <w:r w:rsidR="00532A87">
        <w:rPr>
          <w:rFonts w:ascii="Century Gothic" w:hAnsi="Century Gothic"/>
          <w:sz w:val="20"/>
          <w:szCs w:val="20"/>
        </w:rPr>
        <w:t>také</w:t>
      </w:r>
      <w:r w:rsidRPr="00C322D5">
        <w:rPr>
          <w:rFonts w:ascii="Century Gothic" w:hAnsi="Century Gothic"/>
          <w:sz w:val="20"/>
          <w:szCs w:val="20"/>
        </w:rPr>
        <w:t xml:space="preserve"> za škodu způsobenou okolnostmi, které mají původ v povaze věcí (zařízení), jichž bylo při provedení </w:t>
      </w:r>
      <w:r w:rsidR="00532A87">
        <w:rPr>
          <w:rFonts w:ascii="Century Gothic" w:hAnsi="Century Gothic"/>
          <w:sz w:val="20"/>
          <w:szCs w:val="20"/>
        </w:rPr>
        <w:t>D</w:t>
      </w:r>
      <w:r w:rsidRPr="00C322D5">
        <w:rPr>
          <w:rFonts w:ascii="Century Gothic" w:hAnsi="Century Gothic"/>
          <w:sz w:val="20"/>
          <w:szCs w:val="20"/>
        </w:rPr>
        <w:t>íla užito.</w:t>
      </w:r>
    </w:p>
    <w:p w14:paraId="4CAF2036" w14:textId="25720651" w:rsidR="00C322D5" w:rsidRPr="00C322D5" w:rsidRDefault="00C322D5" w:rsidP="00E12777">
      <w:pPr>
        <w:pStyle w:val="Zhlav"/>
        <w:numPr>
          <w:ilvl w:val="1"/>
          <w:numId w:val="3"/>
        </w:numPr>
        <w:ind w:left="284" w:hanging="284"/>
        <w:jc w:val="both"/>
        <w:rPr>
          <w:rFonts w:ascii="Century Gothic" w:hAnsi="Century Gothic"/>
          <w:sz w:val="20"/>
          <w:szCs w:val="20"/>
        </w:rPr>
      </w:pPr>
      <w:r w:rsidRPr="00C322D5">
        <w:rPr>
          <w:rFonts w:ascii="Century Gothic" w:hAnsi="Century Gothic"/>
          <w:sz w:val="20"/>
          <w:szCs w:val="20"/>
        </w:rPr>
        <w:tab/>
        <w:t xml:space="preserve">Případný postih ze strany státních orgánů a organizací za nedodržení obecně závazných právních předpisů v souvislosti s provedením </w:t>
      </w:r>
      <w:r w:rsidR="00532A87">
        <w:rPr>
          <w:rFonts w:ascii="Century Gothic" w:hAnsi="Century Gothic"/>
          <w:sz w:val="20"/>
          <w:szCs w:val="20"/>
        </w:rPr>
        <w:t>D</w:t>
      </w:r>
      <w:r w:rsidRPr="00C322D5">
        <w:rPr>
          <w:rFonts w:ascii="Century Gothic" w:hAnsi="Century Gothic"/>
          <w:sz w:val="20"/>
          <w:szCs w:val="20"/>
        </w:rPr>
        <w:t xml:space="preserve">íla bude vždy plně k tíži a na vrub </w:t>
      </w:r>
      <w:r w:rsidR="00532A87">
        <w:rPr>
          <w:rFonts w:ascii="Century Gothic" w:hAnsi="Century Gothic"/>
          <w:sz w:val="20"/>
          <w:szCs w:val="20"/>
        </w:rPr>
        <w:t>Z</w:t>
      </w:r>
      <w:r w:rsidRPr="00C322D5">
        <w:rPr>
          <w:rFonts w:ascii="Century Gothic" w:hAnsi="Century Gothic"/>
          <w:sz w:val="20"/>
          <w:szCs w:val="20"/>
        </w:rPr>
        <w:t>hotovitele.</w:t>
      </w:r>
    </w:p>
    <w:p w14:paraId="18705D91" w14:textId="256A441F" w:rsidR="008451DD" w:rsidRPr="005268E4" w:rsidRDefault="00C322D5" w:rsidP="00E12777">
      <w:pPr>
        <w:pStyle w:val="Zhlav"/>
        <w:numPr>
          <w:ilvl w:val="1"/>
          <w:numId w:val="3"/>
        </w:numPr>
        <w:ind w:left="284" w:hanging="284"/>
        <w:jc w:val="both"/>
        <w:rPr>
          <w:rFonts w:ascii="Century Gothic" w:hAnsi="Century Gothic"/>
          <w:sz w:val="20"/>
          <w:szCs w:val="20"/>
        </w:rPr>
      </w:pPr>
      <w:r w:rsidRPr="00C322D5">
        <w:rPr>
          <w:rFonts w:ascii="Century Gothic" w:hAnsi="Century Gothic"/>
          <w:sz w:val="20"/>
          <w:szCs w:val="20"/>
        </w:rPr>
        <w:tab/>
      </w:r>
      <w:r w:rsidRPr="005268E4">
        <w:rPr>
          <w:rFonts w:ascii="Century Gothic" w:hAnsi="Century Gothic"/>
          <w:sz w:val="20"/>
          <w:szCs w:val="20"/>
        </w:rPr>
        <w:t xml:space="preserve">Zhotovitel se zavazuje, že seznámí všechny svoje zaměstnance a další s ním spjaté osoby, které se budou podílet na realizaci </w:t>
      </w:r>
      <w:r w:rsidR="008846C3" w:rsidRPr="005268E4">
        <w:rPr>
          <w:rFonts w:ascii="Century Gothic" w:hAnsi="Century Gothic"/>
          <w:sz w:val="20"/>
          <w:szCs w:val="20"/>
        </w:rPr>
        <w:t>D</w:t>
      </w:r>
      <w:r w:rsidRPr="005268E4">
        <w:rPr>
          <w:rFonts w:ascii="Century Gothic" w:hAnsi="Century Gothic"/>
          <w:sz w:val="20"/>
          <w:szCs w:val="20"/>
        </w:rPr>
        <w:t>íla, se vstupní instruktáží o požární ochraně a</w:t>
      </w:r>
      <w:r w:rsidR="00CC63A2" w:rsidRPr="005268E4">
        <w:rPr>
          <w:rFonts w:ascii="Century Gothic" w:hAnsi="Century Gothic"/>
          <w:sz w:val="20"/>
          <w:szCs w:val="20"/>
        </w:rPr>
        <w:t> </w:t>
      </w:r>
      <w:r w:rsidRPr="005268E4">
        <w:rPr>
          <w:rFonts w:ascii="Century Gothic" w:hAnsi="Century Gothic"/>
          <w:sz w:val="20"/>
          <w:szCs w:val="20"/>
        </w:rPr>
        <w:t xml:space="preserve">bezpečnosti práce, která je dostupná na webové stránce:  </w:t>
      </w:r>
      <w:hyperlink r:id="rId8" w:tooltip="ftp://90.182.97.247/infond" w:history="1">
        <w:r w:rsidR="002548BB" w:rsidRPr="005268E4">
          <w:rPr>
            <w:rFonts w:ascii="Century Gothic" w:hAnsi="Century Gothic"/>
            <w:sz w:val="20"/>
            <w:szCs w:val="20"/>
          </w:rPr>
          <w:t>ftp://90.182.97.247/infond</w:t>
        </w:r>
      </w:hyperlink>
      <w:r w:rsidR="002548BB" w:rsidRPr="005268E4">
        <w:rPr>
          <w:rFonts w:ascii="Century Gothic" w:hAnsi="Century Gothic"/>
          <w:sz w:val="20"/>
          <w:szCs w:val="20"/>
        </w:rPr>
        <w:t>, jméno a heslo pro vstup na stránku je oboje „infond“.</w:t>
      </w:r>
    </w:p>
    <w:p w14:paraId="0D6D8F8E" w14:textId="65E089A2" w:rsidR="008451DD" w:rsidRDefault="00C322D5" w:rsidP="00E12777">
      <w:pPr>
        <w:pStyle w:val="Zhlav"/>
        <w:numPr>
          <w:ilvl w:val="1"/>
          <w:numId w:val="3"/>
        </w:numPr>
        <w:ind w:left="284" w:hanging="284"/>
        <w:jc w:val="both"/>
        <w:rPr>
          <w:rFonts w:ascii="Century Gothic" w:hAnsi="Century Gothic"/>
          <w:sz w:val="20"/>
          <w:szCs w:val="20"/>
        </w:rPr>
      </w:pPr>
      <w:r w:rsidRPr="008451DD">
        <w:rPr>
          <w:rFonts w:ascii="Century Gothic" w:hAnsi="Century Gothic"/>
          <w:sz w:val="20"/>
          <w:szCs w:val="20"/>
        </w:rPr>
        <w:t xml:space="preserve">Objednatel je oprávněn dávat </w:t>
      </w:r>
      <w:r w:rsidR="008451DD">
        <w:rPr>
          <w:rFonts w:ascii="Century Gothic" w:hAnsi="Century Gothic"/>
          <w:sz w:val="20"/>
          <w:szCs w:val="20"/>
        </w:rPr>
        <w:t>Z</w:t>
      </w:r>
      <w:r w:rsidRPr="008451DD">
        <w:rPr>
          <w:rFonts w:ascii="Century Gothic" w:hAnsi="Century Gothic"/>
          <w:sz w:val="20"/>
          <w:szCs w:val="20"/>
        </w:rPr>
        <w:t xml:space="preserve">hotoviteli pokyny k určení způsobu provedení </w:t>
      </w:r>
      <w:r w:rsidR="008451DD">
        <w:rPr>
          <w:rFonts w:ascii="Century Gothic" w:hAnsi="Century Gothic"/>
          <w:sz w:val="20"/>
          <w:szCs w:val="20"/>
        </w:rPr>
        <w:t>Dí</w:t>
      </w:r>
      <w:r w:rsidRPr="008451DD">
        <w:rPr>
          <w:rFonts w:ascii="Century Gothic" w:hAnsi="Century Gothic"/>
          <w:sz w:val="20"/>
          <w:szCs w:val="20"/>
        </w:rPr>
        <w:t>la; pokud</w:t>
      </w:r>
      <w:r w:rsidR="008451DD">
        <w:rPr>
          <w:rFonts w:ascii="Century Gothic" w:hAnsi="Century Gothic"/>
          <w:sz w:val="20"/>
          <w:szCs w:val="20"/>
        </w:rPr>
        <w:t> </w:t>
      </w:r>
      <w:r w:rsidRPr="008451DD">
        <w:rPr>
          <w:rFonts w:ascii="Century Gothic" w:hAnsi="Century Gothic"/>
          <w:sz w:val="20"/>
          <w:szCs w:val="20"/>
        </w:rPr>
        <w:t xml:space="preserve">tak </w:t>
      </w:r>
      <w:r w:rsidR="008451DD">
        <w:rPr>
          <w:rFonts w:ascii="Century Gothic" w:hAnsi="Century Gothic"/>
          <w:sz w:val="20"/>
          <w:szCs w:val="20"/>
        </w:rPr>
        <w:t>O</w:t>
      </w:r>
      <w:r w:rsidRPr="008451DD">
        <w:rPr>
          <w:rFonts w:ascii="Century Gothic" w:hAnsi="Century Gothic"/>
          <w:sz w:val="20"/>
          <w:szCs w:val="20"/>
        </w:rPr>
        <w:t xml:space="preserve">bjednatel neučiní, </w:t>
      </w:r>
      <w:r w:rsidR="008451DD">
        <w:rPr>
          <w:rFonts w:ascii="Century Gothic" w:hAnsi="Century Gothic"/>
          <w:sz w:val="20"/>
          <w:szCs w:val="20"/>
        </w:rPr>
        <w:t>Z</w:t>
      </w:r>
      <w:r w:rsidRPr="008451DD">
        <w:rPr>
          <w:rFonts w:ascii="Century Gothic" w:hAnsi="Century Gothic"/>
          <w:sz w:val="20"/>
          <w:szCs w:val="20"/>
        </w:rPr>
        <w:t xml:space="preserve">hotovitel při provedení </w:t>
      </w:r>
      <w:r w:rsidR="0035449B">
        <w:rPr>
          <w:rFonts w:ascii="Century Gothic" w:hAnsi="Century Gothic"/>
          <w:sz w:val="20"/>
          <w:szCs w:val="20"/>
        </w:rPr>
        <w:t>D</w:t>
      </w:r>
      <w:r w:rsidRPr="008451DD">
        <w:rPr>
          <w:rFonts w:ascii="Century Gothic" w:hAnsi="Century Gothic"/>
          <w:sz w:val="20"/>
          <w:szCs w:val="20"/>
        </w:rPr>
        <w:t>íla postupuje samostatně.</w:t>
      </w:r>
    </w:p>
    <w:p w14:paraId="001961A3" w14:textId="77777777" w:rsidR="00F10F33" w:rsidRDefault="00C322D5" w:rsidP="00E12777">
      <w:pPr>
        <w:pStyle w:val="Zhlav"/>
        <w:numPr>
          <w:ilvl w:val="1"/>
          <w:numId w:val="3"/>
        </w:numPr>
        <w:ind w:left="284" w:hanging="284"/>
        <w:jc w:val="both"/>
        <w:rPr>
          <w:rFonts w:ascii="Century Gothic" w:hAnsi="Century Gothic"/>
          <w:sz w:val="20"/>
          <w:szCs w:val="20"/>
        </w:rPr>
      </w:pPr>
      <w:r w:rsidRPr="008451DD">
        <w:rPr>
          <w:rFonts w:ascii="Century Gothic" w:hAnsi="Century Gothic"/>
          <w:sz w:val="20"/>
          <w:szCs w:val="20"/>
        </w:rPr>
        <w:tab/>
        <w:t xml:space="preserve">Zhotovitel se zavazuje písemně upozornit </w:t>
      </w:r>
      <w:r w:rsidR="008451DD">
        <w:rPr>
          <w:rFonts w:ascii="Century Gothic" w:hAnsi="Century Gothic"/>
          <w:sz w:val="20"/>
          <w:szCs w:val="20"/>
        </w:rPr>
        <w:t>O</w:t>
      </w:r>
      <w:r w:rsidRPr="008451DD">
        <w:rPr>
          <w:rFonts w:ascii="Century Gothic" w:hAnsi="Century Gothic"/>
          <w:sz w:val="20"/>
          <w:szCs w:val="20"/>
        </w:rPr>
        <w:t>bjednatele na nevhodnou povahu pokynů k</w:t>
      </w:r>
      <w:r w:rsidR="008451DD">
        <w:rPr>
          <w:rFonts w:ascii="Century Gothic" w:hAnsi="Century Gothic"/>
          <w:sz w:val="20"/>
          <w:szCs w:val="20"/>
        </w:rPr>
        <w:t> </w:t>
      </w:r>
      <w:r w:rsidRPr="008451DD">
        <w:rPr>
          <w:rFonts w:ascii="Century Gothic" w:hAnsi="Century Gothic"/>
          <w:sz w:val="20"/>
          <w:szCs w:val="20"/>
        </w:rPr>
        <w:t xml:space="preserve">provedení </w:t>
      </w:r>
      <w:r w:rsidR="008451DD">
        <w:rPr>
          <w:rFonts w:ascii="Century Gothic" w:hAnsi="Century Gothic"/>
          <w:sz w:val="20"/>
          <w:szCs w:val="20"/>
        </w:rPr>
        <w:t>D</w:t>
      </w:r>
      <w:r w:rsidRPr="008451DD">
        <w:rPr>
          <w:rFonts w:ascii="Century Gothic" w:hAnsi="Century Gothic"/>
          <w:sz w:val="20"/>
          <w:szCs w:val="20"/>
        </w:rPr>
        <w:t>íla, jestliže mohl tuto nevhodnost zjistit při vynaložení odborné péče</w:t>
      </w:r>
      <w:r w:rsidR="00F10F33">
        <w:rPr>
          <w:rFonts w:ascii="Century Gothic" w:hAnsi="Century Gothic"/>
          <w:sz w:val="20"/>
          <w:szCs w:val="20"/>
        </w:rPr>
        <w:t>.</w:t>
      </w:r>
    </w:p>
    <w:p w14:paraId="16CCC3BA" w14:textId="63F7828A" w:rsidR="005E1F4F" w:rsidRDefault="00C322D5" w:rsidP="00E12777">
      <w:pPr>
        <w:pStyle w:val="Zhlav"/>
        <w:numPr>
          <w:ilvl w:val="1"/>
          <w:numId w:val="3"/>
        </w:numPr>
        <w:ind w:left="284" w:hanging="284"/>
        <w:jc w:val="both"/>
        <w:rPr>
          <w:rFonts w:ascii="Century Gothic" w:hAnsi="Century Gothic"/>
          <w:sz w:val="20"/>
          <w:szCs w:val="20"/>
        </w:rPr>
      </w:pPr>
      <w:r w:rsidRPr="00F10F33">
        <w:rPr>
          <w:rFonts w:ascii="Century Gothic" w:hAnsi="Century Gothic"/>
          <w:sz w:val="20"/>
          <w:szCs w:val="20"/>
        </w:rPr>
        <w:tab/>
        <w:t xml:space="preserve">Pokud </w:t>
      </w:r>
      <w:r w:rsidR="002B7C3D">
        <w:rPr>
          <w:rFonts w:ascii="Century Gothic" w:hAnsi="Century Gothic"/>
          <w:sz w:val="20"/>
          <w:szCs w:val="20"/>
        </w:rPr>
        <w:t>O</w:t>
      </w:r>
      <w:r w:rsidRPr="00F10F33">
        <w:rPr>
          <w:rFonts w:ascii="Century Gothic" w:hAnsi="Century Gothic"/>
          <w:sz w:val="20"/>
          <w:szCs w:val="20"/>
        </w:rPr>
        <w:t xml:space="preserve">bjednatel bude trvat na provedení </w:t>
      </w:r>
      <w:r w:rsidR="0035449B">
        <w:rPr>
          <w:rFonts w:ascii="Century Gothic" w:hAnsi="Century Gothic"/>
          <w:sz w:val="20"/>
          <w:szCs w:val="20"/>
        </w:rPr>
        <w:t>D</w:t>
      </w:r>
      <w:r w:rsidRPr="00F10F33">
        <w:rPr>
          <w:rFonts w:ascii="Century Gothic" w:hAnsi="Century Gothic"/>
          <w:sz w:val="20"/>
          <w:szCs w:val="20"/>
        </w:rPr>
        <w:t>íla podle nevhodných pokynů dle</w:t>
      </w:r>
      <w:r w:rsidR="002B7C3D">
        <w:rPr>
          <w:rFonts w:ascii="Century Gothic" w:hAnsi="Century Gothic"/>
          <w:sz w:val="20"/>
          <w:szCs w:val="20"/>
        </w:rPr>
        <w:t> </w:t>
      </w:r>
      <w:r w:rsidR="00F10F33">
        <w:rPr>
          <w:rFonts w:ascii="Century Gothic" w:hAnsi="Century Gothic"/>
          <w:sz w:val="20"/>
          <w:szCs w:val="20"/>
        </w:rPr>
        <w:t>předchozího odstavce</w:t>
      </w:r>
      <w:r w:rsidR="005E1F4F">
        <w:rPr>
          <w:rFonts w:ascii="Century Gothic" w:hAnsi="Century Gothic"/>
          <w:sz w:val="20"/>
          <w:szCs w:val="20"/>
        </w:rPr>
        <w:t>,</w:t>
      </w:r>
      <w:r w:rsidRPr="00F10F33">
        <w:rPr>
          <w:rFonts w:ascii="Century Gothic" w:hAnsi="Century Gothic"/>
          <w:sz w:val="20"/>
          <w:szCs w:val="20"/>
        </w:rPr>
        <w:t xml:space="preserve"> zhotovitel neodpovídá za </w:t>
      </w:r>
      <w:r w:rsidR="005E1F4F">
        <w:rPr>
          <w:rFonts w:ascii="Century Gothic" w:hAnsi="Century Gothic"/>
          <w:sz w:val="20"/>
          <w:szCs w:val="20"/>
        </w:rPr>
        <w:t>případné škody prokazatelně vzniklé v příčinné souvislosti s takovými nevhodnými pokyny Objednatele</w:t>
      </w:r>
      <w:r w:rsidRPr="00F10F33">
        <w:rPr>
          <w:rFonts w:ascii="Century Gothic" w:hAnsi="Century Gothic"/>
          <w:sz w:val="20"/>
          <w:szCs w:val="20"/>
        </w:rPr>
        <w:t>.</w:t>
      </w:r>
    </w:p>
    <w:p w14:paraId="60FF2E20" w14:textId="77777777" w:rsidR="005E1F4F" w:rsidRDefault="00C322D5" w:rsidP="00E12777">
      <w:pPr>
        <w:pStyle w:val="Zhlav"/>
        <w:numPr>
          <w:ilvl w:val="1"/>
          <w:numId w:val="3"/>
        </w:numPr>
        <w:ind w:left="284" w:hanging="284"/>
        <w:jc w:val="both"/>
        <w:rPr>
          <w:rFonts w:ascii="Century Gothic" w:hAnsi="Century Gothic"/>
          <w:sz w:val="20"/>
          <w:szCs w:val="20"/>
        </w:rPr>
      </w:pPr>
      <w:r w:rsidRPr="005E1F4F">
        <w:rPr>
          <w:rFonts w:ascii="Century Gothic" w:hAnsi="Century Gothic"/>
          <w:sz w:val="20"/>
          <w:szCs w:val="20"/>
        </w:rPr>
        <w:tab/>
        <w:t xml:space="preserve">Pokud </w:t>
      </w:r>
      <w:r w:rsidR="005E1F4F">
        <w:rPr>
          <w:rFonts w:ascii="Century Gothic" w:hAnsi="Century Gothic"/>
          <w:sz w:val="20"/>
          <w:szCs w:val="20"/>
        </w:rPr>
        <w:t>Z</w:t>
      </w:r>
      <w:r w:rsidRPr="005E1F4F">
        <w:rPr>
          <w:rFonts w:ascii="Century Gothic" w:hAnsi="Century Gothic"/>
          <w:sz w:val="20"/>
          <w:szCs w:val="20"/>
        </w:rPr>
        <w:t xml:space="preserve">hotovitel neupozorní na nevhodnost pokynů </w:t>
      </w:r>
      <w:r w:rsidR="005E1F4F">
        <w:rPr>
          <w:rFonts w:ascii="Century Gothic" w:hAnsi="Century Gothic"/>
          <w:sz w:val="20"/>
          <w:szCs w:val="20"/>
        </w:rPr>
        <w:t>O</w:t>
      </w:r>
      <w:r w:rsidRPr="005E1F4F">
        <w:rPr>
          <w:rFonts w:ascii="Century Gothic" w:hAnsi="Century Gothic"/>
          <w:sz w:val="20"/>
          <w:szCs w:val="20"/>
        </w:rPr>
        <w:t xml:space="preserve">bjednatele, odpovídá za vady </w:t>
      </w:r>
      <w:r w:rsidR="005E1F4F">
        <w:rPr>
          <w:rFonts w:ascii="Century Gothic" w:hAnsi="Century Gothic"/>
          <w:sz w:val="20"/>
          <w:szCs w:val="20"/>
        </w:rPr>
        <w:t>D</w:t>
      </w:r>
      <w:r w:rsidRPr="005E1F4F">
        <w:rPr>
          <w:rFonts w:ascii="Century Gothic" w:hAnsi="Century Gothic"/>
          <w:sz w:val="20"/>
          <w:szCs w:val="20"/>
        </w:rPr>
        <w:t xml:space="preserve">íla, </w:t>
      </w:r>
      <w:r w:rsidR="005E1F4F">
        <w:rPr>
          <w:rFonts w:ascii="Century Gothic" w:hAnsi="Century Gothic"/>
          <w:sz w:val="20"/>
          <w:szCs w:val="20"/>
        </w:rPr>
        <w:t>bez ohledu na to, zda byly způsobeny nevhodností pokynů Objednatele</w:t>
      </w:r>
      <w:r w:rsidRPr="005E1F4F">
        <w:rPr>
          <w:rFonts w:ascii="Century Gothic" w:hAnsi="Century Gothic"/>
          <w:sz w:val="20"/>
          <w:szCs w:val="20"/>
        </w:rPr>
        <w:t>.</w:t>
      </w:r>
    </w:p>
    <w:p w14:paraId="30A173BA" w14:textId="449C29EE" w:rsidR="00CD2211" w:rsidRDefault="00C322D5" w:rsidP="00E12777">
      <w:pPr>
        <w:pStyle w:val="Zhlav"/>
        <w:numPr>
          <w:ilvl w:val="1"/>
          <w:numId w:val="3"/>
        </w:numPr>
        <w:ind w:left="284" w:hanging="284"/>
        <w:jc w:val="both"/>
        <w:rPr>
          <w:rFonts w:ascii="Century Gothic" w:hAnsi="Century Gothic"/>
          <w:sz w:val="20"/>
          <w:szCs w:val="20"/>
        </w:rPr>
      </w:pPr>
      <w:r w:rsidRPr="005E1F4F">
        <w:rPr>
          <w:rFonts w:ascii="Century Gothic" w:hAnsi="Century Gothic"/>
          <w:sz w:val="20"/>
          <w:szCs w:val="20"/>
        </w:rPr>
        <w:tab/>
        <w:t xml:space="preserve">Zjistí-li </w:t>
      </w:r>
      <w:r w:rsidR="005E1F4F">
        <w:rPr>
          <w:rFonts w:ascii="Century Gothic" w:hAnsi="Century Gothic"/>
          <w:sz w:val="20"/>
          <w:szCs w:val="20"/>
        </w:rPr>
        <w:t>Z</w:t>
      </w:r>
      <w:r w:rsidRPr="005E1F4F">
        <w:rPr>
          <w:rFonts w:ascii="Century Gothic" w:hAnsi="Century Gothic"/>
          <w:sz w:val="20"/>
          <w:szCs w:val="20"/>
        </w:rPr>
        <w:t xml:space="preserve">hotovitel při provedení </w:t>
      </w:r>
      <w:r w:rsidR="005E1F4F">
        <w:rPr>
          <w:rFonts w:ascii="Century Gothic" w:hAnsi="Century Gothic"/>
          <w:sz w:val="20"/>
          <w:szCs w:val="20"/>
        </w:rPr>
        <w:t>D</w:t>
      </w:r>
      <w:r w:rsidRPr="005E1F4F">
        <w:rPr>
          <w:rFonts w:ascii="Century Gothic" w:hAnsi="Century Gothic"/>
          <w:sz w:val="20"/>
          <w:szCs w:val="20"/>
        </w:rPr>
        <w:t>íla skryté překážky</w:t>
      </w:r>
      <w:r w:rsidR="005E1F4F">
        <w:rPr>
          <w:rFonts w:ascii="Century Gothic" w:hAnsi="Century Gothic"/>
          <w:sz w:val="20"/>
          <w:szCs w:val="20"/>
        </w:rPr>
        <w:t>, které znemožňují</w:t>
      </w:r>
      <w:r w:rsidRPr="005E1F4F">
        <w:rPr>
          <w:rFonts w:ascii="Century Gothic" w:hAnsi="Century Gothic"/>
          <w:sz w:val="20"/>
          <w:szCs w:val="20"/>
        </w:rPr>
        <w:t xml:space="preserve"> provedení </w:t>
      </w:r>
      <w:r w:rsidR="005E1F4F">
        <w:rPr>
          <w:rFonts w:ascii="Century Gothic" w:hAnsi="Century Gothic"/>
          <w:sz w:val="20"/>
          <w:szCs w:val="20"/>
        </w:rPr>
        <w:t>D</w:t>
      </w:r>
      <w:r w:rsidRPr="005E1F4F">
        <w:rPr>
          <w:rFonts w:ascii="Century Gothic" w:hAnsi="Century Gothic"/>
          <w:sz w:val="20"/>
          <w:szCs w:val="20"/>
        </w:rPr>
        <w:t xml:space="preserve">íla dohodnutým způsobem, je </w:t>
      </w:r>
      <w:r w:rsidR="005E1F4F">
        <w:rPr>
          <w:rFonts w:ascii="Century Gothic" w:hAnsi="Century Gothic"/>
          <w:sz w:val="20"/>
          <w:szCs w:val="20"/>
        </w:rPr>
        <w:t>Z</w:t>
      </w:r>
      <w:r w:rsidRPr="005E1F4F">
        <w:rPr>
          <w:rFonts w:ascii="Century Gothic" w:hAnsi="Century Gothic"/>
          <w:sz w:val="20"/>
          <w:szCs w:val="20"/>
        </w:rPr>
        <w:t xml:space="preserve">hotovitel povinen </w:t>
      </w:r>
      <w:r w:rsidR="005E1F4F">
        <w:rPr>
          <w:rFonts w:ascii="Century Gothic" w:hAnsi="Century Gothic"/>
          <w:sz w:val="20"/>
          <w:szCs w:val="20"/>
        </w:rPr>
        <w:t>b</w:t>
      </w:r>
      <w:r w:rsidR="005E1F4F" w:rsidRPr="005E1F4F">
        <w:rPr>
          <w:rFonts w:ascii="Century Gothic" w:hAnsi="Century Gothic"/>
          <w:sz w:val="20"/>
          <w:szCs w:val="20"/>
        </w:rPr>
        <w:t xml:space="preserve">ez zbytečného odkladu písemně </w:t>
      </w:r>
      <w:r w:rsidR="006E42D3">
        <w:rPr>
          <w:rFonts w:ascii="Century Gothic" w:hAnsi="Century Gothic"/>
          <w:sz w:val="20"/>
          <w:szCs w:val="20"/>
        </w:rPr>
        <w:t xml:space="preserve">informovat </w:t>
      </w:r>
      <w:r w:rsidR="005E1F4F">
        <w:rPr>
          <w:rFonts w:ascii="Century Gothic" w:hAnsi="Century Gothic"/>
          <w:sz w:val="20"/>
          <w:szCs w:val="20"/>
        </w:rPr>
        <w:t>O</w:t>
      </w:r>
      <w:r w:rsidRPr="005E1F4F">
        <w:rPr>
          <w:rFonts w:ascii="Century Gothic" w:hAnsi="Century Gothic"/>
          <w:sz w:val="20"/>
          <w:szCs w:val="20"/>
        </w:rPr>
        <w:t>bjednatel</w:t>
      </w:r>
      <w:r w:rsidR="006E42D3">
        <w:rPr>
          <w:rFonts w:ascii="Century Gothic" w:hAnsi="Century Gothic"/>
          <w:sz w:val="20"/>
          <w:szCs w:val="20"/>
        </w:rPr>
        <w:t>e o těchto překážkách</w:t>
      </w:r>
      <w:r w:rsidRPr="005E1F4F">
        <w:rPr>
          <w:rFonts w:ascii="Century Gothic" w:hAnsi="Century Gothic"/>
          <w:sz w:val="20"/>
          <w:szCs w:val="20"/>
        </w:rPr>
        <w:t xml:space="preserve"> a navrhnout mu změnu </w:t>
      </w:r>
      <w:r w:rsidR="005E1F4F">
        <w:rPr>
          <w:rFonts w:ascii="Century Gothic" w:hAnsi="Century Gothic"/>
          <w:sz w:val="20"/>
          <w:szCs w:val="20"/>
        </w:rPr>
        <w:t>D</w:t>
      </w:r>
      <w:r w:rsidRPr="005E1F4F">
        <w:rPr>
          <w:rFonts w:ascii="Century Gothic" w:hAnsi="Century Gothic"/>
          <w:sz w:val="20"/>
          <w:szCs w:val="20"/>
        </w:rPr>
        <w:t>íla. Do dosažení dohody o</w:t>
      </w:r>
      <w:r w:rsidR="00E307EB">
        <w:rPr>
          <w:rFonts w:ascii="Century Gothic" w:hAnsi="Century Gothic"/>
          <w:sz w:val="20"/>
          <w:szCs w:val="20"/>
        </w:rPr>
        <w:t> </w:t>
      </w:r>
      <w:r w:rsidRPr="005E1F4F">
        <w:rPr>
          <w:rFonts w:ascii="Century Gothic" w:hAnsi="Century Gothic"/>
          <w:sz w:val="20"/>
          <w:szCs w:val="20"/>
        </w:rPr>
        <w:t xml:space="preserve">změně </w:t>
      </w:r>
      <w:r w:rsidR="006E42D3">
        <w:rPr>
          <w:rFonts w:ascii="Century Gothic" w:hAnsi="Century Gothic"/>
          <w:sz w:val="20"/>
          <w:szCs w:val="20"/>
        </w:rPr>
        <w:t>D</w:t>
      </w:r>
      <w:r w:rsidRPr="005E1F4F">
        <w:rPr>
          <w:rFonts w:ascii="Century Gothic" w:hAnsi="Century Gothic"/>
          <w:sz w:val="20"/>
          <w:szCs w:val="20"/>
        </w:rPr>
        <w:t xml:space="preserve">íla je </w:t>
      </w:r>
      <w:r w:rsidR="002B7C3D">
        <w:rPr>
          <w:rFonts w:ascii="Century Gothic" w:hAnsi="Century Gothic"/>
          <w:sz w:val="20"/>
          <w:szCs w:val="20"/>
        </w:rPr>
        <w:t>Zh</w:t>
      </w:r>
      <w:r w:rsidRPr="005E1F4F">
        <w:rPr>
          <w:rFonts w:ascii="Century Gothic" w:hAnsi="Century Gothic"/>
          <w:sz w:val="20"/>
          <w:szCs w:val="20"/>
        </w:rPr>
        <w:t xml:space="preserve">otovitel oprávněn provedení </w:t>
      </w:r>
      <w:r w:rsidR="006E42D3">
        <w:rPr>
          <w:rFonts w:ascii="Century Gothic" w:hAnsi="Century Gothic"/>
          <w:sz w:val="20"/>
          <w:szCs w:val="20"/>
        </w:rPr>
        <w:t>D</w:t>
      </w:r>
      <w:r w:rsidRPr="005E1F4F">
        <w:rPr>
          <w:rFonts w:ascii="Century Gothic" w:hAnsi="Century Gothic"/>
          <w:sz w:val="20"/>
          <w:szCs w:val="20"/>
        </w:rPr>
        <w:t>íla přerušit.</w:t>
      </w:r>
    </w:p>
    <w:p w14:paraId="56E00CF5" w14:textId="5220DD7C" w:rsidR="009245D3" w:rsidRDefault="009245D3" w:rsidP="00E12777">
      <w:pPr>
        <w:pStyle w:val="Zhlav"/>
        <w:numPr>
          <w:ilvl w:val="1"/>
          <w:numId w:val="3"/>
        </w:numPr>
        <w:ind w:left="284" w:hanging="284"/>
        <w:jc w:val="both"/>
        <w:rPr>
          <w:rFonts w:ascii="Century Gothic" w:hAnsi="Century Gothic"/>
          <w:sz w:val="20"/>
          <w:szCs w:val="20"/>
        </w:rPr>
      </w:pPr>
      <w:r w:rsidRPr="009245D3">
        <w:rPr>
          <w:rFonts w:ascii="Century Gothic" w:hAnsi="Century Gothic"/>
          <w:sz w:val="20"/>
          <w:szCs w:val="20"/>
        </w:rPr>
        <w:t xml:space="preserve">Zhotovitel nesmí svojí činností (hlukem, prachem apod.) ohrozit </w:t>
      </w:r>
      <w:r>
        <w:rPr>
          <w:rFonts w:ascii="Century Gothic" w:hAnsi="Century Gothic"/>
          <w:sz w:val="20"/>
          <w:szCs w:val="20"/>
        </w:rPr>
        <w:t xml:space="preserve">nebo bez předchozí dohody s Objednatelem omezit </w:t>
      </w:r>
      <w:r w:rsidRPr="009245D3">
        <w:rPr>
          <w:rFonts w:ascii="Century Gothic" w:hAnsi="Century Gothic"/>
          <w:sz w:val="20"/>
          <w:szCs w:val="20"/>
        </w:rPr>
        <w:t xml:space="preserve">provoz divadla. Zhotovitel se musí při provádění prací přizpůsobit </w:t>
      </w:r>
      <w:r w:rsidRPr="009245D3">
        <w:rPr>
          <w:rFonts w:ascii="Century Gothic" w:hAnsi="Century Gothic"/>
          <w:sz w:val="20"/>
          <w:szCs w:val="20"/>
        </w:rPr>
        <w:lastRenderedPageBreak/>
        <w:t>provozu divadla bez nároku na navýšení finančního plnění.</w:t>
      </w:r>
      <w:r w:rsidR="00F722BD">
        <w:rPr>
          <w:rFonts w:ascii="Century Gothic" w:hAnsi="Century Gothic"/>
          <w:sz w:val="20"/>
          <w:szCs w:val="20"/>
        </w:rPr>
        <w:t xml:space="preserve"> </w:t>
      </w:r>
      <w:r w:rsidR="00D675DC">
        <w:rPr>
          <w:rFonts w:ascii="Century Gothic" w:hAnsi="Century Gothic"/>
          <w:sz w:val="20"/>
          <w:szCs w:val="20"/>
        </w:rPr>
        <w:t xml:space="preserve">Objednatel v této souvislosti upozorňuje Zhotovitele, že </w:t>
      </w:r>
      <w:r w:rsidR="00BA7431">
        <w:rPr>
          <w:rFonts w:ascii="Century Gothic" w:hAnsi="Century Gothic"/>
          <w:sz w:val="20"/>
          <w:szCs w:val="20"/>
        </w:rPr>
        <w:t>termíny zkoušek a představení jsou zejména v následujících časech:</w:t>
      </w:r>
    </w:p>
    <w:p w14:paraId="51DDB82F" w14:textId="1BBDFA06" w:rsidR="00BA7431" w:rsidRDefault="00BA7431" w:rsidP="00BA7431">
      <w:pPr>
        <w:pStyle w:val="Zhlav"/>
        <w:numPr>
          <w:ilvl w:val="0"/>
          <w:numId w:val="40"/>
        </w:numPr>
        <w:jc w:val="both"/>
        <w:rPr>
          <w:rFonts w:ascii="Century Gothic" w:hAnsi="Century Gothic"/>
          <w:sz w:val="20"/>
          <w:szCs w:val="20"/>
        </w:rPr>
      </w:pPr>
      <w:r>
        <w:rPr>
          <w:rFonts w:ascii="Century Gothic" w:hAnsi="Century Gothic"/>
          <w:sz w:val="20"/>
          <w:szCs w:val="20"/>
        </w:rPr>
        <w:t>ve všední dny od 10.00 do 14.00 hod. a od 19.00 do 22.00 hod.</w:t>
      </w:r>
      <w:r w:rsidR="00DE20AA">
        <w:rPr>
          <w:rFonts w:ascii="Century Gothic" w:hAnsi="Century Gothic"/>
          <w:sz w:val="20"/>
          <w:szCs w:val="20"/>
        </w:rPr>
        <w:t>;</w:t>
      </w:r>
    </w:p>
    <w:p w14:paraId="3539FE7C" w14:textId="622D8368" w:rsidR="00BA7431" w:rsidRDefault="00DE20AA" w:rsidP="00BA7431">
      <w:pPr>
        <w:pStyle w:val="Zhlav"/>
        <w:numPr>
          <w:ilvl w:val="0"/>
          <w:numId w:val="40"/>
        </w:numPr>
        <w:jc w:val="both"/>
        <w:rPr>
          <w:rFonts w:ascii="Century Gothic" w:hAnsi="Century Gothic"/>
          <w:sz w:val="20"/>
          <w:szCs w:val="20"/>
        </w:rPr>
      </w:pPr>
      <w:r>
        <w:rPr>
          <w:rFonts w:ascii="Century Gothic" w:hAnsi="Century Gothic"/>
          <w:sz w:val="20"/>
          <w:szCs w:val="20"/>
        </w:rPr>
        <w:t>o víkendech od 14.00 do 17.00 hod. a od 19.00 do 22.00 hod.</w:t>
      </w:r>
    </w:p>
    <w:p w14:paraId="071714B6" w14:textId="51CC4EE5" w:rsidR="00DE20AA" w:rsidRDefault="00523B99" w:rsidP="005268E4">
      <w:pPr>
        <w:pStyle w:val="Zhlav"/>
        <w:ind w:left="284"/>
        <w:jc w:val="both"/>
        <w:rPr>
          <w:rFonts w:ascii="Century Gothic" w:hAnsi="Century Gothic"/>
          <w:sz w:val="20"/>
          <w:szCs w:val="20"/>
        </w:rPr>
      </w:pPr>
      <w:r>
        <w:rPr>
          <w:rFonts w:ascii="Century Gothic" w:hAnsi="Century Gothic"/>
          <w:sz w:val="20"/>
          <w:szCs w:val="20"/>
        </w:rPr>
        <w:t>Objednatel poskytne před zahájením realizace Díla Zhotoviteli aktuální rozpis zkoušek a představení.</w:t>
      </w:r>
    </w:p>
    <w:p w14:paraId="60A7A1EE" w14:textId="1D102924" w:rsidR="009245D3" w:rsidRDefault="009245D3" w:rsidP="00E12777">
      <w:pPr>
        <w:pStyle w:val="Zhlav"/>
        <w:numPr>
          <w:ilvl w:val="1"/>
          <w:numId w:val="3"/>
        </w:numPr>
        <w:ind w:left="284" w:hanging="284"/>
        <w:jc w:val="both"/>
        <w:rPr>
          <w:rFonts w:ascii="Century Gothic" w:hAnsi="Century Gothic"/>
          <w:sz w:val="20"/>
          <w:szCs w:val="20"/>
        </w:rPr>
      </w:pPr>
      <w:r w:rsidRPr="009245D3">
        <w:rPr>
          <w:rFonts w:ascii="Century Gothic" w:hAnsi="Century Gothic"/>
          <w:sz w:val="20"/>
          <w:szCs w:val="20"/>
        </w:rPr>
        <w:t xml:space="preserve">Na vyžádání </w:t>
      </w:r>
      <w:r>
        <w:rPr>
          <w:rFonts w:ascii="Century Gothic" w:hAnsi="Century Gothic"/>
          <w:sz w:val="20"/>
          <w:szCs w:val="20"/>
        </w:rPr>
        <w:t>O</w:t>
      </w:r>
      <w:r w:rsidRPr="009245D3">
        <w:rPr>
          <w:rFonts w:ascii="Century Gothic" w:hAnsi="Century Gothic"/>
          <w:sz w:val="20"/>
          <w:szCs w:val="20"/>
        </w:rPr>
        <w:t>bjednatele předloží zhotovitel bezplatně vzorky materiálu. Objednatel se zavazuje vyjádřit k t</w:t>
      </w:r>
      <w:r>
        <w:rPr>
          <w:rFonts w:ascii="Century Gothic" w:hAnsi="Century Gothic"/>
          <w:sz w:val="20"/>
          <w:szCs w:val="20"/>
        </w:rPr>
        <w:t>ěmto předloženým podkladům</w:t>
      </w:r>
      <w:r w:rsidR="0032761C">
        <w:rPr>
          <w:rFonts w:ascii="Century Gothic" w:hAnsi="Century Gothic"/>
          <w:sz w:val="20"/>
          <w:szCs w:val="20"/>
        </w:rPr>
        <w:t xml:space="preserve"> (vzorkům)</w:t>
      </w:r>
      <w:r>
        <w:rPr>
          <w:rFonts w:ascii="Century Gothic" w:hAnsi="Century Gothic"/>
          <w:sz w:val="20"/>
          <w:szCs w:val="20"/>
        </w:rPr>
        <w:t xml:space="preserve"> do 2 pracovních dnů</w:t>
      </w:r>
      <w:r w:rsidRPr="009245D3">
        <w:rPr>
          <w:rFonts w:ascii="Century Gothic" w:hAnsi="Century Gothic"/>
          <w:sz w:val="20"/>
          <w:szCs w:val="20"/>
        </w:rPr>
        <w:t xml:space="preserve"> ode</w:t>
      </w:r>
      <w:r w:rsidR="0032761C">
        <w:rPr>
          <w:rFonts w:ascii="Century Gothic" w:hAnsi="Century Gothic"/>
          <w:sz w:val="20"/>
          <w:szCs w:val="20"/>
        </w:rPr>
        <w:t> </w:t>
      </w:r>
      <w:r w:rsidRPr="009245D3">
        <w:rPr>
          <w:rFonts w:ascii="Century Gothic" w:hAnsi="Century Gothic"/>
          <w:sz w:val="20"/>
          <w:szCs w:val="20"/>
        </w:rPr>
        <w:t>dne předložení.</w:t>
      </w:r>
    </w:p>
    <w:p w14:paraId="0BEC4407" w14:textId="418D01E4" w:rsidR="00E75E3F" w:rsidRPr="00963FAB" w:rsidRDefault="00E75E3F" w:rsidP="00E12777">
      <w:pPr>
        <w:pStyle w:val="Zhlav"/>
        <w:numPr>
          <w:ilvl w:val="1"/>
          <w:numId w:val="3"/>
        </w:numPr>
        <w:ind w:left="284" w:hanging="284"/>
        <w:jc w:val="both"/>
        <w:rPr>
          <w:rFonts w:ascii="Century Gothic" w:hAnsi="Century Gothic"/>
          <w:sz w:val="20"/>
          <w:szCs w:val="20"/>
        </w:rPr>
      </w:pPr>
      <w:r w:rsidRPr="00963FAB">
        <w:rPr>
          <w:rFonts w:ascii="Century Gothic" w:hAnsi="Century Gothic"/>
          <w:sz w:val="20"/>
          <w:szCs w:val="20"/>
        </w:rPr>
        <w:t>Zhotovitel na vlastní náklady zajistí veškeré zařízení staveniště (vč. záborů veřejného prostranství, vlastního sociálního zařízení) nezbytné pro provedení D</w:t>
      </w:r>
      <w:r w:rsidR="00E50389" w:rsidRPr="00963FAB">
        <w:rPr>
          <w:rFonts w:ascii="Century Gothic" w:hAnsi="Century Gothic"/>
          <w:sz w:val="20"/>
          <w:szCs w:val="20"/>
        </w:rPr>
        <w:t>íla na místě určeném po dohodě s Objednatelem.</w:t>
      </w:r>
    </w:p>
    <w:p w14:paraId="7B80B985" w14:textId="248209CF" w:rsidR="00CD2211" w:rsidRPr="00963FAB" w:rsidRDefault="0032761C" w:rsidP="00E12777">
      <w:pPr>
        <w:pStyle w:val="Zhlav"/>
        <w:numPr>
          <w:ilvl w:val="1"/>
          <w:numId w:val="3"/>
        </w:numPr>
        <w:ind w:left="284" w:hanging="284"/>
        <w:jc w:val="both"/>
        <w:rPr>
          <w:rFonts w:ascii="Century Gothic" w:hAnsi="Century Gothic"/>
          <w:sz w:val="20"/>
          <w:szCs w:val="20"/>
        </w:rPr>
      </w:pPr>
      <w:r w:rsidRPr="00732D04">
        <w:rPr>
          <w:rFonts w:ascii="Century Gothic" w:hAnsi="Century Gothic"/>
          <w:sz w:val="20"/>
          <w:szCs w:val="20"/>
        </w:rPr>
        <w:t xml:space="preserve"> </w:t>
      </w:r>
      <w:r w:rsidR="00B36EA2" w:rsidRPr="00732D04">
        <w:rPr>
          <w:rFonts w:ascii="Century Gothic" w:hAnsi="Century Gothic"/>
          <w:sz w:val="20"/>
          <w:szCs w:val="20"/>
        </w:rPr>
        <w:t>Objednatel umožní Zhotoviteli pro</w:t>
      </w:r>
      <w:r w:rsidR="00D467E3" w:rsidRPr="00732D04">
        <w:rPr>
          <w:rFonts w:ascii="Century Gothic" w:hAnsi="Century Gothic"/>
          <w:sz w:val="20"/>
          <w:szCs w:val="20"/>
        </w:rPr>
        <w:t> </w:t>
      </w:r>
      <w:r w:rsidR="00B36EA2" w:rsidRPr="00732D04">
        <w:rPr>
          <w:rFonts w:ascii="Century Gothic" w:hAnsi="Century Gothic"/>
          <w:sz w:val="20"/>
          <w:szCs w:val="20"/>
        </w:rPr>
        <w:t>účely realizace Díla napojení na rozvod elektrické energie a vody</w:t>
      </w:r>
      <w:r w:rsidR="00C322D5" w:rsidRPr="00732D04">
        <w:rPr>
          <w:rFonts w:ascii="Century Gothic" w:hAnsi="Century Gothic"/>
          <w:sz w:val="20"/>
          <w:szCs w:val="20"/>
        </w:rPr>
        <w:t>.</w:t>
      </w:r>
      <w:r w:rsidR="001D1007" w:rsidRPr="00732D04">
        <w:rPr>
          <w:rFonts w:ascii="Century Gothic" w:hAnsi="Century Gothic"/>
          <w:sz w:val="20"/>
          <w:szCs w:val="20"/>
        </w:rPr>
        <w:t xml:space="preserve"> Staveništní přípojky el. energie a vodovodu budou na náklady Zhotovitele osazeny měřením a náklady za odběr el. energie a vody bude hradit</w:t>
      </w:r>
      <w:r w:rsidR="001576FE" w:rsidRPr="00732D04">
        <w:rPr>
          <w:rFonts w:ascii="Century Gothic" w:hAnsi="Century Gothic"/>
          <w:sz w:val="20"/>
          <w:szCs w:val="20"/>
        </w:rPr>
        <w:t xml:space="preserve"> Z</w:t>
      </w:r>
      <w:r w:rsidR="001D1007" w:rsidRPr="00732D04">
        <w:rPr>
          <w:rFonts w:ascii="Century Gothic" w:hAnsi="Century Gothic"/>
          <w:sz w:val="20"/>
          <w:szCs w:val="20"/>
        </w:rPr>
        <w:t>hotovitel.</w:t>
      </w:r>
      <w:r w:rsidR="00B36EA2" w:rsidRPr="00732D04">
        <w:rPr>
          <w:rFonts w:ascii="Century Gothic" w:hAnsi="Century Gothic"/>
          <w:sz w:val="20"/>
          <w:szCs w:val="20"/>
        </w:rPr>
        <w:t xml:space="preserve"> Zhotovitel výslovně prohlašuje, že cenu Díla v rámci své nabídky stanovil s přihlédnutím k této </w:t>
      </w:r>
      <w:r w:rsidR="00522288" w:rsidRPr="00732D04">
        <w:rPr>
          <w:rFonts w:ascii="Century Gothic" w:hAnsi="Century Gothic"/>
          <w:sz w:val="20"/>
          <w:szCs w:val="20"/>
        </w:rPr>
        <w:t>těmto skutečnostem.</w:t>
      </w:r>
      <w:r w:rsidR="00C322D5" w:rsidRPr="00963FAB">
        <w:rPr>
          <w:rFonts w:ascii="Century Gothic" w:hAnsi="Century Gothic"/>
          <w:sz w:val="20"/>
          <w:szCs w:val="20"/>
        </w:rPr>
        <w:t xml:space="preserve"> </w:t>
      </w:r>
    </w:p>
    <w:p w14:paraId="47B37923" w14:textId="101875E9" w:rsidR="00896389" w:rsidRDefault="00896389" w:rsidP="00896389">
      <w:pPr>
        <w:pStyle w:val="Zhlav"/>
        <w:rPr>
          <w:rFonts w:ascii="Century Gothic" w:hAnsi="Century Gothic"/>
          <w:sz w:val="20"/>
          <w:szCs w:val="20"/>
        </w:rPr>
      </w:pPr>
    </w:p>
    <w:p w14:paraId="15701322" w14:textId="34311CF7" w:rsidR="009C44F8" w:rsidRDefault="009C44F8" w:rsidP="00896389">
      <w:pPr>
        <w:pStyle w:val="Zhlav"/>
        <w:rPr>
          <w:rFonts w:ascii="Century Gothic" w:hAnsi="Century Gothic"/>
          <w:sz w:val="20"/>
          <w:szCs w:val="20"/>
        </w:rPr>
      </w:pPr>
    </w:p>
    <w:p w14:paraId="15289A3E" w14:textId="07F29A45" w:rsidR="008E66C1" w:rsidRPr="00942600" w:rsidRDefault="008E66C1" w:rsidP="008E66C1">
      <w:pPr>
        <w:pStyle w:val="Zhlav"/>
        <w:jc w:val="center"/>
        <w:rPr>
          <w:rFonts w:ascii="Century Gothic" w:hAnsi="Century Gothic"/>
          <w:b/>
          <w:sz w:val="20"/>
          <w:szCs w:val="20"/>
        </w:rPr>
      </w:pPr>
      <w:r w:rsidRPr="00942600">
        <w:rPr>
          <w:rFonts w:ascii="Century Gothic" w:hAnsi="Century Gothic"/>
          <w:b/>
          <w:sz w:val="20"/>
          <w:szCs w:val="20"/>
        </w:rPr>
        <w:t>VI.</w:t>
      </w:r>
    </w:p>
    <w:p w14:paraId="011505EA" w14:textId="26C5679F" w:rsidR="00905181" w:rsidRPr="00942600" w:rsidRDefault="00905181" w:rsidP="008E66C1">
      <w:pPr>
        <w:pStyle w:val="Zhlav"/>
        <w:jc w:val="center"/>
        <w:rPr>
          <w:rFonts w:ascii="Century Gothic" w:hAnsi="Century Gothic"/>
          <w:b/>
          <w:sz w:val="20"/>
          <w:szCs w:val="20"/>
        </w:rPr>
      </w:pPr>
      <w:r w:rsidRPr="00942600">
        <w:rPr>
          <w:rFonts w:ascii="Century Gothic" w:hAnsi="Century Gothic"/>
          <w:b/>
          <w:sz w:val="20"/>
          <w:szCs w:val="20"/>
        </w:rPr>
        <w:t>Technický dozor, kontrola provádění Díla</w:t>
      </w:r>
    </w:p>
    <w:p w14:paraId="31F0468B" w14:textId="7C5BD5E4" w:rsidR="008A2A5E" w:rsidRPr="00942600" w:rsidRDefault="008E66C1" w:rsidP="00E12777">
      <w:pPr>
        <w:pStyle w:val="Zhlav"/>
        <w:numPr>
          <w:ilvl w:val="0"/>
          <w:numId w:val="9"/>
        </w:numPr>
        <w:ind w:left="284" w:hanging="284"/>
        <w:jc w:val="both"/>
        <w:rPr>
          <w:rFonts w:ascii="Century Gothic" w:hAnsi="Century Gothic"/>
          <w:sz w:val="20"/>
          <w:szCs w:val="20"/>
        </w:rPr>
      </w:pPr>
      <w:r w:rsidRPr="00942600">
        <w:rPr>
          <w:rFonts w:ascii="Century Gothic" w:hAnsi="Century Gothic"/>
          <w:sz w:val="20"/>
          <w:szCs w:val="20"/>
        </w:rPr>
        <w:t xml:space="preserve">Objednatel může kdykoliv během </w:t>
      </w:r>
      <w:r w:rsidR="00DD29E1" w:rsidRPr="00942600">
        <w:rPr>
          <w:rFonts w:ascii="Century Gothic" w:hAnsi="Century Gothic"/>
          <w:sz w:val="20"/>
          <w:szCs w:val="20"/>
        </w:rPr>
        <w:t xml:space="preserve">realizace Díla pověřit </w:t>
      </w:r>
      <w:r w:rsidR="00E46E42" w:rsidRPr="00942600">
        <w:rPr>
          <w:rFonts w:ascii="Century Gothic" w:hAnsi="Century Gothic"/>
          <w:sz w:val="20"/>
          <w:szCs w:val="20"/>
        </w:rPr>
        <w:t xml:space="preserve">prováděním kontroly provádění Díla třetí </w:t>
      </w:r>
      <w:r w:rsidR="00BB641A" w:rsidRPr="00942600">
        <w:rPr>
          <w:rFonts w:ascii="Century Gothic" w:hAnsi="Century Gothic"/>
          <w:sz w:val="20"/>
          <w:szCs w:val="20"/>
        </w:rPr>
        <w:t>osob</w:t>
      </w:r>
      <w:r w:rsidR="00BB641A">
        <w:rPr>
          <w:rFonts w:ascii="Century Gothic" w:hAnsi="Century Gothic"/>
          <w:sz w:val="20"/>
          <w:szCs w:val="20"/>
        </w:rPr>
        <w:t>u</w:t>
      </w:r>
      <w:r w:rsidR="00BB641A" w:rsidRPr="00942600">
        <w:rPr>
          <w:rFonts w:ascii="Century Gothic" w:hAnsi="Century Gothic"/>
          <w:sz w:val="20"/>
          <w:szCs w:val="20"/>
        </w:rPr>
        <w:t xml:space="preserve"> pověřen</w:t>
      </w:r>
      <w:r w:rsidR="00BB641A">
        <w:rPr>
          <w:rFonts w:ascii="Century Gothic" w:hAnsi="Century Gothic"/>
          <w:sz w:val="20"/>
          <w:szCs w:val="20"/>
        </w:rPr>
        <w:t>ou</w:t>
      </w:r>
      <w:r w:rsidR="00BB641A" w:rsidRPr="00942600">
        <w:rPr>
          <w:rFonts w:ascii="Century Gothic" w:hAnsi="Century Gothic"/>
          <w:sz w:val="20"/>
          <w:szCs w:val="20"/>
        </w:rPr>
        <w:t xml:space="preserve"> </w:t>
      </w:r>
      <w:r w:rsidRPr="00942600">
        <w:rPr>
          <w:rFonts w:ascii="Century Gothic" w:hAnsi="Century Gothic"/>
          <w:sz w:val="20"/>
          <w:szCs w:val="20"/>
        </w:rPr>
        <w:t>výkonem investorského technického dozoru stavebníka (dále jen „</w:t>
      </w:r>
      <w:r w:rsidR="008A2A5E" w:rsidRPr="00942600">
        <w:rPr>
          <w:rFonts w:ascii="Century Gothic" w:hAnsi="Century Gothic"/>
          <w:b/>
          <w:sz w:val="20"/>
          <w:szCs w:val="20"/>
        </w:rPr>
        <w:t>T</w:t>
      </w:r>
      <w:r w:rsidRPr="00942600">
        <w:rPr>
          <w:rFonts w:ascii="Century Gothic" w:hAnsi="Century Gothic"/>
          <w:b/>
          <w:sz w:val="20"/>
          <w:szCs w:val="20"/>
        </w:rPr>
        <w:t>echnický dozor</w:t>
      </w:r>
      <w:r w:rsidRPr="00942600">
        <w:rPr>
          <w:rFonts w:ascii="Century Gothic" w:hAnsi="Century Gothic"/>
          <w:sz w:val="20"/>
          <w:szCs w:val="20"/>
        </w:rPr>
        <w:t xml:space="preserve">“) a takovou delegaci pravomoci může také kdykoliv zrušit. Technický dozor bude oprávněn ke všem úkonům v rámci plné moci, udělené mu </w:t>
      </w:r>
      <w:r w:rsidR="008A2A5E" w:rsidRPr="00942600">
        <w:rPr>
          <w:rFonts w:ascii="Century Gothic" w:hAnsi="Century Gothic"/>
          <w:sz w:val="20"/>
          <w:szCs w:val="20"/>
        </w:rPr>
        <w:t>O</w:t>
      </w:r>
      <w:r w:rsidRPr="00942600">
        <w:rPr>
          <w:rFonts w:ascii="Century Gothic" w:hAnsi="Century Gothic"/>
          <w:sz w:val="20"/>
          <w:szCs w:val="20"/>
        </w:rPr>
        <w:t>bjednatelem. Jedná se zejména o následující oprávnění:</w:t>
      </w:r>
    </w:p>
    <w:p w14:paraId="448E2DB3" w14:textId="6A298788" w:rsidR="008E66C1" w:rsidRPr="00942600" w:rsidRDefault="008E66C1" w:rsidP="00E12777">
      <w:pPr>
        <w:pStyle w:val="Zhlav"/>
        <w:numPr>
          <w:ilvl w:val="0"/>
          <w:numId w:val="10"/>
        </w:numPr>
        <w:ind w:left="709" w:hanging="425"/>
        <w:jc w:val="both"/>
        <w:rPr>
          <w:rFonts w:ascii="Century Gothic" w:hAnsi="Century Gothic"/>
          <w:sz w:val="20"/>
          <w:szCs w:val="20"/>
        </w:rPr>
      </w:pPr>
      <w:r w:rsidRPr="00942600">
        <w:rPr>
          <w:rFonts w:ascii="Century Gothic" w:hAnsi="Century Gothic"/>
          <w:sz w:val="20"/>
          <w:szCs w:val="20"/>
        </w:rPr>
        <w:t xml:space="preserve">Technický dozor je oprávněn dát pokyn k přerušení </w:t>
      </w:r>
      <w:r w:rsidR="00BB641A" w:rsidRPr="00942600">
        <w:rPr>
          <w:rFonts w:ascii="Century Gothic" w:hAnsi="Century Gothic"/>
          <w:sz w:val="20"/>
          <w:szCs w:val="20"/>
        </w:rPr>
        <w:t>prov</w:t>
      </w:r>
      <w:r w:rsidR="00BB641A">
        <w:rPr>
          <w:rFonts w:ascii="Century Gothic" w:hAnsi="Century Gothic"/>
          <w:sz w:val="20"/>
          <w:szCs w:val="20"/>
        </w:rPr>
        <w:t>ádění</w:t>
      </w:r>
      <w:r w:rsidR="00BB641A" w:rsidRPr="00942600">
        <w:rPr>
          <w:rFonts w:ascii="Century Gothic" w:hAnsi="Century Gothic"/>
          <w:sz w:val="20"/>
          <w:szCs w:val="20"/>
        </w:rPr>
        <w:t xml:space="preserve"> </w:t>
      </w:r>
      <w:r w:rsidR="00131759" w:rsidRPr="00942600">
        <w:rPr>
          <w:rFonts w:ascii="Century Gothic" w:hAnsi="Century Gothic"/>
          <w:sz w:val="20"/>
          <w:szCs w:val="20"/>
        </w:rPr>
        <w:t>D</w:t>
      </w:r>
      <w:r w:rsidRPr="00942600">
        <w:rPr>
          <w:rFonts w:ascii="Century Gothic" w:hAnsi="Century Gothic"/>
          <w:sz w:val="20"/>
          <w:szCs w:val="20"/>
        </w:rPr>
        <w:t>íla, pokud:</w:t>
      </w:r>
    </w:p>
    <w:p w14:paraId="59BE873E" w14:textId="45DAA3EE" w:rsidR="006A2853" w:rsidRPr="00942600" w:rsidRDefault="008E66C1" w:rsidP="00E12777">
      <w:pPr>
        <w:pStyle w:val="Zhlav"/>
        <w:numPr>
          <w:ilvl w:val="0"/>
          <w:numId w:val="11"/>
        </w:numPr>
        <w:rPr>
          <w:rFonts w:ascii="Century Gothic" w:hAnsi="Century Gothic"/>
          <w:sz w:val="20"/>
          <w:szCs w:val="20"/>
        </w:rPr>
      </w:pPr>
      <w:r w:rsidRPr="00942600">
        <w:rPr>
          <w:rFonts w:ascii="Century Gothic" w:hAnsi="Century Gothic"/>
          <w:sz w:val="20"/>
          <w:szCs w:val="20"/>
        </w:rPr>
        <w:t xml:space="preserve">odpovědný zástupce </w:t>
      </w:r>
      <w:r w:rsidR="00131759" w:rsidRPr="00942600">
        <w:rPr>
          <w:rFonts w:ascii="Century Gothic" w:hAnsi="Century Gothic"/>
          <w:sz w:val="20"/>
          <w:szCs w:val="20"/>
        </w:rPr>
        <w:t>Z</w:t>
      </w:r>
      <w:r w:rsidRPr="00942600">
        <w:rPr>
          <w:rFonts w:ascii="Century Gothic" w:hAnsi="Century Gothic"/>
          <w:sz w:val="20"/>
          <w:szCs w:val="20"/>
        </w:rPr>
        <w:t>hotovitele není dosažitelný,</w:t>
      </w:r>
    </w:p>
    <w:p w14:paraId="2DC9F77C" w14:textId="0FA4A6E6" w:rsidR="006A2853" w:rsidRPr="00942600" w:rsidRDefault="008E66C1" w:rsidP="00E12777">
      <w:pPr>
        <w:pStyle w:val="Zhlav"/>
        <w:numPr>
          <w:ilvl w:val="0"/>
          <w:numId w:val="11"/>
        </w:numPr>
        <w:rPr>
          <w:rFonts w:ascii="Century Gothic" w:hAnsi="Century Gothic"/>
          <w:sz w:val="20"/>
          <w:szCs w:val="20"/>
        </w:rPr>
      </w:pPr>
      <w:r w:rsidRPr="00942600">
        <w:rPr>
          <w:rFonts w:ascii="Century Gothic" w:hAnsi="Century Gothic"/>
          <w:sz w:val="20"/>
          <w:szCs w:val="20"/>
        </w:rPr>
        <w:t xml:space="preserve">je ohrožena bezpečnost prováděného </w:t>
      </w:r>
      <w:r w:rsidR="00131759" w:rsidRPr="00942600">
        <w:rPr>
          <w:rFonts w:ascii="Century Gothic" w:hAnsi="Century Gothic"/>
          <w:sz w:val="20"/>
          <w:szCs w:val="20"/>
        </w:rPr>
        <w:t>D</w:t>
      </w:r>
      <w:r w:rsidRPr="00942600">
        <w:rPr>
          <w:rFonts w:ascii="Century Gothic" w:hAnsi="Century Gothic"/>
          <w:sz w:val="20"/>
          <w:szCs w:val="20"/>
        </w:rPr>
        <w:t>íla</w:t>
      </w:r>
      <w:r w:rsidR="006A2853" w:rsidRPr="00942600">
        <w:rPr>
          <w:rFonts w:ascii="Century Gothic" w:hAnsi="Century Gothic"/>
          <w:sz w:val="20"/>
          <w:szCs w:val="20"/>
        </w:rPr>
        <w:t>,</w:t>
      </w:r>
    </w:p>
    <w:p w14:paraId="55F6B0BF" w14:textId="2BAF01DB" w:rsidR="006A2853" w:rsidRPr="00942600" w:rsidRDefault="008E66C1" w:rsidP="00E12777">
      <w:pPr>
        <w:pStyle w:val="Zhlav"/>
        <w:numPr>
          <w:ilvl w:val="0"/>
          <w:numId w:val="11"/>
        </w:numPr>
        <w:rPr>
          <w:rFonts w:ascii="Century Gothic" w:hAnsi="Century Gothic"/>
          <w:sz w:val="20"/>
          <w:szCs w:val="20"/>
        </w:rPr>
      </w:pPr>
      <w:r w:rsidRPr="00942600">
        <w:rPr>
          <w:rFonts w:ascii="Century Gothic" w:hAnsi="Century Gothic"/>
          <w:sz w:val="20"/>
          <w:szCs w:val="20"/>
        </w:rPr>
        <w:tab/>
        <w:t xml:space="preserve">je ohroženo zdraví nebo život osob podílejících se na provedení </w:t>
      </w:r>
      <w:r w:rsidR="00131759" w:rsidRPr="00942600">
        <w:rPr>
          <w:rFonts w:ascii="Century Gothic" w:hAnsi="Century Gothic"/>
          <w:sz w:val="20"/>
          <w:szCs w:val="20"/>
        </w:rPr>
        <w:t>D</w:t>
      </w:r>
      <w:r w:rsidRPr="00942600">
        <w:rPr>
          <w:rFonts w:ascii="Century Gothic" w:hAnsi="Century Gothic"/>
          <w:sz w:val="20"/>
          <w:szCs w:val="20"/>
        </w:rPr>
        <w:t>íla, případně jiných osob,</w:t>
      </w:r>
    </w:p>
    <w:p w14:paraId="25BFD9FD" w14:textId="0173E3CC" w:rsidR="008E66C1" w:rsidRPr="00942600" w:rsidRDefault="008E66C1" w:rsidP="00E12777">
      <w:pPr>
        <w:pStyle w:val="Zhlav"/>
        <w:numPr>
          <w:ilvl w:val="0"/>
          <w:numId w:val="11"/>
        </w:numPr>
        <w:rPr>
          <w:rFonts w:ascii="Century Gothic" w:hAnsi="Century Gothic"/>
          <w:sz w:val="20"/>
          <w:szCs w:val="20"/>
        </w:rPr>
      </w:pPr>
      <w:r w:rsidRPr="00942600">
        <w:rPr>
          <w:rFonts w:ascii="Century Gothic" w:hAnsi="Century Gothic"/>
          <w:sz w:val="20"/>
          <w:szCs w:val="20"/>
        </w:rPr>
        <w:tab/>
        <w:t>hrozí nebezpečí vzniku větší škody ve smyslu vymezení tohoto pojmu dle trestního zákoníku č. 40/2009 Sb., trestní zákon, ve znění pozdějších předpisů.</w:t>
      </w:r>
    </w:p>
    <w:p w14:paraId="317FE526" w14:textId="67FE588F" w:rsidR="008E66C1" w:rsidRPr="00942600" w:rsidRDefault="008E66C1" w:rsidP="00E12777">
      <w:pPr>
        <w:pStyle w:val="Zhlav"/>
        <w:numPr>
          <w:ilvl w:val="0"/>
          <w:numId w:val="9"/>
        </w:numPr>
        <w:ind w:left="284" w:hanging="284"/>
        <w:jc w:val="both"/>
        <w:rPr>
          <w:rFonts w:ascii="Century Gothic" w:hAnsi="Century Gothic"/>
          <w:sz w:val="20"/>
          <w:szCs w:val="20"/>
        </w:rPr>
      </w:pPr>
      <w:r w:rsidRPr="00942600">
        <w:rPr>
          <w:rFonts w:ascii="Century Gothic" w:hAnsi="Century Gothic"/>
          <w:sz w:val="20"/>
          <w:szCs w:val="20"/>
        </w:rPr>
        <w:tab/>
        <w:t xml:space="preserve">Na nedostatky zjištěné v průběhu provedení </w:t>
      </w:r>
      <w:r w:rsidR="00514DC8" w:rsidRPr="00942600">
        <w:rPr>
          <w:rFonts w:ascii="Century Gothic" w:hAnsi="Century Gothic"/>
          <w:sz w:val="20"/>
          <w:szCs w:val="20"/>
        </w:rPr>
        <w:t>D</w:t>
      </w:r>
      <w:r w:rsidRPr="00942600">
        <w:rPr>
          <w:rFonts w:ascii="Century Gothic" w:hAnsi="Century Gothic"/>
          <w:sz w:val="20"/>
          <w:szCs w:val="20"/>
        </w:rPr>
        <w:t xml:space="preserve">íla upozorní </w:t>
      </w:r>
      <w:r w:rsidR="00514DC8" w:rsidRPr="00942600">
        <w:rPr>
          <w:rFonts w:ascii="Century Gothic" w:hAnsi="Century Gothic"/>
          <w:sz w:val="20"/>
          <w:szCs w:val="20"/>
        </w:rPr>
        <w:t>T</w:t>
      </w:r>
      <w:r w:rsidRPr="00942600">
        <w:rPr>
          <w:rFonts w:ascii="Century Gothic" w:hAnsi="Century Gothic"/>
          <w:sz w:val="20"/>
          <w:szCs w:val="20"/>
        </w:rPr>
        <w:t xml:space="preserve">echnický dozor </w:t>
      </w:r>
      <w:r w:rsidR="00514DC8" w:rsidRPr="00942600">
        <w:rPr>
          <w:rFonts w:ascii="Century Gothic" w:hAnsi="Century Gothic"/>
          <w:sz w:val="20"/>
          <w:szCs w:val="20"/>
        </w:rPr>
        <w:t xml:space="preserve">Zhotovitele </w:t>
      </w:r>
      <w:r w:rsidRPr="00942600">
        <w:rPr>
          <w:rFonts w:ascii="Century Gothic" w:hAnsi="Century Gothic"/>
          <w:sz w:val="20"/>
          <w:szCs w:val="20"/>
        </w:rPr>
        <w:t>zápisem ve</w:t>
      </w:r>
      <w:r w:rsidR="00514DC8" w:rsidRPr="00942600">
        <w:rPr>
          <w:rFonts w:ascii="Century Gothic" w:hAnsi="Century Gothic"/>
          <w:sz w:val="20"/>
          <w:szCs w:val="20"/>
        </w:rPr>
        <w:t> </w:t>
      </w:r>
      <w:r w:rsidRPr="00942600">
        <w:rPr>
          <w:rFonts w:ascii="Century Gothic" w:hAnsi="Century Gothic"/>
          <w:sz w:val="20"/>
          <w:szCs w:val="20"/>
        </w:rPr>
        <w:t>stavebním deníku a nedostatky budou projednány v rámci nejbližšího kontrolního dne.</w:t>
      </w:r>
    </w:p>
    <w:p w14:paraId="048B5C3E" w14:textId="7DE68A7A" w:rsidR="00DA4B47" w:rsidRDefault="008E66C1" w:rsidP="00E12777">
      <w:pPr>
        <w:pStyle w:val="Zhlav"/>
        <w:numPr>
          <w:ilvl w:val="0"/>
          <w:numId w:val="9"/>
        </w:numPr>
        <w:ind w:left="284" w:hanging="284"/>
        <w:jc w:val="both"/>
        <w:rPr>
          <w:rFonts w:ascii="Century Gothic" w:hAnsi="Century Gothic"/>
          <w:sz w:val="20"/>
          <w:szCs w:val="20"/>
        </w:rPr>
      </w:pPr>
      <w:r w:rsidRPr="008E66C1">
        <w:rPr>
          <w:rFonts w:ascii="Century Gothic" w:hAnsi="Century Gothic"/>
          <w:sz w:val="20"/>
          <w:szCs w:val="20"/>
        </w:rPr>
        <w:tab/>
        <w:t xml:space="preserve">Pokyny </w:t>
      </w:r>
      <w:r w:rsidR="00514DC8">
        <w:rPr>
          <w:rFonts w:ascii="Century Gothic" w:hAnsi="Century Gothic"/>
          <w:sz w:val="20"/>
          <w:szCs w:val="20"/>
        </w:rPr>
        <w:t>T</w:t>
      </w:r>
      <w:r w:rsidRPr="008E66C1">
        <w:rPr>
          <w:rFonts w:ascii="Century Gothic" w:hAnsi="Century Gothic"/>
          <w:sz w:val="20"/>
          <w:szCs w:val="20"/>
        </w:rPr>
        <w:t>echnick</w:t>
      </w:r>
      <w:r w:rsidR="003938D0">
        <w:rPr>
          <w:rFonts w:ascii="Century Gothic" w:hAnsi="Century Gothic"/>
          <w:sz w:val="20"/>
          <w:szCs w:val="20"/>
        </w:rPr>
        <w:t xml:space="preserve">ého </w:t>
      </w:r>
      <w:r w:rsidRPr="008E66C1">
        <w:rPr>
          <w:rFonts w:ascii="Century Gothic" w:hAnsi="Century Gothic"/>
          <w:sz w:val="20"/>
          <w:szCs w:val="20"/>
        </w:rPr>
        <w:t>dozor</w:t>
      </w:r>
      <w:r w:rsidR="003938D0">
        <w:rPr>
          <w:rFonts w:ascii="Century Gothic" w:hAnsi="Century Gothic"/>
          <w:sz w:val="20"/>
          <w:szCs w:val="20"/>
        </w:rPr>
        <w:t xml:space="preserve">u </w:t>
      </w:r>
      <w:r w:rsidRPr="008E66C1">
        <w:rPr>
          <w:rFonts w:ascii="Century Gothic" w:hAnsi="Century Gothic"/>
          <w:sz w:val="20"/>
          <w:szCs w:val="20"/>
        </w:rPr>
        <w:t xml:space="preserve">budou </w:t>
      </w:r>
      <w:r w:rsidR="003938D0">
        <w:rPr>
          <w:rFonts w:ascii="Century Gothic" w:hAnsi="Century Gothic"/>
          <w:sz w:val="20"/>
          <w:szCs w:val="20"/>
        </w:rPr>
        <w:t xml:space="preserve">vydávány </w:t>
      </w:r>
      <w:r w:rsidRPr="008E66C1">
        <w:rPr>
          <w:rFonts w:ascii="Century Gothic" w:hAnsi="Century Gothic"/>
          <w:sz w:val="20"/>
          <w:szCs w:val="20"/>
        </w:rPr>
        <w:t>v písemné formě</w:t>
      </w:r>
      <w:r w:rsidR="003938D0">
        <w:rPr>
          <w:rFonts w:ascii="Century Gothic" w:hAnsi="Century Gothic"/>
          <w:sz w:val="20"/>
          <w:szCs w:val="20"/>
        </w:rPr>
        <w:t xml:space="preserve"> záznamem do</w:t>
      </w:r>
      <w:r w:rsidR="00610AD3">
        <w:rPr>
          <w:rFonts w:ascii="Century Gothic" w:hAnsi="Century Gothic"/>
          <w:sz w:val="20"/>
          <w:szCs w:val="20"/>
        </w:rPr>
        <w:t> </w:t>
      </w:r>
      <w:r w:rsidR="003938D0">
        <w:rPr>
          <w:rFonts w:ascii="Century Gothic" w:hAnsi="Century Gothic"/>
          <w:sz w:val="20"/>
          <w:szCs w:val="20"/>
        </w:rPr>
        <w:t>stavebního deníku</w:t>
      </w:r>
      <w:r w:rsidR="00D927F3">
        <w:rPr>
          <w:rFonts w:ascii="Century Gothic" w:hAnsi="Century Gothic"/>
          <w:sz w:val="20"/>
          <w:szCs w:val="20"/>
        </w:rPr>
        <w:t>. Písemná forma se považuje za zachovanou v případě,</w:t>
      </w:r>
      <w:r w:rsidRPr="008E66C1">
        <w:rPr>
          <w:rFonts w:ascii="Century Gothic" w:hAnsi="Century Gothic"/>
          <w:sz w:val="20"/>
          <w:szCs w:val="20"/>
        </w:rPr>
        <w:t xml:space="preserve"> že</w:t>
      </w:r>
      <w:r w:rsidR="00514DC8">
        <w:rPr>
          <w:rFonts w:ascii="Century Gothic" w:hAnsi="Century Gothic"/>
          <w:sz w:val="20"/>
          <w:szCs w:val="20"/>
        </w:rPr>
        <w:t> T</w:t>
      </w:r>
      <w:r w:rsidRPr="008E66C1">
        <w:rPr>
          <w:rFonts w:ascii="Century Gothic" w:hAnsi="Century Gothic"/>
          <w:sz w:val="20"/>
          <w:szCs w:val="20"/>
        </w:rPr>
        <w:t xml:space="preserve">echnický dozor </w:t>
      </w:r>
      <w:r w:rsidR="00D927F3">
        <w:rPr>
          <w:rFonts w:ascii="Century Gothic" w:hAnsi="Century Gothic"/>
          <w:sz w:val="20"/>
          <w:szCs w:val="20"/>
        </w:rPr>
        <w:t xml:space="preserve">vydá </w:t>
      </w:r>
      <w:r w:rsidRPr="008E66C1">
        <w:rPr>
          <w:rFonts w:ascii="Century Gothic" w:hAnsi="Century Gothic"/>
          <w:sz w:val="20"/>
          <w:szCs w:val="20"/>
        </w:rPr>
        <w:t>pokyny ústně</w:t>
      </w:r>
      <w:r w:rsidR="000B03EF">
        <w:rPr>
          <w:rFonts w:ascii="Century Gothic" w:hAnsi="Century Gothic"/>
          <w:sz w:val="20"/>
          <w:szCs w:val="20"/>
        </w:rPr>
        <w:t xml:space="preserve"> a</w:t>
      </w:r>
      <w:r w:rsidR="00044F9B">
        <w:rPr>
          <w:rFonts w:ascii="Century Gothic" w:hAnsi="Century Gothic"/>
          <w:sz w:val="20"/>
          <w:szCs w:val="20"/>
        </w:rPr>
        <w:t> </w:t>
      </w:r>
      <w:r w:rsidR="000B03EF">
        <w:rPr>
          <w:rFonts w:ascii="Century Gothic" w:hAnsi="Century Gothic"/>
          <w:sz w:val="20"/>
          <w:szCs w:val="20"/>
        </w:rPr>
        <w:t xml:space="preserve">následně je </w:t>
      </w:r>
      <w:r w:rsidRPr="008E66C1">
        <w:rPr>
          <w:rFonts w:ascii="Century Gothic" w:hAnsi="Century Gothic"/>
          <w:sz w:val="20"/>
          <w:szCs w:val="20"/>
        </w:rPr>
        <w:t xml:space="preserve">bez zbytečného odkladu </w:t>
      </w:r>
      <w:r w:rsidR="003938D0">
        <w:rPr>
          <w:rFonts w:ascii="Century Gothic" w:hAnsi="Century Gothic"/>
          <w:sz w:val="20"/>
          <w:szCs w:val="20"/>
        </w:rPr>
        <w:t>do</w:t>
      </w:r>
      <w:r w:rsidR="00610AD3">
        <w:rPr>
          <w:rFonts w:ascii="Century Gothic" w:hAnsi="Century Gothic"/>
          <w:sz w:val="20"/>
          <w:szCs w:val="20"/>
        </w:rPr>
        <w:t> </w:t>
      </w:r>
      <w:r w:rsidR="003938D0">
        <w:rPr>
          <w:rFonts w:ascii="Century Gothic" w:hAnsi="Century Gothic"/>
          <w:sz w:val="20"/>
          <w:szCs w:val="20"/>
        </w:rPr>
        <w:t xml:space="preserve">stavebního deníku </w:t>
      </w:r>
      <w:r w:rsidRPr="008E66C1">
        <w:rPr>
          <w:rFonts w:ascii="Century Gothic" w:hAnsi="Century Gothic"/>
          <w:sz w:val="20"/>
          <w:szCs w:val="20"/>
        </w:rPr>
        <w:t>písemně</w:t>
      </w:r>
      <w:r w:rsidR="00044F9B">
        <w:rPr>
          <w:rFonts w:ascii="Century Gothic" w:hAnsi="Century Gothic"/>
          <w:sz w:val="20"/>
          <w:szCs w:val="20"/>
        </w:rPr>
        <w:t xml:space="preserve"> doplní</w:t>
      </w:r>
      <w:r w:rsidR="00DA4B47">
        <w:rPr>
          <w:rFonts w:ascii="Century Gothic" w:hAnsi="Century Gothic"/>
          <w:sz w:val="20"/>
          <w:szCs w:val="20"/>
        </w:rPr>
        <w:t>.</w:t>
      </w:r>
    </w:p>
    <w:p w14:paraId="5C9D3551" w14:textId="322C0AB4" w:rsidR="00905181" w:rsidRDefault="008E66C1" w:rsidP="00E12777">
      <w:pPr>
        <w:pStyle w:val="Zhlav"/>
        <w:numPr>
          <w:ilvl w:val="0"/>
          <w:numId w:val="9"/>
        </w:numPr>
        <w:ind w:left="284" w:hanging="284"/>
        <w:jc w:val="both"/>
        <w:rPr>
          <w:rFonts w:ascii="Century Gothic" w:hAnsi="Century Gothic"/>
          <w:sz w:val="20"/>
          <w:szCs w:val="20"/>
        </w:rPr>
      </w:pPr>
      <w:r w:rsidRPr="00DA4B47">
        <w:rPr>
          <w:rFonts w:ascii="Century Gothic" w:hAnsi="Century Gothic"/>
          <w:sz w:val="20"/>
          <w:szCs w:val="20"/>
        </w:rPr>
        <w:tab/>
        <w:t xml:space="preserve">Technický dozor má pravomoc vznášet námitky a požadovat na </w:t>
      </w:r>
      <w:r w:rsidR="00610AD3">
        <w:rPr>
          <w:rFonts w:ascii="Century Gothic" w:hAnsi="Century Gothic"/>
          <w:sz w:val="20"/>
          <w:szCs w:val="20"/>
        </w:rPr>
        <w:t>Z</w:t>
      </w:r>
      <w:r w:rsidRPr="00DA4B47">
        <w:rPr>
          <w:rFonts w:ascii="Century Gothic" w:hAnsi="Century Gothic"/>
          <w:sz w:val="20"/>
          <w:szCs w:val="20"/>
        </w:rPr>
        <w:t>hotoviteli, aby</w:t>
      </w:r>
      <w:r w:rsidR="00610AD3">
        <w:rPr>
          <w:rFonts w:ascii="Century Gothic" w:hAnsi="Century Gothic"/>
          <w:sz w:val="20"/>
          <w:szCs w:val="20"/>
        </w:rPr>
        <w:t> </w:t>
      </w:r>
      <w:r w:rsidRPr="00DA4B47">
        <w:rPr>
          <w:rFonts w:ascii="Century Gothic" w:hAnsi="Century Gothic"/>
          <w:sz w:val="20"/>
          <w:szCs w:val="20"/>
        </w:rPr>
        <w:t xml:space="preserve">vyloučil okamžitě z účasti na provádění </w:t>
      </w:r>
      <w:r w:rsidR="00610AD3">
        <w:rPr>
          <w:rFonts w:ascii="Century Gothic" w:hAnsi="Century Gothic"/>
          <w:sz w:val="20"/>
          <w:szCs w:val="20"/>
        </w:rPr>
        <w:t>D</w:t>
      </w:r>
      <w:r w:rsidRPr="00DA4B47">
        <w:rPr>
          <w:rFonts w:ascii="Century Gothic" w:hAnsi="Century Gothic"/>
          <w:sz w:val="20"/>
          <w:szCs w:val="20"/>
        </w:rPr>
        <w:t xml:space="preserve">íla jakéhokoliv pracovníka </w:t>
      </w:r>
      <w:r w:rsidR="00610AD3">
        <w:rPr>
          <w:rFonts w:ascii="Century Gothic" w:hAnsi="Century Gothic"/>
          <w:sz w:val="20"/>
          <w:szCs w:val="20"/>
        </w:rPr>
        <w:t>Z</w:t>
      </w:r>
      <w:r w:rsidRPr="00DA4B47">
        <w:rPr>
          <w:rFonts w:ascii="Century Gothic" w:hAnsi="Century Gothic"/>
          <w:sz w:val="20"/>
          <w:szCs w:val="20"/>
        </w:rPr>
        <w:t xml:space="preserve">hotovitele, který se podle názoru </w:t>
      </w:r>
      <w:r w:rsidR="00610AD3">
        <w:rPr>
          <w:rFonts w:ascii="Century Gothic" w:hAnsi="Century Gothic"/>
          <w:sz w:val="20"/>
          <w:szCs w:val="20"/>
        </w:rPr>
        <w:t>T</w:t>
      </w:r>
      <w:r w:rsidRPr="00DA4B47">
        <w:rPr>
          <w:rFonts w:ascii="Century Gothic" w:hAnsi="Century Gothic"/>
          <w:sz w:val="20"/>
          <w:szCs w:val="20"/>
        </w:rPr>
        <w:t>echnického dozoru nechová řádně, je nekompetentní nebo</w:t>
      </w:r>
      <w:r w:rsidR="00610AD3">
        <w:rPr>
          <w:rFonts w:ascii="Century Gothic" w:hAnsi="Century Gothic"/>
          <w:sz w:val="20"/>
          <w:szCs w:val="20"/>
        </w:rPr>
        <w:t> </w:t>
      </w:r>
      <w:r w:rsidRPr="00DA4B47">
        <w:rPr>
          <w:rFonts w:ascii="Century Gothic" w:hAnsi="Century Gothic"/>
          <w:sz w:val="20"/>
          <w:szCs w:val="20"/>
        </w:rPr>
        <w:t xml:space="preserve">nedbalý, neplní řádně své povinnosti, nebo jehož přítomnost je z jiných důvodů dle názoru </w:t>
      </w:r>
      <w:r w:rsidR="00610AD3">
        <w:rPr>
          <w:rFonts w:ascii="Century Gothic" w:hAnsi="Century Gothic"/>
          <w:sz w:val="20"/>
          <w:szCs w:val="20"/>
        </w:rPr>
        <w:t>T</w:t>
      </w:r>
      <w:r w:rsidRPr="00DA4B47">
        <w:rPr>
          <w:rFonts w:ascii="Century Gothic" w:hAnsi="Century Gothic"/>
          <w:sz w:val="20"/>
          <w:szCs w:val="20"/>
        </w:rPr>
        <w:t xml:space="preserve">echnického dozoru nežádoucí. Osoba takto označená se nesmí účastnit provádění </w:t>
      </w:r>
      <w:r w:rsidR="00610AD3">
        <w:rPr>
          <w:rFonts w:ascii="Century Gothic" w:hAnsi="Century Gothic"/>
          <w:sz w:val="20"/>
          <w:szCs w:val="20"/>
        </w:rPr>
        <w:t>D</w:t>
      </w:r>
      <w:r w:rsidRPr="00DA4B47">
        <w:rPr>
          <w:rFonts w:ascii="Century Gothic" w:hAnsi="Century Gothic"/>
          <w:sz w:val="20"/>
          <w:szCs w:val="20"/>
        </w:rPr>
        <w:t xml:space="preserve">íla bez souhlasu </w:t>
      </w:r>
      <w:r w:rsidR="00610AD3">
        <w:rPr>
          <w:rFonts w:ascii="Century Gothic" w:hAnsi="Century Gothic"/>
          <w:sz w:val="20"/>
          <w:szCs w:val="20"/>
        </w:rPr>
        <w:t>T</w:t>
      </w:r>
      <w:r w:rsidRPr="00DA4B47">
        <w:rPr>
          <w:rFonts w:ascii="Century Gothic" w:hAnsi="Century Gothic"/>
          <w:sz w:val="20"/>
          <w:szCs w:val="20"/>
        </w:rPr>
        <w:t>echnického dozoru. Jakákoliv osoba vyloučená z</w:t>
      </w:r>
      <w:r w:rsidR="00610AD3">
        <w:rPr>
          <w:rFonts w:ascii="Century Gothic" w:hAnsi="Century Gothic"/>
          <w:sz w:val="20"/>
          <w:szCs w:val="20"/>
        </w:rPr>
        <w:t> </w:t>
      </w:r>
      <w:r w:rsidRPr="00DA4B47">
        <w:rPr>
          <w:rFonts w:ascii="Century Gothic" w:hAnsi="Century Gothic"/>
          <w:sz w:val="20"/>
          <w:szCs w:val="20"/>
        </w:rPr>
        <w:t xml:space="preserve">účasti na provádění </w:t>
      </w:r>
      <w:r w:rsidR="00610AD3">
        <w:rPr>
          <w:rFonts w:ascii="Century Gothic" w:hAnsi="Century Gothic"/>
          <w:sz w:val="20"/>
          <w:szCs w:val="20"/>
        </w:rPr>
        <w:t>D</w:t>
      </w:r>
      <w:r w:rsidRPr="00DA4B47">
        <w:rPr>
          <w:rFonts w:ascii="Century Gothic" w:hAnsi="Century Gothic"/>
          <w:sz w:val="20"/>
          <w:szCs w:val="20"/>
        </w:rPr>
        <w:t xml:space="preserve">íla musí být </w:t>
      </w:r>
      <w:r w:rsidR="00610AD3">
        <w:rPr>
          <w:rFonts w:ascii="Century Gothic" w:hAnsi="Century Gothic"/>
          <w:sz w:val="20"/>
          <w:szCs w:val="20"/>
        </w:rPr>
        <w:t>Z</w:t>
      </w:r>
      <w:r w:rsidRPr="00DA4B47">
        <w:rPr>
          <w:rFonts w:ascii="Century Gothic" w:hAnsi="Century Gothic"/>
          <w:sz w:val="20"/>
          <w:szCs w:val="20"/>
        </w:rPr>
        <w:t xml:space="preserve">hotovitelem nahrazena v co nejkratším termínu. Požadavek </w:t>
      </w:r>
      <w:r w:rsidR="00610AD3">
        <w:rPr>
          <w:rFonts w:ascii="Century Gothic" w:hAnsi="Century Gothic"/>
          <w:sz w:val="20"/>
          <w:szCs w:val="20"/>
        </w:rPr>
        <w:t>T</w:t>
      </w:r>
      <w:r w:rsidRPr="00DA4B47">
        <w:rPr>
          <w:rFonts w:ascii="Century Gothic" w:hAnsi="Century Gothic"/>
          <w:sz w:val="20"/>
          <w:szCs w:val="20"/>
        </w:rPr>
        <w:t xml:space="preserve">echnického dozoru na vyloučení pracovníka </w:t>
      </w:r>
      <w:r w:rsidR="00610AD3">
        <w:rPr>
          <w:rFonts w:ascii="Century Gothic" w:hAnsi="Century Gothic"/>
          <w:sz w:val="20"/>
          <w:szCs w:val="20"/>
        </w:rPr>
        <w:t>Z</w:t>
      </w:r>
      <w:r w:rsidRPr="00DA4B47">
        <w:rPr>
          <w:rFonts w:ascii="Century Gothic" w:hAnsi="Century Gothic"/>
          <w:sz w:val="20"/>
          <w:szCs w:val="20"/>
        </w:rPr>
        <w:t>hotovitele musí být písemný, musí obsahovat odůvodnění požadavku a musí být předložen v</w:t>
      </w:r>
      <w:r w:rsidR="006A56BF">
        <w:rPr>
          <w:rFonts w:ascii="Century Gothic" w:hAnsi="Century Gothic"/>
          <w:sz w:val="20"/>
          <w:szCs w:val="20"/>
        </w:rPr>
        <w:t> </w:t>
      </w:r>
      <w:r w:rsidRPr="00DA4B47">
        <w:rPr>
          <w:rFonts w:ascii="Century Gothic" w:hAnsi="Century Gothic"/>
          <w:sz w:val="20"/>
          <w:szCs w:val="20"/>
        </w:rPr>
        <w:t xml:space="preserve">dostatečném předstihu, aby mohl </w:t>
      </w:r>
      <w:r w:rsidR="006A56BF">
        <w:rPr>
          <w:rFonts w:ascii="Century Gothic" w:hAnsi="Century Gothic"/>
          <w:sz w:val="20"/>
          <w:szCs w:val="20"/>
        </w:rPr>
        <w:t>Z</w:t>
      </w:r>
      <w:r w:rsidRPr="00DA4B47">
        <w:rPr>
          <w:rFonts w:ascii="Century Gothic" w:hAnsi="Century Gothic"/>
          <w:sz w:val="20"/>
          <w:szCs w:val="20"/>
        </w:rPr>
        <w:t>hotovitel bez vlivu na průběh výstavby sjednat výměnu</w:t>
      </w:r>
      <w:r w:rsidR="006A56BF">
        <w:rPr>
          <w:rFonts w:ascii="Century Gothic" w:hAnsi="Century Gothic"/>
          <w:sz w:val="20"/>
          <w:szCs w:val="20"/>
        </w:rPr>
        <w:t>; to neplatí, pokud takový pracovník jeví známky opilosti, intoxikace návykovými látkam</w:t>
      </w:r>
      <w:r w:rsidR="00905181">
        <w:rPr>
          <w:rFonts w:ascii="Century Gothic" w:hAnsi="Century Gothic"/>
          <w:sz w:val="20"/>
          <w:szCs w:val="20"/>
        </w:rPr>
        <w:t>i</w:t>
      </w:r>
      <w:r w:rsidR="005E2097">
        <w:rPr>
          <w:rFonts w:ascii="Century Gothic" w:hAnsi="Century Gothic"/>
          <w:sz w:val="20"/>
          <w:szCs w:val="20"/>
        </w:rPr>
        <w:t xml:space="preserve"> apod.</w:t>
      </w:r>
      <w:r w:rsidR="00905181">
        <w:rPr>
          <w:rFonts w:ascii="Century Gothic" w:hAnsi="Century Gothic"/>
          <w:sz w:val="20"/>
          <w:szCs w:val="20"/>
        </w:rPr>
        <w:t>, takového pracovníka je Zhotovitel povinen z provádění Díla vyloučit bezodkladně</w:t>
      </w:r>
      <w:r w:rsidRPr="00DA4B47">
        <w:rPr>
          <w:rFonts w:ascii="Century Gothic" w:hAnsi="Century Gothic"/>
          <w:sz w:val="20"/>
          <w:szCs w:val="20"/>
        </w:rPr>
        <w:t>.</w:t>
      </w:r>
    </w:p>
    <w:p w14:paraId="4CA9D90C" w14:textId="5505C2EB" w:rsidR="008E66C1" w:rsidRPr="00905181" w:rsidRDefault="008E66C1" w:rsidP="00E12777">
      <w:pPr>
        <w:pStyle w:val="Zhlav"/>
        <w:numPr>
          <w:ilvl w:val="0"/>
          <w:numId w:val="9"/>
        </w:numPr>
        <w:ind w:left="284" w:hanging="284"/>
        <w:jc w:val="both"/>
        <w:rPr>
          <w:rFonts w:ascii="Century Gothic" w:hAnsi="Century Gothic"/>
          <w:sz w:val="20"/>
          <w:szCs w:val="20"/>
        </w:rPr>
      </w:pPr>
      <w:r w:rsidRPr="00905181">
        <w:rPr>
          <w:rFonts w:ascii="Century Gothic" w:hAnsi="Century Gothic"/>
          <w:sz w:val="20"/>
          <w:szCs w:val="20"/>
        </w:rPr>
        <w:t xml:space="preserve">Pokud </w:t>
      </w:r>
      <w:r w:rsidR="00905181">
        <w:rPr>
          <w:rFonts w:ascii="Century Gothic" w:hAnsi="Century Gothic"/>
          <w:sz w:val="20"/>
          <w:szCs w:val="20"/>
        </w:rPr>
        <w:t>Z</w:t>
      </w:r>
      <w:r w:rsidRPr="00905181">
        <w:rPr>
          <w:rFonts w:ascii="Century Gothic" w:hAnsi="Century Gothic"/>
          <w:sz w:val="20"/>
          <w:szCs w:val="20"/>
        </w:rPr>
        <w:t xml:space="preserve">hotovitel nebude souhlasit s jakýmkoliv </w:t>
      </w:r>
      <w:r w:rsidR="00C16323">
        <w:rPr>
          <w:rFonts w:ascii="Century Gothic" w:hAnsi="Century Gothic"/>
          <w:sz w:val="20"/>
          <w:szCs w:val="20"/>
        </w:rPr>
        <w:t>pokynem</w:t>
      </w:r>
      <w:r w:rsidRPr="00905181">
        <w:rPr>
          <w:rFonts w:ascii="Century Gothic" w:hAnsi="Century Gothic"/>
          <w:sz w:val="20"/>
          <w:szCs w:val="20"/>
        </w:rPr>
        <w:t xml:space="preserve"> </w:t>
      </w:r>
      <w:r w:rsidR="00905181">
        <w:rPr>
          <w:rFonts w:ascii="Century Gothic" w:hAnsi="Century Gothic"/>
          <w:sz w:val="20"/>
          <w:szCs w:val="20"/>
        </w:rPr>
        <w:t>T</w:t>
      </w:r>
      <w:r w:rsidRPr="00905181">
        <w:rPr>
          <w:rFonts w:ascii="Century Gothic" w:hAnsi="Century Gothic"/>
          <w:sz w:val="20"/>
          <w:szCs w:val="20"/>
        </w:rPr>
        <w:t xml:space="preserve">echnického dozoru, může se se svými námitkami obrátit přímo na </w:t>
      </w:r>
      <w:r w:rsidR="00905181">
        <w:rPr>
          <w:rFonts w:ascii="Century Gothic" w:hAnsi="Century Gothic"/>
          <w:sz w:val="20"/>
          <w:szCs w:val="20"/>
        </w:rPr>
        <w:t>O</w:t>
      </w:r>
      <w:r w:rsidRPr="00905181">
        <w:rPr>
          <w:rFonts w:ascii="Century Gothic" w:hAnsi="Century Gothic"/>
          <w:sz w:val="20"/>
          <w:szCs w:val="20"/>
        </w:rPr>
        <w:t>bjednatele, který</w:t>
      </w:r>
      <w:r w:rsidR="00905181">
        <w:rPr>
          <w:rFonts w:ascii="Century Gothic" w:hAnsi="Century Gothic"/>
          <w:sz w:val="20"/>
          <w:szCs w:val="20"/>
        </w:rPr>
        <w:t> </w:t>
      </w:r>
      <w:r w:rsidRPr="00905181">
        <w:rPr>
          <w:rFonts w:ascii="Century Gothic" w:hAnsi="Century Gothic"/>
          <w:sz w:val="20"/>
          <w:szCs w:val="20"/>
        </w:rPr>
        <w:t>rozhodnutí buď potvrdí, změní či zruší.</w:t>
      </w:r>
      <w:r w:rsidR="00C16323">
        <w:rPr>
          <w:rFonts w:ascii="Century Gothic" w:hAnsi="Century Gothic"/>
          <w:sz w:val="20"/>
          <w:szCs w:val="20"/>
        </w:rPr>
        <w:t xml:space="preserve"> Do doby rozhodnutí Objednatele je Zhotovitel povinen se pokynem Technického dozoru řídit.</w:t>
      </w:r>
    </w:p>
    <w:p w14:paraId="19700724" w14:textId="3B02C238" w:rsidR="008E66C1" w:rsidRPr="008E66C1" w:rsidRDefault="008E66C1" w:rsidP="00E12777">
      <w:pPr>
        <w:pStyle w:val="Zhlav"/>
        <w:numPr>
          <w:ilvl w:val="0"/>
          <w:numId w:val="9"/>
        </w:numPr>
        <w:ind w:left="284" w:hanging="284"/>
        <w:jc w:val="both"/>
        <w:rPr>
          <w:rFonts w:ascii="Century Gothic" w:hAnsi="Century Gothic"/>
          <w:sz w:val="20"/>
          <w:szCs w:val="20"/>
        </w:rPr>
      </w:pPr>
      <w:r w:rsidRPr="008E66C1">
        <w:rPr>
          <w:rFonts w:ascii="Century Gothic" w:hAnsi="Century Gothic"/>
          <w:sz w:val="20"/>
          <w:szCs w:val="20"/>
        </w:rPr>
        <w:lastRenderedPageBreak/>
        <w:t xml:space="preserve">Objednatel bude kontrolovat provedení </w:t>
      </w:r>
      <w:r w:rsidR="00C16323">
        <w:rPr>
          <w:rFonts w:ascii="Century Gothic" w:hAnsi="Century Gothic"/>
          <w:sz w:val="20"/>
          <w:szCs w:val="20"/>
        </w:rPr>
        <w:t>D</w:t>
      </w:r>
      <w:r w:rsidRPr="008E66C1">
        <w:rPr>
          <w:rFonts w:ascii="Century Gothic" w:hAnsi="Century Gothic"/>
          <w:sz w:val="20"/>
          <w:szCs w:val="20"/>
        </w:rPr>
        <w:t>íla zejména formou kontrolních dnů, které</w:t>
      </w:r>
      <w:r w:rsidR="00C16323">
        <w:rPr>
          <w:rFonts w:ascii="Century Gothic" w:hAnsi="Century Gothic"/>
          <w:sz w:val="20"/>
          <w:szCs w:val="20"/>
        </w:rPr>
        <w:t> </w:t>
      </w:r>
      <w:r w:rsidRPr="008E66C1">
        <w:rPr>
          <w:rFonts w:ascii="Century Gothic" w:hAnsi="Century Gothic"/>
          <w:sz w:val="20"/>
          <w:szCs w:val="20"/>
        </w:rPr>
        <w:t xml:space="preserve">budou stanoveny dohodou smluvních stran na základě časového harmonogramu postupu provedení </w:t>
      </w:r>
      <w:r w:rsidR="00C16323">
        <w:rPr>
          <w:rFonts w:ascii="Century Gothic" w:hAnsi="Century Gothic"/>
          <w:sz w:val="20"/>
          <w:szCs w:val="20"/>
        </w:rPr>
        <w:t>D</w:t>
      </w:r>
      <w:r w:rsidRPr="008E66C1">
        <w:rPr>
          <w:rFonts w:ascii="Century Gothic" w:hAnsi="Century Gothic"/>
          <w:sz w:val="20"/>
          <w:szCs w:val="20"/>
        </w:rPr>
        <w:t>íla. Kontrolní dny mohou být rovněž iniciovány kteroukoli smluvní stranou, přičemž druhá strana je bezodkladně povinna dohodnout se s iniciující stranou na</w:t>
      </w:r>
      <w:r w:rsidR="00C16323">
        <w:rPr>
          <w:rFonts w:ascii="Century Gothic" w:hAnsi="Century Gothic"/>
          <w:sz w:val="20"/>
          <w:szCs w:val="20"/>
        </w:rPr>
        <w:t> </w:t>
      </w:r>
      <w:r w:rsidRPr="008E66C1">
        <w:rPr>
          <w:rFonts w:ascii="Century Gothic" w:hAnsi="Century Gothic"/>
          <w:sz w:val="20"/>
          <w:szCs w:val="20"/>
        </w:rPr>
        <w:t>termínu kontrolního dnu. Obě strany zajistí na jednání účast svých zástupců v náležitém rozsahu.</w:t>
      </w:r>
    </w:p>
    <w:p w14:paraId="79CEBA8E" w14:textId="117ECD54" w:rsidR="008E66C1" w:rsidRPr="008E66C1" w:rsidRDefault="008E66C1" w:rsidP="00E12777">
      <w:pPr>
        <w:pStyle w:val="Zhlav"/>
        <w:numPr>
          <w:ilvl w:val="0"/>
          <w:numId w:val="9"/>
        </w:numPr>
        <w:ind w:left="284" w:hanging="284"/>
        <w:jc w:val="both"/>
        <w:rPr>
          <w:rFonts w:ascii="Century Gothic" w:hAnsi="Century Gothic"/>
          <w:sz w:val="20"/>
          <w:szCs w:val="20"/>
        </w:rPr>
      </w:pPr>
      <w:r w:rsidRPr="008E66C1">
        <w:rPr>
          <w:rFonts w:ascii="Century Gothic" w:hAnsi="Century Gothic"/>
          <w:sz w:val="20"/>
          <w:szCs w:val="20"/>
        </w:rPr>
        <w:t>O průběhu a závěrech kontrolního dn</w:t>
      </w:r>
      <w:r w:rsidR="00C16323">
        <w:rPr>
          <w:rFonts w:ascii="Century Gothic" w:hAnsi="Century Gothic"/>
          <w:sz w:val="20"/>
          <w:szCs w:val="20"/>
        </w:rPr>
        <w:t>e</w:t>
      </w:r>
      <w:r w:rsidRPr="008E66C1">
        <w:rPr>
          <w:rFonts w:ascii="Century Gothic" w:hAnsi="Century Gothic"/>
          <w:sz w:val="20"/>
          <w:szCs w:val="20"/>
        </w:rPr>
        <w:t xml:space="preserve"> se pořídí zápis, k jehož vypracování je povinen technický </w:t>
      </w:r>
      <w:r w:rsidR="00194602">
        <w:rPr>
          <w:rFonts w:ascii="Century Gothic" w:hAnsi="Century Gothic"/>
          <w:sz w:val="20"/>
          <w:szCs w:val="20"/>
        </w:rPr>
        <w:t>dozor stavebníka</w:t>
      </w:r>
      <w:r w:rsidRPr="008E66C1">
        <w:rPr>
          <w:rFonts w:ascii="Century Gothic" w:hAnsi="Century Gothic"/>
          <w:sz w:val="20"/>
          <w:szCs w:val="20"/>
        </w:rPr>
        <w:t xml:space="preserve">. Záznam podepíší oprávnění zástupci obou stran, přičemž opatření uvedená v zápisu jsou pro smluvní strany závazná, </w:t>
      </w:r>
      <w:r w:rsidR="0062747A">
        <w:rPr>
          <w:rFonts w:ascii="Century Gothic" w:hAnsi="Century Gothic"/>
          <w:sz w:val="20"/>
          <w:szCs w:val="20"/>
        </w:rPr>
        <w:t>pokud jimi nedochází ke změně Smlouvy</w:t>
      </w:r>
      <w:r w:rsidRPr="008E66C1">
        <w:rPr>
          <w:rFonts w:ascii="Century Gothic" w:hAnsi="Century Gothic"/>
          <w:sz w:val="20"/>
          <w:szCs w:val="20"/>
        </w:rPr>
        <w:t>.</w:t>
      </w:r>
    </w:p>
    <w:p w14:paraId="0AD7C88F" w14:textId="05F802BC" w:rsidR="008E66C1" w:rsidRPr="008E66C1" w:rsidRDefault="008E66C1" w:rsidP="00E12777">
      <w:pPr>
        <w:pStyle w:val="Zhlav"/>
        <w:numPr>
          <w:ilvl w:val="0"/>
          <w:numId w:val="9"/>
        </w:numPr>
        <w:ind w:left="284" w:hanging="284"/>
        <w:jc w:val="both"/>
        <w:rPr>
          <w:rFonts w:ascii="Century Gothic" w:hAnsi="Century Gothic"/>
          <w:sz w:val="20"/>
          <w:szCs w:val="20"/>
        </w:rPr>
      </w:pPr>
      <w:r w:rsidRPr="008E66C1">
        <w:rPr>
          <w:rFonts w:ascii="Century Gothic" w:hAnsi="Century Gothic"/>
          <w:sz w:val="20"/>
          <w:szCs w:val="20"/>
        </w:rPr>
        <w:tab/>
        <w:t xml:space="preserve">Objednatel je </w:t>
      </w:r>
      <w:r w:rsidR="0062747A">
        <w:rPr>
          <w:rFonts w:ascii="Century Gothic" w:hAnsi="Century Gothic"/>
          <w:sz w:val="20"/>
          <w:szCs w:val="20"/>
        </w:rPr>
        <w:t>dále</w:t>
      </w:r>
      <w:r w:rsidRPr="008E66C1">
        <w:rPr>
          <w:rFonts w:ascii="Century Gothic" w:hAnsi="Century Gothic"/>
          <w:sz w:val="20"/>
          <w:szCs w:val="20"/>
        </w:rPr>
        <w:t xml:space="preserve"> oprávněn </w:t>
      </w:r>
      <w:r w:rsidR="0062747A">
        <w:rPr>
          <w:rFonts w:ascii="Century Gothic" w:hAnsi="Century Gothic"/>
          <w:sz w:val="20"/>
          <w:szCs w:val="20"/>
        </w:rPr>
        <w:t xml:space="preserve">kdykoliv </w:t>
      </w:r>
      <w:r w:rsidRPr="008E66C1">
        <w:rPr>
          <w:rFonts w:ascii="Century Gothic" w:hAnsi="Century Gothic"/>
          <w:sz w:val="20"/>
          <w:szCs w:val="20"/>
        </w:rPr>
        <w:t xml:space="preserve">kontrolovat </w:t>
      </w:r>
      <w:r w:rsidR="0062747A">
        <w:rPr>
          <w:rFonts w:ascii="Century Gothic" w:hAnsi="Century Gothic"/>
          <w:sz w:val="20"/>
          <w:szCs w:val="20"/>
        </w:rPr>
        <w:t>prováděn</w:t>
      </w:r>
      <w:r w:rsidRPr="008E66C1">
        <w:rPr>
          <w:rFonts w:ascii="Century Gothic" w:hAnsi="Century Gothic"/>
          <w:sz w:val="20"/>
          <w:szCs w:val="20"/>
        </w:rPr>
        <w:t xml:space="preserve">í </w:t>
      </w:r>
      <w:r w:rsidR="0062747A">
        <w:rPr>
          <w:rFonts w:ascii="Century Gothic" w:hAnsi="Century Gothic"/>
          <w:sz w:val="20"/>
          <w:szCs w:val="20"/>
        </w:rPr>
        <w:t>D</w:t>
      </w:r>
      <w:r w:rsidRPr="008E66C1">
        <w:rPr>
          <w:rFonts w:ascii="Century Gothic" w:hAnsi="Century Gothic"/>
          <w:sz w:val="20"/>
          <w:szCs w:val="20"/>
        </w:rPr>
        <w:t>íla sám, nebo</w:t>
      </w:r>
      <w:r w:rsidR="0062747A">
        <w:rPr>
          <w:rFonts w:ascii="Century Gothic" w:hAnsi="Century Gothic"/>
          <w:sz w:val="20"/>
          <w:szCs w:val="20"/>
        </w:rPr>
        <w:t> </w:t>
      </w:r>
      <w:r w:rsidRPr="008E66C1">
        <w:rPr>
          <w:rFonts w:ascii="Century Gothic" w:hAnsi="Century Gothic"/>
          <w:sz w:val="20"/>
          <w:szCs w:val="20"/>
        </w:rPr>
        <w:t xml:space="preserve">prostřednictvím </w:t>
      </w:r>
      <w:r w:rsidR="0062747A">
        <w:rPr>
          <w:rFonts w:ascii="Century Gothic" w:hAnsi="Century Gothic"/>
          <w:sz w:val="20"/>
          <w:szCs w:val="20"/>
        </w:rPr>
        <w:t>T</w:t>
      </w:r>
      <w:r w:rsidRPr="008E66C1">
        <w:rPr>
          <w:rFonts w:ascii="Century Gothic" w:hAnsi="Century Gothic"/>
          <w:sz w:val="20"/>
          <w:szCs w:val="20"/>
        </w:rPr>
        <w:t xml:space="preserve">echnického dozoru. Zhotovitel </w:t>
      </w:r>
      <w:r w:rsidR="003D2B06">
        <w:rPr>
          <w:rFonts w:ascii="Century Gothic" w:hAnsi="Century Gothic"/>
          <w:sz w:val="20"/>
          <w:szCs w:val="20"/>
        </w:rPr>
        <w:t>je povinen poskytnout součinnost s takovou kontrolou</w:t>
      </w:r>
      <w:r w:rsidRPr="008E66C1">
        <w:rPr>
          <w:rFonts w:ascii="Century Gothic" w:hAnsi="Century Gothic"/>
          <w:sz w:val="20"/>
          <w:szCs w:val="20"/>
        </w:rPr>
        <w:t xml:space="preserve">, zejména zajistit účast odpovědných zástupců </w:t>
      </w:r>
      <w:r w:rsidR="003D2B06">
        <w:rPr>
          <w:rFonts w:ascii="Century Gothic" w:hAnsi="Century Gothic"/>
          <w:sz w:val="20"/>
          <w:szCs w:val="20"/>
        </w:rPr>
        <w:t>Z</w:t>
      </w:r>
      <w:r w:rsidRPr="008E66C1">
        <w:rPr>
          <w:rFonts w:ascii="Century Gothic" w:hAnsi="Century Gothic"/>
          <w:sz w:val="20"/>
          <w:szCs w:val="20"/>
        </w:rPr>
        <w:t>hotovitele.</w:t>
      </w:r>
    </w:p>
    <w:p w14:paraId="1335C9E1" w14:textId="0DBA7A2C" w:rsidR="008E66C1" w:rsidRPr="008E66C1" w:rsidRDefault="008E66C1" w:rsidP="00E12777">
      <w:pPr>
        <w:pStyle w:val="Zhlav"/>
        <w:numPr>
          <w:ilvl w:val="0"/>
          <w:numId w:val="9"/>
        </w:numPr>
        <w:ind w:left="284" w:hanging="284"/>
        <w:jc w:val="both"/>
        <w:rPr>
          <w:rFonts w:ascii="Century Gothic" w:hAnsi="Century Gothic"/>
          <w:sz w:val="20"/>
          <w:szCs w:val="20"/>
        </w:rPr>
      </w:pPr>
      <w:r w:rsidRPr="008E66C1">
        <w:rPr>
          <w:rFonts w:ascii="Century Gothic" w:hAnsi="Century Gothic"/>
          <w:sz w:val="20"/>
          <w:szCs w:val="20"/>
        </w:rPr>
        <w:tab/>
        <w:t>Objednatel bude sledovat průběh prov</w:t>
      </w:r>
      <w:r w:rsidR="00121F98">
        <w:rPr>
          <w:rFonts w:ascii="Century Gothic" w:hAnsi="Century Gothic"/>
          <w:sz w:val="20"/>
          <w:szCs w:val="20"/>
        </w:rPr>
        <w:t>á</w:t>
      </w:r>
      <w:r w:rsidRPr="008E66C1">
        <w:rPr>
          <w:rFonts w:ascii="Century Gothic" w:hAnsi="Century Gothic"/>
          <w:sz w:val="20"/>
          <w:szCs w:val="20"/>
        </w:rPr>
        <w:t>d</w:t>
      </w:r>
      <w:r w:rsidR="00121F98">
        <w:rPr>
          <w:rFonts w:ascii="Century Gothic" w:hAnsi="Century Gothic"/>
          <w:sz w:val="20"/>
          <w:szCs w:val="20"/>
        </w:rPr>
        <w:t>ě</w:t>
      </w:r>
      <w:r w:rsidRPr="008E66C1">
        <w:rPr>
          <w:rFonts w:ascii="Century Gothic" w:hAnsi="Century Gothic"/>
          <w:sz w:val="20"/>
          <w:szCs w:val="20"/>
        </w:rPr>
        <w:t xml:space="preserve">ní </w:t>
      </w:r>
      <w:r w:rsidR="0035449B">
        <w:rPr>
          <w:rFonts w:ascii="Century Gothic" w:hAnsi="Century Gothic"/>
          <w:sz w:val="20"/>
          <w:szCs w:val="20"/>
        </w:rPr>
        <w:t>D</w:t>
      </w:r>
      <w:r w:rsidRPr="008E66C1">
        <w:rPr>
          <w:rFonts w:ascii="Century Gothic" w:hAnsi="Century Gothic"/>
          <w:sz w:val="20"/>
          <w:szCs w:val="20"/>
        </w:rPr>
        <w:t>íla, zejména jsou-li práce prováděny podle</w:t>
      </w:r>
      <w:r w:rsidR="00121F98">
        <w:rPr>
          <w:rFonts w:ascii="Century Gothic" w:hAnsi="Century Gothic"/>
          <w:sz w:val="20"/>
          <w:szCs w:val="20"/>
        </w:rPr>
        <w:t> P</w:t>
      </w:r>
      <w:r w:rsidRPr="008E66C1">
        <w:rPr>
          <w:rFonts w:ascii="Century Gothic" w:hAnsi="Century Gothic"/>
          <w:sz w:val="20"/>
          <w:szCs w:val="20"/>
        </w:rPr>
        <w:t>rojektové dokumentace a dalších podkladů, smluvních podmínek, technických norem a dalších předpisů.</w:t>
      </w:r>
    </w:p>
    <w:p w14:paraId="118E6B7F" w14:textId="45ED9CF0" w:rsidR="008E66C1" w:rsidRPr="008E66C1" w:rsidRDefault="008E66C1" w:rsidP="00E12777">
      <w:pPr>
        <w:pStyle w:val="Zhlav"/>
        <w:numPr>
          <w:ilvl w:val="0"/>
          <w:numId w:val="9"/>
        </w:numPr>
        <w:ind w:left="284" w:hanging="284"/>
        <w:jc w:val="both"/>
        <w:rPr>
          <w:rFonts w:ascii="Century Gothic" w:hAnsi="Century Gothic"/>
          <w:sz w:val="20"/>
          <w:szCs w:val="20"/>
        </w:rPr>
      </w:pPr>
      <w:r w:rsidRPr="008E66C1">
        <w:rPr>
          <w:rFonts w:ascii="Century Gothic" w:hAnsi="Century Gothic"/>
          <w:sz w:val="20"/>
          <w:szCs w:val="20"/>
        </w:rPr>
        <w:tab/>
        <w:t xml:space="preserve">Zhotovitel se zavazuje u částí </w:t>
      </w:r>
      <w:r w:rsidR="0035449B">
        <w:rPr>
          <w:rFonts w:ascii="Century Gothic" w:hAnsi="Century Gothic"/>
          <w:sz w:val="20"/>
          <w:szCs w:val="20"/>
        </w:rPr>
        <w:t>D</w:t>
      </w:r>
      <w:r w:rsidRPr="008E66C1">
        <w:rPr>
          <w:rFonts w:ascii="Century Gothic" w:hAnsi="Century Gothic"/>
          <w:sz w:val="20"/>
          <w:szCs w:val="20"/>
        </w:rPr>
        <w:t xml:space="preserve">íla, které budou v průběhu postupujících prací zakryty, včas </w:t>
      </w:r>
      <w:r w:rsidR="00121F98">
        <w:rPr>
          <w:rFonts w:ascii="Century Gothic" w:hAnsi="Century Gothic"/>
          <w:sz w:val="20"/>
          <w:szCs w:val="20"/>
        </w:rPr>
        <w:t>O</w:t>
      </w:r>
      <w:r w:rsidRPr="008E66C1">
        <w:rPr>
          <w:rFonts w:ascii="Century Gothic" w:hAnsi="Century Gothic"/>
          <w:sz w:val="20"/>
          <w:szCs w:val="20"/>
        </w:rPr>
        <w:t>bjednatele písemně</w:t>
      </w:r>
      <w:r w:rsidR="00121F98">
        <w:rPr>
          <w:rFonts w:ascii="Century Gothic" w:hAnsi="Century Gothic"/>
          <w:sz w:val="20"/>
          <w:szCs w:val="20"/>
        </w:rPr>
        <w:t xml:space="preserve"> (záznamem do stavebního deníku)</w:t>
      </w:r>
      <w:r w:rsidRPr="008E66C1">
        <w:rPr>
          <w:rFonts w:ascii="Century Gothic" w:hAnsi="Century Gothic"/>
          <w:sz w:val="20"/>
          <w:szCs w:val="20"/>
        </w:rPr>
        <w:t xml:space="preserve"> vyzvat k provedení kontroly takových částí. Pokud tak zhotovitel neučiní, je povinen umožnit objednateli provedení dodatečné kontroly</w:t>
      </w:r>
      <w:r w:rsidR="00121F98">
        <w:rPr>
          <w:rFonts w:ascii="Century Gothic" w:hAnsi="Century Gothic"/>
          <w:sz w:val="20"/>
          <w:szCs w:val="20"/>
        </w:rPr>
        <w:t>, vč. odkrytí takto zakrytých prací</w:t>
      </w:r>
      <w:r w:rsidRPr="008E66C1">
        <w:rPr>
          <w:rFonts w:ascii="Century Gothic" w:hAnsi="Century Gothic"/>
          <w:sz w:val="20"/>
          <w:szCs w:val="20"/>
        </w:rPr>
        <w:t xml:space="preserve"> a nést náklady s tím spojené.</w:t>
      </w:r>
      <w:r w:rsidR="00121F98">
        <w:rPr>
          <w:rFonts w:ascii="Century Gothic" w:hAnsi="Century Gothic"/>
          <w:sz w:val="20"/>
          <w:szCs w:val="20"/>
        </w:rPr>
        <w:t xml:space="preserve"> Bez ohledu na skutečnost, zda se Objednatel či jím pověřená osoba ke kontrole dostaví, je Zhotovitel povinen pořídit fotodokumentaci, případně též videodokumentaci, zakrývaných prací tak, aby </w:t>
      </w:r>
      <w:r w:rsidR="00D8149B">
        <w:rPr>
          <w:rFonts w:ascii="Century Gothic" w:hAnsi="Century Gothic"/>
          <w:sz w:val="20"/>
          <w:szCs w:val="20"/>
        </w:rPr>
        <w:t xml:space="preserve">z takto pořízené dokumentace byl zřejmý způsob provedení zakrývaných prací. Takto pořízenou dokumentaci je Zhotovitel povinen předat Objednateli při předání Díla na vhodném </w:t>
      </w:r>
      <w:r w:rsidR="00751B32">
        <w:rPr>
          <w:rFonts w:ascii="Century Gothic" w:hAnsi="Century Gothic"/>
          <w:sz w:val="20"/>
          <w:szCs w:val="20"/>
        </w:rPr>
        <w:t>datovém nosiči.</w:t>
      </w:r>
    </w:p>
    <w:p w14:paraId="1FBEA7CD" w14:textId="77D87322" w:rsidR="008E66C1" w:rsidRPr="008E66C1" w:rsidRDefault="008E66C1" w:rsidP="00E12777">
      <w:pPr>
        <w:pStyle w:val="Zhlav"/>
        <w:numPr>
          <w:ilvl w:val="0"/>
          <w:numId w:val="9"/>
        </w:numPr>
        <w:ind w:left="284" w:hanging="284"/>
        <w:jc w:val="both"/>
        <w:rPr>
          <w:rFonts w:ascii="Century Gothic" w:hAnsi="Century Gothic"/>
          <w:sz w:val="20"/>
          <w:szCs w:val="20"/>
        </w:rPr>
      </w:pPr>
      <w:r w:rsidRPr="008E66C1">
        <w:rPr>
          <w:rFonts w:ascii="Century Gothic" w:hAnsi="Century Gothic"/>
          <w:sz w:val="20"/>
          <w:szCs w:val="20"/>
        </w:rPr>
        <w:tab/>
        <w:t xml:space="preserve">V případě, že se </w:t>
      </w:r>
      <w:r w:rsidR="00751B32">
        <w:rPr>
          <w:rFonts w:ascii="Century Gothic" w:hAnsi="Century Gothic"/>
          <w:sz w:val="20"/>
          <w:szCs w:val="20"/>
        </w:rPr>
        <w:t>O</w:t>
      </w:r>
      <w:r w:rsidRPr="008E66C1">
        <w:rPr>
          <w:rFonts w:ascii="Century Gothic" w:hAnsi="Century Gothic"/>
          <w:sz w:val="20"/>
          <w:szCs w:val="20"/>
        </w:rPr>
        <w:t xml:space="preserve">bjednatel přes výzvu </w:t>
      </w:r>
      <w:r w:rsidR="00751B32">
        <w:rPr>
          <w:rFonts w:ascii="Century Gothic" w:hAnsi="Century Gothic"/>
          <w:sz w:val="20"/>
          <w:szCs w:val="20"/>
        </w:rPr>
        <w:t>Z</w:t>
      </w:r>
      <w:r w:rsidRPr="008E66C1">
        <w:rPr>
          <w:rFonts w:ascii="Century Gothic" w:hAnsi="Century Gothic"/>
          <w:sz w:val="20"/>
          <w:szCs w:val="20"/>
        </w:rPr>
        <w:t>hotovitele nedostaví do 3 pracovních dnů od</w:t>
      </w:r>
      <w:r w:rsidR="00751B32">
        <w:rPr>
          <w:rFonts w:ascii="Century Gothic" w:hAnsi="Century Gothic"/>
          <w:sz w:val="20"/>
          <w:szCs w:val="20"/>
        </w:rPr>
        <w:t> </w:t>
      </w:r>
      <w:r w:rsidRPr="008E66C1">
        <w:rPr>
          <w:rFonts w:ascii="Century Gothic" w:hAnsi="Century Gothic"/>
          <w:sz w:val="20"/>
          <w:szCs w:val="20"/>
        </w:rPr>
        <w:t xml:space="preserve">jejího doručení ke kontrole zakrývaných částí </w:t>
      </w:r>
      <w:r w:rsidR="00751B32">
        <w:rPr>
          <w:rFonts w:ascii="Century Gothic" w:hAnsi="Century Gothic"/>
          <w:sz w:val="20"/>
          <w:szCs w:val="20"/>
        </w:rPr>
        <w:t>D</w:t>
      </w:r>
      <w:r w:rsidRPr="008E66C1">
        <w:rPr>
          <w:rFonts w:ascii="Century Gothic" w:hAnsi="Century Gothic"/>
          <w:sz w:val="20"/>
          <w:szCs w:val="20"/>
        </w:rPr>
        <w:t xml:space="preserve">íla, tyto části budou zakryty a </w:t>
      </w:r>
      <w:r w:rsidR="00751B32">
        <w:rPr>
          <w:rFonts w:ascii="Century Gothic" w:hAnsi="Century Gothic"/>
          <w:sz w:val="20"/>
          <w:szCs w:val="20"/>
        </w:rPr>
        <w:t>Z</w:t>
      </w:r>
      <w:r w:rsidRPr="008E66C1">
        <w:rPr>
          <w:rFonts w:ascii="Century Gothic" w:hAnsi="Century Gothic"/>
          <w:sz w:val="20"/>
          <w:szCs w:val="20"/>
        </w:rPr>
        <w:t>hotovitel může pokračovat v</w:t>
      </w:r>
      <w:r w:rsidR="00327925">
        <w:rPr>
          <w:rFonts w:ascii="Century Gothic" w:hAnsi="Century Gothic"/>
          <w:sz w:val="20"/>
          <w:szCs w:val="20"/>
        </w:rPr>
        <w:t> realizaci D</w:t>
      </w:r>
      <w:r w:rsidRPr="008E66C1">
        <w:rPr>
          <w:rFonts w:ascii="Century Gothic" w:hAnsi="Century Gothic"/>
          <w:sz w:val="20"/>
          <w:szCs w:val="20"/>
        </w:rPr>
        <w:t xml:space="preserve">íla. Objednatel bude oprávněn požadovat dodatečné odkrytí </w:t>
      </w:r>
      <w:r w:rsidR="00327925">
        <w:rPr>
          <w:rFonts w:ascii="Century Gothic" w:hAnsi="Century Gothic"/>
          <w:sz w:val="20"/>
          <w:szCs w:val="20"/>
        </w:rPr>
        <w:t>předmětných</w:t>
      </w:r>
      <w:r w:rsidRPr="008E66C1">
        <w:rPr>
          <w:rFonts w:ascii="Century Gothic" w:hAnsi="Century Gothic"/>
          <w:sz w:val="20"/>
          <w:szCs w:val="20"/>
        </w:rPr>
        <w:t xml:space="preserve"> částí </w:t>
      </w:r>
      <w:r w:rsidR="00327925">
        <w:rPr>
          <w:rFonts w:ascii="Century Gothic" w:hAnsi="Century Gothic"/>
          <w:sz w:val="20"/>
          <w:szCs w:val="20"/>
        </w:rPr>
        <w:t>D</w:t>
      </w:r>
      <w:r w:rsidRPr="008E66C1">
        <w:rPr>
          <w:rFonts w:ascii="Century Gothic" w:hAnsi="Century Gothic"/>
          <w:sz w:val="20"/>
          <w:szCs w:val="20"/>
        </w:rPr>
        <w:t xml:space="preserve">íla za účelem dodatečné kontroly, bude však povinen </w:t>
      </w:r>
      <w:r w:rsidR="00327925">
        <w:rPr>
          <w:rFonts w:ascii="Century Gothic" w:hAnsi="Century Gothic"/>
          <w:sz w:val="20"/>
          <w:szCs w:val="20"/>
        </w:rPr>
        <w:t xml:space="preserve">nést </w:t>
      </w:r>
      <w:r w:rsidRPr="008E66C1">
        <w:rPr>
          <w:rFonts w:ascii="Century Gothic" w:hAnsi="Century Gothic"/>
          <w:sz w:val="20"/>
          <w:szCs w:val="20"/>
        </w:rPr>
        <w:t>náklady odkrytím způsobené, pokud se prokáže, že požadavek byl neoprávněný.</w:t>
      </w:r>
    </w:p>
    <w:p w14:paraId="58F5B0B5" w14:textId="07F7034E" w:rsidR="009C44F8" w:rsidRPr="00121FCD" w:rsidRDefault="008E66C1" w:rsidP="00E12777">
      <w:pPr>
        <w:pStyle w:val="Zhlav"/>
        <w:numPr>
          <w:ilvl w:val="0"/>
          <w:numId w:val="9"/>
        </w:numPr>
        <w:ind w:left="284" w:hanging="284"/>
        <w:jc w:val="both"/>
        <w:rPr>
          <w:rFonts w:ascii="Century Gothic" w:hAnsi="Century Gothic"/>
          <w:sz w:val="20"/>
          <w:szCs w:val="20"/>
        </w:rPr>
      </w:pPr>
      <w:r w:rsidRPr="008E66C1">
        <w:rPr>
          <w:rFonts w:ascii="Century Gothic" w:hAnsi="Century Gothic"/>
          <w:sz w:val="20"/>
          <w:szCs w:val="20"/>
        </w:rPr>
        <w:tab/>
        <w:t xml:space="preserve">O kontrole zakrývaných částí </w:t>
      </w:r>
      <w:r w:rsidR="00751B32">
        <w:rPr>
          <w:rFonts w:ascii="Century Gothic" w:hAnsi="Century Gothic"/>
          <w:sz w:val="20"/>
          <w:szCs w:val="20"/>
        </w:rPr>
        <w:t>D</w:t>
      </w:r>
      <w:r w:rsidRPr="008E66C1">
        <w:rPr>
          <w:rFonts w:ascii="Century Gothic" w:hAnsi="Century Gothic"/>
          <w:sz w:val="20"/>
          <w:szCs w:val="20"/>
        </w:rPr>
        <w:t xml:space="preserve">íla bude učiněn záznam ve stavebním deníku, který musí obsahovat souhlas </w:t>
      </w:r>
      <w:r w:rsidR="00327925">
        <w:rPr>
          <w:rFonts w:ascii="Century Gothic" w:hAnsi="Century Gothic"/>
          <w:sz w:val="20"/>
          <w:szCs w:val="20"/>
        </w:rPr>
        <w:t>O</w:t>
      </w:r>
      <w:r w:rsidRPr="008E66C1">
        <w:rPr>
          <w:rFonts w:ascii="Century Gothic" w:hAnsi="Century Gothic"/>
          <w:sz w:val="20"/>
          <w:szCs w:val="20"/>
        </w:rPr>
        <w:t xml:space="preserve">bjednatele se zakrytím předmětných částí </w:t>
      </w:r>
      <w:r w:rsidR="00327925">
        <w:rPr>
          <w:rFonts w:ascii="Century Gothic" w:hAnsi="Century Gothic"/>
          <w:sz w:val="20"/>
          <w:szCs w:val="20"/>
        </w:rPr>
        <w:t>D</w:t>
      </w:r>
      <w:r w:rsidRPr="008E66C1">
        <w:rPr>
          <w:rFonts w:ascii="Century Gothic" w:hAnsi="Century Gothic"/>
          <w:sz w:val="20"/>
          <w:szCs w:val="20"/>
        </w:rPr>
        <w:t xml:space="preserve">íla. V případě, že se </w:t>
      </w:r>
      <w:r w:rsidR="00327925">
        <w:rPr>
          <w:rFonts w:ascii="Century Gothic" w:hAnsi="Century Gothic"/>
          <w:sz w:val="20"/>
          <w:szCs w:val="20"/>
        </w:rPr>
        <w:t>O</w:t>
      </w:r>
      <w:r w:rsidRPr="008E66C1">
        <w:rPr>
          <w:rFonts w:ascii="Century Gothic" w:hAnsi="Century Gothic"/>
          <w:sz w:val="20"/>
          <w:szCs w:val="20"/>
        </w:rPr>
        <w:t xml:space="preserve">bjednatel přes výzvu </w:t>
      </w:r>
      <w:r w:rsidR="00327925">
        <w:rPr>
          <w:rFonts w:ascii="Century Gothic" w:hAnsi="Century Gothic"/>
          <w:sz w:val="20"/>
          <w:szCs w:val="20"/>
        </w:rPr>
        <w:t>Z</w:t>
      </w:r>
      <w:r w:rsidRPr="008E66C1">
        <w:rPr>
          <w:rFonts w:ascii="Century Gothic" w:hAnsi="Century Gothic"/>
          <w:sz w:val="20"/>
          <w:szCs w:val="20"/>
        </w:rPr>
        <w:t>hotovitele nedostavil ke kontrole, uvede se tato skutečnost do</w:t>
      </w:r>
      <w:r w:rsidR="00327925">
        <w:rPr>
          <w:rFonts w:ascii="Century Gothic" w:hAnsi="Century Gothic"/>
          <w:sz w:val="20"/>
          <w:szCs w:val="20"/>
        </w:rPr>
        <w:t> </w:t>
      </w:r>
      <w:r w:rsidRPr="008E66C1">
        <w:rPr>
          <w:rFonts w:ascii="Century Gothic" w:hAnsi="Century Gothic"/>
          <w:sz w:val="20"/>
          <w:szCs w:val="20"/>
        </w:rPr>
        <w:t>záznamu ve stavebním deníku místo souhlasu</w:t>
      </w:r>
      <w:r w:rsidR="00327925">
        <w:rPr>
          <w:rFonts w:ascii="Century Gothic" w:hAnsi="Century Gothic"/>
          <w:sz w:val="20"/>
          <w:szCs w:val="20"/>
        </w:rPr>
        <w:t xml:space="preserve"> O</w:t>
      </w:r>
      <w:r w:rsidRPr="008E66C1">
        <w:rPr>
          <w:rFonts w:ascii="Century Gothic" w:hAnsi="Century Gothic"/>
          <w:sz w:val="20"/>
          <w:szCs w:val="20"/>
        </w:rPr>
        <w:t>bjednatele.</w:t>
      </w:r>
    </w:p>
    <w:p w14:paraId="4A3CDE4C" w14:textId="1C28E134" w:rsidR="00DD29E1" w:rsidRDefault="00DD29E1" w:rsidP="00DD29E1">
      <w:pPr>
        <w:pStyle w:val="Zhlav"/>
        <w:rPr>
          <w:rFonts w:ascii="Century Gothic" w:hAnsi="Century Gothic"/>
          <w:sz w:val="20"/>
          <w:szCs w:val="20"/>
        </w:rPr>
      </w:pPr>
    </w:p>
    <w:p w14:paraId="3B57D1EB" w14:textId="3B209F79" w:rsidR="00327925" w:rsidRDefault="00327925" w:rsidP="00327925">
      <w:pPr>
        <w:pStyle w:val="Zhlav"/>
        <w:jc w:val="center"/>
        <w:rPr>
          <w:rFonts w:ascii="Century Gothic" w:hAnsi="Century Gothic"/>
          <w:b/>
          <w:sz w:val="20"/>
          <w:szCs w:val="20"/>
        </w:rPr>
      </w:pPr>
      <w:r>
        <w:rPr>
          <w:rFonts w:ascii="Century Gothic" w:hAnsi="Century Gothic"/>
          <w:b/>
          <w:sz w:val="20"/>
          <w:szCs w:val="20"/>
        </w:rPr>
        <w:t>VI</w:t>
      </w:r>
      <w:r w:rsidR="00F93DB5">
        <w:rPr>
          <w:rFonts w:ascii="Century Gothic" w:hAnsi="Century Gothic"/>
          <w:b/>
          <w:sz w:val="20"/>
          <w:szCs w:val="20"/>
        </w:rPr>
        <w:t>I</w:t>
      </w:r>
      <w:r>
        <w:rPr>
          <w:rFonts w:ascii="Century Gothic" w:hAnsi="Century Gothic"/>
          <w:b/>
          <w:sz w:val="20"/>
          <w:szCs w:val="20"/>
        </w:rPr>
        <w:t>.</w:t>
      </w:r>
    </w:p>
    <w:p w14:paraId="3FB09054" w14:textId="18D4EB69" w:rsidR="00DD29E1" w:rsidRPr="00327925" w:rsidRDefault="00DD29E1" w:rsidP="00327925">
      <w:pPr>
        <w:pStyle w:val="Zhlav"/>
        <w:jc w:val="center"/>
        <w:rPr>
          <w:rFonts w:ascii="Century Gothic" w:hAnsi="Century Gothic"/>
          <w:b/>
          <w:sz w:val="20"/>
          <w:szCs w:val="20"/>
        </w:rPr>
      </w:pPr>
      <w:r w:rsidRPr="00327925">
        <w:rPr>
          <w:rFonts w:ascii="Century Gothic" w:hAnsi="Century Gothic"/>
          <w:b/>
          <w:sz w:val="20"/>
          <w:szCs w:val="20"/>
        </w:rPr>
        <w:t>Stavební deník</w:t>
      </w:r>
    </w:p>
    <w:p w14:paraId="5D9F7E9D" w14:textId="77777777" w:rsidR="006C4C1C" w:rsidRDefault="00DD29E1" w:rsidP="00E12777">
      <w:pPr>
        <w:pStyle w:val="Zhlav"/>
        <w:numPr>
          <w:ilvl w:val="0"/>
          <w:numId w:val="12"/>
        </w:numPr>
        <w:ind w:left="284" w:hanging="284"/>
        <w:jc w:val="both"/>
        <w:rPr>
          <w:rFonts w:ascii="Century Gothic" w:hAnsi="Century Gothic"/>
          <w:sz w:val="20"/>
          <w:szCs w:val="20"/>
        </w:rPr>
      </w:pPr>
      <w:r w:rsidRPr="00DD29E1">
        <w:rPr>
          <w:rFonts w:ascii="Century Gothic" w:hAnsi="Century Gothic"/>
          <w:sz w:val="20"/>
          <w:szCs w:val="20"/>
        </w:rPr>
        <w:t>Zhotovitel se zavazuje vést v souladu s</w:t>
      </w:r>
      <w:r w:rsidR="00327925">
        <w:rPr>
          <w:rFonts w:ascii="Century Gothic" w:hAnsi="Century Gothic"/>
          <w:sz w:val="20"/>
          <w:szCs w:val="20"/>
        </w:rPr>
        <w:t xml:space="preserve"> ust. </w:t>
      </w:r>
      <w:r w:rsidRPr="00DD29E1">
        <w:rPr>
          <w:rFonts w:ascii="Century Gothic" w:hAnsi="Century Gothic"/>
          <w:sz w:val="20"/>
          <w:szCs w:val="20"/>
        </w:rPr>
        <w:t xml:space="preserve">§ 6 vyhlášky č. 499/2006 Sb., o dokumentaci staveb, ve znění pozdějších předpisů stavební deník ode dne zahájení </w:t>
      </w:r>
      <w:r w:rsidR="006C4C1C">
        <w:rPr>
          <w:rFonts w:ascii="Century Gothic" w:hAnsi="Century Gothic"/>
          <w:sz w:val="20"/>
          <w:szCs w:val="20"/>
        </w:rPr>
        <w:t>realizace D</w:t>
      </w:r>
      <w:r w:rsidRPr="00DD29E1">
        <w:rPr>
          <w:rFonts w:ascii="Century Gothic" w:hAnsi="Century Gothic"/>
          <w:sz w:val="20"/>
          <w:szCs w:val="20"/>
        </w:rPr>
        <w:t>íla až</w:t>
      </w:r>
      <w:r w:rsidR="006C4C1C">
        <w:rPr>
          <w:rFonts w:ascii="Century Gothic" w:hAnsi="Century Gothic"/>
          <w:sz w:val="20"/>
          <w:szCs w:val="20"/>
        </w:rPr>
        <w:t> </w:t>
      </w:r>
      <w:r w:rsidRPr="00DD29E1">
        <w:rPr>
          <w:rFonts w:ascii="Century Gothic" w:hAnsi="Century Gothic"/>
          <w:sz w:val="20"/>
          <w:szCs w:val="20"/>
        </w:rPr>
        <w:t>do</w:t>
      </w:r>
      <w:r w:rsidR="006C4C1C">
        <w:rPr>
          <w:rFonts w:ascii="Century Gothic" w:hAnsi="Century Gothic"/>
          <w:sz w:val="20"/>
          <w:szCs w:val="20"/>
        </w:rPr>
        <w:t> </w:t>
      </w:r>
      <w:r w:rsidRPr="00DD29E1">
        <w:rPr>
          <w:rFonts w:ascii="Century Gothic" w:hAnsi="Century Gothic"/>
          <w:sz w:val="20"/>
          <w:szCs w:val="20"/>
        </w:rPr>
        <w:t xml:space="preserve">jeho ukončení a předání dle </w:t>
      </w:r>
      <w:r w:rsidR="006C4C1C">
        <w:rPr>
          <w:rFonts w:ascii="Century Gothic" w:hAnsi="Century Gothic"/>
          <w:sz w:val="20"/>
          <w:szCs w:val="20"/>
        </w:rPr>
        <w:t>S</w:t>
      </w:r>
      <w:r w:rsidRPr="00DD29E1">
        <w:rPr>
          <w:rFonts w:ascii="Century Gothic" w:hAnsi="Century Gothic"/>
          <w:sz w:val="20"/>
          <w:szCs w:val="20"/>
        </w:rPr>
        <w:t xml:space="preserve">mlouvy, a to v originále a dvou kopiích listů. Do deníku musí </w:t>
      </w:r>
      <w:r w:rsidR="006C4C1C">
        <w:rPr>
          <w:rFonts w:ascii="Century Gothic" w:hAnsi="Century Gothic"/>
          <w:sz w:val="20"/>
          <w:szCs w:val="20"/>
        </w:rPr>
        <w:t>Z</w:t>
      </w:r>
      <w:r w:rsidRPr="00DD29E1">
        <w:rPr>
          <w:rFonts w:ascii="Century Gothic" w:hAnsi="Century Gothic"/>
          <w:sz w:val="20"/>
          <w:szCs w:val="20"/>
        </w:rPr>
        <w:t xml:space="preserve">hotovitel každý den zaznamenávat údaje předepsané právními předpisy a jakékoli další údaje související s prováděním </w:t>
      </w:r>
      <w:r w:rsidR="006C4C1C">
        <w:rPr>
          <w:rFonts w:ascii="Century Gothic" w:hAnsi="Century Gothic"/>
          <w:sz w:val="20"/>
          <w:szCs w:val="20"/>
        </w:rPr>
        <w:t>D</w:t>
      </w:r>
      <w:r w:rsidRPr="00DD29E1">
        <w:rPr>
          <w:rFonts w:ascii="Century Gothic" w:hAnsi="Century Gothic"/>
          <w:sz w:val="20"/>
          <w:szCs w:val="20"/>
        </w:rPr>
        <w:t>íla. Do stavebního deníku se zapisují veškeré skutečnosti rozhodné pro plnění</w:t>
      </w:r>
      <w:r w:rsidR="006C4C1C">
        <w:rPr>
          <w:rFonts w:ascii="Century Gothic" w:hAnsi="Century Gothic"/>
          <w:sz w:val="20"/>
          <w:szCs w:val="20"/>
        </w:rPr>
        <w:t xml:space="preserve"> S</w:t>
      </w:r>
      <w:r w:rsidRPr="00DD29E1">
        <w:rPr>
          <w:rFonts w:ascii="Century Gothic" w:hAnsi="Century Gothic"/>
          <w:sz w:val="20"/>
          <w:szCs w:val="20"/>
        </w:rPr>
        <w:t xml:space="preserve">mlouvy, zejména údaje o časovém postupu prací, jejich jakosti, zdůvodnění odchylek prováděných prací od </w:t>
      </w:r>
      <w:r w:rsidR="006C4C1C">
        <w:rPr>
          <w:rFonts w:ascii="Century Gothic" w:hAnsi="Century Gothic"/>
          <w:sz w:val="20"/>
          <w:szCs w:val="20"/>
        </w:rPr>
        <w:t>P</w:t>
      </w:r>
      <w:r w:rsidRPr="00DD29E1">
        <w:rPr>
          <w:rFonts w:ascii="Century Gothic" w:hAnsi="Century Gothic"/>
          <w:sz w:val="20"/>
          <w:szCs w:val="20"/>
        </w:rPr>
        <w:t xml:space="preserve">rojektové dokumentace. Stavební deník bude uložen v kanceláři stavbyvedoucího a bude vždy na vyžádání k dispozici oprávněné osobě </w:t>
      </w:r>
      <w:r w:rsidR="006C4C1C">
        <w:rPr>
          <w:rFonts w:ascii="Century Gothic" w:hAnsi="Century Gothic"/>
          <w:sz w:val="20"/>
          <w:szCs w:val="20"/>
        </w:rPr>
        <w:t>O</w:t>
      </w:r>
      <w:r w:rsidRPr="00DD29E1">
        <w:rPr>
          <w:rFonts w:ascii="Century Gothic" w:hAnsi="Century Gothic"/>
          <w:sz w:val="20"/>
          <w:szCs w:val="20"/>
        </w:rPr>
        <w:t>bjednatele.</w:t>
      </w:r>
    </w:p>
    <w:p w14:paraId="3D91FE93" w14:textId="77777777" w:rsidR="006C4C1C" w:rsidRDefault="00DD29E1" w:rsidP="00E12777">
      <w:pPr>
        <w:pStyle w:val="Zhlav"/>
        <w:numPr>
          <w:ilvl w:val="0"/>
          <w:numId w:val="12"/>
        </w:numPr>
        <w:ind w:left="284" w:hanging="284"/>
        <w:jc w:val="both"/>
        <w:rPr>
          <w:rFonts w:ascii="Century Gothic" w:hAnsi="Century Gothic"/>
          <w:sz w:val="20"/>
          <w:szCs w:val="20"/>
        </w:rPr>
      </w:pPr>
      <w:r w:rsidRPr="006C4C1C">
        <w:rPr>
          <w:rFonts w:ascii="Century Gothic" w:hAnsi="Century Gothic"/>
          <w:sz w:val="20"/>
          <w:szCs w:val="20"/>
        </w:rPr>
        <w:t>Stavební deník se skládá z úvodních listů, denních záznamů a příloh.</w:t>
      </w:r>
    </w:p>
    <w:p w14:paraId="721A2089" w14:textId="3E2571F8" w:rsidR="00DD29E1" w:rsidRPr="006C4C1C" w:rsidRDefault="00DD29E1" w:rsidP="00E12777">
      <w:pPr>
        <w:pStyle w:val="Zhlav"/>
        <w:numPr>
          <w:ilvl w:val="0"/>
          <w:numId w:val="12"/>
        </w:numPr>
        <w:ind w:left="284" w:hanging="284"/>
        <w:jc w:val="both"/>
        <w:rPr>
          <w:rFonts w:ascii="Century Gothic" w:hAnsi="Century Gothic"/>
          <w:sz w:val="20"/>
          <w:szCs w:val="20"/>
        </w:rPr>
      </w:pPr>
      <w:r w:rsidRPr="006C4C1C">
        <w:rPr>
          <w:rFonts w:ascii="Century Gothic" w:hAnsi="Century Gothic"/>
          <w:sz w:val="20"/>
          <w:szCs w:val="20"/>
        </w:rPr>
        <w:t>Úvodní listy obsahují:</w:t>
      </w:r>
    </w:p>
    <w:p w14:paraId="6F5F2965" w14:textId="50040947" w:rsidR="00DD29E1" w:rsidRPr="00DD29E1" w:rsidRDefault="00DD29E1" w:rsidP="00E12777">
      <w:pPr>
        <w:pStyle w:val="Zhlav"/>
        <w:numPr>
          <w:ilvl w:val="0"/>
          <w:numId w:val="13"/>
        </w:numPr>
        <w:rPr>
          <w:rFonts w:ascii="Century Gothic" w:hAnsi="Century Gothic"/>
          <w:sz w:val="20"/>
          <w:szCs w:val="20"/>
        </w:rPr>
      </w:pPr>
      <w:r w:rsidRPr="00DD29E1">
        <w:rPr>
          <w:rFonts w:ascii="Century Gothic" w:hAnsi="Century Gothic"/>
          <w:sz w:val="20"/>
          <w:szCs w:val="20"/>
        </w:rPr>
        <w:t xml:space="preserve">základní list, ve kterém jsou uvedeny název, sídlo a veškeré identifikační údaje </w:t>
      </w:r>
      <w:r w:rsidR="006C4C1C">
        <w:rPr>
          <w:rFonts w:ascii="Century Gothic" w:hAnsi="Century Gothic"/>
          <w:sz w:val="20"/>
          <w:szCs w:val="20"/>
        </w:rPr>
        <w:t>O</w:t>
      </w:r>
      <w:r w:rsidRPr="00DD29E1">
        <w:rPr>
          <w:rFonts w:ascii="Century Gothic" w:hAnsi="Century Gothic"/>
          <w:sz w:val="20"/>
          <w:szCs w:val="20"/>
        </w:rPr>
        <w:t xml:space="preserve">bjednatele, projektanta, </w:t>
      </w:r>
      <w:r w:rsidR="006C4C1C">
        <w:rPr>
          <w:rFonts w:ascii="Century Gothic" w:hAnsi="Century Gothic"/>
          <w:sz w:val="20"/>
          <w:szCs w:val="20"/>
        </w:rPr>
        <w:t>Z</w:t>
      </w:r>
      <w:r w:rsidRPr="00DD29E1">
        <w:rPr>
          <w:rFonts w:ascii="Century Gothic" w:hAnsi="Century Gothic"/>
          <w:sz w:val="20"/>
          <w:szCs w:val="20"/>
        </w:rPr>
        <w:t xml:space="preserve">hotovitele a </w:t>
      </w:r>
      <w:r w:rsidR="006F29FB">
        <w:rPr>
          <w:rFonts w:ascii="Century Gothic" w:hAnsi="Century Gothic"/>
          <w:sz w:val="20"/>
          <w:szCs w:val="20"/>
        </w:rPr>
        <w:t>pod</w:t>
      </w:r>
      <w:r w:rsidRPr="00DD29E1">
        <w:rPr>
          <w:rFonts w:ascii="Century Gothic" w:hAnsi="Century Gothic"/>
          <w:sz w:val="20"/>
          <w:szCs w:val="20"/>
        </w:rPr>
        <w:t xml:space="preserve">dodavatelů, jakož i jména jejich pověřených zástupců v místě provádění </w:t>
      </w:r>
      <w:r w:rsidR="006C4C1C">
        <w:rPr>
          <w:rFonts w:ascii="Century Gothic" w:hAnsi="Century Gothic"/>
          <w:sz w:val="20"/>
          <w:szCs w:val="20"/>
        </w:rPr>
        <w:t>D</w:t>
      </w:r>
      <w:r w:rsidRPr="00DD29E1">
        <w:rPr>
          <w:rFonts w:ascii="Century Gothic" w:hAnsi="Century Gothic"/>
          <w:sz w:val="20"/>
          <w:szCs w:val="20"/>
        </w:rPr>
        <w:t>íla a změny těchto údajů,</w:t>
      </w:r>
    </w:p>
    <w:p w14:paraId="30C3EAD3" w14:textId="49757188" w:rsidR="00DD29E1" w:rsidRPr="00DD29E1" w:rsidRDefault="00DD29E1" w:rsidP="00E12777">
      <w:pPr>
        <w:pStyle w:val="Zhlav"/>
        <w:numPr>
          <w:ilvl w:val="0"/>
          <w:numId w:val="13"/>
        </w:numPr>
        <w:rPr>
          <w:rFonts w:ascii="Century Gothic" w:hAnsi="Century Gothic"/>
          <w:sz w:val="20"/>
          <w:szCs w:val="20"/>
        </w:rPr>
      </w:pPr>
      <w:r w:rsidRPr="00DD29E1">
        <w:rPr>
          <w:rFonts w:ascii="Century Gothic" w:hAnsi="Century Gothic"/>
          <w:sz w:val="20"/>
          <w:szCs w:val="20"/>
        </w:rPr>
        <w:t xml:space="preserve">identifikační údaje stavby podle </w:t>
      </w:r>
      <w:r w:rsidR="006C4C1C">
        <w:rPr>
          <w:rFonts w:ascii="Century Gothic" w:hAnsi="Century Gothic"/>
          <w:sz w:val="20"/>
          <w:szCs w:val="20"/>
        </w:rPr>
        <w:t>P</w:t>
      </w:r>
      <w:r w:rsidRPr="00DD29E1">
        <w:rPr>
          <w:rFonts w:ascii="Century Gothic" w:hAnsi="Century Gothic"/>
          <w:sz w:val="20"/>
          <w:szCs w:val="20"/>
        </w:rPr>
        <w:t>rojektové dokumentace,</w:t>
      </w:r>
    </w:p>
    <w:p w14:paraId="13B832F9" w14:textId="7209E2FB" w:rsidR="00DD29E1" w:rsidRPr="00DD29E1" w:rsidRDefault="00DD29E1" w:rsidP="00E12777">
      <w:pPr>
        <w:pStyle w:val="Zhlav"/>
        <w:numPr>
          <w:ilvl w:val="0"/>
          <w:numId w:val="13"/>
        </w:numPr>
        <w:rPr>
          <w:rFonts w:ascii="Century Gothic" w:hAnsi="Century Gothic"/>
          <w:sz w:val="20"/>
          <w:szCs w:val="20"/>
        </w:rPr>
      </w:pPr>
      <w:r w:rsidRPr="00DD29E1">
        <w:rPr>
          <w:rFonts w:ascii="Century Gothic" w:hAnsi="Century Gothic"/>
          <w:sz w:val="20"/>
          <w:szCs w:val="20"/>
        </w:rPr>
        <w:t xml:space="preserve">přehledný seznam dokladů a úředních opatření týkajících se </w:t>
      </w:r>
      <w:r w:rsidR="00916CD5">
        <w:rPr>
          <w:rFonts w:ascii="Century Gothic" w:hAnsi="Century Gothic"/>
          <w:sz w:val="20"/>
          <w:szCs w:val="20"/>
        </w:rPr>
        <w:t>Díla</w:t>
      </w:r>
      <w:r w:rsidRPr="00DD29E1">
        <w:rPr>
          <w:rFonts w:ascii="Century Gothic" w:hAnsi="Century Gothic"/>
          <w:sz w:val="20"/>
          <w:szCs w:val="20"/>
        </w:rPr>
        <w:t>,</w:t>
      </w:r>
    </w:p>
    <w:p w14:paraId="1C88264B" w14:textId="7E21454A" w:rsidR="00DD29E1" w:rsidRPr="00DD29E1" w:rsidRDefault="00DD29E1" w:rsidP="00E12777">
      <w:pPr>
        <w:pStyle w:val="Zhlav"/>
        <w:numPr>
          <w:ilvl w:val="0"/>
          <w:numId w:val="13"/>
        </w:numPr>
        <w:rPr>
          <w:rFonts w:ascii="Century Gothic" w:hAnsi="Century Gothic"/>
          <w:sz w:val="20"/>
          <w:szCs w:val="20"/>
        </w:rPr>
      </w:pPr>
      <w:r w:rsidRPr="00DD29E1">
        <w:rPr>
          <w:rFonts w:ascii="Century Gothic" w:hAnsi="Century Gothic"/>
          <w:sz w:val="20"/>
          <w:szCs w:val="20"/>
        </w:rPr>
        <w:t>přehledný seznam dokumentace stavby, jejich veškerých změn a doplňků,</w:t>
      </w:r>
    </w:p>
    <w:p w14:paraId="2E31C8B0" w14:textId="37114FF3" w:rsidR="00DD29E1" w:rsidRPr="00DD29E1" w:rsidRDefault="00DD29E1" w:rsidP="00E12777">
      <w:pPr>
        <w:pStyle w:val="Zhlav"/>
        <w:numPr>
          <w:ilvl w:val="0"/>
          <w:numId w:val="13"/>
        </w:numPr>
        <w:rPr>
          <w:rFonts w:ascii="Century Gothic" w:hAnsi="Century Gothic"/>
          <w:sz w:val="20"/>
          <w:szCs w:val="20"/>
        </w:rPr>
      </w:pPr>
      <w:r w:rsidRPr="00DD29E1">
        <w:rPr>
          <w:rFonts w:ascii="Century Gothic" w:hAnsi="Century Gothic"/>
          <w:sz w:val="20"/>
          <w:szCs w:val="20"/>
        </w:rPr>
        <w:t xml:space="preserve">přehledný seznam </w:t>
      </w:r>
      <w:r w:rsidR="00916CD5">
        <w:rPr>
          <w:rFonts w:ascii="Century Gothic" w:hAnsi="Century Gothic"/>
          <w:sz w:val="20"/>
          <w:szCs w:val="20"/>
        </w:rPr>
        <w:t>veškerých zkoušek.</w:t>
      </w:r>
    </w:p>
    <w:p w14:paraId="46ECDFAE" w14:textId="15F69FE2" w:rsidR="00DD29E1" w:rsidRPr="00DD29E1" w:rsidRDefault="00DD29E1" w:rsidP="00E12777">
      <w:pPr>
        <w:pStyle w:val="Zhlav"/>
        <w:numPr>
          <w:ilvl w:val="0"/>
          <w:numId w:val="12"/>
        </w:numPr>
        <w:ind w:left="284" w:hanging="284"/>
        <w:jc w:val="both"/>
        <w:rPr>
          <w:rFonts w:ascii="Century Gothic" w:hAnsi="Century Gothic"/>
          <w:sz w:val="20"/>
          <w:szCs w:val="20"/>
        </w:rPr>
      </w:pPr>
      <w:r w:rsidRPr="00DD29E1">
        <w:rPr>
          <w:rFonts w:ascii="Century Gothic" w:hAnsi="Century Gothic"/>
          <w:sz w:val="20"/>
          <w:szCs w:val="20"/>
        </w:rPr>
        <w:t xml:space="preserve">Denní záznamy se píší do </w:t>
      </w:r>
      <w:r w:rsidR="00916CD5">
        <w:rPr>
          <w:rFonts w:ascii="Century Gothic" w:hAnsi="Century Gothic"/>
          <w:sz w:val="20"/>
          <w:szCs w:val="20"/>
        </w:rPr>
        <w:t>stavebního deníku</w:t>
      </w:r>
      <w:r w:rsidRPr="00DD29E1">
        <w:rPr>
          <w:rFonts w:ascii="Century Gothic" w:hAnsi="Century Gothic"/>
          <w:sz w:val="20"/>
          <w:szCs w:val="20"/>
        </w:rPr>
        <w:t xml:space="preserve"> s očíslovanými listy jednak pevnými, jednak perforovanými pro dva oddělitelné průpisy. Perforované listy se shodně očíslují s listy pevnými. Denní záznamy čitelně zapisuje a podepisuje stavbyvedoucí, případně jeho </w:t>
      </w:r>
      <w:r w:rsidRPr="00DD29E1">
        <w:rPr>
          <w:rFonts w:ascii="Century Gothic" w:hAnsi="Century Gothic"/>
          <w:sz w:val="20"/>
          <w:szCs w:val="20"/>
        </w:rPr>
        <w:lastRenderedPageBreak/>
        <w:t>zástupce, zásadně v den, kdy byly práce provedeny nebo kdy nastaly skutečnosti, které</w:t>
      </w:r>
      <w:r w:rsidR="00916CD5">
        <w:rPr>
          <w:rFonts w:ascii="Century Gothic" w:hAnsi="Century Gothic"/>
          <w:sz w:val="20"/>
          <w:szCs w:val="20"/>
        </w:rPr>
        <w:t> </w:t>
      </w:r>
      <w:r w:rsidRPr="00DD29E1">
        <w:rPr>
          <w:rFonts w:ascii="Century Gothic" w:hAnsi="Century Gothic"/>
          <w:sz w:val="20"/>
          <w:szCs w:val="20"/>
        </w:rPr>
        <w:t>jsou předmětem zápisu. Při denních záznamech nesmí být vynechána volná místa. Mimo stavbyvedoucího může provádět potřebné záznamy v</w:t>
      </w:r>
      <w:r w:rsidR="00916CD5">
        <w:rPr>
          <w:rFonts w:ascii="Century Gothic" w:hAnsi="Century Gothic"/>
          <w:sz w:val="20"/>
          <w:szCs w:val="20"/>
        </w:rPr>
        <w:t> </w:t>
      </w:r>
      <w:r w:rsidRPr="00DD29E1">
        <w:rPr>
          <w:rFonts w:ascii="Century Gothic" w:hAnsi="Century Gothic"/>
          <w:sz w:val="20"/>
          <w:szCs w:val="20"/>
        </w:rPr>
        <w:t>deníku</w:t>
      </w:r>
      <w:r w:rsidR="00916CD5">
        <w:rPr>
          <w:rFonts w:ascii="Century Gothic" w:hAnsi="Century Gothic"/>
          <w:sz w:val="20"/>
          <w:szCs w:val="20"/>
        </w:rPr>
        <w:t xml:space="preserve"> Objednatel,</w:t>
      </w:r>
      <w:r w:rsidRPr="00DD29E1">
        <w:rPr>
          <w:rFonts w:ascii="Century Gothic" w:hAnsi="Century Gothic"/>
          <w:sz w:val="20"/>
          <w:szCs w:val="20"/>
        </w:rPr>
        <w:t xml:space="preserve"> </w:t>
      </w:r>
      <w:r w:rsidR="00916CD5">
        <w:rPr>
          <w:rFonts w:ascii="Century Gothic" w:hAnsi="Century Gothic"/>
          <w:sz w:val="20"/>
          <w:szCs w:val="20"/>
        </w:rPr>
        <w:t>T</w:t>
      </w:r>
      <w:r w:rsidRPr="00DD29E1">
        <w:rPr>
          <w:rFonts w:ascii="Century Gothic" w:hAnsi="Century Gothic"/>
          <w:sz w:val="20"/>
          <w:szCs w:val="20"/>
        </w:rPr>
        <w:t>echnický dozor</w:t>
      </w:r>
      <w:r w:rsidR="00916CD5">
        <w:rPr>
          <w:rFonts w:ascii="Century Gothic" w:hAnsi="Century Gothic"/>
          <w:sz w:val="20"/>
          <w:szCs w:val="20"/>
        </w:rPr>
        <w:t>, </w:t>
      </w:r>
      <w:r w:rsidRPr="00DD29E1">
        <w:rPr>
          <w:rFonts w:ascii="Century Gothic" w:hAnsi="Century Gothic"/>
          <w:sz w:val="20"/>
          <w:szCs w:val="20"/>
        </w:rPr>
        <w:t>pracovník pověřený projektantem výkonem autorského dozoru</w:t>
      </w:r>
      <w:r w:rsidR="00916CD5">
        <w:rPr>
          <w:rFonts w:ascii="Century Gothic" w:hAnsi="Century Gothic"/>
          <w:sz w:val="20"/>
          <w:szCs w:val="20"/>
        </w:rPr>
        <w:t xml:space="preserve"> a</w:t>
      </w:r>
      <w:r w:rsidRPr="00DD29E1">
        <w:rPr>
          <w:rFonts w:ascii="Century Gothic" w:hAnsi="Century Gothic"/>
          <w:sz w:val="20"/>
          <w:szCs w:val="20"/>
        </w:rPr>
        <w:t xml:space="preserve"> orgány státního stavebního dohledu.</w:t>
      </w:r>
    </w:p>
    <w:p w14:paraId="084DE497" w14:textId="54E59252" w:rsidR="00DD29E1" w:rsidRPr="00DD29E1" w:rsidRDefault="00DD29E1" w:rsidP="00E12777">
      <w:pPr>
        <w:pStyle w:val="Zhlav"/>
        <w:numPr>
          <w:ilvl w:val="0"/>
          <w:numId w:val="12"/>
        </w:numPr>
        <w:ind w:left="284" w:hanging="284"/>
        <w:jc w:val="both"/>
        <w:rPr>
          <w:rFonts w:ascii="Century Gothic" w:hAnsi="Century Gothic"/>
          <w:sz w:val="20"/>
          <w:szCs w:val="20"/>
        </w:rPr>
      </w:pPr>
      <w:r w:rsidRPr="00DD29E1">
        <w:rPr>
          <w:rFonts w:ascii="Century Gothic" w:hAnsi="Century Gothic"/>
          <w:sz w:val="20"/>
          <w:szCs w:val="20"/>
        </w:rPr>
        <w:t xml:space="preserve">Jméno osoby oprávněné podepisovat zápisy ve stavebním deníku bude uvedeno oběma stranami zápisem v úvodním listu každého deníku. Zhotovitel </w:t>
      </w:r>
      <w:r w:rsidR="00444BB6">
        <w:rPr>
          <w:rFonts w:ascii="Century Gothic" w:hAnsi="Century Gothic"/>
          <w:sz w:val="20"/>
          <w:szCs w:val="20"/>
        </w:rPr>
        <w:t xml:space="preserve">bude předávat </w:t>
      </w:r>
      <w:r w:rsidR="00916CD5">
        <w:rPr>
          <w:rFonts w:ascii="Century Gothic" w:hAnsi="Century Gothic"/>
          <w:sz w:val="20"/>
          <w:szCs w:val="20"/>
        </w:rPr>
        <w:t>O</w:t>
      </w:r>
      <w:r w:rsidRPr="00DD29E1">
        <w:rPr>
          <w:rFonts w:ascii="Century Gothic" w:hAnsi="Century Gothic"/>
          <w:sz w:val="20"/>
          <w:szCs w:val="20"/>
        </w:rPr>
        <w:t>bjednateli</w:t>
      </w:r>
      <w:r w:rsidR="00444BB6">
        <w:rPr>
          <w:rFonts w:ascii="Century Gothic" w:hAnsi="Century Gothic"/>
          <w:sz w:val="20"/>
          <w:szCs w:val="20"/>
        </w:rPr>
        <w:t>, případně jím pověřené osobě</w:t>
      </w:r>
      <w:r w:rsidRPr="00DD29E1">
        <w:rPr>
          <w:rFonts w:ascii="Century Gothic" w:hAnsi="Century Gothic"/>
          <w:sz w:val="20"/>
          <w:szCs w:val="20"/>
        </w:rPr>
        <w:t xml:space="preserve"> proti podpisu první kopii zápisu ze stavebního deníku</w:t>
      </w:r>
      <w:r w:rsidR="00444BB6">
        <w:rPr>
          <w:rFonts w:ascii="Century Gothic" w:hAnsi="Century Gothic"/>
          <w:sz w:val="20"/>
          <w:szCs w:val="20"/>
        </w:rPr>
        <w:t>,</w:t>
      </w:r>
      <w:r w:rsidRPr="00DD29E1">
        <w:rPr>
          <w:rFonts w:ascii="Century Gothic" w:hAnsi="Century Gothic"/>
          <w:sz w:val="20"/>
          <w:szCs w:val="20"/>
        </w:rPr>
        <w:t xml:space="preserve"> a</w:t>
      </w:r>
      <w:r w:rsidR="00444BB6">
        <w:rPr>
          <w:rFonts w:ascii="Century Gothic" w:hAnsi="Century Gothic"/>
          <w:sz w:val="20"/>
          <w:szCs w:val="20"/>
        </w:rPr>
        <w:t> </w:t>
      </w:r>
      <w:r w:rsidRPr="00DD29E1">
        <w:rPr>
          <w:rFonts w:ascii="Century Gothic" w:hAnsi="Century Gothic"/>
          <w:sz w:val="20"/>
          <w:szCs w:val="20"/>
        </w:rPr>
        <w:t>to</w:t>
      </w:r>
      <w:r w:rsidR="00444BB6">
        <w:rPr>
          <w:rFonts w:ascii="Century Gothic" w:hAnsi="Century Gothic"/>
          <w:sz w:val="20"/>
          <w:szCs w:val="20"/>
        </w:rPr>
        <w:t> </w:t>
      </w:r>
      <w:r w:rsidR="00F87FF6">
        <w:rPr>
          <w:rFonts w:ascii="Century Gothic" w:hAnsi="Century Gothic"/>
          <w:sz w:val="20"/>
          <w:szCs w:val="20"/>
        </w:rPr>
        <w:t>průběžně vždy v poslední pracovní den příslušného týdne</w:t>
      </w:r>
      <w:r w:rsidRPr="00DD29E1">
        <w:rPr>
          <w:rFonts w:ascii="Century Gothic" w:hAnsi="Century Gothic"/>
          <w:sz w:val="20"/>
          <w:szCs w:val="20"/>
        </w:rPr>
        <w:t>.</w:t>
      </w:r>
    </w:p>
    <w:p w14:paraId="2F47282F" w14:textId="79D52104" w:rsidR="00DD29E1" w:rsidRPr="00DD29E1" w:rsidRDefault="00DD29E1" w:rsidP="00E12777">
      <w:pPr>
        <w:pStyle w:val="Zhlav"/>
        <w:numPr>
          <w:ilvl w:val="0"/>
          <w:numId w:val="12"/>
        </w:numPr>
        <w:ind w:left="284" w:hanging="284"/>
        <w:jc w:val="both"/>
        <w:rPr>
          <w:rFonts w:ascii="Century Gothic" w:hAnsi="Century Gothic"/>
          <w:sz w:val="20"/>
          <w:szCs w:val="20"/>
        </w:rPr>
      </w:pPr>
      <w:r w:rsidRPr="00DD29E1">
        <w:rPr>
          <w:rFonts w:ascii="Century Gothic" w:hAnsi="Century Gothic"/>
          <w:sz w:val="20"/>
          <w:szCs w:val="20"/>
        </w:rPr>
        <w:t xml:space="preserve">Zhotovitel se zavazuje uložit druhý průpis denních záznamů odděleně od originálu tak, aby byl k dispozici v případě ztráty nebo zničení </w:t>
      </w:r>
      <w:r w:rsidR="00F87FF6">
        <w:rPr>
          <w:rFonts w:ascii="Century Gothic" w:hAnsi="Century Gothic"/>
          <w:sz w:val="20"/>
          <w:szCs w:val="20"/>
        </w:rPr>
        <w:t xml:space="preserve">stavebního </w:t>
      </w:r>
      <w:r w:rsidRPr="00DD29E1">
        <w:rPr>
          <w:rFonts w:ascii="Century Gothic" w:hAnsi="Century Gothic"/>
          <w:sz w:val="20"/>
          <w:szCs w:val="20"/>
        </w:rPr>
        <w:t xml:space="preserve">deníku. Zhotovitel se zavazuje stavební deník chránit. Stavební deník musí být k dispozici </w:t>
      </w:r>
      <w:r w:rsidR="00F87FF6">
        <w:rPr>
          <w:rFonts w:ascii="Century Gothic" w:hAnsi="Century Gothic"/>
          <w:sz w:val="20"/>
          <w:szCs w:val="20"/>
        </w:rPr>
        <w:t>O</w:t>
      </w:r>
      <w:r w:rsidRPr="00DD29E1">
        <w:rPr>
          <w:rFonts w:ascii="Century Gothic" w:hAnsi="Century Gothic"/>
          <w:sz w:val="20"/>
          <w:szCs w:val="20"/>
        </w:rPr>
        <w:t>bjednateli a veřejnoprávním orgánům denně po celou pracovní dobu.</w:t>
      </w:r>
    </w:p>
    <w:p w14:paraId="5AFDCCA0" w14:textId="531A255A" w:rsidR="00896389" w:rsidRPr="00842790" w:rsidRDefault="00DD29E1" w:rsidP="00E12777">
      <w:pPr>
        <w:pStyle w:val="Zhlav"/>
        <w:numPr>
          <w:ilvl w:val="0"/>
          <w:numId w:val="12"/>
        </w:numPr>
        <w:ind w:left="284" w:hanging="284"/>
        <w:jc w:val="both"/>
        <w:rPr>
          <w:rFonts w:ascii="Century Gothic" w:hAnsi="Century Gothic"/>
          <w:sz w:val="20"/>
          <w:szCs w:val="20"/>
        </w:rPr>
      </w:pPr>
      <w:r w:rsidRPr="00DD29E1">
        <w:rPr>
          <w:rFonts w:ascii="Century Gothic" w:hAnsi="Century Gothic"/>
          <w:sz w:val="20"/>
          <w:szCs w:val="20"/>
        </w:rPr>
        <w:t xml:space="preserve">Objednatel a </w:t>
      </w:r>
      <w:r w:rsidR="00F87FF6">
        <w:rPr>
          <w:rFonts w:ascii="Century Gothic" w:hAnsi="Century Gothic"/>
          <w:sz w:val="20"/>
          <w:szCs w:val="20"/>
        </w:rPr>
        <w:t>Z</w:t>
      </w:r>
      <w:r w:rsidRPr="00DD29E1">
        <w:rPr>
          <w:rFonts w:ascii="Century Gothic" w:hAnsi="Century Gothic"/>
          <w:sz w:val="20"/>
          <w:szCs w:val="20"/>
        </w:rPr>
        <w:t xml:space="preserve">hotovitel jsou povinni </w:t>
      </w:r>
      <w:r w:rsidRPr="0014511D">
        <w:rPr>
          <w:rFonts w:ascii="Century Gothic" w:hAnsi="Century Gothic"/>
          <w:sz w:val="20"/>
          <w:szCs w:val="20"/>
        </w:rPr>
        <w:t xml:space="preserve">prostřednictvím svých oprávněných osob reagovat na zápisy ve stavebním deníku, a to </w:t>
      </w:r>
      <w:r w:rsidRPr="005268E4">
        <w:rPr>
          <w:rFonts w:ascii="Century Gothic" w:hAnsi="Century Gothic"/>
          <w:sz w:val="20"/>
          <w:szCs w:val="20"/>
        </w:rPr>
        <w:t xml:space="preserve">nejpozději do </w:t>
      </w:r>
      <w:r w:rsidR="00F87FF6" w:rsidRPr="005268E4">
        <w:rPr>
          <w:rFonts w:ascii="Century Gothic" w:hAnsi="Century Gothic"/>
          <w:sz w:val="20"/>
          <w:szCs w:val="20"/>
        </w:rPr>
        <w:t>5</w:t>
      </w:r>
      <w:r w:rsidRPr="005268E4">
        <w:rPr>
          <w:rFonts w:ascii="Century Gothic" w:hAnsi="Century Gothic"/>
          <w:sz w:val="20"/>
          <w:szCs w:val="20"/>
        </w:rPr>
        <w:t xml:space="preserve"> pracovních dnů</w:t>
      </w:r>
      <w:r w:rsidRPr="0014511D">
        <w:rPr>
          <w:rFonts w:ascii="Century Gothic" w:hAnsi="Century Gothic"/>
          <w:sz w:val="20"/>
          <w:szCs w:val="20"/>
        </w:rPr>
        <w:t xml:space="preserve"> od okamžiku jejich pořízení,</w:t>
      </w:r>
      <w:r w:rsidR="00821FFF" w:rsidRPr="0014511D">
        <w:rPr>
          <w:rFonts w:ascii="Century Gothic" w:hAnsi="Century Gothic"/>
          <w:sz w:val="20"/>
          <w:szCs w:val="20"/>
        </w:rPr>
        <w:t xml:space="preserve"> </w:t>
      </w:r>
      <w:r w:rsidRPr="0014511D">
        <w:rPr>
          <w:rFonts w:ascii="Century Gothic" w:hAnsi="Century Gothic"/>
          <w:sz w:val="20"/>
          <w:szCs w:val="20"/>
        </w:rPr>
        <w:t xml:space="preserve">v případě mimořádné situace (havárie) </w:t>
      </w:r>
      <w:r w:rsidR="00016EDF">
        <w:rPr>
          <w:rFonts w:ascii="Century Gothic" w:hAnsi="Century Gothic"/>
          <w:sz w:val="20"/>
          <w:szCs w:val="20"/>
        </w:rPr>
        <w:t>bez zbytečného odkladu, nejpozději však do 24 hodin</w:t>
      </w:r>
      <w:r w:rsidR="00CF20EF">
        <w:rPr>
          <w:rFonts w:ascii="Century Gothic" w:hAnsi="Century Gothic"/>
          <w:sz w:val="20"/>
          <w:szCs w:val="20"/>
        </w:rPr>
        <w:t xml:space="preserve"> od okamžiku, kdy byl zápis ve stavebním deníku, na který má být reagováno učiněn</w:t>
      </w:r>
      <w:r w:rsidRPr="0014511D">
        <w:rPr>
          <w:rFonts w:ascii="Century Gothic" w:hAnsi="Century Gothic"/>
          <w:sz w:val="20"/>
          <w:szCs w:val="20"/>
        </w:rPr>
        <w:t xml:space="preserve">. V případě nepřítomnosti oprávněné osoby </w:t>
      </w:r>
      <w:r w:rsidR="00821FFF" w:rsidRPr="001447E9">
        <w:rPr>
          <w:rFonts w:ascii="Century Gothic" w:hAnsi="Century Gothic"/>
          <w:sz w:val="20"/>
          <w:szCs w:val="20"/>
        </w:rPr>
        <w:t>O</w:t>
      </w:r>
      <w:r w:rsidRPr="001447E9">
        <w:rPr>
          <w:rFonts w:ascii="Century Gothic" w:hAnsi="Century Gothic"/>
          <w:sz w:val="20"/>
          <w:szCs w:val="20"/>
        </w:rPr>
        <w:t xml:space="preserve">bjednatele na stavbě, doručí </w:t>
      </w:r>
      <w:r w:rsidR="00821FFF" w:rsidRPr="001447E9">
        <w:rPr>
          <w:rFonts w:ascii="Century Gothic" w:hAnsi="Century Gothic"/>
          <w:sz w:val="20"/>
          <w:szCs w:val="20"/>
        </w:rPr>
        <w:t>Z</w:t>
      </w:r>
      <w:r w:rsidRPr="001447E9">
        <w:rPr>
          <w:rFonts w:ascii="Century Gothic" w:hAnsi="Century Gothic"/>
          <w:sz w:val="20"/>
          <w:szCs w:val="20"/>
        </w:rPr>
        <w:t>hotovitel text zápisu</w:t>
      </w:r>
      <w:r w:rsidRPr="00DD29E1">
        <w:rPr>
          <w:rFonts w:ascii="Century Gothic" w:hAnsi="Century Gothic"/>
          <w:sz w:val="20"/>
          <w:szCs w:val="20"/>
        </w:rPr>
        <w:t xml:space="preserve"> písemně na adresu </w:t>
      </w:r>
      <w:r w:rsidR="00821FFF">
        <w:rPr>
          <w:rFonts w:ascii="Century Gothic" w:hAnsi="Century Gothic"/>
          <w:sz w:val="20"/>
          <w:szCs w:val="20"/>
        </w:rPr>
        <w:t>O</w:t>
      </w:r>
      <w:r w:rsidRPr="00DD29E1">
        <w:rPr>
          <w:rFonts w:ascii="Century Gothic" w:hAnsi="Century Gothic"/>
          <w:sz w:val="20"/>
          <w:szCs w:val="20"/>
        </w:rPr>
        <w:t>bjednatele</w:t>
      </w:r>
      <w:r w:rsidR="00821FFF">
        <w:rPr>
          <w:rFonts w:ascii="Century Gothic" w:hAnsi="Century Gothic"/>
          <w:sz w:val="20"/>
          <w:szCs w:val="20"/>
        </w:rPr>
        <w:t xml:space="preserve">, přičemž </w:t>
      </w:r>
      <w:r w:rsidR="00DF7068">
        <w:rPr>
          <w:rFonts w:ascii="Century Gothic" w:hAnsi="Century Gothic"/>
          <w:sz w:val="20"/>
          <w:szCs w:val="20"/>
        </w:rPr>
        <w:t xml:space="preserve">lhůta dle předchozí věty počíná </w:t>
      </w:r>
      <w:r w:rsidRPr="00DD29E1">
        <w:rPr>
          <w:rFonts w:ascii="Century Gothic" w:hAnsi="Century Gothic"/>
          <w:sz w:val="20"/>
          <w:szCs w:val="20"/>
        </w:rPr>
        <w:t xml:space="preserve">běžet </w:t>
      </w:r>
      <w:r w:rsidR="00DF7068">
        <w:rPr>
          <w:rFonts w:ascii="Century Gothic" w:hAnsi="Century Gothic"/>
          <w:sz w:val="20"/>
          <w:szCs w:val="20"/>
        </w:rPr>
        <w:t>okamžikem doručení</w:t>
      </w:r>
      <w:r w:rsidRPr="00DD29E1">
        <w:rPr>
          <w:rFonts w:ascii="Century Gothic" w:hAnsi="Century Gothic"/>
          <w:sz w:val="20"/>
          <w:szCs w:val="20"/>
        </w:rPr>
        <w:t xml:space="preserve">. Jestliže na zápis nebude </w:t>
      </w:r>
      <w:r w:rsidR="00DF7068">
        <w:rPr>
          <w:rFonts w:ascii="Century Gothic" w:hAnsi="Century Gothic"/>
          <w:sz w:val="20"/>
          <w:szCs w:val="20"/>
        </w:rPr>
        <w:t xml:space="preserve">reagováno </w:t>
      </w:r>
      <w:r w:rsidRPr="00DD29E1">
        <w:rPr>
          <w:rFonts w:ascii="Century Gothic" w:hAnsi="Century Gothic"/>
          <w:sz w:val="20"/>
          <w:szCs w:val="20"/>
        </w:rPr>
        <w:t>ve stanovené</w:t>
      </w:r>
      <w:r w:rsidR="00DF7068">
        <w:rPr>
          <w:rFonts w:ascii="Century Gothic" w:hAnsi="Century Gothic"/>
          <w:sz w:val="20"/>
          <w:szCs w:val="20"/>
        </w:rPr>
        <w:t xml:space="preserve"> lhůtě</w:t>
      </w:r>
      <w:r w:rsidRPr="00DD29E1">
        <w:rPr>
          <w:rFonts w:ascii="Century Gothic" w:hAnsi="Century Gothic"/>
          <w:sz w:val="20"/>
          <w:szCs w:val="20"/>
        </w:rPr>
        <w:t xml:space="preserve">, </w:t>
      </w:r>
      <w:r w:rsidR="00DF7068">
        <w:rPr>
          <w:rFonts w:ascii="Century Gothic" w:hAnsi="Century Gothic"/>
          <w:sz w:val="20"/>
          <w:szCs w:val="20"/>
        </w:rPr>
        <w:t>platí</w:t>
      </w:r>
      <w:r w:rsidRPr="00DD29E1">
        <w:rPr>
          <w:rFonts w:ascii="Century Gothic" w:hAnsi="Century Gothic"/>
          <w:sz w:val="20"/>
          <w:szCs w:val="20"/>
        </w:rPr>
        <w:t>, že druhá strana se zápisem souhlasí.</w:t>
      </w:r>
    </w:p>
    <w:p w14:paraId="74E23B99" w14:textId="5CA86884" w:rsidR="00896389" w:rsidRDefault="00896389" w:rsidP="00842790">
      <w:pPr>
        <w:pStyle w:val="Zhlav"/>
        <w:rPr>
          <w:rFonts w:ascii="Century Gothic" w:hAnsi="Century Gothic"/>
          <w:sz w:val="20"/>
          <w:szCs w:val="20"/>
        </w:rPr>
      </w:pPr>
    </w:p>
    <w:p w14:paraId="5623469B" w14:textId="6D92C157" w:rsidR="00F93DB5" w:rsidRDefault="00F93DB5" w:rsidP="00F93DB5">
      <w:pPr>
        <w:pStyle w:val="Zhlav"/>
        <w:jc w:val="center"/>
        <w:rPr>
          <w:rFonts w:ascii="Century Gothic" w:hAnsi="Century Gothic"/>
          <w:b/>
          <w:sz w:val="20"/>
          <w:szCs w:val="20"/>
        </w:rPr>
      </w:pPr>
      <w:r>
        <w:rPr>
          <w:rFonts w:ascii="Century Gothic" w:hAnsi="Century Gothic"/>
          <w:b/>
          <w:sz w:val="20"/>
          <w:szCs w:val="20"/>
        </w:rPr>
        <w:t>VIII.</w:t>
      </w:r>
    </w:p>
    <w:p w14:paraId="429CD1F9" w14:textId="637D39E7" w:rsidR="00CC75B5" w:rsidRPr="00F93DB5" w:rsidRDefault="00CC75B5" w:rsidP="00F93DB5">
      <w:pPr>
        <w:pStyle w:val="Zhlav"/>
        <w:jc w:val="center"/>
        <w:rPr>
          <w:rFonts w:ascii="Century Gothic" w:hAnsi="Century Gothic"/>
          <w:b/>
          <w:sz w:val="20"/>
          <w:szCs w:val="20"/>
        </w:rPr>
      </w:pPr>
      <w:r w:rsidRPr="00F93DB5">
        <w:rPr>
          <w:rFonts w:ascii="Century Gothic" w:hAnsi="Century Gothic"/>
          <w:b/>
          <w:sz w:val="20"/>
          <w:szCs w:val="20"/>
        </w:rPr>
        <w:t>Zkoušky</w:t>
      </w:r>
    </w:p>
    <w:p w14:paraId="248B5974" w14:textId="77777777" w:rsidR="00F93DB5" w:rsidRDefault="00CC75B5" w:rsidP="00E12777">
      <w:pPr>
        <w:pStyle w:val="Zhlav"/>
        <w:numPr>
          <w:ilvl w:val="0"/>
          <w:numId w:val="14"/>
        </w:numPr>
        <w:ind w:left="284" w:hanging="284"/>
        <w:jc w:val="both"/>
        <w:rPr>
          <w:rFonts w:ascii="Century Gothic" w:hAnsi="Century Gothic"/>
          <w:sz w:val="20"/>
          <w:szCs w:val="20"/>
        </w:rPr>
      </w:pPr>
      <w:r w:rsidRPr="00CC75B5">
        <w:rPr>
          <w:rFonts w:ascii="Century Gothic" w:hAnsi="Century Gothic"/>
          <w:sz w:val="20"/>
          <w:szCs w:val="20"/>
        </w:rPr>
        <w:t>Zhotovitel se zavazuje průběžně kontrolovat jakost dodávek a prověřovat doklady o</w:t>
      </w:r>
      <w:r w:rsidR="00F93DB5">
        <w:rPr>
          <w:rFonts w:ascii="Century Gothic" w:hAnsi="Century Gothic"/>
          <w:sz w:val="20"/>
          <w:szCs w:val="20"/>
        </w:rPr>
        <w:t> </w:t>
      </w:r>
      <w:r w:rsidRPr="00CC75B5">
        <w:rPr>
          <w:rFonts w:ascii="Century Gothic" w:hAnsi="Century Gothic"/>
          <w:sz w:val="20"/>
          <w:szCs w:val="20"/>
        </w:rPr>
        <w:t>dodávkách materiálů, konstrukcí a technologií. Dále prověřovat doklady o veškerých provedených průběžných zkouškách, revizích a měřeních dokládajících kvalitu a</w:t>
      </w:r>
      <w:r w:rsidR="00F93DB5">
        <w:rPr>
          <w:rFonts w:ascii="Century Gothic" w:hAnsi="Century Gothic"/>
          <w:sz w:val="20"/>
          <w:szCs w:val="20"/>
        </w:rPr>
        <w:t> </w:t>
      </w:r>
      <w:r w:rsidRPr="00CC75B5">
        <w:rPr>
          <w:rFonts w:ascii="Century Gothic" w:hAnsi="Century Gothic"/>
          <w:sz w:val="20"/>
          <w:szCs w:val="20"/>
        </w:rPr>
        <w:t xml:space="preserve">způsobilost </w:t>
      </w:r>
      <w:r w:rsidR="00F93DB5">
        <w:rPr>
          <w:rFonts w:ascii="Century Gothic" w:hAnsi="Century Gothic"/>
          <w:sz w:val="20"/>
          <w:szCs w:val="20"/>
        </w:rPr>
        <w:t>D</w:t>
      </w:r>
      <w:r w:rsidRPr="00CC75B5">
        <w:rPr>
          <w:rFonts w:ascii="Century Gothic" w:hAnsi="Century Gothic"/>
          <w:sz w:val="20"/>
          <w:szCs w:val="20"/>
        </w:rPr>
        <w:t>íla a jeho částí, prověřovat a kontrolovat dodržování požadavků hygienických, požární ochrany, bezpečnosti, ochrany zdraví při práci, životního prostředí.</w:t>
      </w:r>
    </w:p>
    <w:p w14:paraId="60A3A86A" w14:textId="77777777" w:rsidR="00F93DB5" w:rsidRDefault="00CC75B5" w:rsidP="00E12777">
      <w:pPr>
        <w:pStyle w:val="Zhlav"/>
        <w:numPr>
          <w:ilvl w:val="0"/>
          <w:numId w:val="14"/>
        </w:numPr>
        <w:ind w:left="284" w:hanging="284"/>
        <w:jc w:val="both"/>
        <w:rPr>
          <w:rFonts w:ascii="Century Gothic" w:hAnsi="Century Gothic"/>
          <w:sz w:val="20"/>
          <w:szCs w:val="20"/>
        </w:rPr>
      </w:pPr>
      <w:r w:rsidRPr="00F93DB5">
        <w:rPr>
          <w:rFonts w:ascii="Century Gothic" w:hAnsi="Century Gothic"/>
          <w:sz w:val="20"/>
          <w:szCs w:val="20"/>
        </w:rPr>
        <w:t xml:space="preserve">Součástí plnění </w:t>
      </w:r>
      <w:r w:rsidR="00F93DB5">
        <w:rPr>
          <w:rFonts w:ascii="Century Gothic" w:hAnsi="Century Gothic"/>
          <w:sz w:val="20"/>
          <w:szCs w:val="20"/>
        </w:rPr>
        <w:t>Z</w:t>
      </w:r>
      <w:r w:rsidRPr="00F93DB5">
        <w:rPr>
          <w:rFonts w:ascii="Century Gothic" w:hAnsi="Century Gothic"/>
          <w:sz w:val="20"/>
          <w:szCs w:val="20"/>
        </w:rPr>
        <w:t xml:space="preserve">hotovitele a dokladem řádného provedení </w:t>
      </w:r>
      <w:r w:rsidR="00F93DB5">
        <w:rPr>
          <w:rFonts w:ascii="Century Gothic" w:hAnsi="Century Gothic"/>
          <w:sz w:val="20"/>
          <w:szCs w:val="20"/>
        </w:rPr>
        <w:t>D</w:t>
      </w:r>
      <w:r w:rsidRPr="00F93DB5">
        <w:rPr>
          <w:rFonts w:ascii="Century Gothic" w:hAnsi="Century Gothic"/>
          <w:sz w:val="20"/>
          <w:szCs w:val="20"/>
        </w:rPr>
        <w:t xml:space="preserve">íla bude doložení výsledků potřebných individuálních zkoušek a požadavků příslušných státních orgánů. Provedení zkoušek se řídí </w:t>
      </w:r>
      <w:r w:rsidR="00F93DB5">
        <w:rPr>
          <w:rFonts w:ascii="Century Gothic" w:hAnsi="Century Gothic"/>
          <w:sz w:val="20"/>
          <w:szCs w:val="20"/>
        </w:rPr>
        <w:t>S</w:t>
      </w:r>
      <w:r w:rsidRPr="00F93DB5">
        <w:rPr>
          <w:rFonts w:ascii="Century Gothic" w:hAnsi="Century Gothic"/>
          <w:sz w:val="20"/>
          <w:szCs w:val="20"/>
        </w:rPr>
        <w:t>mlouv</w:t>
      </w:r>
      <w:r w:rsidR="00F93DB5">
        <w:rPr>
          <w:rFonts w:ascii="Century Gothic" w:hAnsi="Century Gothic"/>
          <w:sz w:val="20"/>
          <w:szCs w:val="20"/>
        </w:rPr>
        <w:t>ou</w:t>
      </w:r>
      <w:r w:rsidRPr="00F93DB5">
        <w:rPr>
          <w:rFonts w:ascii="Century Gothic" w:hAnsi="Century Gothic"/>
          <w:sz w:val="20"/>
          <w:szCs w:val="20"/>
        </w:rPr>
        <w:t xml:space="preserve">, obecně platnými právními předpisy, ČSN a </w:t>
      </w:r>
      <w:r w:rsidR="00F93DB5">
        <w:rPr>
          <w:rFonts w:ascii="Century Gothic" w:hAnsi="Century Gothic"/>
          <w:sz w:val="20"/>
          <w:szCs w:val="20"/>
        </w:rPr>
        <w:t>P</w:t>
      </w:r>
      <w:r w:rsidRPr="00F93DB5">
        <w:rPr>
          <w:rFonts w:ascii="Century Gothic" w:hAnsi="Century Gothic"/>
          <w:sz w:val="20"/>
          <w:szCs w:val="20"/>
        </w:rPr>
        <w:t>rojektovou dokumentací.</w:t>
      </w:r>
    </w:p>
    <w:p w14:paraId="6E68BF1C" w14:textId="77777777" w:rsidR="000E3C6A" w:rsidRDefault="00CC75B5" w:rsidP="00E12777">
      <w:pPr>
        <w:pStyle w:val="Zhlav"/>
        <w:numPr>
          <w:ilvl w:val="0"/>
          <w:numId w:val="14"/>
        </w:numPr>
        <w:ind w:left="284" w:hanging="284"/>
        <w:jc w:val="both"/>
        <w:rPr>
          <w:rFonts w:ascii="Century Gothic" w:hAnsi="Century Gothic"/>
          <w:sz w:val="20"/>
          <w:szCs w:val="20"/>
        </w:rPr>
      </w:pPr>
      <w:r w:rsidRPr="00F93DB5">
        <w:rPr>
          <w:rFonts w:ascii="Century Gothic" w:hAnsi="Century Gothic"/>
          <w:sz w:val="20"/>
          <w:szCs w:val="20"/>
        </w:rPr>
        <w:t xml:space="preserve">Nebude-li možné jednotlivé zkoušky provést, dohodnou se </w:t>
      </w:r>
      <w:r w:rsidR="00F93DB5">
        <w:rPr>
          <w:rFonts w:ascii="Century Gothic" w:hAnsi="Century Gothic"/>
          <w:sz w:val="20"/>
          <w:szCs w:val="20"/>
        </w:rPr>
        <w:t xml:space="preserve">smluvní </w:t>
      </w:r>
      <w:r w:rsidRPr="00F93DB5">
        <w:rPr>
          <w:rFonts w:ascii="Century Gothic" w:hAnsi="Century Gothic"/>
          <w:sz w:val="20"/>
          <w:szCs w:val="20"/>
        </w:rPr>
        <w:t xml:space="preserve">strany, jakým náhradním způsobem osvědčí </w:t>
      </w:r>
      <w:r w:rsidR="00F93DB5">
        <w:rPr>
          <w:rFonts w:ascii="Century Gothic" w:hAnsi="Century Gothic"/>
          <w:sz w:val="20"/>
          <w:szCs w:val="20"/>
        </w:rPr>
        <w:t>Z</w:t>
      </w:r>
      <w:r w:rsidRPr="00F93DB5">
        <w:rPr>
          <w:rFonts w:ascii="Century Gothic" w:hAnsi="Century Gothic"/>
          <w:sz w:val="20"/>
          <w:szCs w:val="20"/>
        </w:rPr>
        <w:t xml:space="preserve">hotovitel způsobilost </w:t>
      </w:r>
      <w:r w:rsidR="00F93DB5">
        <w:rPr>
          <w:rFonts w:ascii="Century Gothic" w:hAnsi="Century Gothic"/>
          <w:sz w:val="20"/>
          <w:szCs w:val="20"/>
        </w:rPr>
        <w:t>D</w:t>
      </w:r>
      <w:r w:rsidRPr="00F93DB5">
        <w:rPr>
          <w:rFonts w:ascii="Century Gothic" w:hAnsi="Century Gothic"/>
          <w:sz w:val="20"/>
          <w:szCs w:val="20"/>
        </w:rPr>
        <w:t xml:space="preserve">íla, popř. jeho dílčí části. Jakmile odpadne překážka, která brání provedení zkoušky, bude </w:t>
      </w:r>
      <w:r w:rsidR="00F93DB5">
        <w:rPr>
          <w:rFonts w:ascii="Century Gothic" w:hAnsi="Century Gothic"/>
          <w:sz w:val="20"/>
          <w:szCs w:val="20"/>
        </w:rPr>
        <w:t>Z</w:t>
      </w:r>
      <w:r w:rsidRPr="00F93DB5">
        <w:rPr>
          <w:rFonts w:ascii="Century Gothic" w:hAnsi="Century Gothic"/>
          <w:sz w:val="20"/>
          <w:szCs w:val="20"/>
        </w:rPr>
        <w:t>hotovitel povinen dodatečně zkoušky provést, a to v potřebném rozsahu</w:t>
      </w:r>
      <w:r w:rsidR="000E3C6A">
        <w:rPr>
          <w:rFonts w:ascii="Century Gothic" w:hAnsi="Century Gothic"/>
          <w:sz w:val="20"/>
          <w:szCs w:val="20"/>
        </w:rPr>
        <w:t>.</w:t>
      </w:r>
    </w:p>
    <w:p w14:paraId="0BDF2614" w14:textId="77777777" w:rsidR="000E3C6A" w:rsidRDefault="00CC75B5" w:rsidP="00E12777">
      <w:pPr>
        <w:pStyle w:val="Zhlav"/>
        <w:numPr>
          <w:ilvl w:val="0"/>
          <w:numId w:val="14"/>
        </w:numPr>
        <w:ind w:left="284" w:hanging="284"/>
        <w:jc w:val="both"/>
        <w:rPr>
          <w:rFonts w:ascii="Century Gothic" w:hAnsi="Century Gothic"/>
          <w:sz w:val="20"/>
          <w:szCs w:val="20"/>
        </w:rPr>
      </w:pPr>
      <w:r w:rsidRPr="000E3C6A">
        <w:rPr>
          <w:rFonts w:ascii="Century Gothic" w:hAnsi="Century Gothic"/>
          <w:sz w:val="20"/>
          <w:szCs w:val="20"/>
        </w:rPr>
        <w:t>Výsledek zkoušek bude doložen formou zápisu, případně protokolu o jejich provedení.</w:t>
      </w:r>
    </w:p>
    <w:p w14:paraId="43BE8870" w14:textId="2E6D22E7" w:rsidR="00842790" w:rsidRPr="000E3C6A" w:rsidRDefault="00CC75B5" w:rsidP="00E12777">
      <w:pPr>
        <w:pStyle w:val="Zhlav"/>
        <w:numPr>
          <w:ilvl w:val="0"/>
          <w:numId w:val="14"/>
        </w:numPr>
        <w:ind w:left="284" w:hanging="284"/>
        <w:jc w:val="both"/>
        <w:rPr>
          <w:rFonts w:ascii="Century Gothic" w:hAnsi="Century Gothic"/>
          <w:sz w:val="20"/>
          <w:szCs w:val="20"/>
        </w:rPr>
      </w:pPr>
      <w:r w:rsidRPr="000E3C6A">
        <w:rPr>
          <w:rFonts w:ascii="Century Gothic" w:hAnsi="Century Gothic"/>
          <w:sz w:val="20"/>
          <w:szCs w:val="20"/>
        </w:rPr>
        <w:t xml:space="preserve">Zhotovitel je povinen umožnit </w:t>
      </w:r>
      <w:r w:rsidR="000E3C6A">
        <w:rPr>
          <w:rFonts w:ascii="Century Gothic" w:hAnsi="Century Gothic"/>
          <w:sz w:val="20"/>
          <w:szCs w:val="20"/>
        </w:rPr>
        <w:t>O</w:t>
      </w:r>
      <w:r w:rsidRPr="000E3C6A">
        <w:rPr>
          <w:rFonts w:ascii="Century Gothic" w:hAnsi="Century Gothic"/>
          <w:sz w:val="20"/>
          <w:szCs w:val="20"/>
        </w:rPr>
        <w:t xml:space="preserve">bjednateli provedení dodatečných zkoušek, a to i třetí osobou, </w:t>
      </w:r>
      <w:r w:rsidR="000E3C6A">
        <w:rPr>
          <w:rFonts w:ascii="Century Gothic" w:hAnsi="Century Gothic"/>
          <w:sz w:val="20"/>
          <w:szCs w:val="20"/>
        </w:rPr>
        <w:t xml:space="preserve">za účelem přezkoumání </w:t>
      </w:r>
      <w:r w:rsidRPr="000E3C6A">
        <w:rPr>
          <w:rFonts w:ascii="Century Gothic" w:hAnsi="Century Gothic"/>
          <w:sz w:val="20"/>
          <w:szCs w:val="20"/>
        </w:rPr>
        <w:t>kvalit</w:t>
      </w:r>
      <w:r w:rsidR="000E3C6A">
        <w:rPr>
          <w:rFonts w:ascii="Century Gothic" w:hAnsi="Century Gothic"/>
          <w:sz w:val="20"/>
          <w:szCs w:val="20"/>
        </w:rPr>
        <w:t>y</w:t>
      </w:r>
      <w:r w:rsidRPr="000E3C6A">
        <w:rPr>
          <w:rFonts w:ascii="Century Gothic" w:hAnsi="Century Gothic"/>
          <w:sz w:val="20"/>
          <w:szCs w:val="20"/>
        </w:rPr>
        <w:t xml:space="preserve"> provedeného </w:t>
      </w:r>
      <w:r w:rsidR="000E3C6A">
        <w:rPr>
          <w:rFonts w:ascii="Century Gothic" w:hAnsi="Century Gothic"/>
          <w:sz w:val="20"/>
          <w:szCs w:val="20"/>
        </w:rPr>
        <w:t>D</w:t>
      </w:r>
      <w:r w:rsidRPr="000E3C6A">
        <w:rPr>
          <w:rFonts w:ascii="Century Gothic" w:hAnsi="Century Gothic"/>
          <w:sz w:val="20"/>
          <w:szCs w:val="20"/>
        </w:rPr>
        <w:t xml:space="preserve">íla, </w:t>
      </w:r>
      <w:r w:rsidR="000E3C6A">
        <w:rPr>
          <w:rFonts w:ascii="Century Gothic" w:hAnsi="Century Gothic"/>
          <w:sz w:val="20"/>
          <w:szCs w:val="20"/>
        </w:rPr>
        <w:t>jejichž provedení Objednatel požaduje</w:t>
      </w:r>
      <w:r w:rsidRPr="000E3C6A">
        <w:rPr>
          <w:rFonts w:ascii="Century Gothic" w:hAnsi="Century Gothic"/>
          <w:sz w:val="20"/>
          <w:szCs w:val="20"/>
        </w:rPr>
        <w:t>. Pokud výsledek zkoušky prokáže nekvalitně provedené práce, nese náklady na</w:t>
      </w:r>
      <w:r w:rsidR="000E3C6A">
        <w:rPr>
          <w:rFonts w:ascii="Century Gothic" w:hAnsi="Century Gothic"/>
          <w:sz w:val="20"/>
          <w:szCs w:val="20"/>
        </w:rPr>
        <w:t> </w:t>
      </w:r>
      <w:r w:rsidRPr="000E3C6A">
        <w:rPr>
          <w:rFonts w:ascii="Century Gothic" w:hAnsi="Century Gothic"/>
          <w:sz w:val="20"/>
          <w:szCs w:val="20"/>
        </w:rPr>
        <w:t xml:space="preserve">její provedení </w:t>
      </w:r>
      <w:r w:rsidR="000E3C6A">
        <w:rPr>
          <w:rFonts w:ascii="Century Gothic" w:hAnsi="Century Gothic"/>
          <w:sz w:val="20"/>
          <w:szCs w:val="20"/>
        </w:rPr>
        <w:t>Z</w:t>
      </w:r>
      <w:r w:rsidRPr="000E3C6A">
        <w:rPr>
          <w:rFonts w:ascii="Century Gothic" w:hAnsi="Century Gothic"/>
          <w:sz w:val="20"/>
          <w:szCs w:val="20"/>
        </w:rPr>
        <w:t>hotovitel sám</w:t>
      </w:r>
      <w:r w:rsidR="00EE0195">
        <w:rPr>
          <w:rFonts w:ascii="Century Gothic" w:hAnsi="Century Gothic"/>
          <w:sz w:val="20"/>
          <w:szCs w:val="20"/>
        </w:rPr>
        <w:t>; povinnost Zhotovitele odstranit případné zjištěné nedostatky tím není dotčena.</w:t>
      </w:r>
    </w:p>
    <w:p w14:paraId="18DDE780" w14:textId="7B8BE25C" w:rsidR="00896389" w:rsidRDefault="00896389" w:rsidP="00842790">
      <w:pPr>
        <w:pStyle w:val="Zhlav"/>
        <w:rPr>
          <w:rFonts w:ascii="Century Gothic" w:hAnsi="Century Gothic"/>
          <w:sz w:val="20"/>
          <w:szCs w:val="20"/>
        </w:rPr>
      </w:pPr>
    </w:p>
    <w:p w14:paraId="0DBF3DC7" w14:textId="77777777" w:rsidR="00EE0195" w:rsidRPr="005268E4" w:rsidRDefault="00EE0195" w:rsidP="00EE0195">
      <w:pPr>
        <w:pStyle w:val="Zhlav"/>
        <w:jc w:val="center"/>
        <w:rPr>
          <w:rFonts w:ascii="Century Gothic" w:hAnsi="Century Gothic"/>
          <w:b/>
          <w:sz w:val="20"/>
          <w:szCs w:val="20"/>
        </w:rPr>
      </w:pPr>
      <w:r w:rsidRPr="005268E4">
        <w:rPr>
          <w:rFonts w:ascii="Century Gothic" w:hAnsi="Century Gothic"/>
          <w:b/>
          <w:sz w:val="20"/>
          <w:szCs w:val="20"/>
        </w:rPr>
        <w:t>IX.</w:t>
      </w:r>
    </w:p>
    <w:p w14:paraId="06AACE5A" w14:textId="47AA6A72" w:rsidR="00513082" w:rsidRPr="00EE0195" w:rsidRDefault="00513082" w:rsidP="00EE0195">
      <w:pPr>
        <w:pStyle w:val="Zhlav"/>
        <w:jc w:val="center"/>
        <w:rPr>
          <w:rFonts w:ascii="Century Gothic" w:hAnsi="Century Gothic"/>
          <w:b/>
          <w:sz w:val="20"/>
          <w:szCs w:val="20"/>
        </w:rPr>
      </w:pPr>
      <w:r w:rsidRPr="005268E4">
        <w:rPr>
          <w:rFonts w:ascii="Century Gothic" w:hAnsi="Century Gothic"/>
          <w:b/>
          <w:sz w:val="20"/>
          <w:szCs w:val="20"/>
        </w:rPr>
        <w:t xml:space="preserve">Předání a převzetí </w:t>
      </w:r>
      <w:r w:rsidR="007A1B82" w:rsidRPr="005268E4">
        <w:rPr>
          <w:rFonts w:ascii="Century Gothic" w:hAnsi="Century Gothic"/>
          <w:b/>
          <w:sz w:val="20"/>
          <w:szCs w:val="20"/>
        </w:rPr>
        <w:t>D</w:t>
      </w:r>
      <w:r w:rsidRPr="005268E4">
        <w:rPr>
          <w:rFonts w:ascii="Century Gothic" w:hAnsi="Century Gothic"/>
          <w:b/>
          <w:sz w:val="20"/>
          <w:szCs w:val="20"/>
        </w:rPr>
        <w:t>íla</w:t>
      </w:r>
    </w:p>
    <w:p w14:paraId="39300EFD" w14:textId="6F2FC13D" w:rsidR="00EE0195" w:rsidRDefault="00513082" w:rsidP="00E12777">
      <w:pPr>
        <w:pStyle w:val="Zhlav"/>
        <w:numPr>
          <w:ilvl w:val="0"/>
          <w:numId w:val="15"/>
        </w:numPr>
        <w:ind w:left="284" w:hanging="284"/>
        <w:jc w:val="both"/>
        <w:rPr>
          <w:rFonts w:ascii="Century Gothic" w:hAnsi="Century Gothic"/>
          <w:sz w:val="20"/>
          <w:szCs w:val="20"/>
        </w:rPr>
      </w:pPr>
      <w:r w:rsidRPr="00513082">
        <w:rPr>
          <w:rFonts w:ascii="Century Gothic" w:hAnsi="Century Gothic"/>
          <w:sz w:val="20"/>
          <w:szCs w:val="20"/>
        </w:rPr>
        <w:t xml:space="preserve">Zhotovitel splní svou povinnost provést </w:t>
      </w:r>
      <w:r w:rsidR="00EE0195">
        <w:rPr>
          <w:rFonts w:ascii="Century Gothic" w:hAnsi="Century Gothic"/>
          <w:sz w:val="20"/>
          <w:szCs w:val="20"/>
        </w:rPr>
        <w:t>D</w:t>
      </w:r>
      <w:r w:rsidRPr="00513082">
        <w:rPr>
          <w:rFonts w:ascii="Century Gothic" w:hAnsi="Century Gothic"/>
          <w:sz w:val="20"/>
          <w:szCs w:val="20"/>
        </w:rPr>
        <w:t xml:space="preserve">ílo jeho řádným dokončením a předáním </w:t>
      </w:r>
      <w:r w:rsidR="00EE0195">
        <w:rPr>
          <w:rFonts w:ascii="Century Gothic" w:hAnsi="Century Gothic"/>
          <w:sz w:val="20"/>
          <w:szCs w:val="20"/>
        </w:rPr>
        <w:t>O</w:t>
      </w:r>
      <w:r w:rsidRPr="00513082">
        <w:rPr>
          <w:rFonts w:ascii="Century Gothic" w:hAnsi="Century Gothic"/>
          <w:sz w:val="20"/>
          <w:szCs w:val="20"/>
        </w:rPr>
        <w:t xml:space="preserve">bjednateli v místě provedení </w:t>
      </w:r>
      <w:r w:rsidR="00EE0195">
        <w:rPr>
          <w:rFonts w:ascii="Century Gothic" w:hAnsi="Century Gothic"/>
          <w:sz w:val="20"/>
          <w:szCs w:val="20"/>
        </w:rPr>
        <w:t>D</w:t>
      </w:r>
      <w:r w:rsidRPr="00513082">
        <w:rPr>
          <w:rFonts w:ascii="Century Gothic" w:hAnsi="Century Gothic"/>
          <w:sz w:val="20"/>
          <w:szCs w:val="20"/>
        </w:rPr>
        <w:t xml:space="preserve">íla. Po dokončení </w:t>
      </w:r>
      <w:r w:rsidR="00EE0195">
        <w:rPr>
          <w:rFonts w:ascii="Century Gothic" w:hAnsi="Century Gothic"/>
          <w:sz w:val="20"/>
          <w:szCs w:val="20"/>
        </w:rPr>
        <w:t>D</w:t>
      </w:r>
      <w:r w:rsidRPr="00513082">
        <w:rPr>
          <w:rFonts w:ascii="Century Gothic" w:hAnsi="Century Gothic"/>
          <w:sz w:val="20"/>
          <w:szCs w:val="20"/>
        </w:rPr>
        <w:t xml:space="preserve">íla se </w:t>
      </w:r>
      <w:r w:rsidR="00EE0195">
        <w:rPr>
          <w:rFonts w:ascii="Century Gothic" w:hAnsi="Century Gothic"/>
          <w:sz w:val="20"/>
          <w:szCs w:val="20"/>
        </w:rPr>
        <w:t>Z</w:t>
      </w:r>
      <w:r w:rsidRPr="00513082">
        <w:rPr>
          <w:rFonts w:ascii="Century Gothic" w:hAnsi="Century Gothic"/>
          <w:sz w:val="20"/>
          <w:szCs w:val="20"/>
        </w:rPr>
        <w:t xml:space="preserve">hotovitel zavazuje </w:t>
      </w:r>
      <w:r w:rsidR="00526E85">
        <w:rPr>
          <w:rFonts w:ascii="Century Gothic" w:hAnsi="Century Gothic"/>
          <w:sz w:val="20"/>
          <w:szCs w:val="20"/>
        </w:rPr>
        <w:t>O</w:t>
      </w:r>
      <w:r w:rsidRPr="00513082">
        <w:rPr>
          <w:rFonts w:ascii="Century Gothic" w:hAnsi="Century Gothic"/>
          <w:sz w:val="20"/>
          <w:szCs w:val="20"/>
        </w:rPr>
        <w:t xml:space="preserve">bjednatele písemně vyzvat k převzetí </w:t>
      </w:r>
      <w:r w:rsidR="00526E85">
        <w:rPr>
          <w:rFonts w:ascii="Century Gothic" w:hAnsi="Century Gothic"/>
          <w:sz w:val="20"/>
          <w:szCs w:val="20"/>
        </w:rPr>
        <w:t>D</w:t>
      </w:r>
      <w:r w:rsidRPr="00513082">
        <w:rPr>
          <w:rFonts w:ascii="Century Gothic" w:hAnsi="Century Gothic"/>
          <w:sz w:val="20"/>
          <w:szCs w:val="20"/>
        </w:rPr>
        <w:t>íla.</w:t>
      </w:r>
    </w:p>
    <w:p w14:paraId="5E58E99E" w14:textId="7A07677B" w:rsidR="00513082" w:rsidRPr="00EE0195" w:rsidRDefault="001447E9" w:rsidP="00E12777">
      <w:pPr>
        <w:pStyle w:val="Zhlav"/>
        <w:numPr>
          <w:ilvl w:val="0"/>
          <w:numId w:val="15"/>
        </w:numPr>
        <w:ind w:left="284" w:hanging="284"/>
        <w:jc w:val="both"/>
        <w:rPr>
          <w:rFonts w:ascii="Century Gothic" w:hAnsi="Century Gothic"/>
          <w:sz w:val="20"/>
          <w:szCs w:val="20"/>
        </w:rPr>
      </w:pPr>
      <w:r>
        <w:rPr>
          <w:rFonts w:ascii="Century Gothic" w:hAnsi="Century Gothic"/>
          <w:sz w:val="20"/>
          <w:szCs w:val="20"/>
        </w:rPr>
        <w:t xml:space="preserve">Po dokončení </w:t>
      </w:r>
      <w:r w:rsidR="00504F05">
        <w:rPr>
          <w:rFonts w:ascii="Century Gothic" w:hAnsi="Century Gothic"/>
          <w:sz w:val="20"/>
          <w:szCs w:val="20"/>
        </w:rPr>
        <w:t xml:space="preserve">Díla </w:t>
      </w:r>
      <w:r w:rsidR="002578BF">
        <w:rPr>
          <w:rFonts w:ascii="Century Gothic" w:hAnsi="Century Gothic"/>
          <w:sz w:val="20"/>
          <w:szCs w:val="20"/>
        </w:rPr>
        <w:t xml:space="preserve">dojde k protokolárnímu předání Díla jako celku. </w:t>
      </w:r>
      <w:r w:rsidR="00513082" w:rsidRPr="00EE0195">
        <w:rPr>
          <w:rFonts w:ascii="Century Gothic" w:hAnsi="Century Gothic"/>
          <w:sz w:val="20"/>
          <w:szCs w:val="20"/>
        </w:rPr>
        <w:t xml:space="preserve">Objednatel je povinen na výzvu </w:t>
      </w:r>
      <w:r w:rsidR="00526E85">
        <w:rPr>
          <w:rFonts w:ascii="Century Gothic" w:hAnsi="Century Gothic"/>
          <w:sz w:val="20"/>
          <w:szCs w:val="20"/>
        </w:rPr>
        <w:t>Z</w:t>
      </w:r>
      <w:r w:rsidR="00513082" w:rsidRPr="00EE0195">
        <w:rPr>
          <w:rFonts w:ascii="Century Gothic" w:hAnsi="Century Gothic"/>
          <w:sz w:val="20"/>
          <w:szCs w:val="20"/>
        </w:rPr>
        <w:t xml:space="preserve">hotovitele řádně dokončené </w:t>
      </w:r>
      <w:r w:rsidR="00526E85">
        <w:rPr>
          <w:rFonts w:ascii="Century Gothic" w:hAnsi="Century Gothic"/>
          <w:sz w:val="20"/>
          <w:szCs w:val="20"/>
        </w:rPr>
        <w:t>D</w:t>
      </w:r>
      <w:r w:rsidR="00513082" w:rsidRPr="00EE0195">
        <w:rPr>
          <w:rFonts w:ascii="Century Gothic" w:hAnsi="Century Gothic"/>
          <w:sz w:val="20"/>
          <w:szCs w:val="20"/>
        </w:rPr>
        <w:t xml:space="preserve">ílo převzít. Řádným dokončením </w:t>
      </w:r>
      <w:r w:rsidR="00526E85">
        <w:rPr>
          <w:rFonts w:ascii="Century Gothic" w:hAnsi="Century Gothic"/>
          <w:sz w:val="20"/>
          <w:szCs w:val="20"/>
        </w:rPr>
        <w:t>Dí</w:t>
      </w:r>
      <w:r w:rsidR="00513082" w:rsidRPr="00EE0195">
        <w:rPr>
          <w:rFonts w:ascii="Century Gothic" w:hAnsi="Century Gothic"/>
          <w:sz w:val="20"/>
          <w:szCs w:val="20"/>
        </w:rPr>
        <w:t>la se rozumí:</w:t>
      </w:r>
    </w:p>
    <w:p w14:paraId="17C51BE9" w14:textId="10014D7D" w:rsidR="00526E85" w:rsidRDefault="00513082" w:rsidP="00E12777">
      <w:pPr>
        <w:pStyle w:val="Zhlav"/>
        <w:numPr>
          <w:ilvl w:val="0"/>
          <w:numId w:val="16"/>
        </w:numPr>
        <w:jc w:val="both"/>
        <w:rPr>
          <w:rFonts w:ascii="Century Gothic" w:hAnsi="Century Gothic"/>
          <w:sz w:val="20"/>
          <w:szCs w:val="20"/>
        </w:rPr>
      </w:pPr>
      <w:r w:rsidRPr="00513082">
        <w:rPr>
          <w:rFonts w:ascii="Century Gothic" w:hAnsi="Century Gothic"/>
          <w:sz w:val="20"/>
          <w:szCs w:val="20"/>
        </w:rPr>
        <w:t xml:space="preserve">provedení kompletního </w:t>
      </w:r>
      <w:r w:rsidR="00526E85">
        <w:rPr>
          <w:rFonts w:ascii="Century Gothic" w:hAnsi="Century Gothic"/>
          <w:sz w:val="20"/>
          <w:szCs w:val="20"/>
        </w:rPr>
        <w:t>D</w:t>
      </w:r>
      <w:r w:rsidRPr="00513082">
        <w:rPr>
          <w:rFonts w:ascii="Century Gothic" w:hAnsi="Century Gothic"/>
          <w:sz w:val="20"/>
          <w:szCs w:val="20"/>
        </w:rPr>
        <w:t>íla bez vad a nedodělků bránící</w:t>
      </w:r>
      <w:r w:rsidR="002578BF">
        <w:rPr>
          <w:rFonts w:ascii="Century Gothic" w:hAnsi="Century Gothic"/>
          <w:sz w:val="20"/>
          <w:szCs w:val="20"/>
        </w:rPr>
        <w:t>ch</w:t>
      </w:r>
      <w:r w:rsidRPr="00513082">
        <w:rPr>
          <w:rFonts w:ascii="Century Gothic" w:hAnsi="Century Gothic"/>
          <w:sz w:val="20"/>
          <w:szCs w:val="20"/>
        </w:rPr>
        <w:t xml:space="preserve"> užívání </w:t>
      </w:r>
      <w:r w:rsidR="00526E85">
        <w:rPr>
          <w:rFonts w:ascii="Century Gothic" w:hAnsi="Century Gothic"/>
          <w:sz w:val="20"/>
          <w:szCs w:val="20"/>
        </w:rPr>
        <w:t>D</w:t>
      </w:r>
      <w:r w:rsidRPr="00513082">
        <w:rPr>
          <w:rFonts w:ascii="Century Gothic" w:hAnsi="Century Gothic"/>
          <w:sz w:val="20"/>
          <w:szCs w:val="20"/>
        </w:rPr>
        <w:t xml:space="preserve">íla – ověřuje se prohlídkou na místě provedení </w:t>
      </w:r>
      <w:r w:rsidR="00526E85">
        <w:rPr>
          <w:rFonts w:ascii="Century Gothic" w:hAnsi="Century Gothic"/>
          <w:sz w:val="20"/>
          <w:szCs w:val="20"/>
        </w:rPr>
        <w:t>D</w:t>
      </w:r>
      <w:r w:rsidRPr="00513082">
        <w:rPr>
          <w:rFonts w:ascii="Century Gothic" w:hAnsi="Century Gothic"/>
          <w:sz w:val="20"/>
          <w:szCs w:val="20"/>
        </w:rPr>
        <w:t xml:space="preserve">íla včetně prověření funkčnosti </w:t>
      </w:r>
      <w:r w:rsidR="00526E85">
        <w:rPr>
          <w:rFonts w:ascii="Century Gothic" w:hAnsi="Century Gothic"/>
          <w:sz w:val="20"/>
          <w:szCs w:val="20"/>
        </w:rPr>
        <w:t>D</w:t>
      </w:r>
      <w:r w:rsidRPr="00513082">
        <w:rPr>
          <w:rFonts w:ascii="Century Gothic" w:hAnsi="Century Gothic"/>
          <w:sz w:val="20"/>
          <w:szCs w:val="20"/>
        </w:rPr>
        <w:t>íla,</w:t>
      </w:r>
    </w:p>
    <w:p w14:paraId="75580DE0" w14:textId="5ABFDC8D" w:rsidR="00513082" w:rsidRPr="00526E85" w:rsidRDefault="00513082" w:rsidP="00E12777">
      <w:pPr>
        <w:pStyle w:val="Zhlav"/>
        <w:numPr>
          <w:ilvl w:val="0"/>
          <w:numId w:val="16"/>
        </w:numPr>
        <w:jc w:val="both"/>
        <w:rPr>
          <w:rFonts w:ascii="Century Gothic" w:hAnsi="Century Gothic"/>
          <w:sz w:val="20"/>
          <w:szCs w:val="20"/>
        </w:rPr>
      </w:pPr>
      <w:r w:rsidRPr="00526E85">
        <w:rPr>
          <w:rFonts w:ascii="Century Gothic" w:hAnsi="Century Gothic"/>
          <w:sz w:val="20"/>
          <w:szCs w:val="20"/>
        </w:rPr>
        <w:t xml:space="preserve">předání kompletní požadované dokumentace podle </w:t>
      </w:r>
      <w:r w:rsidR="00526E85">
        <w:rPr>
          <w:rFonts w:ascii="Century Gothic" w:hAnsi="Century Gothic"/>
          <w:sz w:val="20"/>
          <w:szCs w:val="20"/>
        </w:rPr>
        <w:t>Smlouvy vč. jejích příloh, případně dle příslušných právních předpisů</w:t>
      </w:r>
      <w:r w:rsidRPr="00526E85">
        <w:rPr>
          <w:rFonts w:ascii="Century Gothic" w:hAnsi="Century Gothic"/>
          <w:sz w:val="20"/>
          <w:szCs w:val="20"/>
        </w:rPr>
        <w:t xml:space="preserve"> – ověřuje se kontrolou rozsahu a obsahu předávané dokumentace.</w:t>
      </w:r>
    </w:p>
    <w:p w14:paraId="4E194F5F" w14:textId="4680CA16" w:rsidR="00513082" w:rsidRPr="00513082" w:rsidRDefault="002578BF" w:rsidP="00E12777">
      <w:pPr>
        <w:pStyle w:val="Zhlav"/>
        <w:numPr>
          <w:ilvl w:val="0"/>
          <w:numId w:val="15"/>
        </w:numPr>
        <w:ind w:left="284" w:hanging="284"/>
        <w:jc w:val="both"/>
        <w:rPr>
          <w:rFonts w:ascii="Century Gothic" w:hAnsi="Century Gothic"/>
          <w:sz w:val="20"/>
          <w:szCs w:val="20"/>
        </w:rPr>
      </w:pPr>
      <w:r>
        <w:rPr>
          <w:rFonts w:ascii="Century Gothic" w:hAnsi="Century Gothic"/>
          <w:sz w:val="20"/>
          <w:szCs w:val="20"/>
        </w:rPr>
        <w:lastRenderedPageBreak/>
        <w:t xml:space="preserve">Nebezpečí škody na Díle přechází na Objednatele </w:t>
      </w:r>
      <w:r w:rsidR="00F46835">
        <w:rPr>
          <w:rFonts w:ascii="Century Gothic" w:hAnsi="Century Gothic"/>
          <w:sz w:val="20"/>
          <w:szCs w:val="20"/>
        </w:rPr>
        <w:t xml:space="preserve">po převzetí Díla. Před přechodem </w:t>
      </w:r>
      <w:r w:rsidR="00D077AC">
        <w:rPr>
          <w:rFonts w:ascii="Century Gothic" w:hAnsi="Century Gothic"/>
          <w:sz w:val="20"/>
          <w:szCs w:val="20"/>
        </w:rPr>
        <w:t>nebezpečí škody na Díle nese nebezpečí škody Zhotovitel.</w:t>
      </w:r>
    </w:p>
    <w:p w14:paraId="3C06D93C" w14:textId="7B80EB48" w:rsidR="00513082" w:rsidRPr="00513082" w:rsidRDefault="00513082" w:rsidP="00E12777">
      <w:pPr>
        <w:pStyle w:val="Zhlav"/>
        <w:numPr>
          <w:ilvl w:val="0"/>
          <w:numId w:val="15"/>
        </w:numPr>
        <w:ind w:left="284" w:hanging="284"/>
        <w:jc w:val="both"/>
        <w:rPr>
          <w:rFonts w:ascii="Century Gothic" w:hAnsi="Century Gothic"/>
          <w:sz w:val="20"/>
          <w:szCs w:val="20"/>
        </w:rPr>
      </w:pPr>
      <w:r w:rsidRPr="00513082">
        <w:rPr>
          <w:rFonts w:ascii="Century Gothic" w:hAnsi="Century Gothic"/>
          <w:sz w:val="20"/>
          <w:szCs w:val="20"/>
        </w:rPr>
        <w:tab/>
        <w:t xml:space="preserve">Objednatel je povinen svolat přejímací řízení k předání a převzetí </w:t>
      </w:r>
      <w:r w:rsidR="00526E85">
        <w:rPr>
          <w:rFonts w:ascii="Century Gothic" w:hAnsi="Century Gothic"/>
          <w:sz w:val="20"/>
          <w:szCs w:val="20"/>
        </w:rPr>
        <w:t>D</w:t>
      </w:r>
      <w:r w:rsidRPr="00513082">
        <w:rPr>
          <w:rFonts w:ascii="Century Gothic" w:hAnsi="Century Gothic"/>
          <w:sz w:val="20"/>
          <w:szCs w:val="20"/>
        </w:rPr>
        <w:t>íla</w:t>
      </w:r>
      <w:r w:rsidR="00F976F1">
        <w:rPr>
          <w:rFonts w:ascii="Century Gothic" w:hAnsi="Century Gothic"/>
          <w:sz w:val="20"/>
          <w:szCs w:val="20"/>
        </w:rPr>
        <w:t xml:space="preserve"> </w:t>
      </w:r>
      <w:r w:rsidRPr="00513082">
        <w:rPr>
          <w:rFonts w:ascii="Century Gothic" w:hAnsi="Century Gothic"/>
          <w:sz w:val="20"/>
          <w:szCs w:val="20"/>
        </w:rPr>
        <w:t xml:space="preserve">(dále jen „přejímací řízení“) nejpozději do 14 dnů od doručení písemné výzvy </w:t>
      </w:r>
      <w:r w:rsidR="00526E85">
        <w:rPr>
          <w:rFonts w:ascii="Century Gothic" w:hAnsi="Century Gothic"/>
          <w:sz w:val="20"/>
          <w:szCs w:val="20"/>
        </w:rPr>
        <w:t>Z</w:t>
      </w:r>
      <w:r w:rsidRPr="00513082">
        <w:rPr>
          <w:rFonts w:ascii="Century Gothic" w:hAnsi="Century Gothic"/>
          <w:sz w:val="20"/>
          <w:szCs w:val="20"/>
        </w:rPr>
        <w:t xml:space="preserve">hotovitele k převzetí </w:t>
      </w:r>
      <w:r w:rsidR="00526E85">
        <w:rPr>
          <w:rFonts w:ascii="Century Gothic" w:hAnsi="Century Gothic"/>
          <w:sz w:val="20"/>
          <w:szCs w:val="20"/>
        </w:rPr>
        <w:t>D</w:t>
      </w:r>
      <w:r w:rsidRPr="00513082">
        <w:rPr>
          <w:rFonts w:ascii="Century Gothic" w:hAnsi="Century Gothic"/>
          <w:sz w:val="20"/>
          <w:szCs w:val="20"/>
        </w:rPr>
        <w:t xml:space="preserve">íla, jež je předmětem předání (dále jen „předávané </w:t>
      </w:r>
      <w:r w:rsidR="007A5492">
        <w:rPr>
          <w:rFonts w:ascii="Century Gothic" w:hAnsi="Century Gothic"/>
          <w:sz w:val="20"/>
          <w:szCs w:val="20"/>
        </w:rPr>
        <w:t>D</w:t>
      </w:r>
      <w:r w:rsidRPr="00513082">
        <w:rPr>
          <w:rFonts w:ascii="Century Gothic" w:hAnsi="Century Gothic"/>
          <w:sz w:val="20"/>
          <w:szCs w:val="20"/>
        </w:rPr>
        <w:t>ílo“). V případě, že</w:t>
      </w:r>
      <w:r w:rsidR="007A5492">
        <w:rPr>
          <w:rFonts w:ascii="Century Gothic" w:hAnsi="Century Gothic"/>
          <w:sz w:val="20"/>
          <w:szCs w:val="20"/>
        </w:rPr>
        <w:t> </w:t>
      </w:r>
      <w:r w:rsidRPr="00513082">
        <w:rPr>
          <w:rFonts w:ascii="Century Gothic" w:hAnsi="Century Gothic"/>
          <w:sz w:val="20"/>
          <w:szCs w:val="20"/>
        </w:rPr>
        <w:t>nelze provést přejímací řízení v průběhu jediného dne, dohodnou smluvní strany časový průběh přejímacího řízení.</w:t>
      </w:r>
    </w:p>
    <w:p w14:paraId="6DC8B7F3" w14:textId="739275B0" w:rsidR="00513082" w:rsidRPr="00513082" w:rsidRDefault="00513082" w:rsidP="00E12777">
      <w:pPr>
        <w:pStyle w:val="Zhlav"/>
        <w:numPr>
          <w:ilvl w:val="0"/>
          <w:numId w:val="15"/>
        </w:numPr>
        <w:ind w:left="284" w:hanging="284"/>
        <w:jc w:val="both"/>
        <w:rPr>
          <w:rFonts w:ascii="Century Gothic" w:hAnsi="Century Gothic"/>
          <w:sz w:val="20"/>
          <w:szCs w:val="20"/>
        </w:rPr>
      </w:pPr>
      <w:r w:rsidRPr="00513082">
        <w:rPr>
          <w:rFonts w:ascii="Century Gothic" w:hAnsi="Century Gothic"/>
          <w:sz w:val="20"/>
          <w:szCs w:val="20"/>
        </w:rPr>
        <w:t>K přejímacímu řízení</w:t>
      </w:r>
      <w:r w:rsidR="004D646C">
        <w:rPr>
          <w:rFonts w:ascii="Century Gothic" w:hAnsi="Century Gothic"/>
          <w:sz w:val="20"/>
          <w:szCs w:val="20"/>
        </w:rPr>
        <w:t xml:space="preserve">, při němž dojde k převzetí Díla </w:t>
      </w:r>
      <w:r w:rsidRPr="00513082">
        <w:rPr>
          <w:rFonts w:ascii="Century Gothic" w:hAnsi="Century Gothic"/>
          <w:sz w:val="20"/>
          <w:szCs w:val="20"/>
        </w:rPr>
        <w:t xml:space="preserve">je </w:t>
      </w:r>
      <w:r w:rsidR="007A5492">
        <w:rPr>
          <w:rFonts w:ascii="Century Gothic" w:hAnsi="Century Gothic"/>
          <w:sz w:val="20"/>
          <w:szCs w:val="20"/>
        </w:rPr>
        <w:t>Z</w:t>
      </w:r>
      <w:r w:rsidRPr="00513082">
        <w:rPr>
          <w:rFonts w:ascii="Century Gothic" w:hAnsi="Century Gothic"/>
          <w:sz w:val="20"/>
          <w:szCs w:val="20"/>
        </w:rPr>
        <w:t>hotovitel povinen předložit alespoň:</w:t>
      </w:r>
    </w:p>
    <w:p w14:paraId="4845C75C" w14:textId="6C0EEDEF" w:rsidR="00513082" w:rsidRPr="00513082" w:rsidRDefault="00513082" w:rsidP="00E12777">
      <w:pPr>
        <w:pStyle w:val="Zhlav"/>
        <w:numPr>
          <w:ilvl w:val="0"/>
          <w:numId w:val="17"/>
        </w:numPr>
        <w:rPr>
          <w:rFonts w:ascii="Century Gothic" w:hAnsi="Century Gothic"/>
          <w:sz w:val="20"/>
          <w:szCs w:val="20"/>
        </w:rPr>
      </w:pPr>
      <w:r w:rsidRPr="00513082">
        <w:rPr>
          <w:rFonts w:ascii="Century Gothic" w:hAnsi="Century Gothic"/>
          <w:sz w:val="20"/>
          <w:szCs w:val="20"/>
        </w:rPr>
        <w:t xml:space="preserve">projekt skutečného provedení předávaného </w:t>
      </w:r>
      <w:r w:rsidR="0071170F">
        <w:rPr>
          <w:rFonts w:ascii="Century Gothic" w:hAnsi="Century Gothic"/>
          <w:sz w:val="20"/>
          <w:szCs w:val="20"/>
        </w:rPr>
        <w:t>D</w:t>
      </w:r>
      <w:r w:rsidRPr="00513082">
        <w:rPr>
          <w:rFonts w:ascii="Century Gothic" w:hAnsi="Century Gothic"/>
          <w:sz w:val="20"/>
          <w:szCs w:val="20"/>
        </w:rPr>
        <w:t>íla</w:t>
      </w:r>
      <w:r w:rsidR="0071170F">
        <w:rPr>
          <w:rFonts w:ascii="Century Gothic" w:hAnsi="Century Gothic"/>
          <w:sz w:val="20"/>
          <w:szCs w:val="20"/>
        </w:rPr>
        <w:t>,</w:t>
      </w:r>
    </w:p>
    <w:p w14:paraId="37FDE56C" w14:textId="6BB6308A" w:rsidR="00513082" w:rsidRPr="00513082" w:rsidRDefault="00513082" w:rsidP="00E12777">
      <w:pPr>
        <w:pStyle w:val="Zhlav"/>
        <w:numPr>
          <w:ilvl w:val="0"/>
          <w:numId w:val="17"/>
        </w:numPr>
        <w:jc w:val="both"/>
        <w:rPr>
          <w:rFonts w:ascii="Century Gothic" w:hAnsi="Century Gothic"/>
          <w:sz w:val="20"/>
          <w:szCs w:val="20"/>
        </w:rPr>
      </w:pPr>
      <w:r w:rsidRPr="00513082">
        <w:rPr>
          <w:rFonts w:ascii="Century Gothic" w:hAnsi="Century Gothic"/>
          <w:sz w:val="20"/>
          <w:szCs w:val="20"/>
        </w:rPr>
        <w:t>zápisy a osvědčení o provedených zkouškách použitých materiálů a veškerých</w:t>
      </w:r>
      <w:r w:rsidR="0071170F">
        <w:rPr>
          <w:rFonts w:ascii="Century Gothic" w:hAnsi="Century Gothic"/>
          <w:sz w:val="20"/>
          <w:szCs w:val="20"/>
        </w:rPr>
        <w:t xml:space="preserve"> </w:t>
      </w:r>
      <w:r w:rsidRPr="00513082">
        <w:rPr>
          <w:rFonts w:ascii="Century Gothic" w:hAnsi="Century Gothic"/>
          <w:sz w:val="20"/>
          <w:szCs w:val="20"/>
        </w:rPr>
        <w:t xml:space="preserve">zkouškách předepsaných </w:t>
      </w:r>
      <w:r w:rsidR="0071170F">
        <w:rPr>
          <w:rFonts w:ascii="Century Gothic" w:hAnsi="Century Gothic"/>
          <w:sz w:val="20"/>
          <w:szCs w:val="20"/>
        </w:rPr>
        <w:t>P</w:t>
      </w:r>
      <w:r w:rsidRPr="00513082">
        <w:rPr>
          <w:rFonts w:ascii="Century Gothic" w:hAnsi="Century Gothic"/>
          <w:sz w:val="20"/>
          <w:szCs w:val="20"/>
        </w:rPr>
        <w:t xml:space="preserve">rojektovou dokumentací, příslušnými předpisy, normami, případně </w:t>
      </w:r>
      <w:r w:rsidR="0071170F">
        <w:rPr>
          <w:rFonts w:ascii="Century Gothic" w:hAnsi="Century Gothic"/>
          <w:sz w:val="20"/>
          <w:szCs w:val="20"/>
        </w:rPr>
        <w:t>S</w:t>
      </w:r>
      <w:r w:rsidRPr="00513082">
        <w:rPr>
          <w:rFonts w:ascii="Century Gothic" w:hAnsi="Century Gothic"/>
          <w:sz w:val="20"/>
          <w:szCs w:val="20"/>
        </w:rPr>
        <w:t xml:space="preserve">mlouvou, </w:t>
      </w:r>
    </w:p>
    <w:p w14:paraId="22572146" w14:textId="6FA36C58" w:rsidR="00513082" w:rsidRPr="00513082" w:rsidRDefault="00513082" w:rsidP="00E12777">
      <w:pPr>
        <w:pStyle w:val="Zhlav"/>
        <w:numPr>
          <w:ilvl w:val="0"/>
          <w:numId w:val="17"/>
        </w:numPr>
        <w:rPr>
          <w:rFonts w:ascii="Century Gothic" w:hAnsi="Century Gothic"/>
          <w:sz w:val="20"/>
          <w:szCs w:val="20"/>
        </w:rPr>
      </w:pPr>
      <w:r w:rsidRPr="00513082">
        <w:rPr>
          <w:rFonts w:ascii="Century Gothic" w:hAnsi="Century Gothic"/>
          <w:sz w:val="20"/>
          <w:szCs w:val="20"/>
        </w:rPr>
        <w:t xml:space="preserve">zkušební protokoly o zkouškách prováděných </w:t>
      </w:r>
      <w:r w:rsidR="0071170F">
        <w:rPr>
          <w:rFonts w:ascii="Century Gothic" w:hAnsi="Century Gothic"/>
          <w:sz w:val="20"/>
          <w:szCs w:val="20"/>
        </w:rPr>
        <w:t>Z</w:t>
      </w:r>
      <w:r w:rsidRPr="00513082">
        <w:rPr>
          <w:rFonts w:ascii="Century Gothic" w:hAnsi="Century Gothic"/>
          <w:sz w:val="20"/>
          <w:szCs w:val="20"/>
        </w:rPr>
        <w:t>hotovitelem</w:t>
      </w:r>
      <w:r w:rsidR="0071170F">
        <w:rPr>
          <w:rFonts w:ascii="Century Gothic" w:hAnsi="Century Gothic"/>
          <w:sz w:val="20"/>
          <w:szCs w:val="20"/>
        </w:rPr>
        <w:t xml:space="preserve"> či jím pověřenými osobami</w:t>
      </w:r>
      <w:r w:rsidRPr="00513082">
        <w:rPr>
          <w:rFonts w:ascii="Century Gothic" w:hAnsi="Century Gothic"/>
          <w:sz w:val="20"/>
          <w:szCs w:val="20"/>
        </w:rPr>
        <w:t xml:space="preserve">, </w:t>
      </w:r>
    </w:p>
    <w:p w14:paraId="03A44763" w14:textId="00E417D5" w:rsidR="00513082" w:rsidRPr="00513082" w:rsidRDefault="00513082" w:rsidP="005268E4">
      <w:pPr>
        <w:pStyle w:val="Zhlav"/>
        <w:numPr>
          <w:ilvl w:val="0"/>
          <w:numId w:val="17"/>
        </w:numPr>
        <w:jc w:val="both"/>
        <w:rPr>
          <w:rFonts w:ascii="Century Gothic" w:hAnsi="Century Gothic"/>
          <w:sz w:val="20"/>
          <w:szCs w:val="20"/>
        </w:rPr>
      </w:pPr>
      <w:r w:rsidRPr="00513082">
        <w:rPr>
          <w:rFonts w:ascii="Century Gothic" w:hAnsi="Century Gothic"/>
          <w:sz w:val="20"/>
          <w:szCs w:val="20"/>
        </w:rPr>
        <w:t xml:space="preserve">zápisy o prověření prací a dodávek zakrytých v průběhu </w:t>
      </w:r>
      <w:r w:rsidR="005B4B0B">
        <w:rPr>
          <w:rFonts w:ascii="Century Gothic" w:hAnsi="Century Gothic"/>
          <w:sz w:val="20"/>
          <w:szCs w:val="20"/>
        </w:rPr>
        <w:t>realizace</w:t>
      </w:r>
      <w:r w:rsidRPr="00513082">
        <w:rPr>
          <w:rFonts w:ascii="Century Gothic" w:hAnsi="Century Gothic"/>
          <w:sz w:val="20"/>
          <w:szCs w:val="20"/>
        </w:rPr>
        <w:t xml:space="preserve"> </w:t>
      </w:r>
      <w:r w:rsidR="0071170F">
        <w:rPr>
          <w:rFonts w:ascii="Century Gothic" w:hAnsi="Century Gothic"/>
          <w:sz w:val="20"/>
          <w:szCs w:val="20"/>
        </w:rPr>
        <w:t>D</w:t>
      </w:r>
      <w:r w:rsidRPr="00513082">
        <w:rPr>
          <w:rFonts w:ascii="Century Gothic" w:hAnsi="Century Gothic"/>
          <w:sz w:val="20"/>
          <w:szCs w:val="20"/>
        </w:rPr>
        <w:t>íla</w:t>
      </w:r>
      <w:r w:rsidR="0071170F">
        <w:rPr>
          <w:rFonts w:ascii="Century Gothic" w:hAnsi="Century Gothic"/>
          <w:sz w:val="20"/>
          <w:szCs w:val="20"/>
        </w:rPr>
        <w:t xml:space="preserve"> včetně příslušné fotodokumentace, případně videodokumentace</w:t>
      </w:r>
      <w:r w:rsidRPr="00513082">
        <w:rPr>
          <w:rFonts w:ascii="Century Gothic" w:hAnsi="Century Gothic"/>
          <w:sz w:val="20"/>
          <w:szCs w:val="20"/>
        </w:rPr>
        <w:t>,</w:t>
      </w:r>
    </w:p>
    <w:p w14:paraId="505342FB" w14:textId="2A9ED917" w:rsidR="00513082" w:rsidRPr="00513082" w:rsidRDefault="0071170F" w:rsidP="00E12777">
      <w:pPr>
        <w:pStyle w:val="Zhlav"/>
        <w:numPr>
          <w:ilvl w:val="0"/>
          <w:numId w:val="17"/>
        </w:numPr>
        <w:rPr>
          <w:rFonts w:ascii="Century Gothic" w:hAnsi="Century Gothic"/>
          <w:sz w:val="20"/>
          <w:szCs w:val="20"/>
        </w:rPr>
      </w:pPr>
      <w:r>
        <w:rPr>
          <w:rFonts w:ascii="Century Gothic" w:hAnsi="Century Gothic"/>
          <w:sz w:val="20"/>
          <w:szCs w:val="20"/>
        </w:rPr>
        <w:t xml:space="preserve">přehled </w:t>
      </w:r>
      <w:r w:rsidR="00513082" w:rsidRPr="00513082">
        <w:rPr>
          <w:rFonts w:ascii="Century Gothic" w:hAnsi="Century Gothic"/>
          <w:sz w:val="20"/>
          <w:szCs w:val="20"/>
        </w:rPr>
        <w:t xml:space="preserve">změn </w:t>
      </w:r>
      <w:r>
        <w:rPr>
          <w:rFonts w:ascii="Century Gothic" w:hAnsi="Century Gothic"/>
          <w:sz w:val="20"/>
          <w:szCs w:val="20"/>
        </w:rPr>
        <w:t xml:space="preserve">Díla </w:t>
      </w:r>
      <w:r w:rsidR="00513082" w:rsidRPr="00513082">
        <w:rPr>
          <w:rFonts w:ascii="Century Gothic" w:hAnsi="Century Gothic"/>
          <w:sz w:val="20"/>
          <w:szCs w:val="20"/>
        </w:rPr>
        <w:t xml:space="preserve">oproti </w:t>
      </w:r>
      <w:r>
        <w:rPr>
          <w:rFonts w:ascii="Century Gothic" w:hAnsi="Century Gothic"/>
          <w:sz w:val="20"/>
          <w:szCs w:val="20"/>
        </w:rPr>
        <w:t>P</w:t>
      </w:r>
      <w:r w:rsidR="00513082" w:rsidRPr="00513082">
        <w:rPr>
          <w:rFonts w:ascii="Century Gothic" w:hAnsi="Century Gothic"/>
          <w:sz w:val="20"/>
          <w:szCs w:val="20"/>
        </w:rPr>
        <w:t>rojektové dokumentaci,</w:t>
      </w:r>
    </w:p>
    <w:p w14:paraId="253D82DC" w14:textId="4B265943" w:rsidR="00513082" w:rsidRPr="00513082" w:rsidRDefault="00513082" w:rsidP="00E12777">
      <w:pPr>
        <w:pStyle w:val="Zhlav"/>
        <w:numPr>
          <w:ilvl w:val="0"/>
          <w:numId w:val="17"/>
        </w:numPr>
        <w:rPr>
          <w:rFonts w:ascii="Century Gothic" w:hAnsi="Century Gothic"/>
          <w:sz w:val="20"/>
          <w:szCs w:val="20"/>
        </w:rPr>
      </w:pPr>
      <w:r w:rsidRPr="00513082">
        <w:rPr>
          <w:rFonts w:ascii="Century Gothic" w:hAnsi="Century Gothic"/>
          <w:sz w:val="20"/>
          <w:szCs w:val="20"/>
        </w:rPr>
        <w:t>stavební a montážní deníky,</w:t>
      </w:r>
    </w:p>
    <w:p w14:paraId="43D1E612" w14:textId="7E5516EB" w:rsidR="00513082" w:rsidRPr="00513082" w:rsidRDefault="00513082" w:rsidP="00E12777">
      <w:pPr>
        <w:pStyle w:val="Zhlav"/>
        <w:numPr>
          <w:ilvl w:val="0"/>
          <w:numId w:val="17"/>
        </w:numPr>
        <w:rPr>
          <w:rFonts w:ascii="Century Gothic" w:hAnsi="Century Gothic"/>
          <w:sz w:val="20"/>
          <w:szCs w:val="20"/>
        </w:rPr>
      </w:pPr>
      <w:r w:rsidRPr="00513082">
        <w:rPr>
          <w:rFonts w:ascii="Century Gothic" w:hAnsi="Century Gothic"/>
          <w:sz w:val="20"/>
          <w:szCs w:val="20"/>
        </w:rPr>
        <w:t>doklady vydané v souladu se zákonem č. 22/1997 Sb., o technických požadavcích na</w:t>
      </w:r>
      <w:r w:rsidR="0071170F">
        <w:rPr>
          <w:rFonts w:ascii="Century Gothic" w:hAnsi="Century Gothic"/>
          <w:sz w:val="20"/>
          <w:szCs w:val="20"/>
        </w:rPr>
        <w:t> </w:t>
      </w:r>
      <w:r w:rsidRPr="00513082">
        <w:rPr>
          <w:rFonts w:ascii="Century Gothic" w:hAnsi="Century Gothic"/>
          <w:sz w:val="20"/>
          <w:szCs w:val="20"/>
        </w:rPr>
        <w:t xml:space="preserve">výrobky a o změně a doplnění některých zákonů, ve znění pozdějších předpisů, </w:t>
      </w:r>
    </w:p>
    <w:p w14:paraId="66742A90" w14:textId="0810E3D8" w:rsidR="00513082" w:rsidRPr="00513082" w:rsidRDefault="00513082" w:rsidP="00E12777">
      <w:pPr>
        <w:pStyle w:val="Zhlav"/>
        <w:numPr>
          <w:ilvl w:val="0"/>
          <w:numId w:val="17"/>
        </w:numPr>
        <w:rPr>
          <w:rFonts w:ascii="Century Gothic" w:hAnsi="Century Gothic"/>
          <w:sz w:val="20"/>
          <w:szCs w:val="20"/>
        </w:rPr>
      </w:pPr>
      <w:r w:rsidRPr="00513082">
        <w:rPr>
          <w:rFonts w:ascii="Century Gothic" w:hAnsi="Century Gothic"/>
          <w:sz w:val="20"/>
          <w:szCs w:val="20"/>
        </w:rPr>
        <w:t>výrobní dokumentaci a dokumentaci technologie opravy jednotlivých prvků</w:t>
      </w:r>
      <w:r w:rsidR="00AF7E70">
        <w:rPr>
          <w:rFonts w:ascii="Century Gothic" w:hAnsi="Century Gothic"/>
          <w:sz w:val="20"/>
          <w:szCs w:val="20"/>
        </w:rPr>
        <w:t>,</w:t>
      </w:r>
    </w:p>
    <w:p w14:paraId="1191B0FB" w14:textId="0B018248" w:rsidR="00513082" w:rsidRPr="00513082" w:rsidRDefault="00513082" w:rsidP="00E12777">
      <w:pPr>
        <w:pStyle w:val="Zhlav"/>
        <w:numPr>
          <w:ilvl w:val="0"/>
          <w:numId w:val="17"/>
        </w:numPr>
        <w:rPr>
          <w:rFonts w:ascii="Century Gothic" w:hAnsi="Century Gothic"/>
          <w:sz w:val="20"/>
          <w:szCs w:val="20"/>
        </w:rPr>
      </w:pPr>
      <w:r w:rsidRPr="00513082">
        <w:rPr>
          <w:rFonts w:ascii="Century Gothic" w:hAnsi="Century Gothic"/>
          <w:sz w:val="20"/>
          <w:szCs w:val="20"/>
        </w:rPr>
        <w:t>doklady o ekologické likvidaci odpadu</w:t>
      </w:r>
      <w:r w:rsidR="00AF7E70">
        <w:rPr>
          <w:rFonts w:ascii="Century Gothic" w:hAnsi="Century Gothic"/>
          <w:sz w:val="20"/>
          <w:szCs w:val="20"/>
        </w:rPr>
        <w:t>,</w:t>
      </w:r>
    </w:p>
    <w:p w14:paraId="1D3F386B" w14:textId="298103FA" w:rsidR="00513082" w:rsidRPr="00513082" w:rsidRDefault="00513082" w:rsidP="00E12777">
      <w:pPr>
        <w:pStyle w:val="Zhlav"/>
        <w:numPr>
          <w:ilvl w:val="0"/>
          <w:numId w:val="17"/>
        </w:numPr>
        <w:rPr>
          <w:rFonts w:ascii="Century Gothic" w:hAnsi="Century Gothic"/>
          <w:sz w:val="20"/>
          <w:szCs w:val="20"/>
        </w:rPr>
      </w:pPr>
      <w:r w:rsidRPr="00513082">
        <w:rPr>
          <w:rFonts w:ascii="Century Gothic" w:hAnsi="Century Gothic"/>
          <w:sz w:val="20"/>
          <w:szCs w:val="20"/>
        </w:rPr>
        <w:t xml:space="preserve">případně další doklady potřebné k úspěšnému </w:t>
      </w:r>
      <w:r w:rsidR="00AF7E70">
        <w:rPr>
          <w:rFonts w:ascii="Century Gothic" w:hAnsi="Century Gothic"/>
          <w:sz w:val="20"/>
          <w:szCs w:val="20"/>
        </w:rPr>
        <w:t>zprovoznění D</w:t>
      </w:r>
      <w:r w:rsidRPr="00513082">
        <w:rPr>
          <w:rFonts w:ascii="Century Gothic" w:hAnsi="Century Gothic"/>
          <w:sz w:val="20"/>
          <w:szCs w:val="20"/>
        </w:rPr>
        <w:t>íla.</w:t>
      </w:r>
    </w:p>
    <w:p w14:paraId="1D64334B" w14:textId="54B9DE5E" w:rsidR="00513082" w:rsidRPr="00513082" w:rsidRDefault="00513082" w:rsidP="00E12777">
      <w:pPr>
        <w:pStyle w:val="Zhlav"/>
        <w:numPr>
          <w:ilvl w:val="0"/>
          <w:numId w:val="15"/>
        </w:numPr>
        <w:ind w:left="284" w:hanging="284"/>
        <w:jc w:val="both"/>
        <w:rPr>
          <w:rFonts w:ascii="Century Gothic" w:hAnsi="Century Gothic"/>
          <w:sz w:val="20"/>
          <w:szCs w:val="20"/>
        </w:rPr>
      </w:pPr>
      <w:r w:rsidRPr="00513082">
        <w:rPr>
          <w:rFonts w:ascii="Century Gothic" w:hAnsi="Century Gothic"/>
          <w:sz w:val="20"/>
          <w:szCs w:val="20"/>
        </w:rPr>
        <w:t xml:space="preserve">Objednatel je oprávněn předávané </w:t>
      </w:r>
      <w:r w:rsidR="00AF7E70">
        <w:rPr>
          <w:rFonts w:ascii="Century Gothic" w:hAnsi="Century Gothic"/>
          <w:sz w:val="20"/>
          <w:szCs w:val="20"/>
        </w:rPr>
        <w:t>D</w:t>
      </w:r>
      <w:r w:rsidRPr="00513082">
        <w:rPr>
          <w:rFonts w:ascii="Century Gothic" w:hAnsi="Century Gothic"/>
          <w:sz w:val="20"/>
          <w:szCs w:val="20"/>
        </w:rPr>
        <w:t>ílo nepřevzít, pokud:</w:t>
      </w:r>
    </w:p>
    <w:p w14:paraId="28109698" w14:textId="0ED1C456" w:rsidR="00513082" w:rsidRPr="00513082" w:rsidRDefault="00513082" w:rsidP="00E12777">
      <w:pPr>
        <w:pStyle w:val="Zhlav"/>
        <w:numPr>
          <w:ilvl w:val="0"/>
          <w:numId w:val="18"/>
        </w:numPr>
        <w:jc w:val="both"/>
        <w:rPr>
          <w:rFonts w:ascii="Century Gothic" w:hAnsi="Century Gothic"/>
          <w:sz w:val="20"/>
          <w:szCs w:val="20"/>
        </w:rPr>
      </w:pPr>
      <w:r w:rsidRPr="00513082">
        <w:rPr>
          <w:rFonts w:ascii="Century Gothic" w:hAnsi="Century Gothic"/>
          <w:sz w:val="20"/>
          <w:szCs w:val="20"/>
        </w:rPr>
        <w:t xml:space="preserve">vykazuje vady a nedodělky bránící užívání </w:t>
      </w:r>
      <w:r w:rsidR="00AF7E70">
        <w:rPr>
          <w:rFonts w:ascii="Century Gothic" w:hAnsi="Century Gothic"/>
          <w:sz w:val="20"/>
          <w:szCs w:val="20"/>
        </w:rPr>
        <w:t>D</w:t>
      </w:r>
      <w:r w:rsidRPr="00513082">
        <w:rPr>
          <w:rFonts w:ascii="Century Gothic" w:hAnsi="Century Gothic"/>
          <w:sz w:val="20"/>
          <w:szCs w:val="20"/>
        </w:rPr>
        <w:t>íla</w:t>
      </w:r>
      <w:r w:rsidR="006135DD">
        <w:rPr>
          <w:rFonts w:ascii="Century Gothic" w:hAnsi="Century Gothic"/>
          <w:sz w:val="20"/>
          <w:szCs w:val="20"/>
        </w:rPr>
        <w:t xml:space="preserve"> či jeho části</w:t>
      </w:r>
      <w:r w:rsidRPr="00513082">
        <w:rPr>
          <w:rFonts w:ascii="Century Gothic" w:hAnsi="Century Gothic"/>
          <w:sz w:val="20"/>
          <w:szCs w:val="20"/>
        </w:rPr>
        <w:t xml:space="preserve">, na které je </w:t>
      </w:r>
      <w:r w:rsidR="00AF7E70">
        <w:rPr>
          <w:rFonts w:ascii="Century Gothic" w:hAnsi="Century Gothic"/>
          <w:sz w:val="20"/>
          <w:szCs w:val="20"/>
        </w:rPr>
        <w:t>O</w:t>
      </w:r>
      <w:r w:rsidRPr="00513082">
        <w:rPr>
          <w:rFonts w:ascii="Century Gothic" w:hAnsi="Century Gothic"/>
          <w:sz w:val="20"/>
          <w:szCs w:val="20"/>
        </w:rPr>
        <w:t xml:space="preserve">bjednatel </w:t>
      </w:r>
      <w:r w:rsidR="00AF7E70" w:rsidRPr="00513082">
        <w:rPr>
          <w:rFonts w:ascii="Century Gothic" w:hAnsi="Century Gothic"/>
          <w:sz w:val="20"/>
          <w:szCs w:val="20"/>
        </w:rPr>
        <w:t xml:space="preserve">povinen </w:t>
      </w:r>
      <w:r w:rsidR="00AF7E70">
        <w:rPr>
          <w:rFonts w:ascii="Century Gothic" w:hAnsi="Century Gothic"/>
          <w:sz w:val="20"/>
          <w:szCs w:val="20"/>
        </w:rPr>
        <w:t>Z</w:t>
      </w:r>
      <w:r w:rsidRPr="00513082">
        <w:rPr>
          <w:rFonts w:ascii="Century Gothic" w:hAnsi="Century Gothic"/>
          <w:sz w:val="20"/>
          <w:szCs w:val="20"/>
        </w:rPr>
        <w:t xml:space="preserve">hotovitele v průběhu přejímacího řízení upozornit; tohoto práva nelze využít, pokud vady jsou způsobeny nevhodnými pokyny </w:t>
      </w:r>
      <w:r w:rsidR="00AF7E70">
        <w:rPr>
          <w:rFonts w:ascii="Century Gothic" w:hAnsi="Century Gothic"/>
          <w:sz w:val="20"/>
          <w:szCs w:val="20"/>
        </w:rPr>
        <w:t>O</w:t>
      </w:r>
      <w:r w:rsidRPr="00513082">
        <w:rPr>
          <w:rFonts w:ascii="Century Gothic" w:hAnsi="Century Gothic"/>
          <w:sz w:val="20"/>
          <w:szCs w:val="20"/>
        </w:rPr>
        <w:t xml:space="preserve">bjednatele, na nichž </w:t>
      </w:r>
      <w:r w:rsidR="00AF7E70">
        <w:rPr>
          <w:rFonts w:ascii="Century Gothic" w:hAnsi="Century Gothic"/>
          <w:sz w:val="20"/>
          <w:szCs w:val="20"/>
        </w:rPr>
        <w:t>O</w:t>
      </w:r>
      <w:r w:rsidRPr="00513082">
        <w:rPr>
          <w:rFonts w:ascii="Century Gothic" w:hAnsi="Century Gothic"/>
          <w:sz w:val="20"/>
          <w:szCs w:val="20"/>
        </w:rPr>
        <w:t xml:space="preserve">bjednatel navzdory písemnému upozornění </w:t>
      </w:r>
      <w:r w:rsidR="00AF7E70">
        <w:rPr>
          <w:rFonts w:ascii="Century Gothic" w:hAnsi="Century Gothic"/>
          <w:sz w:val="20"/>
          <w:szCs w:val="20"/>
        </w:rPr>
        <w:t>Z</w:t>
      </w:r>
      <w:r w:rsidRPr="00513082">
        <w:rPr>
          <w:rFonts w:ascii="Century Gothic" w:hAnsi="Century Gothic"/>
          <w:sz w:val="20"/>
          <w:szCs w:val="20"/>
        </w:rPr>
        <w:t>hotovitele trval,</w:t>
      </w:r>
    </w:p>
    <w:p w14:paraId="1F6E1099" w14:textId="2C2D0CE1" w:rsidR="00513082" w:rsidRPr="00513082" w:rsidRDefault="00AF7E70" w:rsidP="00E12777">
      <w:pPr>
        <w:pStyle w:val="Zhlav"/>
        <w:numPr>
          <w:ilvl w:val="0"/>
          <w:numId w:val="18"/>
        </w:numPr>
        <w:jc w:val="both"/>
        <w:rPr>
          <w:rFonts w:ascii="Century Gothic" w:hAnsi="Century Gothic"/>
          <w:sz w:val="20"/>
          <w:szCs w:val="20"/>
        </w:rPr>
      </w:pPr>
      <w:r>
        <w:rPr>
          <w:rFonts w:ascii="Century Gothic" w:hAnsi="Century Gothic"/>
          <w:sz w:val="20"/>
          <w:szCs w:val="20"/>
        </w:rPr>
        <w:t>Z</w:t>
      </w:r>
      <w:r w:rsidR="00513082" w:rsidRPr="00513082">
        <w:rPr>
          <w:rFonts w:ascii="Century Gothic" w:hAnsi="Century Gothic"/>
          <w:sz w:val="20"/>
          <w:szCs w:val="20"/>
        </w:rPr>
        <w:t>hotovitel nepředá dokumentaci stanovenou v</w:t>
      </w:r>
      <w:r>
        <w:rPr>
          <w:rFonts w:ascii="Century Gothic" w:hAnsi="Century Gothic"/>
          <w:sz w:val="20"/>
          <w:szCs w:val="20"/>
        </w:rPr>
        <w:t> přechozím odstavci tohoto článku,</w:t>
      </w:r>
      <w:r w:rsidR="00513082" w:rsidRPr="00513082">
        <w:rPr>
          <w:rFonts w:ascii="Century Gothic" w:hAnsi="Century Gothic"/>
          <w:sz w:val="20"/>
          <w:szCs w:val="20"/>
        </w:rPr>
        <w:t xml:space="preserve"> nebo některý doklad, jež má být její součástí.</w:t>
      </w:r>
    </w:p>
    <w:p w14:paraId="5C7F8D14" w14:textId="799498AF" w:rsidR="00513082" w:rsidRPr="00513082" w:rsidRDefault="00513082" w:rsidP="00E12777">
      <w:pPr>
        <w:pStyle w:val="Zhlav"/>
        <w:numPr>
          <w:ilvl w:val="0"/>
          <w:numId w:val="15"/>
        </w:numPr>
        <w:ind w:left="284" w:hanging="284"/>
        <w:jc w:val="both"/>
        <w:rPr>
          <w:rFonts w:ascii="Century Gothic" w:hAnsi="Century Gothic"/>
          <w:sz w:val="20"/>
          <w:szCs w:val="20"/>
        </w:rPr>
      </w:pPr>
      <w:r w:rsidRPr="00513082">
        <w:rPr>
          <w:rFonts w:ascii="Century Gothic" w:hAnsi="Century Gothic"/>
          <w:sz w:val="20"/>
          <w:szCs w:val="20"/>
        </w:rPr>
        <w:t xml:space="preserve">O předání a převzetí předávaného </w:t>
      </w:r>
      <w:r w:rsidR="00AF7E70">
        <w:rPr>
          <w:rFonts w:ascii="Century Gothic" w:hAnsi="Century Gothic"/>
          <w:sz w:val="20"/>
          <w:szCs w:val="20"/>
        </w:rPr>
        <w:t>D</w:t>
      </w:r>
      <w:r w:rsidRPr="00513082">
        <w:rPr>
          <w:rFonts w:ascii="Century Gothic" w:hAnsi="Century Gothic"/>
          <w:sz w:val="20"/>
          <w:szCs w:val="20"/>
        </w:rPr>
        <w:t xml:space="preserve">íla se pořídí protokol o předání a převzetí </w:t>
      </w:r>
      <w:r w:rsidR="00AF7E70">
        <w:rPr>
          <w:rFonts w:ascii="Century Gothic" w:hAnsi="Century Gothic"/>
          <w:sz w:val="20"/>
          <w:szCs w:val="20"/>
        </w:rPr>
        <w:t>D</w:t>
      </w:r>
      <w:r w:rsidRPr="00513082">
        <w:rPr>
          <w:rFonts w:ascii="Century Gothic" w:hAnsi="Century Gothic"/>
          <w:sz w:val="20"/>
          <w:szCs w:val="20"/>
        </w:rPr>
        <w:t>íla (dále jen „</w:t>
      </w:r>
      <w:r w:rsidR="00AF7E70" w:rsidRPr="00AF7E70">
        <w:rPr>
          <w:rFonts w:ascii="Century Gothic" w:hAnsi="Century Gothic"/>
          <w:b/>
          <w:sz w:val="20"/>
          <w:szCs w:val="20"/>
        </w:rPr>
        <w:t>P</w:t>
      </w:r>
      <w:r w:rsidRPr="00AF7E70">
        <w:rPr>
          <w:rFonts w:ascii="Century Gothic" w:hAnsi="Century Gothic"/>
          <w:b/>
          <w:sz w:val="20"/>
          <w:szCs w:val="20"/>
        </w:rPr>
        <w:t>rotokol</w:t>
      </w:r>
      <w:r w:rsidRPr="00513082">
        <w:rPr>
          <w:rFonts w:ascii="Century Gothic" w:hAnsi="Century Gothic"/>
          <w:sz w:val="20"/>
          <w:szCs w:val="20"/>
        </w:rPr>
        <w:t>“), který musí obsahovat alespoň:</w:t>
      </w:r>
    </w:p>
    <w:p w14:paraId="24542DC1" w14:textId="54B257ED" w:rsidR="00513082" w:rsidRPr="00513082" w:rsidRDefault="00513082" w:rsidP="00E12777">
      <w:pPr>
        <w:pStyle w:val="Zhlav"/>
        <w:numPr>
          <w:ilvl w:val="0"/>
          <w:numId w:val="19"/>
        </w:numPr>
        <w:rPr>
          <w:rFonts w:ascii="Century Gothic" w:hAnsi="Century Gothic"/>
          <w:sz w:val="20"/>
          <w:szCs w:val="20"/>
        </w:rPr>
      </w:pPr>
      <w:r w:rsidRPr="00513082">
        <w:rPr>
          <w:rFonts w:ascii="Century Gothic" w:hAnsi="Century Gothic"/>
          <w:sz w:val="20"/>
          <w:szCs w:val="20"/>
        </w:rPr>
        <w:t xml:space="preserve">popis předávaného </w:t>
      </w:r>
      <w:r w:rsidR="00AF7E70">
        <w:rPr>
          <w:rFonts w:ascii="Century Gothic" w:hAnsi="Century Gothic"/>
          <w:sz w:val="20"/>
          <w:szCs w:val="20"/>
        </w:rPr>
        <w:t>D</w:t>
      </w:r>
      <w:r w:rsidRPr="00513082">
        <w:rPr>
          <w:rFonts w:ascii="Century Gothic" w:hAnsi="Century Gothic"/>
          <w:sz w:val="20"/>
          <w:szCs w:val="20"/>
        </w:rPr>
        <w:t>íla,</w:t>
      </w:r>
    </w:p>
    <w:p w14:paraId="4C6C17C2" w14:textId="58E3FDBB" w:rsidR="00513082" w:rsidRPr="00513082" w:rsidRDefault="00513082" w:rsidP="00E12777">
      <w:pPr>
        <w:pStyle w:val="Zhlav"/>
        <w:numPr>
          <w:ilvl w:val="0"/>
          <w:numId w:val="19"/>
        </w:numPr>
        <w:jc w:val="both"/>
        <w:rPr>
          <w:rFonts w:ascii="Century Gothic" w:hAnsi="Century Gothic"/>
          <w:sz w:val="20"/>
          <w:szCs w:val="20"/>
        </w:rPr>
      </w:pPr>
      <w:r w:rsidRPr="00513082">
        <w:rPr>
          <w:rFonts w:ascii="Century Gothic" w:hAnsi="Century Gothic"/>
          <w:sz w:val="20"/>
          <w:szCs w:val="20"/>
        </w:rPr>
        <w:t xml:space="preserve">zhodnocení kvality předávaného </w:t>
      </w:r>
      <w:r w:rsidR="00AF7E70">
        <w:rPr>
          <w:rFonts w:ascii="Century Gothic" w:hAnsi="Century Gothic"/>
          <w:sz w:val="20"/>
          <w:szCs w:val="20"/>
        </w:rPr>
        <w:t>D</w:t>
      </w:r>
      <w:r w:rsidRPr="00513082">
        <w:rPr>
          <w:rFonts w:ascii="Century Gothic" w:hAnsi="Century Gothic"/>
          <w:sz w:val="20"/>
          <w:szCs w:val="20"/>
        </w:rPr>
        <w:t>íla,</w:t>
      </w:r>
    </w:p>
    <w:p w14:paraId="69D854BA" w14:textId="6C46AA50" w:rsidR="00513082" w:rsidRPr="00513082" w:rsidRDefault="00513082" w:rsidP="00E12777">
      <w:pPr>
        <w:pStyle w:val="Zhlav"/>
        <w:numPr>
          <w:ilvl w:val="0"/>
          <w:numId w:val="19"/>
        </w:numPr>
        <w:jc w:val="both"/>
        <w:rPr>
          <w:rFonts w:ascii="Century Gothic" w:hAnsi="Century Gothic"/>
          <w:sz w:val="20"/>
          <w:szCs w:val="20"/>
        </w:rPr>
      </w:pPr>
      <w:r w:rsidRPr="00513082">
        <w:rPr>
          <w:rFonts w:ascii="Century Gothic" w:hAnsi="Century Gothic"/>
          <w:sz w:val="20"/>
          <w:szCs w:val="20"/>
        </w:rPr>
        <w:t xml:space="preserve">soupis vad a nedodělků, pokud je předávané </w:t>
      </w:r>
      <w:r w:rsidR="00AF7E70">
        <w:rPr>
          <w:rFonts w:ascii="Century Gothic" w:hAnsi="Century Gothic"/>
          <w:sz w:val="20"/>
          <w:szCs w:val="20"/>
        </w:rPr>
        <w:t>D</w:t>
      </w:r>
      <w:r w:rsidRPr="00513082">
        <w:rPr>
          <w:rFonts w:ascii="Century Gothic" w:hAnsi="Century Gothic"/>
          <w:sz w:val="20"/>
          <w:szCs w:val="20"/>
        </w:rPr>
        <w:t>ílo</w:t>
      </w:r>
      <w:r w:rsidR="00242760">
        <w:rPr>
          <w:rFonts w:ascii="Century Gothic" w:hAnsi="Century Gothic"/>
          <w:sz w:val="20"/>
          <w:szCs w:val="20"/>
        </w:rPr>
        <w:t xml:space="preserve"> </w:t>
      </w:r>
      <w:r w:rsidRPr="00513082">
        <w:rPr>
          <w:rFonts w:ascii="Century Gothic" w:hAnsi="Century Gothic"/>
          <w:sz w:val="20"/>
          <w:szCs w:val="20"/>
        </w:rPr>
        <w:t>vykazuje,</w:t>
      </w:r>
    </w:p>
    <w:p w14:paraId="2B3748F3" w14:textId="55C40FDA" w:rsidR="00513082" w:rsidRPr="00513082" w:rsidRDefault="00513082" w:rsidP="00E12777">
      <w:pPr>
        <w:pStyle w:val="Zhlav"/>
        <w:numPr>
          <w:ilvl w:val="0"/>
          <w:numId w:val="19"/>
        </w:numPr>
        <w:jc w:val="both"/>
        <w:rPr>
          <w:rFonts w:ascii="Century Gothic" w:hAnsi="Century Gothic"/>
          <w:sz w:val="20"/>
          <w:szCs w:val="20"/>
        </w:rPr>
      </w:pPr>
      <w:r w:rsidRPr="00513082">
        <w:rPr>
          <w:rFonts w:ascii="Century Gothic" w:hAnsi="Century Gothic"/>
          <w:sz w:val="20"/>
          <w:szCs w:val="20"/>
        </w:rPr>
        <w:t>způsob odstranění případných vad a nedodělků,</w:t>
      </w:r>
    </w:p>
    <w:p w14:paraId="02F662E7" w14:textId="5DA0FE1A" w:rsidR="00513082" w:rsidRPr="00513082" w:rsidRDefault="00513082" w:rsidP="00E12777">
      <w:pPr>
        <w:pStyle w:val="Zhlav"/>
        <w:numPr>
          <w:ilvl w:val="0"/>
          <w:numId w:val="19"/>
        </w:numPr>
        <w:jc w:val="both"/>
        <w:rPr>
          <w:rFonts w:ascii="Century Gothic" w:hAnsi="Century Gothic"/>
          <w:sz w:val="20"/>
          <w:szCs w:val="20"/>
        </w:rPr>
      </w:pPr>
      <w:r w:rsidRPr="00513082">
        <w:rPr>
          <w:rFonts w:ascii="Century Gothic" w:hAnsi="Century Gothic"/>
          <w:sz w:val="20"/>
          <w:szCs w:val="20"/>
        </w:rPr>
        <w:t>lhůta k odstranění případných vad a nedodělků,</w:t>
      </w:r>
    </w:p>
    <w:p w14:paraId="413CFC7A" w14:textId="04411878" w:rsidR="00513082" w:rsidRPr="00513082" w:rsidRDefault="00513082" w:rsidP="00E12777">
      <w:pPr>
        <w:pStyle w:val="Zhlav"/>
        <w:numPr>
          <w:ilvl w:val="0"/>
          <w:numId w:val="19"/>
        </w:numPr>
        <w:jc w:val="both"/>
        <w:rPr>
          <w:rFonts w:ascii="Century Gothic" w:hAnsi="Century Gothic"/>
          <w:sz w:val="20"/>
          <w:szCs w:val="20"/>
        </w:rPr>
      </w:pPr>
      <w:r w:rsidRPr="00513082">
        <w:rPr>
          <w:rFonts w:ascii="Century Gothic" w:hAnsi="Century Gothic"/>
          <w:sz w:val="20"/>
          <w:szCs w:val="20"/>
        </w:rPr>
        <w:t>výsledek přejímacího řízení,</w:t>
      </w:r>
    </w:p>
    <w:p w14:paraId="5BAEB5E1" w14:textId="6E00A543" w:rsidR="00513082" w:rsidRPr="00513082" w:rsidRDefault="00513082" w:rsidP="00E12777">
      <w:pPr>
        <w:pStyle w:val="Zhlav"/>
        <w:numPr>
          <w:ilvl w:val="0"/>
          <w:numId w:val="19"/>
        </w:numPr>
        <w:jc w:val="both"/>
        <w:rPr>
          <w:rFonts w:ascii="Century Gothic" w:hAnsi="Century Gothic"/>
          <w:sz w:val="20"/>
          <w:szCs w:val="20"/>
        </w:rPr>
      </w:pPr>
      <w:r w:rsidRPr="00513082">
        <w:rPr>
          <w:rFonts w:ascii="Century Gothic" w:hAnsi="Century Gothic"/>
          <w:sz w:val="20"/>
          <w:szCs w:val="20"/>
        </w:rPr>
        <w:t>podpisy zástupců obou smluvních stran, kteří předání a převzetí</w:t>
      </w:r>
      <w:r w:rsidR="00AF7E70">
        <w:rPr>
          <w:rFonts w:ascii="Century Gothic" w:hAnsi="Century Gothic"/>
          <w:sz w:val="20"/>
          <w:szCs w:val="20"/>
        </w:rPr>
        <w:t xml:space="preserve"> D</w:t>
      </w:r>
      <w:r w:rsidRPr="00513082">
        <w:rPr>
          <w:rFonts w:ascii="Century Gothic" w:hAnsi="Century Gothic"/>
          <w:sz w:val="20"/>
          <w:szCs w:val="20"/>
        </w:rPr>
        <w:t>íla</w:t>
      </w:r>
      <w:r w:rsidR="00242760">
        <w:rPr>
          <w:rFonts w:ascii="Century Gothic" w:hAnsi="Century Gothic"/>
          <w:sz w:val="20"/>
          <w:szCs w:val="20"/>
        </w:rPr>
        <w:t xml:space="preserve"> </w:t>
      </w:r>
      <w:r w:rsidRPr="00513082">
        <w:rPr>
          <w:rFonts w:ascii="Century Gothic" w:hAnsi="Century Gothic"/>
          <w:sz w:val="20"/>
          <w:szCs w:val="20"/>
        </w:rPr>
        <w:t>provedli.</w:t>
      </w:r>
    </w:p>
    <w:p w14:paraId="5884563F" w14:textId="6223E6C7" w:rsidR="00513082" w:rsidRPr="00513082" w:rsidRDefault="00513082" w:rsidP="00E12777">
      <w:pPr>
        <w:pStyle w:val="Zhlav"/>
        <w:numPr>
          <w:ilvl w:val="0"/>
          <w:numId w:val="15"/>
        </w:numPr>
        <w:ind w:left="284" w:hanging="284"/>
        <w:jc w:val="both"/>
        <w:rPr>
          <w:rFonts w:ascii="Century Gothic" w:hAnsi="Century Gothic"/>
          <w:sz w:val="20"/>
          <w:szCs w:val="20"/>
        </w:rPr>
      </w:pPr>
      <w:r w:rsidRPr="00513082">
        <w:rPr>
          <w:rFonts w:ascii="Century Gothic" w:hAnsi="Century Gothic"/>
          <w:sz w:val="20"/>
          <w:szCs w:val="20"/>
        </w:rPr>
        <w:t xml:space="preserve">Za vyhotovení </w:t>
      </w:r>
      <w:r w:rsidR="00AF7E70">
        <w:rPr>
          <w:rFonts w:ascii="Century Gothic" w:hAnsi="Century Gothic"/>
          <w:sz w:val="20"/>
          <w:szCs w:val="20"/>
        </w:rPr>
        <w:t>P</w:t>
      </w:r>
      <w:r w:rsidRPr="00513082">
        <w:rPr>
          <w:rFonts w:ascii="Century Gothic" w:hAnsi="Century Gothic"/>
          <w:sz w:val="20"/>
          <w:szCs w:val="20"/>
        </w:rPr>
        <w:t xml:space="preserve">rotokolu odpovídá </w:t>
      </w:r>
      <w:r w:rsidR="00AF7E70">
        <w:rPr>
          <w:rFonts w:ascii="Century Gothic" w:hAnsi="Century Gothic"/>
          <w:sz w:val="20"/>
          <w:szCs w:val="20"/>
        </w:rPr>
        <w:t>Z</w:t>
      </w:r>
      <w:r w:rsidRPr="00513082">
        <w:rPr>
          <w:rFonts w:ascii="Century Gothic" w:hAnsi="Century Gothic"/>
          <w:sz w:val="20"/>
          <w:szCs w:val="20"/>
        </w:rPr>
        <w:t xml:space="preserve">hotovitel, kopie </w:t>
      </w:r>
      <w:r w:rsidR="00AF7E70">
        <w:rPr>
          <w:rFonts w:ascii="Century Gothic" w:hAnsi="Century Gothic"/>
          <w:sz w:val="20"/>
          <w:szCs w:val="20"/>
        </w:rPr>
        <w:t>P</w:t>
      </w:r>
      <w:r w:rsidRPr="00513082">
        <w:rPr>
          <w:rFonts w:ascii="Century Gothic" w:hAnsi="Century Gothic"/>
          <w:sz w:val="20"/>
          <w:szCs w:val="20"/>
        </w:rPr>
        <w:t xml:space="preserve">rotokolu musí být </w:t>
      </w:r>
      <w:r w:rsidR="00AF7E70">
        <w:rPr>
          <w:rFonts w:ascii="Century Gothic" w:hAnsi="Century Gothic"/>
          <w:sz w:val="20"/>
          <w:szCs w:val="20"/>
        </w:rPr>
        <w:t xml:space="preserve">předána </w:t>
      </w:r>
      <w:r w:rsidR="00F23CC4">
        <w:rPr>
          <w:rFonts w:ascii="Century Gothic" w:hAnsi="Century Gothic"/>
          <w:sz w:val="20"/>
          <w:szCs w:val="20"/>
        </w:rPr>
        <w:t>Objednateli</w:t>
      </w:r>
      <w:r w:rsidRPr="00513082">
        <w:rPr>
          <w:rFonts w:ascii="Century Gothic" w:hAnsi="Century Gothic"/>
          <w:sz w:val="20"/>
          <w:szCs w:val="20"/>
        </w:rPr>
        <w:t>.</w:t>
      </w:r>
    </w:p>
    <w:p w14:paraId="67EDA319" w14:textId="656A96B3" w:rsidR="00513082" w:rsidRPr="00513082" w:rsidRDefault="00513082" w:rsidP="00E12777">
      <w:pPr>
        <w:pStyle w:val="Zhlav"/>
        <w:numPr>
          <w:ilvl w:val="0"/>
          <w:numId w:val="15"/>
        </w:numPr>
        <w:ind w:left="284" w:hanging="284"/>
        <w:jc w:val="both"/>
        <w:rPr>
          <w:rFonts w:ascii="Century Gothic" w:hAnsi="Century Gothic"/>
          <w:sz w:val="20"/>
          <w:szCs w:val="20"/>
        </w:rPr>
      </w:pPr>
      <w:r w:rsidRPr="00513082">
        <w:rPr>
          <w:rFonts w:ascii="Century Gothic" w:hAnsi="Century Gothic"/>
          <w:sz w:val="20"/>
          <w:szCs w:val="20"/>
        </w:rPr>
        <w:t xml:space="preserve">Pokud </w:t>
      </w:r>
      <w:r w:rsidR="00F23CC4">
        <w:rPr>
          <w:rFonts w:ascii="Century Gothic" w:hAnsi="Century Gothic"/>
          <w:sz w:val="20"/>
          <w:szCs w:val="20"/>
        </w:rPr>
        <w:t>O</w:t>
      </w:r>
      <w:r w:rsidRPr="00513082">
        <w:rPr>
          <w:rFonts w:ascii="Century Gothic" w:hAnsi="Century Gothic"/>
          <w:sz w:val="20"/>
          <w:szCs w:val="20"/>
        </w:rPr>
        <w:t xml:space="preserve">bjednatel odmítl převzít předávané </w:t>
      </w:r>
      <w:r w:rsidR="00F23CC4">
        <w:rPr>
          <w:rFonts w:ascii="Century Gothic" w:hAnsi="Century Gothic"/>
          <w:sz w:val="20"/>
          <w:szCs w:val="20"/>
        </w:rPr>
        <w:t>D</w:t>
      </w:r>
      <w:r w:rsidRPr="00513082">
        <w:rPr>
          <w:rFonts w:ascii="Century Gothic" w:hAnsi="Century Gothic"/>
          <w:sz w:val="20"/>
          <w:szCs w:val="20"/>
        </w:rPr>
        <w:t xml:space="preserve">ílo, pořídí se </w:t>
      </w:r>
      <w:r w:rsidR="00F23CC4">
        <w:rPr>
          <w:rFonts w:ascii="Century Gothic" w:hAnsi="Century Gothic"/>
          <w:sz w:val="20"/>
          <w:szCs w:val="20"/>
        </w:rPr>
        <w:t>P</w:t>
      </w:r>
      <w:r w:rsidRPr="00513082">
        <w:rPr>
          <w:rFonts w:ascii="Century Gothic" w:hAnsi="Century Gothic"/>
          <w:sz w:val="20"/>
          <w:szCs w:val="20"/>
        </w:rPr>
        <w:t xml:space="preserve">rotokol, kde se jako výsledek přejímacího řízení uvede, že předávané </w:t>
      </w:r>
      <w:r w:rsidR="00F23CC4">
        <w:rPr>
          <w:rFonts w:ascii="Century Gothic" w:hAnsi="Century Gothic"/>
          <w:sz w:val="20"/>
          <w:szCs w:val="20"/>
        </w:rPr>
        <w:t>D</w:t>
      </w:r>
      <w:r w:rsidRPr="00513082">
        <w:rPr>
          <w:rFonts w:ascii="Century Gothic" w:hAnsi="Century Gothic"/>
          <w:sz w:val="20"/>
          <w:szCs w:val="20"/>
        </w:rPr>
        <w:t>ílo</w:t>
      </w:r>
      <w:r w:rsidR="00D96539">
        <w:rPr>
          <w:rFonts w:ascii="Century Gothic" w:hAnsi="Century Gothic"/>
          <w:sz w:val="20"/>
          <w:szCs w:val="20"/>
        </w:rPr>
        <w:t xml:space="preserve"> </w:t>
      </w:r>
      <w:r w:rsidR="00F23CC4">
        <w:rPr>
          <w:rFonts w:ascii="Century Gothic" w:hAnsi="Century Gothic"/>
          <w:sz w:val="20"/>
          <w:szCs w:val="20"/>
        </w:rPr>
        <w:t>O</w:t>
      </w:r>
      <w:r w:rsidRPr="00513082">
        <w:rPr>
          <w:rFonts w:ascii="Century Gothic" w:hAnsi="Century Gothic"/>
          <w:sz w:val="20"/>
          <w:szCs w:val="20"/>
        </w:rPr>
        <w:t>bjednatel nepřevzal včetně vymezení důvodů, proč se tak stalo. Opakované přejímací řízení lze po</w:t>
      </w:r>
      <w:r w:rsidR="00D96539">
        <w:rPr>
          <w:rFonts w:ascii="Century Gothic" w:hAnsi="Century Gothic"/>
          <w:sz w:val="20"/>
          <w:szCs w:val="20"/>
        </w:rPr>
        <w:t> </w:t>
      </w:r>
      <w:r w:rsidRPr="00513082">
        <w:rPr>
          <w:rFonts w:ascii="Century Gothic" w:hAnsi="Century Gothic"/>
          <w:sz w:val="20"/>
          <w:szCs w:val="20"/>
        </w:rPr>
        <w:t xml:space="preserve">dohodě smluvních stran provést toliko v nezbytném rozsahu, jenž je vymezen důvody, pro které </w:t>
      </w:r>
      <w:r w:rsidR="00F23CC4">
        <w:rPr>
          <w:rFonts w:ascii="Century Gothic" w:hAnsi="Century Gothic"/>
          <w:sz w:val="20"/>
          <w:szCs w:val="20"/>
        </w:rPr>
        <w:t>O</w:t>
      </w:r>
      <w:r w:rsidRPr="00513082">
        <w:rPr>
          <w:rFonts w:ascii="Century Gothic" w:hAnsi="Century Gothic"/>
          <w:sz w:val="20"/>
          <w:szCs w:val="20"/>
        </w:rPr>
        <w:t xml:space="preserve">bjednatel předávané </w:t>
      </w:r>
      <w:r w:rsidR="00124281">
        <w:rPr>
          <w:rFonts w:ascii="Century Gothic" w:hAnsi="Century Gothic"/>
          <w:sz w:val="20"/>
          <w:szCs w:val="20"/>
        </w:rPr>
        <w:t>D</w:t>
      </w:r>
      <w:r w:rsidRPr="00513082">
        <w:rPr>
          <w:rFonts w:ascii="Century Gothic" w:hAnsi="Century Gothic"/>
          <w:sz w:val="20"/>
          <w:szCs w:val="20"/>
        </w:rPr>
        <w:t>ílo</w:t>
      </w:r>
      <w:r w:rsidR="00D96539">
        <w:rPr>
          <w:rFonts w:ascii="Century Gothic" w:hAnsi="Century Gothic"/>
          <w:sz w:val="20"/>
          <w:szCs w:val="20"/>
        </w:rPr>
        <w:t xml:space="preserve"> </w:t>
      </w:r>
      <w:r w:rsidRPr="00513082">
        <w:rPr>
          <w:rFonts w:ascii="Century Gothic" w:hAnsi="Century Gothic"/>
          <w:sz w:val="20"/>
          <w:szCs w:val="20"/>
        </w:rPr>
        <w:t xml:space="preserve">dříve nepřevzal. O opakovaném přejímacím řízení se sepíše </w:t>
      </w:r>
      <w:r w:rsidR="0038723B">
        <w:rPr>
          <w:rFonts w:ascii="Century Gothic" w:hAnsi="Century Gothic"/>
          <w:sz w:val="20"/>
          <w:szCs w:val="20"/>
        </w:rPr>
        <w:t xml:space="preserve">nový </w:t>
      </w:r>
      <w:r w:rsidRPr="00513082">
        <w:rPr>
          <w:rFonts w:ascii="Century Gothic" w:hAnsi="Century Gothic"/>
          <w:sz w:val="20"/>
          <w:szCs w:val="20"/>
        </w:rPr>
        <w:t>protokol, který</w:t>
      </w:r>
      <w:r w:rsidR="00124281">
        <w:rPr>
          <w:rFonts w:ascii="Century Gothic" w:hAnsi="Century Gothic"/>
          <w:sz w:val="20"/>
          <w:szCs w:val="20"/>
        </w:rPr>
        <w:t> </w:t>
      </w:r>
      <w:r w:rsidRPr="00513082">
        <w:rPr>
          <w:rFonts w:ascii="Century Gothic" w:hAnsi="Century Gothic"/>
          <w:sz w:val="20"/>
          <w:szCs w:val="20"/>
        </w:rPr>
        <w:t>zahrnuje</w:t>
      </w:r>
      <w:r w:rsidR="00BC57B3">
        <w:rPr>
          <w:rFonts w:ascii="Century Gothic" w:hAnsi="Century Gothic"/>
          <w:sz w:val="20"/>
          <w:szCs w:val="20"/>
        </w:rPr>
        <w:t xml:space="preserve"> </w:t>
      </w:r>
      <w:r w:rsidRPr="00513082">
        <w:rPr>
          <w:rFonts w:ascii="Century Gothic" w:hAnsi="Century Gothic"/>
          <w:sz w:val="20"/>
          <w:szCs w:val="20"/>
        </w:rPr>
        <w:t xml:space="preserve">výsledek přejímacího řízení; </w:t>
      </w:r>
      <w:r w:rsidR="0038723B">
        <w:rPr>
          <w:rFonts w:ascii="Century Gothic" w:hAnsi="Century Gothic"/>
          <w:sz w:val="20"/>
          <w:szCs w:val="20"/>
        </w:rPr>
        <w:t xml:space="preserve">nový </w:t>
      </w:r>
      <w:r w:rsidRPr="00513082">
        <w:rPr>
          <w:rFonts w:ascii="Century Gothic" w:hAnsi="Century Gothic"/>
          <w:sz w:val="20"/>
          <w:szCs w:val="20"/>
        </w:rPr>
        <w:t xml:space="preserve">protokol musí být podepsán zástupci obou smluvních stran, kteří opakované přejímací řízení provedli a připojí se k předchozímu </w:t>
      </w:r>
      <w:r w:rsidR="0038723B">
        <w:rPr>
          <w:rFonts w:ascii="Century Gothic" w:hAnsi="Century Gothic"/>
          <w:sz w:val="20"/>
          <w:szCs w:val="20"/>
        </w:rPr>
        <w:t>P</w:t>
      </w:r>
      <w:r w:rsidRPr="00513082">
        <w:rPr>
          <w:rFonts w:ascii="Century Gothic" w:hAnsi="Century Gothic"/>
          <w:sz w:val="20"/>
          <w:szCs w:val="20"/>
        </w:rPr>
        <w:t>rotokolu</w:t>
      </w:r>
      <w:r w:rsidR="0038723B">
        <w:rPr>
          <w:rFonts w:ascii="Century Gothic" w:hAnsi="Century Gothic"/>
          <w:sz w:val="20"/>
          <w:szCs w:val="20"/>
        </w:rPr>
        <w:t>; postup dle předchozí</w:t>
      </w:r>
      <w:r w:rsidR="0063560A">
        <w:rPr>
          <w:rFonts w:ascii="Century Gothic" w:hAnsi="Century Gothic"/>
          <w:sz w:val="20"/>
          <w:szCs w:val="20"/>
        </w:rPr>
        <w:t>ch vět se opakuje do doby převzetí Díla Objednatelem</w:t>
      </w:r>
      <w:r w:rsidRPr="00513082">
        <w:rPr>
          <w:rFonts w:ascii="Century Gothic" w:hAnsi="Century Gothic"/>
          <w:sz w:val="20"/>
          <w:szCs w:val="20"/>
        </w:rPr>
        <w:t>.</w:t>
      </w:r>
    </w:p>
    <w:p w14:paraId="0D18D2D9" w14:textId="77777777" w:rsidR="0063560A" w:rsidRDefault="0063560A" w:rsidP="00513082">
      <w:pPr>
        <w:pStyle w:val="Zhlav"/>
        <w:rPr>
          <w:rFonts w:ascii="Century Gothic" w:hAnsi="Century Gothic"/>
          <w:sz w:val="20"/>
          <w:szCs w:val="20"/>
        </w:rPr>
      </w:pPr>
    </w:p>
    <w:p w14:paraId="2E79CE98" w14:textId="77777777" w:rsidR="0063560A" w:rsidRDefault="0063560A" w:rsidP="00513082">
      <w:pPr>
        <w:pStyle w:val="Zhlav"/>
        <w:rPr>
          <w:rFonts w:ascii="Century Gothic" w:hAnsi="Century Gothic"/>
          <w:sz w:val="20"/>
          <w:szCs w:val="20"/>
        </w:rPr>
      </w:pPr>
    </w:p>
    <w:p w14:paraId="1886B580" w14:textId="77777777" w:rsidR="0063560A" w:rsidRDefault="00513082" w:rsidP="0063560A">
      <w:pPr>
        <w:pStyle w:val="Zhlav"/>
        <w:jc w:val="center"/>
        <w:rPr>
          <w:rFonts w:ascii="Century Gothic" w:hAnsi="Century Gothic"/>
          <w:b/>
          <w:sz w:val="20"/>
          <w:szCs w:val="20"/>
        </w:rPr>
      </w:pPr>
      <w:r w:rsidRPr="0063560A">
        <w:rPr>
          <w:rFonts w:ascii="Century Gothic" w:hAnsi="Century Gothic"/>
          <w:b/>
          <w:sz w:val="20"/>
          <w:szCs w:val="20"/>
        </w:rPr>
        <w:t>X.</w:t>
      </w:r>
    </w:p>
    <w:p w14:paraId="12DDD26E" w14:textId="589DB29D" w:rsidR="00513082" w:rsidRPr="0063560A" w:rsidRDefault="00513082" w:rsidP="0063560A">
      <w:pPr>
        <w:pStyle w:val="Zhlav"/>
        <w:jc w:val="center"/>
        <w:rPr>
          <w:rFonts w:ascii="Century Gothic" w:hAnsi="Century Gothic"/>
          <w:b/>
          <w:sz w:val="20"/>
          <w:szCs w:val="20"/>
        </w:rPr>
      </w:pPr>
      <w:r w:rsidRPr="0063560A">
        <w:rPr>
          <w:rFonts w:ascii="Century Gothic" w:hAnsi="Century Gothic"/>
          <w:b/>
          <w:sz w:val="20"/>
          <w:szCs w:val="20"/>
        </w:rPr>
        <w:t xml:space="preserve">Záruka za </w:t>
      </w:r>
      <w:r w:rsidR="00E064DD">
        <w:rPr>
          <w:rFonts w:ascii="Century Gothic" w:hAnsi="Century Gothic"/>
          <w:b/>
          <w:sz w:val="20"/>
          <w:szCs w:val="20"/>
        </w:rPr>
        <w:t>D</w:t>
      </w:r>
      <w:r w:rsidRPr="0063560A">
        <w:rPr>
          <w:rFonts w:ascii="Century Gothic" w:hAnsi="Century Gothic"/>
          <w:b/>
          <w:sz w:val="20"/>
          <w:szCs w:val="20"/>
        </w:rPr>
        <w:t>ílo</w:t>
      </w:r>
    </w:p>
    <w:p w14:paraId="71076EFD" w14:textId="2D17D313" w:rsidR="00240A65" w:rsidRDefault="00513082" w:rsidP="00E12777">
      <w:pPr>
        <w:pStyle w:val="Zhlav"/>
        <w:numPr>
          <w:ilvl w:val="0"/>
          <w:numId w:val="20"/>
        </w:numPr>
        <w:ind w:left="284" w:hanging="284"/>
        <w:jc w:val="both"/>
        <w:rPr>
          <w:rFonts w:ascii="Century Gothic" w:hAnsi="Century Gothic"/>
          <w:sz w:val="20"/>
          <w:szCs w:val="20"/>
        </w:rPr>
      </w:pPr>
      <w:r w:rsidRPr="00BC0EC4">
        <w:rPr>
          <w:rFonts w:ascii="Century Gothic" w:hAnsi="Century Gothic"/>
          <w:sz w:val="20"/>
          <w:szCs w:val="20"/>
        </w:rPr>
        <w:t xml:space="preserve">Zhotovitel </w:t>
      </w:r>
      <w:r w:rsidR="00B078D8" w:rsidRPr="00BC0EC4">
        <w:rPr>
          <w:rFonts w:ascii="Century Gothic" w:hAnsi="Century Gothic"/>
          <w:sz w:val="20"/>
          <w:szCs w:val="20"/>
        </w:rPr>
        <w:t>odpovídá</w:t>
      </w:r>
      <w:r w:rsidRPr="00BC0EC4">
        <w:rPr>
          <w:rFonts w:ascii="Century Gothic" w:hAnsi="Century Gothic"/>
          <w:sz w:val="20"/>
          <w:szCs w:val="20"/>
        </w:rPr>
        <w:t xml:space="preserve"> za vady </w:t>
      </w:r>
      <w:r w:rsidR="00B078D8" w:rsidRPr="00BC0EC4">
        <w:rPr>
          <w:rFonts w:ascii="Century Gothic" w:hAnsi="Century Gothic"/>
          <w:sz w:val="20"/>
          <w:szCs w:val="20"/>
        </w:rPr>
        <w:t>D</w:t>
      </w:r>
      <w:r w:rsidRPr="00BC0EC4">
        <w:rPr>
          <w:rFonts w:ascii="Century Gothic" w:hAnsi="Century Gothic"/>
          <w:sz w:val="20"/>
          <w:szCs w:val="20"/>
        </w:rPr>
        <w:t xml:space="preserve">íla, které se vyskytnou po převzetí </w:t>
      </w:r>
      <w:r w:rsidR="00B078D8" w:rsidRPr="00BC0EC4">
        <w:rPr>
          <w:rFonts w:ascii="Century Gothic" w:hAnsi="Century Gothic"/>
          <w:sz w:val="20"/>
          <w:szCs w:val="20"/>
        </w:rPr>
        <w:t>D</w:t>
      </w:r>
      <w:r w:rsidRPr="00BC0EC4">
        <w:rPr>
          <w:rFonts w:ascii="Century Gothic" w:hAnsi="Century Gothic"/>
          <w:sz w:val="20"/>
          <w:szCs w:val="20"/>
        </w:rPr>
        <w:t xml:space="preserve">íla </w:t>
      </w:r>
      <w:r w:rsidR="00B078D8" w:rsidRPr="00BC0EC4">
        <w:rPr>
          <w:rFonts w:ascii="Century Gothic" w:hAnsi="Century Gothic"/>
          <w:sz w:val="20"/>
          <w:szCs w:val="20"/>
        </w:rPr>
        <w:t>O</w:t>
      </w:r>
      <w:r w:rsidRPr="00BC0EC4">
        <w:rPr>
          <w:rFonts w:ascii="Century Gothic" w:hAnsi="Century Gothic"/>
          <w:sz w:val="20"/>
          <w:szCs w:val="20"/>
        </w:rPr>
        <w:t>bjednatelem ve</w:t>
      </w:r>
      <w:r w:rsidR="00B078D8" w:rsidRPr="00BC0EC4">
        <w:rPr>
          <w:rFonts w:ascii="Century Gothic" w:hAnsi="Century Gothic"/>
          <w:sz w:val="20"/>
          <w:szCs w:val="20"/>
        </w:rPr>
        <w:t> </w:t>
      </w:r>
      <w:r w:rsidRPr="00BC0EC4">
        <w:rPr>
          <w:rFonts w:ascii="Century Gothic" w:hAnsi="Century Gothic"/>
          <w:sz w:val="20"/>
          <w:szCs w:val="20"/>
        </w:rPr>
        <w:t xml:space="preserve">sjednaných záručních lhůtách. Tyto vady musí </w:t>
      </w:r>
      <w:r w:rsidR="00B078D8" w:rsidRPr="00BC0EC4">
        <w:rPr>
          <w:rFonts w:ascii="Century Gothic" w:hAnsi="Century Gothic"/>
          <w:sz w:val="20"/>
          <w:szCs w:val="20"/>
        </w:rPr>
        <w:t>Z</w:t>
      </w:r>
      <w:r w:rsidRPr="00BC0EC4">
        <w:rPr>
          <w:rFonts w:ascii="Century Gothic" w:hAnsi="Century Gothic"/>
          <w:sz w:val="20"/>
          <w:szCs w:val="20"/>
        </w:rPr>
        <w:t xml:space="preserve">hotovitel v souladu s níže uvedenými podmínkami bezplatně odstranit. Práva z odpovědnosti za vady </w:t>
      </w:r>
      <w:r w:rsidR="00B078D8" w:rsidRPr="00BC0EC4">
        <w:rPr>
          <w:rFonts w:ascii="Century Gothic" w:hAnsi="Century Gothic"/>
          <w:sz w:val="20"/>
          <w:szCs w:val="20"/>
        </w:rPr>
        <w:t>D</w:t>
      </w:r>
      <w:r w:rsidRPr="00BC0EC4">
        <w:rPr>
          <w:rFonts w:ascii="Century Gothic" w:hAnsi="Century Gothic"/>
          <w:sz w:val="20"/>
          <w:szCs w:val="20"/>
        </w:rPr>
        <w:t xml:space="preserve">íla musí být písemně uplatněna </w:t>
      </w:r>
      <w:r w:rsidR="00B078D8" w:rsidRPr="00BC0EC4">
        <w:rPr>
          <w:rFonts w:ascii="Century Gothic" w:hAnsi="Century Gothic"/>
          <w:sz w:val="20"/>
          <w:szCs w:val="20"/>
        </w:rPr>
        <w:t>O</w:t>
      </w:r>
      <w:r w:rsidRPr="00BC0EC4">
        <w:rPr>
          <w:rFonts w:ascii="Century Gothic" w:hAnsi="Century Gothic"/>
          <w:sz w:val="20"/>
          <w:szCs w:val="20"/>
        </w:rPr>
        <w:t xml:space="preserve">bjednatelem u </w:t>
      </w:r>
      <w:r w:rsidR="00B078D8" w:rsidRPr="00BC0EC4">
        <w:rPr>
          <w:rFonts w:ascii="Century Gothic" w:hAnsi="Century Gothic"/>
          <w:sz w:val="20"/>
          <w:szCs w:val="20"/>
        </w:rPr>
        <w:t>Z</w:t>
      </w:r>
      <w:r w:rsidRPr="00BC0EC4">
        <w:rPr>
          <w:rFonts w:ascii="Century Gothic" w:hAnsi="Century Gothic"/>
          <w:sz w:val="20"/>
          <w:szCs w:val="20"/>
        </w:rPr>
        <w:t>hotovitele nejpozději poslední den záruční doby, která</w:t>
      </w:r>
      <w:r w:rsidR="00AB64CA" w:rsidRPr="00AB64CA">
        <w:rPr>
          <w:rFonts w:ascii="Century Gothic" w:hAnsi="Century Gothic"/>
          <w:sz w:val="20"/>
          <w:szCs w:val="20"/>
        </w:rPr>
        <w:t xml:space="preserve"> </w:t>
      </w:r>
      <w:r w:rsidR="00AB64CA">
        <w:rPr>
          <w:rFonts w:ascii="Century Gothic" w:hAnsi="Century Gothic"/>
          <w:sz w:val="20"/>
          <w:szCs w:val="20"/>
        </w:rPr>
        <w:t>se sjednává</w:t>
      </w:r>
      <w:r w:rsidRPr="00BC0EC4">
        <w:rPr>
          <w:rFonts w:ascii="Century Gothic" w:hAnsi="Century Gothic"/>
          <w:sz w:val="20"/>
          <w:szCs w:val="20"/>
        </w:rPr>
        <w:t xml:space="preserve">: </w:t>
      </w:r>
    </w:p>
    <w:p w14:paraId="4D36A2FE" w14:textId="4F2F9F98" w:rsidR="0031685E" w:rsidRDefault="00240A65" w:rsidP="00240A65">
      <w:pPr>
        <w:pStyle w:val="Zhlav"/>
        <w:numPr>
          <w:ilvl w:val="0"/>
          <w:numId w:val="41"/>
        </w:numPr>
        <w:jc w:val="both"/>
        <w:rPr>
          <w:rFonts w:ascii="Century Gothic" w:hAnsi="Century Gothic"/>
          <w:sz w:val="20"/>
          <w:szCs w:val="20"/>
        </w:rPr>
      </w:pPr>
      <w:r w:rsidRPr="00240A65">
        <w:rPr>
          <w:rFonts w:ascii="Century Gothic" w:hAnsi="Century Gothic"/>
          <w:sz w:val="20"/>
          <w:szCs w:val="20"/>
        </w:rPr>
        <w:lastRenderedPageBreak/>
        <w:t>na technologická zařízení (zařízení a materiál)</w:t>
      </w:r>
      <w:r w:rsidR="0031685E">
        <w:rPr>
          <w:rFonts w:ascii="Century Gothic" w:hAnsi="Century Gothic"/>
          <w:sz w:val="20"/>
          <w:szCs w:val="20"/>
        </w:rPr>
        <w:t xml:space="preserve"> </w:t>
      </w:r>
      <w:r w:rsidRPr="00240A65">
        <w:rPr>
          <w:rFonts w:ascii="Century Gothic" w:hAnsi="Century Gothic"/>
          <w:sz w:val="20"/>
          <w:szCs w:val="20"/>
        </w:rPr>
        <w:t>v délce uvedené v záručním listu od</w:t>
      </w:r>
      <w:r w:rsidR="00C845D8">
        <w:rPr>
          <w:rFonts w:ascii="Century Gothic" w:hAnsi="Century Gothic"/>
          <w:sz w:val="20"/>
          <w:szCs w:val="20"/>
        </w:rPr>
        <w:t> </w:t>
      </w:r>
      <w:r w:rsidRPr="00240A65">
        <w:rPr>
          <w:rFonts w:ascii="Century Gothic" w:hAnsi="Century Gothic"/>
          <w:sz w:val="20"/>
          <w:szCs w:val="20"/>
        </w:rPr>
        <w:t>výrobce/dodavatele, nejméně však 24 měsíců</w:t>
      </w:r>
      <w:r w:rsidR="00C845D8">
        <w:rPr>
          <w:rFonts w:ascii="Century Gothic" w:hAnsi="Century Gothic"/>
          <w:sz w:val="20"/>
          <w:szCs w:val="20"/>
        </w:rPr>
        <w:t>;</w:t>
      </w:r>
    </w:p>
    <w:p w14:paraId="5C86F1A7" w14:textId="0C67E360" w:rsidR="0063560A" w:rsidRDefault="00AB64CA">
      <w:pPr>
        <w:pStyle w:val="Zhlav"/>
        <w:numPr>
          <w:ilvl w:val="0"/>
          <w:numId w:val="41"/>
        </w:numPr>
        <w:jc w:val="both"/>
        <w:rPr>
          <w:rFonts w:ascii="Century Gothic" w:hAnsi="Century Gothic"/>
          <w:sz w:val="20"/>
          <w:szCs w:val="20"/>
        </w:rPr>
      </w:pPr>
      <w:r>
        <w:rPr>
          <w:rFonts w:ascii="Century Gothic" w:hAnsi="Century Gothic"/>
          <w:sz w:val="20"/>
          <w:szCs w:val="20"/>
        </w:rPr>
        <w:t>n</w:t>
      </w:r>
      <w:r w:rsidR="00240A65" w:rsidRPr="00240A65">
        <w:rPr>
          <w:rFonts w:ascii="Century Gothic" w:hAnsi="Century Gothic"/>
          <w:sz w:val="20"/>
          <w:szCs w:val="20"/>
        </w:rPr>
        <w:t xml:space="preserve">a provedené práce v rámci realizace technologických zařízení </w:t>
      </w:r>
      <w:r>
        <w:rPr>
          <w:rFonts w:ascii="Century Gothic" w:hAnsi="Century Gothic"/>
          <w:sz w:val="20"/>
          <w:szCs w:val="20"/>
        </w:rPr>
        <w:t xml:space="preserve">v délce </w:t>
      </w:r>
      <w:r w:rsidR="00240A65" w:rsidRPr="00240A65">
        <w:rPr>
          <w:rFonts w:ascii="Century Gothic" w:hAnsi="Century Gothic"/>
          <w:sz w:val="20"/>
          <w:szCs w:val="20"/>
        </w:rPr>
        <w:t>60 měsíců</w:t>
      </w:r>
      <w:r w:rsidR="0064088E">
        <w:rPr>
          <w:rFonts w:ascii="Century Gothic" w:hAnsi="Century Gothic"/>
          <w:sz w:val="20"/>
          <w:szCs w:val="20"/>
        </w:rPr>
        <w:t>;</w:t>
      </w:r>
    </w:p>
    <w:p w14:paraId="104FECE5" w14:textId="771EBEFF" w:rsidR="0064088E" w:rsidRPr="005268E4" w:rsidRDefault="007C606E" w:rsidP="00A563F3">
      <w:pPr>
        <w:pStyle w:val="Zhlav"/>
        <w:numPr>
          <w:ilvl w:val="0"/>
          <w:numId w:val="41"/>
        </w:numPr>
        <w:jc w:val="both"/>
        <w:rPr>
          <w:rFonts w:ascii="Century Gothic" w:hAnsi="Century Gothic"/>
          <w:sz w:val="20"/>
          <w:szCs w:val="20"/>
        </w:rPr>
      </w:pPr>
      <w:r>
        <w:rPr>
          <w:rFonts w:ascii="Century Gothic" w:hAnsi="Century Gothic"/>
          <w:sz w:val="20"/>
          <w:szCs w:val="20"/>
        </w:rPr>
        <w:t>na ostatní části Díla neuvedené v pí</w:t>
      </w:r>
      <w:r w:rsidR="00726FF9">
        <w:rPr>
          <w:rFonts w:ascii="Century Gothic" w:hAnsi="Century Gothic"/>
          <w:sz w:val="20"/>
          <w:szCs w:val="20"/>
        </w:rPr>
        <w:t>s</w:t>
      </w:r>
      <w:r>
        <w:rPr>
          <w:rFonts w:ascii="Century Gothic" w:hAnsi="Century Gothic"/>
          <w:sz w:val="20"/>
          <w:szCs w:val="20"/>
        </w:rPr>
        <w:t xml:space="preserve">m. a) nebo b) tohoto odstavce </w:t>
      </w:r>
      <w:r w:rsidR="00726FF9">
        <w:rPr>
          <w:rFonts w:ascii="Century Gothic" w:hAnsi="Century Gothic"/>
          <w:sz w:val="20"/>
          <w:szCs w:val="20"/>
        </w:rPr>
        <w:t>v délce 60 měsíců.</w:t>
      </w:r>
    </w:p>
    <w:p w14:paraId="742EEC67" w14:textId="78705B26" w:rsidR="0063560A" w:rsidRPr="005268E4" w:rsidRDefault="00513082" w:rsidP="00B00065">
      <w:pPr>
        <w:pStyle w:val="Zhlav"/>
        <w:numPr>
          <w:ilvl w:val="0"/>
          <w:numId w:val="20"/>
        </w:numPr>
        <w:ind w:left="284" w:hanging="284"/>
        <w:jc w:val="both"/>
        <w:rPr>
          <w:rFonts w:ascii="Century Gothic" w:hAnsi="Century Gothic"/>
          <w:sz w:val="20"/>
          <w:szCs w:val="20"/>
        </w:rPr>
      </w:pPr>
      <w:r w:rsidRPr="005268E4">
        <w:rPr>
          <w:rFonts w:ascii="Century Gothic" w:hAnsi="Century Gothic"/>
          <w:sz w:val="20"/>
          <w:szCs w:val="20"/>
        </w:rPr>
        <w:t xml:space="preserve">Záruční doba </w:t>
      </w:r>
      <w:r w:rsidR="00BC0EC4">
        <w:rPr>
          <w:rFonts w:ascii="Century Gothic" w:hAnsi="Century Gothic"/>
          <w:sz w:val="20"/>
          <w:szCs w:val="20"/>
        </w:rPr>
        <w:t xml:space="preserve">dle předchozí odstavce </w:t>
      </w:r>
      <w:r w:rsidRPr="005268E4">
        <w:rPr>
          <w:rFonts w:ascii="Century Gothic" w:hAnsi="Century Gothic"/>
          <w:sz w:val="20"/>
          <w:szCs w:val="20"/>
        </w:rPr>
        <w:t>začne plynout dnem následujícím po převzetí a</w:t>
      </w:r>
      <w:r w:rsidR="00504F05">
        <w:rPr>
          <w:rFonts w:ascii="Century Gothic" w:hAnsi="Century Gothic"/>
          <w:sz w:val="20"/>
          <w:szCs w:val="20"/>
        </w:rPr>
        <w:t> </w:t>
      </w:r>
      <w:r w:rsidRPr="005268E4">
        <w:rPr>
          <w:rFonts w:ascii="Century Gothic" w:hAnsi="Century Gothic"/>
          <w:sz w:val="20"/>
          <w:szCs w:val="20"/>
        </w:rPr>
        <w:t xml:space="preserve">předání </w:t>
      </w:r>
      <w:r w:rsidR="0032790C" w:rsidRPr="005268E4">
        <w:rPr>
          <w:rFonts w:ascii="Century Gothic" w:hAnsi="Century Gothic"/>
          <w:sz w:val="20"/>
          <w:szCs w:val="20"/>
        </w:rPr>
        <w:t>D</w:t>
      </w:r>
      <w:r w:rsidRPr="005268E4">
        <w:rPr>
          <w:rFonts w:ascii="Century Gothic" w:hAnsi="Century Gothic"/>
          <w:sz w:val="20"/>
          <w:szCs w:val="20"/>
        </w:rPr>
        <w:t>íla</w:t>
      </w:r>
      <w:r w:rsidR="007D382D">
        <w:rPr>
          <w:rFonts w:ascii="Century Gothic" w:hAnsi="Century Gothic"/>
          <w:sz w:val="20"/>
          <w:szCs w:val="20"/>
        </w:rPr>
        <w:t xml:space="preserve"> bez vad a nedodělků</w:t>
      </w:r>
      <w:r w:rsidRPr="005268E4">
        <w:rPr>
          <w:rFonts w:ascii="Century Gothic" w:hAnsi="Century Gothic"/>
          <w:sz w:val="20"/>
          <w:szCs w:val="20"/>
        </w:rPr>
        <w:t xml:space="preserve"> doloženém podepsaným </w:t>
      </w:r>
      <w:r w:rsidR="0032790C" w:rsidRPr="005268E4">
        <w:rPr>
          <w:rFonts w:ascii="Century Gothic" w:hAnsi="Century Gothic"/>
          <w:sz w:val="20"/>
          <w:szCs w:val="20"/>
        </w:rPr>
        <w:t>P</w:t>
      </w:r>
      <w:r w:rsidRPr="005268E4">
        <w:rPr>
          <w:rFonts w:ascii="Century Gothic" w:hAnsi="Century Gothic"/>
          <w:sz w:val="20"/>
          <w:szCs w:val="20"/>
        </w:rPr>
        <w:t>rotokolem.</w:t>
      </w:r>
      <w:r w:rsidR="00905F1E">
        <w:rPr>
          <w:rFonts w:ascii="Century Gothic" w:hAnsi="Century Gothic"/>
          <w:sz w:val="20"/>
          <w:szCs w:val="20"/>
        </w:rPr>
        <w:t xml:space="preserve"> Tím není dotčena odpovědnost Zhotovitele za případné vady, které se na Díle vyskytnout v době mezi převzetím a předáním Díla s vadami a/nebo nedodělky a odstraněním všech vad a nedodělků. Zhotovitel je povinen takové případné vady a nedodělky odstranit bezodkladně; odst. 4 tohoto článku se použije přiměřeně. </w:t>
      </w:r>
    </w:p>
    <w:p w14:paraId="4B9E875C" w14:textId="088A8A6F" w:rsidR="00FC29C5" w:rsidRDefault="00B00065" w:rsidP="00B00065">
      <w:pPr>
        <w:pStyle w:val="Zhlav"/>
        <w:numPr>
          <w:ilvl w:val="0"/>
          <w:numId w:val="20"/>
        </w:numPr>
        <w:ind w:left="284" w:hanging="284"/>
        <w:jc w:val="both"/>
        <w:rPr>
          <w:rFonts w:ascii="Century Gothic" w:hAnsi="Century Gothic"/>
          <w:sz w:val="20"/>
          <w:szCs w:val="20"/>
        </w:rPr>
      </w:pPr>
      <w:r>
        <w:rPr>
          <w:rFonts w:ascii="Century Gothic" w:hAnsi="Century Gothic"/>
          <w:sz w:val="20"/>
          <w:szCs w:val="20"/>
        </w:rPr>
        <w:t>P</w:t>
      </w:r>
      <w:r w:rsidR="009B75C5">
        <w:rPr>
          <w:rFonts w:ascii="Century Gothic" w:hAnsi="Century Gothic"/>
          <w:sz w:val="20"/>
          <w:szCs w:val="20"/>
        </w:rPr>
        <w:t>rojeví</w:t>
      </w:r>
      <w:r w:rsidR="00A31266">
        <w:rPr>
          <w:rFonts w:ascii="Century Gothic" w:hAnsi="Century Gothic"/>
          <w:sz w:val="20"/>
          <w:szCs w:val="20"/>
        </w:rPr>
        <w:t xml:space="preserve">-li se na Díle v průběhu záruční doby vada, </w:t>
      </w:r>
      <w:r w:rsidR="00B80E6B">
        <w:rPr>
          <w:rFonts w:ascii="Century Gothic" w:hAnsi="Century Gothic"/>
          <w:sz w:val="20"/>
          <w:szCs w:val="20"/>
        </w:rPr>
        <w:t xml:space="preserve">má se za to, že za ní odpovídá Zhotovitel, ledaže </w:t>
      </w:r>
      <w:r w:rsidR="002B2417">
        <w:rPr>
          <w:rFonts w:ascii="Century Gothic" w:hAnsi="Century Gothic"/>
          <w:sz w:val="20"/>
          <w:szCs w:val="20"/>
        </w:rPr>
        <w:t xml:space="preserve">Zhotovitel </w:t>
      </w:r>
      <w:r w:rsidR="00B80E6B">
        <w:rPr>
          <w:rFonts w:ascii="Century Gothic" w:hAnsi="Century Gothic"/>
          <w:sz w:val="20"/>
          <w:szCs w:val="20"/>
        </w:rPr>
        <w:t>prokáže, že vada byla způsobena užíváním Díla v rozporu s pokyny, návody či instrukcemi, které Zhotovitel Objednateli předal.</w:t>
      </w:r>
    </w:p>
    <w:p w14:paraId="00E34F4B" w14:textId="7F678AB3" w:rsidR="00513082" w:rsidRPr="00513082" w:rsidRDefault="00513082" w:rsidP="00B00065">
      <w:pPr>
        <w:pStyle w:val="Zhlav"/>
        <w:numPr>
          <w:ilvl w:val="0"/>
          <w:numId w:val="20"/>
        </w:numPr>
        <w:ind w:left="284" w:hanging="284"/>
        <w:jc w:val="both"/>
        <w:rPr>
          <w:rFonts w:ascii="Century Gothic" w:hAnsi="Century Gothic"/>
          <w:sz w:val="20"/>
          <w:szCs w:val="20"/>
        </w:rPr>
      </w:pPr>
      <w:r w:rsidRPr="00513082">
        <w:rPr>
          <w:rFonts w:ascii="Century Gothic" w:hAnsi="Century Gothic"/>
          <w:sz w:val="20"/>
          <w:szCs w:val="20"/>
        </w:rPr>
        <w:t xml:space="preserve">Zhotovitel se v případě uplatnění reklamace vady </w:t>
      </w:r>
      <w:r w:rsidR="002B2417">
        <w:rPr>
          <w:rFonts w:ascii="Century Gothic" w:hAnsi="Century Gothic"/>
          <w:sz w:val="20"/>
          <w:szCs w:val="20"/>
        </w:rPr>
        <w:t>D</w:t>
      </w:r>
      <w:r w:rsidRPr="00513082">
        <w:rPr>
          <w:rFonts w:ascii="Century Gothic" w:hAnsi="Century Gothic"/>
          <w:sz w:val="20"/>
          <w:szCs w:val="20"/>
        </w:rPr>
        <w:t xml:space="preserve">íla </w:t>
      </w:r>
      <w:r w:rsidR="002B2417">
        <w:rPr>
          <w:rFonts w:ascii="Century Gothic" w:hAnsi="Century Gothic"/>
          <w:sz w:val="20"/>
          <w:szCs w:val="20"/>
        </w:rPr>
        <w:t>O</w:t>
      </w:r>
      <w:r w:rsidRPr="00513082">
        <w:rPr>
          <w:rFonts w:ascii="Century Gothic" w:hAnsi="Century Gothic"/>
          <w:sz w:val="20"/>
          <w:szCs w:val="20"/>
        </w:rPr>
        <w:t>bjednatelem zavazuje:</w:t>
      </w:r>
    </w:p>
    <w:p w14:paraId="72E83D2A" w14:textId="37E73678" w:rsidR="00513082" w:rsidRPr="00513082" w:rsidRDefault="00513082" w:rsidP="00E12777">
      <w:pPr>
        <w:pStyle w:val="Zhlav"/>
        <w:numPr>
          <w:ilvl w:val="0"/>
          <w:numId w:val="21"/>
        </w:numPr>
        <w:jc w:val="both"/>
        <w:rPr>
          <w:rFonts w:ascii="Century Gothic" w:hAnsi="Century Gothic"/>
          <w:sz w:val="20"/>
          <w:szCs w:val="20"/>
        </w:rPr>
      </w:pPr>
      <w:r w:rsidRPr="00513082">
        <w:rPr>
          <w:rFonts w:ascii="Century Gothic" w:hAnsi="Century Gothic"/>
          <w:sz w:val="20"/>
          <w:szCs w:val="20"/>
        </w:rPr>
        <w:t>bezodkladně</w:t>
      </w:r>
      <w:r w:rsidR="009534A1">
        <w:rPr>
          <w:rFonts w:ascii="Century Gothic" w:hAnsi="Century Gothic"/>
          <w:sz w:val="20"/>
          <w:szCs w:val="20"/>
        </w:rPr>
        <w:t xml:space="preserve"> </w:t>
      </w:r>
      <w:r w:rsidR="009534A1" w:rsidRPr="00513082">
        <w:rPr>
          <w:rFonts w:ascii="Century Gothic" w:hAnsi="Century Gothic"/>
          <w:sz w:val="20"/>
          <w:szCs w:val="20"/>
        </w:rPr>
        <w:t>písemně</w:t>
      </w:r>
      <w:r w:rsidRPr="00513082">
        <w:rPr>
          <w:rFonts w:ascii="Century Gothic" w:hAnsi="Century Gothic"/>
          <w:sz w:val="20"/>
          <w:szCs w:val="20"/>
        </w:rPr>
        <w:t xml:space="preserve"> potvrdit </w:t>
      </w:r>
      <w:r w:rsidR="002B2417">
        <w:rPr>
          <w:rFonts w:ascii="Century Gothic" w:hAnsi="Century Gothic"/>
          <w:sz w:val="20"/>
          <w:szCs w:val="20"/>
        </w:rPr>
        <w:t>O</w:t>
      </w:r>
      <w:r w:rsidRPr="00513082">
        <w:rPr>
          <w:rFonts w:ascii="Century Gothic" w:hAnsi="Century Gothic"/>
          <w:sz w:val="20"/>
          <w:szCs w:val="20"/>
        </w:rPr>
        <w:t xml:space="preserve">bjednateli přijetí reklamace, nejpozději však ve lhůtě </w:t>
      </w:r>
      <w:r w:rsidR="001445FC">
        <w:rPr>
          <w:rFonts w:ascii="Century Gothic" w:hAnsi="Century Gothic"/>
          <w:sz w:val="20"/>
          <w:szCs w:val="20"/>
        </w:rPr>
        <w:t>24</w:t>
      </w:r>
      <w:r w:rsidRPr="00513082">
        <w:rPr>
          <w:rFonts w:ascii="Century Gothic" w:hAnsi="Century Gothic"/>
          <w:sz w:val="20"/>
          <w:szCs w:val="20"/>
        </w:rPr>
        <w:t xml:space="preserve"> hodin od </w:t>
      </w:r>
      <w:r w:rsidR="00905F1E">
        <w:rPr>
          <w:rFonts w:ascii="Century Gothic" w:hAnsi="Century Gothic"/>
          <w:sz w:val="20"/>
          <w:szCs w:val="20"/>
        </w:rPr>
        <w:t>dojití</w:t>
      </w:r>
      <w:r w:rsidR="00905F1E" w:rsidRPr="00513082">
        <w:rPr>
          <w:rFonts w:ascii="Century Gothic" w:hAnsi="Century Gothic"/>
          <w:sz w:val="20"/>
          <w:szCs w:val="20"/>
        </w:rPr>
        <w:t xml:space="preserve"> </w:t>
      </w:r>
      <w:r w:rsidRPr="00513082">
        <w:rPr>
          <w:rFonts w:ascii="Century Gothic" w:hAnsi="Century Gothic"/>
          <w:sz w:val="20"/>
          <w:szCs w:val="20"/>
        </w:rPr>
        <w:t>reklamace</w:t>
      </w:r>
      <w:r w:rsidR="00905F1E">
        <w:rPr>
          <w:rFonts w:ascii="Century Gothic" w:hAnsi="Century Gothic"/>
          <w:sz w:val="20"/>
          <w:szCs w:val="20"/>
        </w:rPr>
        <w:t xml:space="preserve"> do dispozice Zhotovitele</w:t>
      </w:r>
      <w:r w:rsidRPr="00513082">
        <w:rPr>
          <w:rFonts w:ascii="Century Gothic" w:hAnsi="Century Gothic"/>
          <w:sz w:val="20"/>
          <w:szCs w:val="20"/>
        </w:rPr>
        <w:t xml:space="preserve">, </w:t>
      </w:r>
    </w:p>
    <w:p w14:paraId="085A2A48" w14:textId="45ED6C69" w:rsidR="001445FC" w:rsidRPr="00513082" w:rsidRDefault="001445FC" w:rsidP="00A563F3">
      <w:pPr>
        <w:pStyle w:val="Zhlav"/>
        <w:numPr>
          <w:ilvl w:val="0"/>
          <w:numId w:val="21"/>
        </w:numPr>
        <w:jc w:val="both"/>
        <w:rPr>
          <w:rFonts w:ascii="Century Gothic" w:hAnsi="Century Gothic"/>
          <w:sz w:val="20"/>
          <w:szCs w:val="20"/>
        </w:rPr>
      </w:pPr>
      <w:r w:rsidRPr="00513082">
        <w:rPr>
          <w:rFonts w:ascii="Century Gothic" w:hAnsi="Century Gothic"/>
          <w:sz w:val="20"/>
          <w:szCs w:val="20"/>
        </w:rPr>
        <w:t xml:space="preserve">odstranit vady, které </w:t>
      </w:r>
      <w:r>
        <w:rPr>
          <w:rFonts w:ascii="Century Gothic" w:hAnsi="Century Gothic"/>
          <w:sz w:val="20"/>
          <w:szCs w:val="20"/>
        </w:rPr>
        <w:t xml:space="preserve">Objednatel v rámci uplatněné reklamace označí za vady </w:t>
      </w:r>
      <w:r w:rsidRPr="00513082">
        <w:rPr>
          <w:rFonts w:ascii="Century Gothic" w:hAnsi="Century Gothic"/>
          <w:sz w:val="20"/>
          <w:szCs w:val="20"/>
        </w:rPr>
        <w:t>mají</w:t>
      </w:r>
      <w:r>
        <w:rPr>
          <w:rFonts w:ascii="Century Gothic" w:hAnsi="Century Gothic"/>
          <w:sz w:val="20"/>
          <w:szCs w:val="20"/>
        </w:rPr>
        <w:t>cí</w:t>
      </w:r>
      <w:r w:rsidRPr="00513082">
        <w:rPr>
          <w:rFonts w:ascii="Century Gothic" w:hAnsi="Century Gothic"/>
          <w:sz w:val="20"/>
          <w:szCs w:val="20"/>
        </w:rPr>
        <w:t xml:space="preserve"> charakter havárie ve lhůtě do 24 hodin od jejich uplatnění </w:t>
      </w:r>
      <w:r>
        <w:rPr>
          <w:rFonts w:ascii="Century Gothic" w:hAnsi="Century Gothic"/>
          <w:sz w:val="20"/>
          <w:szCs w:val="20"/>
        </w:rPr>
        <w:t>O</w:t>
      </w:r>
      <w:r w:rsidRPr="00513082">
        <w:rPr>
          <w:rFonts w:ascii="Century Gothic" w:hAnsi="Century Gothic"/>
          <w:sz w:val="20"/>
          <w:szCs w:val="20"/>
        </w:rPr>
        <w:t>bjednatelem</w:t>
      </w:r>
      <w:r w:rsidR="00B362E6">
        <w:rPr>
          <w:rFonts w:ascii="Century Gothic" w:hAnsi="Century Gothic"/>
          <w:sz w:val="20"/>
          <w:szCs w:val="20"/>
        </w:rPr>
        <w:t xml:space="preserve">; nebude-li odstranění vad v této lhůtě </w:t>
      </w:r>
      <w:r w:rsidR="00AF401D">
        <w:rPr>
          <w:rFonts w:ascii="Century Gothic" w:hAnsi="Century Gothic"/>
          <w:sz w:val="20"/>
          <w:szCs w:val="20"/>
        </w:rPr>
        <w:t xml:space="preserve">technicky a/nebo technologicky možné, je </w:t>
      </w:r>
      <w:r w:rsidR="00CA6A3A">
        <w:rPr>
          <w:rFonts w:ascii="Century Gothic" w:hAnsi="Century Gothic"/>
          <w:sz w:val="20"/>
          <w:szCs w:val="20"/>
        </w:rPr>
        <w:t>Zhotovitel v této lhůtě povinen poskytnout náhradní</w:t>
      </w:r>
      <w:r w:rsidR="00CA6A3A" w:rsidRPr="00B362E6">
        <w:t xml:space="preserve"> </w:t>
      </w:r>
      <w:r w:rsidR="00CA6A3A" w:rsidRPr="00B362E6">
        <w:rPr>
          <w:rFonts w:ascii="Century Gothic" w:hAnsi="Century Gothic"/>
          <w:sz w:val="20"/>
          <w:szCs w:val="20"/>
        </w:rPr>
        <w:t>řešení, či zabezpečení díla tak, aby</w:t>
      </w:r>
      <w:r w:rsidR="006D685F">
        <w:rPr>
          <w:rFonts w:ascii="Century Gothic" w:hAnsi="Century Gothic"/>
          <w:sz w:val="20"/>
          <w:szCs w:val="20"/>
        </w:rPr>
        <w:t> </w:t>
      </w:r>
      <w:r w:rsidR="00CA6A3A" w:rsidRPr="00B362E6">
        <w:rPr>
          <w:rFonts w:ascii="Century Gothic" w:hAnsi="Century Gothic"/>
          <w:sz w:val="20"/>
          <w:szCs w:val="20"/>
        </w:rPr>
        <w:t>případná vada neohrožovala životy, zdraví a majetek lidí</w:t>
      </w:r>
      <w:r w:rsidR="00CA6A3A">
        <w:rPr>
          <w:rFonts w:ascii="Century Gothic" w:hAnsi="Century Gothic"/>
          <w:sz w:val="20"/>
          <w:szCs w:val="20"/>
        </w:rPr>
        <w:t xml:space="preserve"> s tím, že </w:t>
      </w:r>
      <w:r w:rsidR="00813DD9">
        <w:rPr>
          <w:rFonts w:ascii="Century Gothic" w:hAnsi="Century Gothic"/>
          <w:sz w:val="20"/>
          <w:szCs w:val="20"/>
        </w:rPr>
        <w:t xml:space="preserve">termín pro odstranění vad </w:t>
      </w:r>
      <w:r w:rsidR="00C9668A">
        <w:rPr>
          <w:rFonts w:ascii="Century Gothic" w:hAnsi="Century Gothic"/>
          <w:sz w:val="20"/>
          <w:szCs w:val="20"/>
        </w:rPr>
        <w:t>bude sjednán tak, aby vady byly odstraněny v</w:t>
      </w:r>
      <w:r w:rsidR="00007E6E">
        <w:rPr>
          <w:rFonts w:ascii="Century Gothic" w:hAnsi="Century Gothic"/>
          <w:sz w:val="20"/>
          <w:szCs w:val="20"/>
        </w:rPr>
        <w:t> nejkratším možném termínu</w:t>
      </w:r>
    </w:p>
    <w:p w14:paraId="7E60179D" w14:textId="7BCCB002" w:rsidR="00513082" w:rsidRPr="00A54318" w:rsidRDefault="00513082" w:rsidP="00A563F3">
      <w:pPr>
        <w:pStyle w:val="Zhlav"/>
        <w:numPr>
          <w:ilvl w:val="0"/>
          <w:numId w:val="21"/>
        </w:numPr>
        <w:jc w:val="both"/>
        <w:rPr>
          <w:rFonts w:ascii="Century Gothic" w:hAnsi="Century Gothic"/>
          <w:sz w:val="20"/>
          <w:szCs w:val="20"/>
        </w:rPr>
      </w:pPr>
      <w:r w:rsidRPr="00513082">
        <w:rPr>
          <w:rFonts w:ascii="Century Gothic" w:hAnsi="Century Gothic"/>
          <w:sz w:val="20"/>
          <w:szCs w:val="20"/>
        </w:rPr>
        <w:t>odstranit vad</w:t>
      </w:r>
      <w:r w:rsidR="00805E10">
        <w:rPr>
          <w:rFonts w:ascii="Century Gothic" w:hAnsi="Century Gothic"/>
          <w:sz w:val="20"/>
          <w:szCs w:val="20"/>
        </w:rPr>
        <w:t>y, které Objednatel v rámci uplatněné reklamace označí za vady</w:t>
      </w:r>
      <w:r w:rsidRPr="00513082">
        <w:rPr>
          <w:rFonts w:ascii="Century Gothic" w:hAnsi="Century Gothic"/>
          <w:sz w:val="20"/>
          <w:szCs w:val="20"/>
        </w:rPr>
        <w:t xml:space="preserve"> bránící užívání </w:t>
      </w:r>
      <w:r w:rsidR="009534A1">
        <w:rPr>
          <w:rFonts w:ascii="Century Gothic" w:hAnsi="Century Gothic"/>
          <w:sz w:val="20"/>
          <w:szCs w:val="20"/>
        </w:rPr>
        <w:t>D</w:t>
      </w:r>
      <w:r w:rsidRPr="00513082">
        <w:rPr>
          <w:rFonts w:ascii="Century Gothic" w:hAnsi="Century Gothic"/>
          <w:sz w:val="20"/>
          <w:szCs w:val="20"/>
        </w:rPr>
        <w:t xml:space="preserve">íla nebo části </w:t>
      </w:r>
      <w:r w:rsidR="009534A1">
        <w:rPr>
          <w:rFonts w:ascii="Century Gothic" w:hAnsi="Century Gothic"/>
          <w:sz w:val="20"/>
          <w:szCs w:val="20"/>
        </w:rPr>
        <w:t>D</w:t>
      </w:r>
      <w:r w:rsidRPr="00513082">
        <w:rPr>
          <w:rFonts w:ascii="Century Gothic" w:hAnsi="Century Gothic"/>
          <w:sz w:val="20"/>
          <w:szCs w:val="20"/>
        </w:rPr>
        <w:t>íla bezodkladně</w:t>
      </w:r>
      <w:r w:rsidR="001445FC">
        <w:rPr>
          <w:rFonts w:ascii="Century Gothic" w:hAnsi="Century Gothic"/>
          <w:sz w:val="20"/>
          <w:szCs w:val="20"/>
        </w:rPr>
        <w:t xml:space="preserve">, </w:t>
      </w:r>
      <w:r w:rsidRPr="00513082">
        <w:rPr>
          <w:rFonts w:ascii="Century Gothic" w:hAnsi="Century Gothic"/>
          <w:sz w:val="20"/>
          <w:szCs w:val="20"/>
        </w:rPr>
        <w:t xml:space="preserve">nejpozději ve lhůtě </w:t>
      </w:r>
      <w:r w:rsidR="00805E10">
        <w:rPr>
          <w:rFonts w:ascii="Century Gothic" w:hAnsi="Century Gothic"/>
          <w:sz w:val="20"/>
          <w:szCs w:val="20"/>
        </w:rPr>
        <w:t xml:space="preserve">72 hodin </w:t>
      </w:r>
      <w:r w:rsidR="001445FC">
        <w:rPr>
          <w:rFonts w:ascii="Century Gothic" w:hAnsi="Century Gothic"/>
          <w:sz w:val="20"/>
          <w:szCs w:val="20"/>
        </w:rPr>
        <w:t>od</w:t>
      </w:r>
      <w:r w:rsidRPr="00513082">
        <w:rPr>
          <w:rFonts w:ascii="Century Gothic" w:hAnsi="Century Gothic"/>
          <w:sz w:val="20"/>
          <w:szCs w:val="20"/>
        </w:rPr>
        <w:t xml:space="preserve"> přijetí</w:t>
      </w:r>
      <w:r w:rsidR="001F22C3">
        <w:rPr>
          <w:rFonts w:ascii="Century Gothic" w:hAnsi="Century Gothic"/>
          <w:sz w:val="20"/>
          <w:szCs w:val="20"/>
        </w:rPr>
        <w:t xml:space="preserve"> </w:t>
      </w:r>
      <w:r w:rsidRPr="00513082">
        <w:rPr>
          <w:rFonts w:ascii="Century Gothic" w:hAnsi="Century Gothic"/>
          <w:sz w:val="20"/>
          <w:szCs w:val="20"/>
        </w:rPr>
        <w:t>reklamace vady</w:t>
      </w:r>
      <w:r w:rsidR="001F22C3">
        <w:rPr>
          <w:rFonts w:ascii="Century Gothic" w:hAnsi="Century Gothic"/>
          <w:sz w:val="20"/>
          <w:szCs w:val="20"/>
        </w:rPr>
        <w:t>;</w:t>
      </w:r>
      <w:r w:rsidR="001F22C3" w:rsidRPr="001F22C3">
        <w:rPr>
          <w:rFonts w:ascii="Century Gothic" w:hAnsi="Century Gothic"/>
          <w:sz w:val="20"/>
          <w:szCs w:val="20"/>
        </w:rPr>
        <w:t xml:space="preserve"> </w:t>
      </w:r>
      <w:r w:rsidR="001F22C3">
        <w:rPr>
          <w:rFonts w:ascii="Century Gothic" w:hAnsi="Century Gothic"/>
          <w:sz w:val="20"/>
          <w:szCs w:val="20"/>
        </w:rPr>
        <w:t>nebude-li odstranění vad v této lhůtě technicky a/nebo</w:t>
      </w:r>
      <w:r w:rsidR="006D685F">
        <w:rPr>
          <w:rFonts w:ascii="Century Gothic" w:hAnsi="Century Gothic"/>
          <w:sz w:val="20"/>
          <w:szCs w:val="20"/>
        </w:rPr>
        <w:t> </w:t>
      </w:r>
      <w:r w:rsidR="001F22C3">
        <w:rPr>
          <w:rFonts w:ascii="Century Gothic" w:hAnsi="Century Gothic"/>
          <w:sz w:val="20"/>
          <w:szCs w:val="20"/>
        </w:rPr>
        <w:t>technologicky možné, je Zhotovitel v této lhůtě povinen poskytnout náhradní</w:t>
      </w:r>
      <w:r w:rsidR="001F22C3" w:rsidRPr="00B362E6">
        <w:t xml:space="preserve"> </w:t>
      </w:r>
      <w:r w:rsidR="001F22C3" w:rsidRPr="00B362E6">
        <w:rPr>
          <w:rFonts w:ascii="Century Gothic" w:hAnsi="Century Gothic"/>
          <w:sz w:val="20"/>
          <w:szCs w:val="20"/>
        </w:rPr>
        <w:t>řešení, či</w:t>
      </w:r>
      <w:r w:rsidR="00A54318">
        <w:rPr>
          <w:rFonts w:ascii="Century Gothic" w:hAnsi="Century Gothic"/>
          <w:sz w:val="20"/>
          <w:szCs w:val="20"/>
        </w:rPr>
        <w:t> </w:t>
      </w:r>
      <w:r w:rsidR="001F22C3" w:rsidRPr="00B362E6">
        <w:rPr>
          <w:rFonts w:ascii="Century Gothic" w:hAnsi="Century Gothic"/>
          <w:sz w:val="20"/>
          <w:szCs w:val="20"/>
        </w:rPr>
        <w:t>zabezpečení díla tak, aby případná vada neohrožovala životy, zdraví a majetek lidí</w:t>
      </w:r>
      <w:r w:rsidR="001F22C3">
        <w:rPr>
          <w:rFonts w:ascii="Century Gothic" w:hAnsi="Century Gothic"/>
          <w:sz w:val="20"/>
          <w:szCs w:val="20"/>
        </w:rPr>
        <w:t xml:space="preserve"> s tím, že termín pro odstranění vad bude sjednán tak, aby vady byly odstraněny v nejkratším možném termínu</w:t>
      </w:r>
      <w:r w:rsidRPr="001F22C3">
        <w:rPr>
          <w:rFonts w:ascii="Century Gothic" w:hAnsi="Century Gothic"/>
          <w:sz w:val="20"/>
          <w:szCs w:val="20"/>
        </w:rPr>
        <w:t xml:space="preserve"> </w:t>
      </w:r>
    </w:p>
    <w:p w14:paraId="4776D307" w14:textId="768933EF" w:rsidR="00513082" w:rsidRDefault="00513082" w:rsidP="006D685F">
      <w:pPr>
        <w:pStyle w:val="Zhlav"/>
        <w:numPr>
          <w:ilvl w:val="0"/>
          <w:numId w:val="21"/>
        </w:numPr>
        <w:jc w:val="both"/>
        <w:rPr>
          <w:rFonts w:ascii="Century Gothic" w:hAnsi="Century Gothic"/>
          <w:sz w:val="20"/>
          <w:szCs w:val="20"/>
        </w:rPr>
      </w:pPr>
      <w:r w:rsidRPr="00513082">
        <w:rPr>
          <w:rFonts w:ascii="Century Gothic" w:hAnsi="Century Gothic"/>
          <w:sz w:val="20"/>
          <w:szCs w:val="20"/>
        </w:rPr>
        <w:t>odstranit</w:t>
      </w:r>
      <w:r w:rsidR="00805E10">
        <w:rPr>
          <w:rFonts w:ascii="Century Gothic" w:hAnsi="Century Gothic"/>
          <w:sz w:val="20"/>
          <w:szCs w:val="20"/>
        </w:rPr>
        <w:t xml:space="preserve"> </w:t>
      </w:r>
      <w:r w:rsidRPr="00513082">
        <w:rPr>
          <w:rFonts w:ascii="Century Gothic" w:hAnsi="Century Gothic"/>
          <w:sz w:val="20"/>
          <w:szCs w:val="20"/>
        </w:rPr>
        <w:t xml:space="preserve">vadu nebránící užívání </w:t>
      </w:r>
      <w:r w:rsidR="00805E10">
        <w:rPr>
          <w:rFonts w:ascii="Century Gothic" w:hAnsi="Century Gothic"/>
          <w:sz w:val="20"/>
          <w:szCs w:val="20"/>
        </w:rPr>
        <w:t>D</w:t>
      </w:r>
      <w:r w:rsidRPr="00513082">
        <w:rPr>
          <w:rFonts w:ascii="Century Gothic" w:hAnsi="Century Gothic"/>
          <w:sz w:val="20"/>
          <w:szCs w:val="20"/>
        </w:rPr>
        <w:t xml:space="preserve">íla bezodkladně, nejpozději však ve lhůtě </w:t>
      </w:r>
      <w:r w:rsidR="00805E10">
        <w:rPr>
          <w:rFonts w:ascii="Century Gothic" w:hAnsi="Century Gothic"/>
          <w:sz w:val="20"/>
          <w:szCs w:val="20"/>
        </w:rPr>
        <w:t xml:space="preserve">5 pracovních </w:t>
      </w:r>
      <w:r w:rsidRPr="00513082">
        <w:rPr>
          <w:rFonts w:ascii="Century Gothic" w:hAnsi="Century Gothic"/>
          <w:sz w:val="20"/>
          <w:szCs w:val="20"/>
        </w:rPr>
        <w:t>dnů od přijetí reklamace</w:t>
      </w:r>
      <w:r w:rsidR="006D685F">
        <w:rPr>
          <w:rFonts w:ascii="Century Gothic" w:hAnsi="Century Gothic"/>
          <w:sz w:val="20"/>
          <w:szCs w:val="20"/>
        </w:rPr>
        <w:t>; nebude-li odstranění vad v této lhůtě technicky a/nebo technologicky možné, je Zhotovitel v této lhůtě povinen poskytnout náhradní</w:t>
      </w:r>
      <w:r w:rsidR="006D685F" w:rsidRPr="00B362E6">
        <w:t xml:space="preserve"> </w:t>
      </w:r>
      <w:r w:rsidR="006D685F" w:rsidRPr="00B362E6">
        <w:rPr>
          <w:rFonts w:ascii="Century Gothic" w:hAnsi="Century Gothic"/>
          <w:sz w:val="20"/>
          <w:szCs w:val="20"/>
        </w:rPr>
        <w:t>řešení, či zabezpečení díla tak, aby případná vada neohrožovala životy, zdraví a</w:t>
      </w:r>
      <w:r w:rsidR="006D685F">
        <w:rPr>
          <w:rFonts w:ascii="Century Gothic" w:hAnsi="Century Gothic"/>
          <w:sz w:val="20"/>
          <w:szCs w:val="20"/>
        </w:rPr>
        <w:t> </w:t>
      </w:r>
      <w:r w:rsidR="006D685F" w:rsidRPr="00B362E6">
        <w:rPr>
          <w:rFonts w:ascii="Century Gothic" w:hAnsi="Century Gothic"/>
          <w:sz w:val="20"/>
          <w:szCs w:val="20"/>
        </w:rPr>
        <w:t>majetek lidí</w:t>
      </w:r>
      <w:r w:rsidR="006D685F">
        <w:rPr>
          <w:rFonts w:ascii="Century Gothic" w:hAnsi="Century Gothic"/>
          <w:sz w:val="20"/>
          <w:szCs w:val="20"/>
        </w:rPr>
        <w:t xml:space="preserve"> s tím, že termín pro odstranění vad bude sjednán tak, aby vady byly odstraněny v nejkratším možném termínu.</w:t>
      </w:r>
    </w:p>
    <w:p w14:paraId="2DF0C2B7" w14:textId="2B70F6CE" w:rsidR="006D685F" w:rsidRPr="006D685F" w:rsidRDefault="00B16DBA" w:rsidP="00A563F3">
      <w:pPr>
        <w:pStyle w:val="Zhlav"/>
        <w:ind w:left="720"/>
        <w:jc w:val="both"/>
        <w:rPr>
          <w:rFonts w:ascii="Century Gothic" w:hAnsi="Century Gothic"/>
          <w:sz w:val="20"/>
          <w:szCs w:val="20"/>
        </w:rPr>
      </w:pPr>
      <w:r>
        <w:rPr>
          <w:rFonts w:ascii="Century Gothic" w:hAnsi="Century Gothic"/>
          <w:sz w:val="20"/>
          <w:szCs w:val="20"/>
        </w:rPr>
        <w:t xml:space="preserve">Skutečnost, že odstranění vady není možné realizovat ve lhůtách dle písm. b) – d) tohoto odstavce je Zhotovitel povinen Objednateli na jeho žádost </w:t>
      </w:r>
      <w:r w:rsidR="00B94E8F">
        <w:rPr>
          <w:rFonts w:ascii="Century Gothic" w:hAnsi="Century Gothic"/>
          <w:sz w:val="20"/>
          <w:szCs w:val="20"/>
        </w:rPr>
        <w:t>prokázat.</w:t>
      </w:r>
    </w:p>
    <w:p w14:paraId="348A8A16" w14:textId="21230DAE" w:rsidR="00513082" w:rsidRPr="00513082" w:rsidRDefault="00805E10" w:rsidP="00B00065">
      <w:pPr>
        <w:pStyle w:val="Zhlav"/>
        <w:numPr>
          <w:ilvl w:val="0"/>
          <w:numId w:val="20"/>
        </w:numPr>
        <w:ind w:left="284" w:hanging="284"/>
        <w:jc w:val="both"/>
        <w:rPr>
          <w:rFonts w:ascii="Century Gothic" w:hAnsi="Century Gothic"/>
          <w:sz w:val="20"/>
          <w:szCs w:val="20"/>
        </w:rPr>
      </w:pPr>
      <w:r>
        <w:rPr>
          <w:rFonts w:ascii="Century Gothic" w:hAnsi="Century Gothic"/>
          <w:sz w:val="20"/>
          <w:szCs w:val="20"/>
        </w:rPr>
        <w:t>V</w:t>
      </w:r>
      <w:r w:rsidR="00513082" w:rsidRPr="00513082">
        <w:rPr>
          <w:rFonts w:ascii="Century Gothic" w:hAnsi="Century Gothic"/>
          <w:sz w:val="20"/>
          <w:szCs w:val="20"/>
        </w:rPr>
        <w:t xml:space="preserve"> případě, že </w:t>
      </w:r>
      <w:r>
        <w:rPr>
          <w:rFonts w:ascii="Century Gothic" w:hAnsi="Century Gothic"/>
          <w:sz w:val="20"/>
          <w:szCs w:val="20"/>
        </w:rPr>
        <w:t>Z</w:t>
      </w:r>
      <w:r w:rsidR="00513082" w:rsidRPr="00513082">
        <w:rPr>
          <w:rFonts w:ascii="Century Gothic" w:hAnsi="Century Gothic"/>
          <w:sz w:val="20"/>
          <w:szCs w:val="20"/>
        </w:rPr>
        <w:t xml:space="preserve">hotovitel </w:t>
      </w:r>
      <w:r>
        <w:rPr>
          <w:rFonts w:ascii="Century Gothic" w:hAnsi="Century Gothic"/>
          <w:sz w:val="20"/>
          <w:szCs w:val="20"/>
        </w:rPr>
        <w:t>nedodrží lhůty stanovené</w:t>
      </w:r>
      <w:r w:rsidR="00C20C30">
        <w:rPr>
          <w:rFonts w:ascii="Century Gothic" w:hAnsi="Century Gothic"/>
          <w:sz w:val="20"/>
          <w:szCs w:val="20"/>
        </w:rPr>
        <w:t>, případně sjednané způsobem dle</w:t>
      </w:r>
      <w:r>
        <w:rPr>
          <w:rFonts w:ascii="Century Gothic" w:hAnsi="Century Gothic"/>
          <w:sz w:val="20"/>
          <w:szCs w:val="20"/>
        </w:rPr>
        <w:t xml:space="preserve"> předchozí</w:t>
      </w:r>
      <w:r w:rsidR="00C20C30">
        <w:rPr>
          <w:rFonts w:ascii="Century Gothic" w:hAnsi="Century Gothic"/>
          <w:sz w:val="20"/>
          <w:szCs w:val="20"/>
        </w:rPr>
        <w:t>ho</w:t>
      </w:r>
      <w:r>
        <w:rPr>
          <w:rFonts w:ascii="Century Gothic" w:hAnsi="Century Gothic"/>
          <w:sz w:val="20"/>
          <w:szCs w:val="20"/>
        </w:rPr>
        <w:t xml:space="preserve"> odstavc</w:t>
      </w:r>
      <w:r w:rsidR="00C20C30">
        <w:rPr>
          <w:rFonts w:ascii="Century Gothic" w:hAnsi="Century Gothic"/>
          <w:sz w:val="20"/>
          <w:szCs w:val="20"/>
        </w:rPr>
        <w:t>e</w:t>
      </w:r>
      <w:r w:rsidR="00513082" w:rsidRPr="00513082">
        <w:rPr>
          <w:rFonts w:ascii="Century Gothic" w:hAnsi="Century Gothic"/>
          <w:sz w:val="20"/>
          <w:szCs w:val="20"/>
        </w:rPr>
        <w:t>, je</w:t>
      </w:r>
      <w:r>
        <w:rPr>
          <w:rFonts w:ascii="Century Gothic" w:hAnsi="Century Gothic"/>
          <w:sz w:val="20"/>
          <w:szCs w:val="20"/>
        </w:rPr>
        <w:t xml:space="preserve"> O</w:t>
      </w:r>
      <w:r w:rsidR="00513082" w:rsidRPr="00513082">
        <w:rPr>
          <w:rFonts w:ascii="Century Gothic" w:hAnsi="Century Gothic"/>
          <w:sz w:val="20"/>
          <w:szCs w:val="20"/>
        </w:rPr>
        <w:t xml:space="preserve">bjednatel oprávněn </w:t>
      </w:r>
      <w:r>
        <w:rPr>
          <w:rFonts w:ascii="Century Gothic" w:hAnsi="Century Gothic"/>
          <w:sz w:val="20"/>
          <w:szCs w:val="20"/>
        </w:rPr>
        <w:t>odstranit vady sám nebo prostřednictvím třetí osoby</w:t>
      </w:r>
      <w:r w:rsidR="00513082" w:rsidRPr="00513082">
        <w:rPr>
          <w:rFonts w:ascii="Century Gothic" w:hAnsi="Century Gothic"/>
          <w:sz w:val="20"/>
          <w:szCs w:val="20"/>
        </w:rPr>
        <w:t xml:space="preserve">, přičemž náklady s tím spojené je </w:t>
      </w:r>
      <w:r w:rsidR="00A33151">
        <w:rPr>
          <w:rFonts w:ascii="Century Gothic" w:hAnsi="Century Gothic"/>
          <w:sz w:val="20"/>
          <w:szCs w:val="20"/>
        </w:rPr>
        <w:t>Z</w:t>
      </w:r>
      <w:r w:rsidR="00513082" w:rsidRPr="00513082">
        <w:rPr>
          <w:rFonts w:ascii="Century Gothic" w:hAnsi="Century Gothic"/>
          <w:sz w:val="20"/>
          <w:szCs w:val="20"/>
        </w:rPr>
        <w:t>hotovitel povinen uhradit</w:t>
      </w:r>
      <w:r w:rsidR="00A33151">
        <w:rPr>
          <w:rFonts w:ascii="Century Gothic" w:hAnsi="Century Gothic"/>
          <w:sz w:val="20"/>
          <w:szCs w:val="20"/>
        </w:rPr>
        <w:t xml:space="preserve"> Objednateli</w:t>
      </w:r>
      <w:r w:rsidR="00513082" w:rsidRPr="00513082">
        <w:rPr>
          <w:rFonts w:ascii="Century Gothic" w:hAnsi="Century Gothic"/>
          <w:sz w:val="20"/>
          <w:szCs w:val="20"/>
        </w:rPr>
        <w:t xml:space="preserve"> do 10 kalendářních dnů od doručení písemné výzvy k úhradě.</w:t>
      </w:r>
      <w:r w:rsidR="00A33151">
        <w:rPr>
          <w:rFonts w:ascii="Century Gothic" w:hAnsi="Century Gothic"/>
          <w:sz w:val="20"/>
          <w:szCs w:val="20"/>
        </w:rPr>
        <w:t xml:space="preserve"> Postupem Objednatele dle předchozí věty není záruka Zhotovitele</w:t>
      </w:r>
      <w:r w:rsidR="00A33151" w:rsidRPr="00A33151">
        <w:rPr>
          <w:rFonts w:ascii="Century Gothic" w:hAnsi="Century Gothic"/>
          <w:sz w:val="20"/>
          <w:szCs w:val="20"/>
        </w:rPr>
        <w:t xml:space="preserve"> </w:t>
      </w:r>
      <w:r w:rsidR="00A33151">
        <w:rPr>
          <w:rFonts w:ascii="Century Gothic" w:hAnsi="Century Gothic"/>
          <w:sz w:val="20"/>
          <w:szCs w:val="20"/>
        </w:rPr>
        <w:t>dotčena</w:t>
      </w:r>
      <w:r w:rsidR="00DF37D6">
        <w:rPr>
          <w:rFonts w:ascii="Century Gothic" w:hAnsi="Century Gothic"/>
          <w:sz w:val="20"/>
          <w:szCs w:val="20"/>
        </w:rPr>
        <w:t>, a to ani ve vztahu k části Díla, u níž došlo při odstranění vady k zásahu Objednatelem či třetí osobou.</w:t>
      </w:r>
    </w:p>
    <w:p w14:paraId="41E03FF7" w14:textId="63020E20" w:rsidR="00513082" w:rsidRPr="00513082" w:rsidRDefault="00513082" w:rsidP="00016EDF">
      <w:pPr>
        <w:pStyle w:val="Zhlav"/>
        <w:numPr>
          <w:ilvl w:val="0"/>
          <w:numId w:val="20"/>
        </w:numPr>
        <w:ind w:left="284" w:hanging="284"/>
        <w:jc w:val="both"/>
        <w:rPr>
          <w:rFonts w:ascii="Century Gothic" w:hAnsi="Century Gothic"/>
          <w:sz w:val="20"/>
          <w:szCs w:val="20"/>
        </w:rPr>
      </w:pPr>
      <w:r w:rsidRPr="00513082">
        <w:rPr>
          <w:rFonts w:ascii="Century Gothic" w:hAnsi="Century Gothic"/>
          <w:sz w:val="20"/>
          <w:szCs w:val="20"/>
        </w:rPr>
        <w:t xml:space="preserve">Z průběhu reklamačního řízení bude </w:t>
      </w:r>
      <w:r w:rsidR="00DF37D6">
        <w:rPr>
          <w:rFonts w:ascii="Century Gothic" w:hAnsi="Century Gothic"/>
          <w:sz w:val="20"/>
          <w:szCs w:val="20"/>
        </w:rPr>
        <w:t>Z</w:t>
      </w:r>
      <w:r w:rsidRPr="00513082">
        <w:rPr>
          <w:rFonts w:ascii="Century Gothic" w:hAnsi="Century Gothic"/>
          <w:sz w:val="20"/>
          <w:szCs w:val="20"/>
        </w:rPr>
        <w:t>hotovitelem pořízen zápis</w:t>
      </w:r>
      <w:r w:rsidR="007B437D">
        <w:rPr>
          <w:rFonts w:ascii="Century Gothic" w:hAnsi="Century Gothic"/>
          <w:sz w:val="20"/>
          <w:szCs w:val="20"/>
        </w:rPr>
        <w:t>. V případě, že Zhotovitel shledá, že reklamovaná vad Díla není vadou záruční, uvede takovou skutečnost v rámci zápisu; tím není dotčena povinnost Zhotovitele vadu Díla na své náklady odstranit</w:t>
      </w:r>
      <w:r w:rsidRPr="00513082">
        <w:rPr>
          <w:rFonts w:ascii="Century Gothic" w:hAnsi="Century Gothic"/>
          <w:sz w:val="20"/>
          <w:szCs w:val="20"/>
        </w:rPr>
        <w:t>.</w:t>
      </w:r>
    </w:p>
    <w:p w14:paraId="5302B5A1" w14:textId="21199B72" w:rsidR="00513082" w:rsidRDefault="00513082" w:rsidP="00CF20EF">
      <w:pPr>
        <w:pStyle w:val="Zhlav"/>
        <w:numPr>
          <w:ilvl w:val="0"/>
          <w:numId w:val="20"/>
        </w:numPr>
        <w:ind w:left="284" w:hanging="284"/>
        <w:jc w:val="both"/>
        <w:rPr>
          <w:rFonts w:ascii="Century Gothic" w:hAnsi="Century Gothic"/>
          <w:sz w:val="20"/>
          <w:szCs w:val="20"/>
        </w:rPr>
      </w:pPr>
      <w:r w:rsidRPr="00513082">
        <w:rPr>
          <w:rFonts w:ascii="Century Gothic" w:hAnsi="Century Gothic"/>
          <w:sz w:val="20"/>
          <w:szCs w:val="20"/>
        </w:rPr>
        <w:tab/>
        <w:t>V případě sporu o oprávněnost reklamace budou smluvní strany respektovat vyjádření soudního znalce</w:t>
      </w:r>
      <w:r w:rsidR="000245BE">
        <w:rPr>
          <w:rFonts w:ascii="Century Gothic" w:hAnsi="Century Gothic"/>
          <w:sz w:val="20"/>
          <w:szCs w:val="20"/>
        </w:rPr>
        <w:t xml:space="preserve">. </w:t>
      </w:r>
      <w:r w:rsidR="00637C29">
        <w:rPr>
          <w:rFonts w:ascii="Century Gothic" w:hAnsi="Century Gothic"/>
          <w:sz w:val="20"/>
          <w:szCs w:val="20"/>
        </w:rPr>
        <w:t>V případě, že se prokáže</w:t>
      </w:r>
      <w:r w:rsidR="0025239B">
        <w:rPr>
          <w:rFonts w:ascii="Century Gothic" w:hAnsi="Century Gothic"/>
          <w:sz w:val="20"/>
          <w:szCs w:val="20"/>
        </w:rPr>
        <w:t>,</w:t>
      </w:r>
      <w:r w:rsidR="00637C29">
        <w:rPr>
          <w:rFonts w:ascii="Century Gothic" w:hAnsi="Century Gothic"/>
          <w:sz w:val="20"/>
          <w:szCs w:val="20"/>
        </w:rPr>
        <w:t xml:space="preserve"> </w:t>
      </w:r>
      <w:r w:rsidR="0025239B">
        <w:rPr>
          <w:rFonts w:ascii="Century Gothic" w:hAnsi="Century Gothic"/>
          <w:sz w:val="20"/>
          <w:szCs w:val="20"/>
        </w:rPr>
        <w:t xml:space="preserve">byť i jen částečná, </w:t>
      </w:r>
      <w:r w:rsidR="00637C29">
        <w:rPr>
          <w:rFonts w:ascii="Century Gothic" w:hAnsi="Century Gothic"/>
          <w:sz w:val="20"/>
          <w:szCs w:val="20"/>
        </w:rPr>
        <w:t>oprávněnost Objednatelem uplatněné reklamace</w:t>
      </w:r>
      <w:r w:rsidR="00DA5848">
        <w:rPr>
          <w:rFonts w:ascii="Century Gothic" w:hAnsi="Century Gothic"/>
          <w:sz w:val="20"/>
          <w:szCs w:val="20"/>
        </w:rPr>
        <w:t>,</w:t>
      </w:r>
      <w:r w:rsidR="00637C29">
        <w:rPr>
          <w:rFonts w:ascii="Century Gothic" w:hAnsi="Century Gothic"/>
          <w:sz w:val="20"/>
          <w:szCs w:val="20"/>
        </w:rPr>
        <w:t xml:space="preserve"> nese n</w:t>
      </w:r>
      <w:r w:rsidRPr="00513082">
        <w:rPr>
          <w:rFonts w:ascii="Century Gothic" w:hAnsi="Century Gothic"/>
          <w:sz w:val="20"/>
          <w:szCs w:val="20"/>
        </w:rPr>
        <w:t>áklady na</w:t>
      </w:r>
      <w:r w:rsidR="00AF1209">
        <w:rPr>
          <w:rFonts w:ascii="Century Gothic" w:hAnsi="Century Gothic"/>
          <w:sz w:val="20"/>
          <w:szCs w:val="20"/>
        </w:rPr>
        <w:t> </w:t>
      </w:r>
      <w:r w:rsidRPr="00513082">
        <w:rPr>
          <w:rFonts w:ascii="Century Gothic" w:hAnsi="Century Gothic"/>
          <w:sz w:val="20"/>
          <w:szCs w:val="20"/>
        </w:rPr>
        <w:t xml:space="preserve">vypracování znaleckého posudku v plné výši </w:t>
      </w:r>
      <w:r w:rsidR="00AF1209">
        <w:rPr>
          <w:rFonts w:ascii="Century Gothic" w:hAnsi="Century Gothic"/>
          <w:sz w:val="20"/>
          <w:szCs w:val="20"/>
        </w:rPr>
        <w:t>Z</w:t>
      </w:r>
      <w:r w:rsidRPr="00513082">
        <w:rPr>
          <w:rFonts w:ascii="Century Gothic" w:hAnsi="Century Gothic"/>
          <w:sz w:val="20"/>
          <w:szCs w:val="20"/>
        </w:rPr>
        <w:t>hotovitel</w:t>
      </w:r>
      <w:r w:rsidR="00441579">
        <w:rPr>
          <w:rFonts w:ascii="Century Gothic" w:hAnsi="Century Gothic"/>
          <w:sz w:val="20"/>
          <w:szCs w:val="20"/>
        </w:rPr>
        <w:t xml:space="preserve">; v opačném případě </w:t>
      </w:r>
      <w:r w:rsidR="00DA5848">
        <w:rPr>
          <w:rFonts w:ascii="Century Gothic" w:hAnsi="Century Gothic"/>
          <w:sz w:val="20"/>
          <w:szCs w:val="20"/>
        </w:rPr>
        <w:t>nese náklady na vypracování znaleckého posudku v plné výši Objednatel</w:t>
      </w:r>
      <w:r w:rsidRPr="00513082">
        <w:rPr>
          <w:rFonts w:ascii="Century Gothic" w:hAnsi="Century Gothic"/>
          <w:sz w:val="20"/>
          <w:szCs w:val="20"/>
        </w:rPr>
        <w:t>.</w:t>
      </w:r>
    </w:p>
    <w:p w14:paraId="0B7FACD3" w14:textId="2C19A696" w:rsidR="000245BE" w:rsidRPr="00513082" w:rsidRDefault="000245BE">
      <w:pPr>
        <w:pStyle w:val="Zhlav"/>
        <w:numPr>
          <w:ilvl w:val="0"/>
          <w:numId w:val="20"/>
        </w:numPr>
        <w:ind w:left="284" w:hanging="284"/>
        <w:jc w:val="both"/>
        <w:rPr>
          <w:rFonts w:ascii="Century Gothic" w:hAnsi="Century Gothic"/>
          <w:sz w:val="20"/>
          <w:szCs w:val="20"/>
        </w:rPr>
      </w:pPr>
      <w:r>
        <w:rPr>
          <w:rFonts w:ascii="Century Gothic" w:hAnsi="Century Gothic"/>
          <w:sz w:val="20"/>
          <w:szCs w:val="20"/>
        </w:rPr>
        <w:t xml:space="preserve">Soudního znalce pro </w:t>
      </w:r>
      <w:r w:rsidR="006E2A67">
        <w:rPr>
          <w:rFonts w:ascii="Century Gothic" w:hAnsi="Century Gothic"/>
          <w:sz w:val="20"/>
          <w:szCs w:val="20"/>
        </w:rPr>
        <w:t>účely posouzení oprávněnosti reklamace vyberou smluvní strany v souladu se Zákonem</w:t>
      </w:r>
      <w:r w:rsidR="0021145D">
        <w:rPr>
          <w:rFonts w:ascii="Century Gothic" w:hAnsi="Century Gothic"/>
          <w:sz w:val="20"/>
          <w:szCs w:val="20"/>
        </w:rPr>
        <w:t>; Zhotovitel je povinen poskytnout Objednateli potřebnou součinnost s tím spojenou</w:t>
      </w:r>
      <w:r w:rsidR="0024125B">
        <w:rPr>
          <w:rFonts w:ascii="Century Gothic" w:hAnsi="Century Gothic"/>
          <w:sz w:val="20"/>
          <w:szCs w:val="20"/>
        </w:rPr>
        <w:t>.</w:t>
      </w:r>
    </w:p>
    <w:p w14:paraId="2DCBBD67" w14:textId="77777777" w:rsidR="00FB7A71" w:rsidRDefault="00FB7A71" w:rsidP="00513082">
      <w:pPr>
        <w:pStyle w:val="Zhlav"/>
        <w:rPr>
          <w:rFonts w:ascii="Century Gothic" w:hAnsi="Century Gothic"/>
          <w:sz w:val="20"/>
          <w:szCs w:val="20"/>
        </w:rPr>
      </w:pPr>
    </w:p>
    <w:p w14:paraId="6C555889" w14:textId="77777777" w:rsidR="00FB7A71" w:rsidRPr="00FB7A71" w:rsidRDefault="00513082" w:rsidP="00FB7A71">
      <w:pPr>
        <w:pStyle w:val="Zhlav"/>
        <w:jc w:val="center"/>
        <w:rPr>
          <w:rFonts w:ascii="Century Gothic" w:hAnsi="Century Gothic"/>
          <w:b/>
          <w:sz w:val="20"/>
          <w:szCs w:val="20"/>
        </w:rPr>
      </w:pPr>
      <w:r w:rsidRPr="00FB7A71">
        <w:rPr>
          <w:rFonts w:ascii="Century Gothic" w:hAnsi="Century Gothic"/>
          <w:b/>
          <w:sz w:val="20"/>
          <w:szCs w:val="20"/>
        </w:rPr>
        <w:t>XI.</w:t>
      </w:r>
    </w:p>
    <w:p w14:paraId="2DEF2579" w14:textId="57E0F64A" w:rsidR="00513082" w:rsidRPr="00FB7A71" w:rsidRDefault="00513082" w:rsidP="00FB7A71">
      <w:pPr>
        <w:pStyle w:val="Zhlav"/>
        <w:jc w:val="center"/>
        <w:rPr>
          <w:rFonts w:ascii="Century Gothic" w:hAnsi="Century Gothic"/>
          <w:b/>
          <w:sz w:val="20"/>
          <w:szCs w:val="20"/>
        </w:rPr>
      </w:pPr>
      <w:r w:rsidRPr="00FB7A71">
        <w:rPr>
          <w:rFonts w:ascii="Century Gothic" w:hAnsi="Century Gothic"/>
          <w:b/>
          <w:sz w:val="20"/>
          <w:szCs w:val="20"/>
        </w:rPr>
        <w:t>Vlastnické právo a nebezpečí škody</w:t>
      </w:r>
    </w:p>
    <w:p w14:paraId="72668E7B" w14:textId="77777777" w:rsidR="00FB7A71" w:rsidRDefault="00513082" w:rsidP="00E12777">
      <w:pPr>
        <w:pStyle w:val="Zhlav"/>
        <w:numPr>
          <w:ilvl w:val="0"/>
          <w:numId w:val="22"/>
        </w:numPr>
        <w:ind w:left="284" w:hanging="284"/>
        <w:jc w:val="both"/>
        <w:rPr>
          <w:rFonts w:ascii="Century Gothic" w:hAnsi="Century Gothic"/>
          <w:sz w:val="20"/>
          <w:szCs w:val="20"/>
        </w:rPr>
      </w:pPr>
      <w:r w:rsidRPr="00513082">
        <w:rPr>
          <w:rFonts w:ascii="Century Gothic" w:hAnsi="Century Gothic"/>
          <w:sz w:val="20"/>
          <w:szCs w:val="20"/>
        </w:rPr>
        <w:lastRenderedPageBreak/>
        <w:t xml:space="preserve">Vlastníkem prováděného </w:t>
      </w:r>
      <w:r w:rsidR="00FB7A71">
        <w:rPr>
          <w:rFonts w:ascii="Century Gothic" w:hAnsi="Century Gothic"/>
          <w:sz w:val="20"/>
          <w:szCs w:val="20"/>
        </w:rPr>
        <w:t>D</w:t>
      </w:r>
      <w:r w:rsidRPr="00513082">
        <w:rPr>
          <w:rFonts w:ascii="Century Gothic" w:hAnsi="Century Gothic"/>
          <w:sz w:val="20"/>
          <w:szCs w:val="20"/>
        </w:rPr>
        <w:t xml:space="preserve">íla je </w:t>
      </w:r>
      <w:r w:rsidR="00FB7A71">
        <w:rPr>
          <w:rFonts w:ascii="Century Gothic" w:hAnsi="Century Gothic"/>
          <w:sz w:val="20"/>
          <w:szCs w:val="20"/>
        </w:rPr>
        <w:t>O</w:t>
      </w:r>
      <w:r w:rsidRPr="00513082">
        <w:rPr>
          <w:rFonts w:ascii="Century Gothic" w:hAnsi="Century Gothic"/>
          <w:sz w:val="20"/>
          <w:szCs w:val="20"/>
        </w:rPr>
        <w:t>bjednatel, a to od samého počátku. Vlastnictví k</w:t>
      </w:r>
      <w:r w:rsidR="00FB7A71">
        <w:rPr>
          <w:rFonts w:ascii="Century Gothic" w:hAnsi="Century Gothic"/>
          <w:sz w:val="20"/>
          <w:szCs w:val="20"/>
        </w:rPr>
        <w:t> </w:t>
      </w:r>
      <w:r w:rsidRPr="00513082">
        <w:rPr>
          <w:rFonts w:ascii="Century Gothic" w:hAnsi="Century Gothic"/>
          <w:sz w:val="20"/>
          <w:szCs w:val="20"/>
        </w:rPr>
        <w:t>věcem, které byly</w:t>
      </w:r>
      <w:r w:rsidR="00FB7A71">
        <w:rPr>
          <w:rFonts w:ascii="Century Gothic" w:hAnsi="Century Gothic"/>
          <w:sz w:val="20"/>
          <w:szCs w:val="20"/>
        </w:rPr>
        <w:t xml:space="preserve"> Z</w:t>
      </w:r>
      <w:r w:rsidRPr="00513082">
        <w:rPr>
          <w:rFonts w:ascii="Century Gothic" w:hAnsi="Century Gothic"/>
          <w:sz w:val="20"/>
          <w:szCs w:val="20"/>
        </w:rPr>
        <w:t xml:space="preserve">hotovitelem opatřeny k provedení </w:t>
      </w:r>
      <w:r w:rsidR="00FB7A71">
        <w:rPr>
          <w:rFonts w:ascii="Century Gothic" w:hAnsi="Century Gothic"/>
          <w:sz w:val="20"/>
          <w:szCs w:val="20"/>
        </w:rPr>
        <w:t>D</w:t>
      </w:r>
      <w:r w:rsidRPr="00513082">
        <w:rPr>
          <w:rFonts w:ascii="Century Gothic" w:hAnsi="Century Gothic"/>
          <w:sz w:val="20"/>
          <w:szCs w:val="20"/>
        </w:rPr>
        <w:t xml:space="preserve">íla, přechází na </w:t>
      </w:r>
      <w:r w:rsidR="00FB7A71">
        <w:rPr>
          <w:rFonts w:ascii="Century Gothic" w:hAnsi="Century Gothic"/>
          <w:sz w:val="20"/>
          <w:szCs w:val="20"/>
        </w:rPr>
        <w:t>O</w:t>
      </w:r>
      <w:r w:rsidRPr="00513082">
        <w:rPr>
          <w:rFonts w:ascii="Century Gothic" w:hAnsi="Century Gothic"/>
          <w:sz w:val="20"/>
          <w:szCs w:val="20"/>
        </w:rPr>
        <w:t xml:space="preserve">bjednatele okamžikem jejich zabudování do </w:t>
      </w:r>
      <w:r w:rsidR="00FB7A71">
        <w:rPr>
          <w:rFonts w:ascii="Century Gothic" w:hAnsi="Century Gothic"/>
          <w:sz w:val="20"/>
          <w:szCs w:val="20"/>
        </w:rPr>
        <w:t>D</w:t>
      </w:r>
      <w:r w:rsidRPr="00513082">
        <w:rPr>
          <w:rFonts w:ascii="Century Gothic" w:hAnsi="Century Gothic"/>
          <w:sz w:val="20"/>
          <w:szCs w:val="20"/>
        </w:rPr>
        <w:t>íla</w:t>
      </w:r>
      <w:r w:rsidR="00FB7A71">
        <w:rPr>
          <w:rFonts w:ascii="Century Gothic" w:hAnsi="Century Gothic"/>
          <w:sz w:val="20"/>
          <w:szCs w:val="20"/>
        </w:rPr>
        <w:t>.</w:t>
      </w:r>
    </w:p>
    <w:p w14:paraId="1F9E7492" w14:textId="3C2170D0" w:rsidR="005F7E17" w:rsidRDefault="00513082" w:rsidP="00E12777">
      <w:pPr>
        <w:pStyle w:val="Zhlav"/>
        <w:numPr>
          <w:ilvl w:val="0"/>
          <w:numId w:val="22"/>
        </w:numPr>
        <w:ind w:left="284" w:hanging="284"/>
        <w:jc w:val="both"/>
        <w:rPr>
          <w:rFonts w:ascii="Century Gothic" w:hAnsi="Century Gothic"/>
          <w:sz w:val="20"/>
          <w:szCs w:val="20"/>
        </w:rPr>
      </w:pPr>
      <w:r w:rsidRPr="00FB7A71">
        <w:rPr>
          <w:rFonts w:ascii="Century Gothic" w:hAnsi="Century Gothic"/>
          <w:sz w:val="20"/>
          <w:szCs w:val="20"/>
        </w:rPr>
        <w:t xml:space="preserve">Nebezpečí škody </w:t>
      </w:r>
      <w:r w:rsidR="005F7E17">
        <w:rPr>
          <w:rFonts w:ascii="Century Gothic" w:hAnsi="Century Gothic"/>
          <w:sz w:val="20"/>
          <w:szCs w:val="20"/>
        </w:rPr>
        <w:t>na D</w:t>
      </w:r>
      <w:r w:rsidRPr="00FB7A71">
        <w:rPr>
          <w:rFonts w:ascii="Century Gothic" w:hAnsi="Century Gothic"/>
          <w:sz w:val="20"/>
          <w:szCs w:val="20"/>
        </w:rPr>
        <w:t>íl</w:t>
      </w:r>
      <w:r w:rsidR="005F7E17">
        <w:rPr>
          <w:rFonts w:ascii="Century Gothic" w:hAnsi="Century Gothic"/>
          <w:sz w:val="20"/>
          <w:szCs w:val="20"/>
        </w:rPr>
        <w:t>e</w:t>
      </w:r>
      <w:r w:rsidRPr="00FB7A71">
        <w:rPr>
          <w:rFonts w:ascii="Century Gothic" w:hAnsi="Century Gothic"/>
          <w:sz w:val="20"/>
          <w:szCs w:val="20"/>
        </w:rPr>
        <w:t xml:space="preserve">, jakož i nebezpečí škody na věcech opatřených k provedení </w:t>
      </w:r>
      <w:r w:rsidR="005F7E17">
        <w:rPr>
          <w:rFonts w:ascii="Century Gothic" w:hAnsi="Century Gothic"/>
          <w:sz w:val="20"/>
          <w:szCs w:val="20"/>
        </w:rPr>
        <w:t>D</w:t>
      </w:r>
      <w:r w:rsidRPr="00FB7A71">
        <w:rPr>
          <w:rFonts w:ascii="Century Gothic" w:hAnsi="Century Gothic"/>
          <w:sz w:val="20"/>
          <w:szCs w:val="20"/>
        </w:rPr>
        <w:t xml:space="preserve">íla, nese </w:t>
      </w:r>
      <w:r w:rsidR="005F7E17">
        <w:rPr>
          <w:rFonts w:ascii="Century Gothic" w:hAnsi="Century Gothic"/>
          <w:sz w:val="20"/>
          <w:szCs w:val="20"/>
        </w:rPr>
        <w:t>Z</w:t>
      </w:r>
      <w:r w:rsidRPr="00FB7A71">
        <w:rPr>
          <w:rFonts w:ascii="Century Gothic" w:hAnsi="Century Gothic"/>
          <w:sz w:val="20"/>
          <w:szCs w:val="20"/>
        </w:rPr>
        <w:t xml:space="preserve">hotovitel; tato nebezpečí přecházejí na </w:t>
      </w:r>
      <w:r w:rsidR="005F7E17">
        <w:rPr>
          <w:rFonts w:ascii="Century Gothic" w:hAnsi="Century Gothic"/>
          <w:sz w:val="20"/>
          <w:szCs w:val="20"/>
        </w:rPr>
        <w:t>O</w:t>
      </w:r>
      <w:r w:rsidRPr="00FB7A71">
        <w:rPr>
          <w:rFonts w:ascii="Century Gothic" w:hAnsi="Century Gothic"/>
          <w:sz w:val="20"/>
          <w:szCs w:val="20"/>
        </w:rPr>
        <w:t xml:space="preserve">bjednatele po předání a převzetí </w:t>
      </w:r>
      <w:r w:rsidR="005F7E17">
        <w:rPr>
          <w:rFonts w:ascii="Century Gothic" w:hAnsi="Century Gothic"/>
          <w:sz w:val="20"/>
          <w:szCs w:val="20"/>
        </w:rPr>
        <w:t>D</w:t>
      </w:r>
      <w:r w:rsidRPr="00FB7A71">
        <w:rPr>
          <w:rFonts w:ascii="Century Gothic" w:hAnsi="Century Gothic"/>
          <w:sz w:val="20"/>
          <w:szCs w:val="20"/>
        </w:rPr>
        <w:t>íla.</w:t>
      </w:r>
    </w:p>
    <w:p w14:paraId="673D4BD4" w14:textId="7EF9B4C2" w:rsidR="00513082" w:rsidRPr="005F7E17" w:rsidRDefault="00513082" w:rsidP="00E12777">
      <w:pPr>
        <w:pStyle w:val="Zhlav"/>
        <w:numPr>
          <w:ilvl w:val="0"/>
          <w:numId w:val="22"/>
        </w:numPr>
        <w:ind w:left="284" w:hanging="284"/>
        <w:jc w:val="both"/>
        <w:rPr>
          <w:rFonts w:ascii="Century Gothic" w:hAnsi="Century Gothic"/>
          <w:sz w:val="20"/>
          <w:szCs w:val="20"/>
        </w:rPr>
      </w:pPr>
      <w:r w:rsidRPr="005F7E17">
        <w:rPr>
          <w:rFonts w:ascii="Century Gothic" w:hAnsi="Century Gothic"/>
          <w:sz w:val="20"/>
          <w:szCs w:val="20"/>
        </w:rPr>
        <w:t xml:space="preserve">Zhotovitel se zavazuje provést opatření snižující možnost vzniku škod. </w:t>
      </w:r>
    </w:p>
    <w:p w14:paraId="5EA6689C" w14:textId="65ACA1ED" w:rsidR="00513082" w:rsidRDefault="00513082" w:rsidP="00513082">
      <w:pPr>
        <w:pStyle w:val="Zhlav"/>
        <w:rPr>
          <w:rFonts w:ascii="Century Gothic" w:hAnsi="Century Gothic"/>
          <w:sz w:val="20"/>
          <w:szCs w:val="20"/>
        </w:rPr>
      </w:pPr>
    </w:p>
    <w:p w14:paraId="63759C2C" w14:textId="3233BCAA" w:rsidR="008875A4" w:rsidRDefault="00513082" w:rsidP="00513082">
      <w:pPr>
        <w:pStyle w:val="Zhlav"/>
        <w:rPr>
          <w:rFonts w:ascii="Century Gothic" w:hAnsi="Century Gothic"/>
          <w:sz w:val="20"/>
          <w:szCs w:val="20"/>
        </w:rPr>
      </w:pPr>
      <w:r w:rsidRPr="00355C48">
        <w:rPr>
          <w:rFonts w:ascii="Century Gothic" w:hAnsi="Century Gothic"/>
          <w:b/>
          <w:sz w:val="20"/>
          <w:szCs w:val="20"/>
        </w:rPr>
        <w:tab/>
      </w:r>
    </w:p>
    <w:p w14:paraId="0FF01C9D" w14:textId="05D996C2" w:rsidR="008875A4" w:rsidRPr="008875A4" w:rsidRDefault="00513082" w:rsidP="008875A4">
      <w:pPr>
        <w:pStyle w:val="Zhlav"/>
        <w:jc w:val="center"/>
        <w:rPr>
          <w:rFonts w:ascii="Century Gothic" w:hAnsi="Century Gothic"/>
          <w:b/>
          <w:sz w:val="20"/>
          <w:szCs w:val="20"/>
        </w:rPr>
      </w:pPr>
      <w:r w:rsidRPr="008875A4">
        <w:rPr>
          <w:rFonts w:ascii="Century Gothic" w:hAnsi="Century Gothic"/>
          <w:b/>
          <w:sz w:val="20"/>
          <w:szCs w:val="20"/>
        </w:rPr>
        <w:t>X</w:t>
      </w:r>
      <w:r w:rsidR="008875A4" w:rsidRPr="008875A4">
        <w:rPr>
          <w:rFonts w:ascii="Century Gothic" w:hAnsi="Century Gothic"/>
          <w:b/>
          <w:sz w:val="20"/>
          <w:szCs w:val="20"/>
        </w:rPr>
        <w:t>I</w:t>
      </w:r>
      <w:r w:rsidRPr="008875A4">
        <w:rPr>
          <w:rFonts w:ascii="Century Gothic" w:hAnsi="Century Gothic"/>
          <w:b/>
          <w:sz w:val="20"/>
          <w:szCs w:val="20"/>
        </w:rPr>
        <w:t>I.</w:t>
      </w:r>
    </w:p>
    <w:p w14:paraId="2E74B75C" w14:textId="2469F531" w:rsidR="00513082" w:rsidRPr="008875A4" w:rsidRDefault="00513082" w:rsidP="008875A4">
      <w:pPr>
        <w:pStyle w:val="Zhlav"/>
        <w:jc w:val="center"/>
        <w:rPr>
          <w:rFonts w:ascii="Century Gothic" w:hAnsi="Century Gothic"/>
          <w:b/>
          <w:sz w:val="20"/>
          <w:szCs w:val="20"/>
        </w:rPr>
      </w:pPr>
      <w:r w:rsidRPr="008875A4">
        <w:rPr>
          <w:rFonts w:ascii="Century Gothic" w:hAnsi="Century Gothic"/>
          <w:b/>
          <w:sz w:val="20"/>
          <w:szCs w:val="20"/>
        </w:rPr>
        <w:t>Pojištění</w:t>
      </w:r>
    </w:p>
    <w:p w14:paraId="28116476" w14:textId="1038BB73" w:rsidR="00607C09" w:rsidRDefault="00513082" w:rsidP="005268E4">
      <w:pPr>
        <w:pStyle w:val="Zhlav"/>
        <w:numPr>
          <w:ilvl w:val="0"/>
          <w:numId w:val="26"/>
        </w:numPr>
        <w:ind w:left="284" w:hanging="284"/>
        <w:jc w:val="both"/>
        <w:rPr>
          <w:rFonts w:ascii="Century Gothic" w:hAnsi="Century Gothic"/>
          <w:sz w:val="20"/>
          <w:szCs w:val="20"/>
        </w:rPr>
      </w:pPr>
      <w:r w:rsidRPr="00607C09">
        <w:rPr>
          <w:rFonts w:ascii="Century Gothic" w:hAnsi="Century Gothic"/>
          <w:sz w:val="20"/>
          <w:szCs w:val="20"/>
        </w:rPr>
        <w:tab/>
      </w:r>
      <w:r w:rsidR="00971A21" w:rsidRPr="00607C09">
        <w:rPr>
          <w:rFonts w:ascii="Century Gothic" w:hAnsi="Century Gothic"/>
          <w:sz w:val="20"/>
          <w:szCs w:val="20"/>
        </w:rPr>
        <w:t xml:space="preserve">Zhotovitel prohlašuje, že před podpisem Smlouvy uzavřel pojistnou smlouvu </w:t>
      </w:r>
      <w:r w:rsidRPr="00607C09">
        <w:rPr>
          <w:rFonts w:ascii="Century Gothic" w:hAnsi="Century Gothic"/>
          <w:sz w:val="20"/>
          <w:szCs w:val="20"/>
        </w:rPr>
        <w:t xml:space="preserve">zahrnující stavebně montážní pojištění </w:t>
      </w:r>
      <w:r w:rsidR="00EB5B57">
        <w:rPr>
          <w:rFonts w:ascii="Century Gothic" w:hAnsi="Century Gothic"/>
          <w:sz w:val="20"/>
          <w:szCs w:val="20"/>
        </w:rPr>
        <w:t>D</w:t>
      </w:r>
      <w:r w:rsidRPr="00607C09">
        <w:rPr>
          <w:rFonts w:ascii="Century Gothic" w:hAnsi="Century Gothic"/>
          <w:sz w:val="20"/>
          <w:szCs w:val="20"/>
        </w:rPr>
        <w:t>íla s celkovým limitem pojistného plnění, resp. s celkovou pojistnou částkou</w:t>
      </w:r>
      <w:r w:rsidR="00607C09" w:rsidRPr="00607C09">
        <w:rPr>
          <w:rFonts w:ascii="Century Gothic" w:hAnsi="Century Gothic"/>
          <w:sz w:val="20"/>
          <w:szCs w:val="20"/>
        </w:rPr>
        <w:t xml:space="preserve"> </w:t>
      </w:r>
      <w:r w:rsidR="007A5A63">
        <w:rPr>
          <w:rFonts w:ascii="Century Gothic" w:hAnsi="Century Gothic"/>
          <w:sz w:val="20"/>
          <w:szCs w:val="20"/>
        </w:rPr>
        <w:t>120 000 000</w:t>
      </w:r>
      <w:r w:rsidR="00E92247" w:rsidRPr="00607C09">
        <w:rPr>
          <w:rFonts w:ascii="Century Gothic" w:hAnsi="Century Gothic"/>
          <w:sz w:val="20"/>
          <w:szCs w:val="20"/>
        </w:rPr>
        <w:t xml:space="preserve">,- </w:t>
      </w:r>
      <w:r w:rsidRPr="00607C09">
        <w:rPr>
          <w:rFonts w:ascii="Century Gothic" w:hAnsi="Century Gothic"/>
          <w:sz w:val="20"/>
          <w:szCs w:val="20"/>
        </w:rPr>
        <w:t>Kč</w:t>
      </w:r>
      <w:r w:rsidR="00607C09" w:rsidRPr="00607C09">
        <w:rPr>
          <w:rFonts w:ascii="Century Gothic" w:hAnsi="Century Gothic"/>
          <w:sz w:val="20"/>
          <w:szCs w:val="20"/>
        </w:rPr>
        <w:t xml:space="preserve"> </w:t>
      </w:r>
      <w:r w:rsidRPr="00607C09">
        <w:rPr>
          <w:rFonts w:ascii="Century Gothic" w:hAnsi="Century Gothic"/>
          <w:sz w:val="20"/>
          <w:szCs w:val="20"/>
        </w:rPr>
        <w:t xml:space="preserve">a spoluúčastí zhotovitele v maximální výši </w:t>
      </w:r>
      <w:r w:rsidR="00DD4969">
        <w:rPr>
          <w:rFonts w:ascii="Century Gothic" w:hAnsi="Century Gothic"/>
          <w:sz w:val="20"/>
          <w:szCs w:val="20"/>
        </w:rPr>
        <w:t>1</w:t>
      </w:r>
      <w:r w:rsidR="007A5A63">
        <w:rPr>
          <w:rFonts w:ascii="Century Gothic" w:hAnsi="Century Gothic"/>
          <w:sz w:val="20"/>
          <w:szCs w:val="20"/>
        </w:rPr>
        <w:t>5</w:t>
      </w:r>
      <w:r w:rsidR="00DD4969">
        <w:rPr>
          <w:rFonts w:ascii="Century Gothic" w:hAnsi="Century Gothic"/>
          <w:sz w:val="20"/>
          <w:szCs w:val="20"/>
        </w:rPr>
        <w:t>0 000</w:t>
      </w:r>
      <w:r w:rsidR="00DD4969" w:rsidRPr="00607C09">
        <w:rPr>
          <w:rFonts w:ascii="Century Gothic" w:hAnsi="Century Gothic"/>
          <w:sz w:val="20"/>
          <w:szCs w:val="20"/>
        </w:rPr>
        <w:t xml:space="preserve">,- </w:t>
      </w:r>
      <w:r w:rsidRPr="00607C09">
        <w:rPr>
          <w:rFonts w:ascii="Century Gothic" w:hAnsi="Century Gothic"/>
          <w:sz w:val="20"/>
          <w:szCs w:val="20"/>
        </w:rPr>
        <w:t xml:space="preserve">Kč. </w:t>
      </w:r>
      <w:r w:rsidR="00607C09" w:rsidRPr="00513082">
        <w:rPr>
          <w:rFonts w:ascii="Century Gothic" w:hAnsi="Century Gothic"/>
          <w:sz w:val="20"/>
          <w:szCs w:val="20"/>
        </w:rPr>
        <w:t xml:space="preserve">Zhotovitel </w:t>
      </w:r>
      <w:r w:rsidR="00607C09">
        <w:rPr>
          <w:rFonts w:ascii="Century Gothic" w:hAnsi="Century Gothic"/>
          <w:sz w:val="20"/>
          <w:szCs w:val="20"/>
        </w:rPr>
        <w:t xml:space="preserve">se zavazuje udržovat toto pojištění po celou dobu realizace Díla, nejméně pak do doby předání zhotoveného Díla bez vad a nedodělků </w:t>
      </w:r>
      <w:r w:rsidR="00607C09" w:rsidRPr="00513082">
        <w:rPr>
          <w:rFonts w:ascii="Century Gothic" w:hAnsi="Century Gothic"/>
          <w:sz w:val="20"/>
          <w:szCs w:val="20"/>
        </w:rPr>
        <w:t xml:space="preserve">dle </w:t>
      </w:r>
      <w:r w:rsidR="00607C09">
        <w:rPr>
          <w:rFonts w:ascii="Century Gothic" w:hAnsi="Century Gothic"/>
          <w:sz w:val="20"/>
          <w:szCs w:val="20"/>
        </w:rPr>
        <w:t>S</w:t>
      </w:r>
      <w:r w:rsidR="00607C09" w:rsidRPr="00513082">
        <w:rPr>
          <w:rFonts w:ascii="Century Gothic" w:hAnsi="Century Gothic"/>
          <w:sz w:val="20"/>
          <w:szCs w:val="20"/>
        </w:rPr>
        <w:t xml:space="preserve">mlouvy. </w:t>
      </w:r>
    </w:p>
    <w:p w14:paraId="70424681" w14:textId="0B85A438" w:rsidR="00513082" w:rsidRDefault="00AB3CBE" w:rsidP="005268E4">
      <w:pPr>
        <w:pStyle w:val="Zhlav"/>
        <w:numPr>
          <w:ilvl w:val="0"/>
          <w:numId w:val="26"/>
        </w:numPr>
        <w:ind w:left="284" w:hanging="284"/>
        <w:jc w:val="both"/>
        <w:rPr>
          <w:rFonts w:ascii="Century Gothic" w:hAnsi="Century Gothic"/>
          <w:sz w:val="20"/>
          <w:szCs w:val="20"/>
        </w:rPr>
      </w:pPr>
      <w:r w:rsidRPr="00607C09">
        <w:rPr>
          <w:rFonts w:ascii="Century Gothic" w:hAnsi="Century Gothic"/>
          <w:sz w:val="20"/>
          <w:szCs w:val="20"/>
        </w:rPr>
        <w:t>Zhotovitel prohlašuje, že před podpisem Smlouvy uzavřel pojistnou smlouvu</w:t>
      </w:r>
      <w:r w:rsidR="00510A03">
        <w:rPr>
          <w:rFonts w:ascii="Century Gothic" w:hAnsi="Century Gothic"/>
          <w:sz w:val="20"/>
          <w:szCs w:val="20"/>
        </w:rPr>
        <w:t xml:space="preserve"> zahrnující pojištění za </w:t>
      </w:r>
      <w:r w:rsidR="00513082" w:rsidRPr="00607C09">
        <w:rPr>
          <w:rFonts w:ascii="Century Gothic" w:hAnsi="Century Gothic"/>
          <w:sz w:val="20"/>
          <w:szCs w:val="20"/>
        </w:rPr>
        <w:t xml:space="preserve">škodu způsobenou činností </w:t>
      </w:r>
      <w:r w:rsidR="00971A21" w:rsidRPr="00607C09">
        <w:rPr>
          <w:rFonts w:ascii="Century Gothic" w:hAnsi="Century Gothic"/>
          <w:sz w:val="20"/>
          <w:szCs w:val="20"/>
        </w:rPr>
        <w:t>Z</w:t>
      </w:r>
      <w:r w:rsidR="00513082" w:rsidRPr="00607C09">
        <w:rPr>
          <w:rFonts w:ascii="Century Gothic" w:hAnsi="Century Gothic"/>
          <w:sz w:val="20"/>
          <w:szCs w:val="20"/>
        </w:rPr>
        <w:t xml:space="preserve">hotovitele v souvislosti s plněním této </w:t>
      </w:r>
      <w:r w:rsidR="00971A21" w:rsidRPr="00607C09">
        <w:rPr>
          <w:rFonts w:ascii="Century Gothic" w:hAnsi="Century Gothic"/>
          <w:sz w:val="20"/>
          <w:szCs w:val="20"/>
        </w:rPr>
        <w:t>S</w:t>
      </w:r>
      <w:r w:rsidR="00513082" w:rsidRPr="00607C09">
        <w:rPr>
          <w:rFonts w:ascii="Century Gothic" w:hAnsi="Century Gothic"/>
          <w:sz w:val="20"/>
          <w:szCs w:val="20"/>
        </w:rPr>
        <w:t>mlouvy s</w:t>
      </w:r>
      <w:r w:rsidR="00510A03">
        <w:rPr>
          <w:rFonts w:ascii="Century Gothic" w:hAnsi="Century Gothic"/>
          <w:sz w:val="20"/>
          <w:szCs w:val="20"/>
        </w:rPr>
        <w:t> </w:t>
      </w:r>
      <w:r w:rsidR="00513082" w:rsidRPr="00607C09">
        <w:rPr>
          <w:rFonts w:ascii="Century Gothic" w:hAnsi="Century Gothic"/>
          <w:sz w:val="20"/>
          <w:szCs w:val="20"/>
        </w:rPr>
        <w:t xml:space="preserve">celkovým limitem pojistného plnění, resp. s celkovou pojistnou částkou </w:t>
      </w:r>
      <w:r w:rsidR="00BA2F3D">
        <w:rPr>
          <w:rFonts w:ascii="Century Gothic" w:hAnsi="Century Gothic"/>
          <w:sz w:val="20"/>
          <w:szCs w:val="20"/>
        </w:rPr>
        <w:t>20 </w:t>
      </w:r>
      <w:r w:rsidR="00E92247">
        <w:rPr>
          <w:rFonts w:ascii="Century Gothic" w:hAnsi="Century Gothic"/>
          <w:sz w:val="20"/>
          <w:szCs w:val="20"/>
        </w:rPr>
        <w:t>000 000</w:t>
      </w:r>
      <w:r w:rsidR="00E92247" w:rsidRPr="00607C09">
        <w:rPr>
          <w:rFonts w:ascii="Century Gothic" w:hAnsi="Century Gothic"/>
          <w:sz w:val="20"/>
          <w:szCs w:val="20"/>
        </w:rPr>
        <w:t xml:space="preserve">,- </w:t>
      </w:r>
      <w:r w:rsidR="00513082" w:rsidRPr="00607C09">
        <w:rPr>
          <w:rFonts w:ascii="Century Gothic" w:hAnsi="Century Gothic"/>
          <w:sz w:val="20"/>
          <w:szCs w:val="20"/>
        </w:rPr>
        <w:t>Kč a</w:t>
      </w:r>
      <w:r w:rsidR="00510A03">
        <w:rPr>
          <w:rFonts w:ascii="Century Gothic" w:hAnsi="Century Gothic"/>
          <w:sz w:val="20"/>
          <w:szCs w:val="20"/>
        </w:rPr>
        <w:t> </w:t>
      </w:r>
      <w:r w:rsidR="00513082" w:rsidRPr="00607C09">
        <w:rPr>
          <w:rFonts w:ascii="Century Gothic" w:hAnsi="Century Gothic"/>
          <w:sz w:val="20"/>
          <w:szCs w:val="20"/>
        </w:rPr>
        <w:t xml:space="preserve">spoluúčastí </w:t>
      </w:r>
      <w:r w:rsidR="00971A21" w:rsidRPr="00607C09">
        <w:rPr>
          <w:rFonts w:ascii="Century Gothic" w:hAnsi="Century Gothic"/>
          <w:sz w:val="20"/>
          <w:szCs w:val="20"/>
        </w:rPr>
        <w:t>Z</w:t>
      </w:r>
      <w:r w:rsidR="00513082" w:rsidRPr="00607C09">
        <w:rPr>
          <w:rFonts w:ascii="Century Gothic" w:hAnsi="Century Gothic"/>
          <w:sz w:val="20"/>
          <w:szCs w:val="20"/>
        </w:rPr>
        <w:t xml:space="preserve">hotovitele v maximální výši </w:t>
      </w:r>
      <w:r w:rsidR="00BA2F3D">
        <w:rPr>
          <w:rFonts w:ascii="Century Gothic" w:hAnsi="Century Gothic"/>
          <w:sz w:val="20"/>
          <w:szCs w:val="20"/>
        </w:rPr>
        <w:t xml:space="preserve">100 </w:t>
      </w:r>
      <w:r w:rsidR="00E92247">
        <w:rPr>
          <w:rFonts w:ascii="Century Gothic" w:hAnsi="Century Gothic"/>
          <w:sz w:val="20"/>
          <w:szCs w:val="20"/>
        </w:rPr>
        <w:t>000</w:t>
      </w:r>
      <w:r w:rsidR="00E92247" w:rsidRPr="00607C09">
        <w:rPr>
          <w:rFonts w:ascii="Century Gothic" w:hAnsi="Century Gothic"/>
          <w:sz w:val="20"/>
          <w:szCs w:val="20"/>
        </w:rPr>
        <w:t xml:space="preserve">,- </w:t>
      </w:r>
      <w:r w:rsidR="00513082" w:rsidRPr="00607C09">
        <w:rPr>
          <w:rFonts w:ascii="Century Gothic" w:hAnsi="Century Gothic"/>
          <w:sz w:val="20"/>
          <w:szCs w:val="20"/>
        </w:rPr>
        <w:t>Kč.</w:t>
      </w:r>
      <w:r w:rsidR="0020129E">
        <w:rPr>
          <w:rFonts w:ascii="Century Gothic" w:hAnsi="Century Gothic"/>
          <w:sz w:val="20"/>
          <w:szCs w:val="20"/>
        </w:rPr>
        <w:t xml:space="preserve"> </w:t>
      </w:r>
      <w:r w:rsidR="0020129E" w:rsidRPr="00513082">
        <w:rPr>
          <w:rFonts w:ascii="Century Gothic" w:hAnsi="Century Gothic"/>
          <w:sz w:val="20"/>
          <w:szCs w:val="20"/>
        </w:rPr>
        <w:t xml:space="preserve">Zhotovitel </w:t>
      </w:r>
      <w:r w:rsidR="0020129E">
        <w:rPr>
          <w:rFonts w:ascii="Century Gothic" w:hAnsi="Century Gothic"/>
          <w:sz w:val="20"/>
          <w:szCs w:val="20"/>
        </w:rPr>
        <w:t xml:space="preserve">se zavazuje udržovat toto pojištění po celou dobu realizace Díla, nejméně pak do doby předání zhotoveného Díla bez vad a nedodělků </w:t>
      </w:r>
      <w:r w:rsidR="0020129E" w:rsidRPr="00513082">
        <w:rPr>
          <w:rFonts w:ascii="Century Gothic" w:hAnsi="Century Gothic"/>
          <w:sz w:val="20"/>
          <w:szCs w:val="20"/>
        </w:rPr>
        <w:t xml:space="preserve">dle </w:t>
      </w:r>
      <w:r w:rsidR="0020129E">
        <w:rPr>
          <w:rFonts w:ascii="Century Gothic" w:hAnsi="Century Gothic"/>
          <w:sz w:val="20"/>
          <w:szCs w:val="20"/>
        </w:rPr>
        <w:t>S</w:t>
      </w:r>
      <w:r w:rsidR="0020129E" w:rsidRPr="00513082">
        <w:rPr>
          <w:rFonts w:ascii="Century Gothic" w:hAnsi="Century Gothic"/>
          <w:sz w:val="20"/>
          <w:szCs w:val="20"/>
        </w:rPr>
        <w:t xml:space="preserve">mlouvy. </w:t>
      </w:r>
    </w:p>
    <w:p w14:paraId="19848A51" w14:textId="7FB2E410" w:rsidR="0020129E" w:rsidRPr="00607C09" w:rsidRDefault="0020129E" w:rsidP="0020129E">
      <w:pPr>
        <w:pStyle w:val="Zhlav"/>
        <w:numPr>
          <w:ilvl w:val="0"/>
          <w:numId w:val="26"/>
        </w:numPr>
        <w:ind w:left="284" w:hanging="284"/>
        <w:jc w:val="both"/>
        <w:rPr>
          <w:rFonts w:ascii="Century Gothic" w:hAnsi="Century Gothic"/>
          <w:sz w:val="20"/>
          <w:szCs w:val="20"/>
        </w:rPr>
      </w:pPr>
      <w:r w:rsidRPr="00607C09">
        <w:rPr>
          <w:rFonts w:ascii="Century Gothic" w:hAnsi="Century Gothic"/>
          <w:sz w:val="20"/>
          <w:szCs w:val="20"/>
        </w:rPr>
        <w:t xml:space="preserve">V případě, že </w:t>
      </w:r>
      <w:r>
        <w:rPr>
          <w:rFonts w:ascii="Century Gothic" w:hAnsi="Century Gothic"/>
          <w:sz w:val="20"/>
          <w:szCs w:val="20"/>
        </w:rPr>
        <w:t>Z</w:t>
      </w:r>
      <w:r w:rsidRPr="00607C09">
        <w:rPr>
          <w:rFonts w:ascii="Century Gothic" w:hAnsi="Century Gothic"/>
          <w:sz w:val="20"/>
          <w:szCs w:val="20"/>
        </w:rPr>
        <w:t>hotovitel je sdružením osob, musí pojistn</w:t>
      </w:r>
      <w:r>
        <w:rPr>
          <w:rFonts w:ascii="Century Gothic" w:hAnsi="Century Gothic"/>
          <w:sz w:val="20"/>
          <w:szCs w:val="20"/>
        </w:rPr>
        <w:t>é</w:t>
      </w:r>
      <w:r w:rsidRPr="00607C09">
        <w:rPr>
          <w:rFonts w:ascii="Century Gothic" w:hAnsi="Century Gothic"/>
          <w:sz w:val="20"/>
          <w:szCs w:val="20"/>
        </w:rPr>
        <w:t xml:space="preserve"> smlouv</w:t>
      </w:r>
      <w:r>
        <w:rPr>
          <w:rFonts w:ascii="Century Gothic" w:hAnsi="Century Gothic"/>
          <w:sz w:val="20"/>
          <w:szCs w:val="20"/>
        </w:rPr>
        <w:t>y</w:t>
      </w:r>
      <w:r w:rsidRPr="00607C09">
        <w:rPr>
          <w:rFonts w:ascii="Century Gothic" w:hAnsi="Century Gothic"/>
          <w:sz w:val="20"/>
          <w:szCs w:val="20"/>
        </w:rPr>
        <w:t xml:space="preserve"> </w:t>
      </w:r>
      <w:r>
        <w:rPr>
          <w:rFonts w:ascii="Century Gothic" w:hAnsi="Century Gothic"/>
          <w:sz w:val="20"/>
          <w:szCs w:val="20"/>
        </w:rPr>
        <w:t xml:space="preserve">dle odst. 1. </w:t>
      </w:r>
      <w:r w:rsidR="00564EF9">
        <w:rPr>
          <w:rFonts w:ascii="Century Gothic" w:hAnsi="Century Gothic"/>
          <w:sz w:val="20"/>
          <w:szCs w:val="20"/>
        </w:rPr>
        <w:t>a</w:t>
      </w:r>
      <w:r>
        <w:rPr>
          <w:rFonts w:ascii="Century Gothic" w:hAnsi="Century Gothic"/>
          <w:sz w:val="20"/>
          <w:szCs w:val="20"/>
        </w:rPr>
        <w:t xml:space="preserve"> </w:t>
      </w:r>
      <w:r w:rsidR="00564EF9">
        <w:rPr>
          <w:rFonts w:ascii="Century Gothic" w:hAnsi="Century Gothic"/>
          <w:sz w:val="20"/>
          <w:szCs w:val="20"/>
        </w:rPr>
        <w:t>odst. 2</w:t>
      </w:r>
      <w:r>
        <w:rPr>
          <w:rFonts w:ascii="Century Gothic" w:hAnsi="Century Gothic"/>
          <w:sz w:val="20"/>
          <w:szCs w:val="20"/>
        </w:rPr>
        <w:t xml:space="preserve">. tohoto článku </w:t>
      </w:r>
      <w:r w:rsidRPr="00607C09">
        <w:rPr>
          <w:rFonts w:ascii="Century Gothic" w:hAnsi="Century Gothic"/>
          <w:sz w:val="20"/>
          <w:szCs w:val="20"/>
        </w:rPr>
        <w:t>prokazatelně pokrývat případnou škodu způsobenou kterýmkoliv členem v</w:t>
      </w:r>
      <w:r w:rsidR="00564EF9">
        <w:rPr>
          <w:rFonts w:ascii="Century Gothic" w:hAnsi="Century Gothic"/>
          <w:sz w:val="20"/>
          <w:szCs w:val="20"/>
        </w:rPr>
        <w:t> </w:t>
      </w:r>
      <w:r w:rsidRPr="00607C09">
        <w:rPr>
          <w:rFonts w:ascii="Century Gothic" w:hAnsi="Century Gothic"/>
          <w:sz w:val="20"/>
          <w:szCs w:val="20"/>
        </w:rPr>
        <w:t xml:space="preserve">rámci sdružení v plné výši požadované minimální úrovně limitu pojistného plnění, nebo musí každý z členů sdružení disponovat vlastní pojistnou smlouvou v plné výši požadované minimální úrovně limitu pojistného plnění. </w:t>
      </w:r>
    </w:p>
    <w:p w14:paraId="1939FF7B" w14:textId="2AAC5BF6" w:rsidR="00640B90" w:rsidRDefault="00640B90" w:rsidP="00640B90">
      <w:pPr>
        <w:pStyle w:val="Zhlav"/>
        <w:numPr>
          <w:ilvl w:val="0"/>
          <w:numId w:val="26"/>
        </w:numPr>
        <w:ind w:left="284" w:hanging="284"/>
        <w:jc w:val="both"/>
        <w:rPr>
          <w:rFonts w:ascii="Century Gothic" w:hAnsi="Century Gothic"/>
          <w:sz w:val="20"/>
          <w:szCs w:val="20"/>
        </w:rPr>
      </w:pPr>
      <w:r w:rsidRPr="00513082">
        <w:rPr>
          <w:rFonts w:ascii="Century Gothic" w:hAnsi="Century Gothic"/>
          <w:sz w:val="20"/>
          <w:szCs w:val="20"/>
        </w:rPr>
        <w:tab/>
      </w:r>
      <w:r>
        <w:rPr>
          <w:rFonts w:ascii="Century Gothic" w:hAnsi="Century Gothic"/>
          <w:sz w:val="20"/>
          <w:szCs w:val="20"/>
        </w:rPr>
        <w:t xml:space="preserve">V </w:t>
      </w:r>
      <w:r w:rsidRPr="00513082">
        <w:rPr>
          <w:rFonts w:ascii="Century Gothic" w:hAnsi="Century Gothic"/>
          <w:sz w:val="20"/>
          <w:szCs w:val="20"/>
        </w:rPr>
        <w:t xml:space="preserve">případě změn </w:t>
      </w:r>
      <w:r>
        <w:rPr>
          <w:rFonts w:ascii="Century Gothic" w:hAnsi="Century Gothic"/>
          <w:sz w:val="20"/>
          <w:szCs w:val="20"/>
        </w:rPr>
        <w:t>D</w:t>
      </w:r>
      <w:r w:rsidRPr="00513082">
        <w:rPr>
          <w:rFonts w:ascii="Century Gothic" w:hAnsi="Century Gothic"/>
          <w:sz w:val="20"/>
          <w:szCs w:val="20"/>
        </w:rPr>
        <w:t xml:space="preserve">íla je </w:t>
      </w:r>
      <w:r>
        <w:rPr>
          <w:rFonts w:ascii="Century Gothic" w:hAnsi="Century Gothic"/>
          <w:sz w:val="20"/>
          <w:szCs w:val="20"/>
        </w:rPr>
        <w:t xml:space="preserve">Zhotovitel </w:t>
      </w:r>
      <w:r w:rsidRPr="00513082">
        <w:rPr>
          <w:rFonts w:ascii="Century Gothic" w:hAnsi="Century Gothic"/>
          <w:sz w:val="20"/>
          <w:szCs w:val="20"/>
        </w:rPr>
        <w:t>povinen změnit rozsah pojištění</w:t>
      </w:r>
      <w:r>
        <w:rPr>
          <w:rFonts w:ascii="Century Gothic" w:hAnsi="Century Gothic"/>
          <w:sz w:val="20"/>
          <w:szCs w:val="20"/>
        </w:rPr>
        <w:t xml:space="preserve"> dle odst. 1. </w:t>
      </w:r>
      <w:r w:rsidR="00564EF9">
        <w:rPr>
          <w:rFonts w:ascii="Century Gothic" w:hAnsi="Century Gothic"/>
          <w:sz w:val="20"/>
          <w:szCs w:val="20"/>
        </w:rPr>
        <w:t>a odst.</w:t>
      </w:r>
      <w:r>
        <w:rPr>
          <w:rFonts w:ascii="Century Gothic" w:hAnsi="Century Gothic"/>
          <w:sz w:val="20"/>
          <w:szCs w:val="20"/>
        </w:rPr>
        <w:t xml:space="preserve"> </w:t>
      </w:r>
      <w:r w:rsidR="00564EF9">
        <w:rPr>
          <w:rFonts w:ascii="Century Gothic" w:hAnsi="Century Gothic"/>
          <w:sz w:val="20"/>
          <w:szCs w:val="20"/>
        </w:rPr>
        <w:t>2</w:t>
      </w:r>
      <w:r>
        <w:rPr>
          <w:rFonts w:ascii="Century Gothic" w:hAnsi="Century Gothic"/>
          <w:sz w:val="20"/>
          <w:szCs w:val="20"/>
        </w:rPr>
        <w:t>. tohoto článku</w:t>
      </w:r>
      <w:r w:rsidRPr="00513082">
        <w:rPr>
          <w:rFonts w:ascii="Century Gothic" w:hAnsi="Century Gothic"/>
          <w:sz w:val="20"/>
          <w:szCs w:val="20"/>
        </w:rPr>
        <w:t xml:space="preserve"> tak, aby </w:t>
      </w:r>
      <w:r>
        <w:rPr>
          <w:rFonts w:ascii="Century Gothic" w:hAnsi="Century Gothic"/>
          <w:sz w:val="20"/>
          <w:szCs w:val="20"/>
        </w:rPr>
        <w:t>pojistné smlouvy</w:t>
      </w:r>
      <w:r w:rsidRPr="00513082">
        <w:rPr>
          <w:rFonts w:ascii="Century Gothic" w:hAnsi="Century Gothic"/>
          <w:sz w:val="20"/>
          <w:szCs w:val="20"/>
        </w:rPr>
        <w:t xml:space="preserve"> poskytova</w:t>
      </w:r>
      <w:r>
        <w:rPr>
          <w:rFonts w:ascii="Century Gothic" w:hAnsi="Century Gothic"/>
          <w:sz w:val="20"/>
          <w:szCs w:val="20"/>
        </w:rPr>
        <w:t>ly</w:t>
      </w:r>
      <w:r w:rsidRPr="00513082">
        <w:rPr>
          <w:rFonts w:ascii="Century Gothic" w:hAnsi="Century Gothic"/>
          <w:sz w:val="20"/>
          <w:szCs w:val="20"/>
        </w:rPr>
        <w:t xml:space="preserve"> po celou dobu provádění </w:t>
      </w:r>
      <w:r>
        <w:rPr>
          <w:rFonts w:ascii="Century Gothic" w:hAnsi="Century Gothic"/>
          <w:sz w:val="20"/>
          <w:szCs w:val="20"/>
        </w:rPr>
        <w:t>D</w:t>
      </w:r>
      <w:r w:rsidRPr="00513082">
        <w:rPr>
          <w:rFonts w:ascii="Century Gothic" w:hAnsi="Century Gothic"/>
          <w:sz w:val="20"/>
          <w:szCs w:val="20"/>
        </w:rPr>
        <w:t xml:space="preserve">íla pojistné krytí </w:t>
      </w:r>
      <w:r>
        <w:rPr>
          <w:rFonts w:ascii="Century Gothic" w:hAnsi="Century Gothic"/>
          <w:sz w:val="20"/>
          <w:szCs w:val="20"/>
        </w:rPr>
        <w:t>nejméně v rozsahu požadovaném S</w:t>
      </w:r>
      <w:r w:rsidRPr="00513082">
        <w:rPr>
          <w:rFonts w:ascii="Century Gothic" w:hAnsi="Century Gothic"/>
          <w:sz w:val="20"/>
          <w:szCs w:val="20"/>
        </w:rPr>
        <w:t xml:space="preserve">mlouvou. </w:t>
      </w:r>
    </w:p>
    <w:p w14:paraId="403C1932" w14:textId="6590F4DE" w:rsidR="00640B90" w:rsidRPr="00513082" w:rsidRDefault="00640B90" w:rsidP="00640B90">
      <w:pPr>
        <w:pStyle w:val="Zhlav"/>
        <w:numPr>
          <w:ilvl w:val="0"/>
          <w:numId w:val="26"/>
        </w:numPr>
        <w:ind w:left="284" w:hanging="284"/>
        <w:jc w:val="both"/>
        <w:rPr>
          <w:rFonts w:ascii="Century Gothic" w:hAnsi="Century Gothic"/>
          <w:sz w:val="20"/>
          <w:szCs w:val="20"/>
        </w:rPr>
      </w:pPr>
      <w:r>
        <w:rPr>
          <w:rFonts w:ascii="Century Gothic" w:hAnsi="Century Gothic"/>
          <w:sz w:val="20"/>
          <w:szCs w:val="20"/>
        </w:rPr>
        <w:t xml:space="preserve">Zhotovitel je povinen kdykoliv za trvání Smlouvy předložit Objednateli na jeho výzvu doklad prokazující splnění podmínek dle odst. 1. </w:t>
      </w:r>
      <w:r w:rsidR="00564EF9">
        <w:rPr>
          <w:rFonts w:ascii="Century Gothic" w:hAnsi="Century Gothic"/>
          <w:sz w:val="20"/>
          <w:szCs w:val="20"/>
        </w:rPr>
        <w:t>a</w:t>
      </w:r>
      <w:r>
        <w:rPr>
          <w:rFonts w:ascii="Century Gothic" w:hAnsi="Century Gothic"/>
          <w:sz w:val="20"/>
          <w:szCs w:val="20"/>
        </w:rPr>
        <w:t xml:space="preserve"> </w:t>
      </w:r>
      <w:r w:rsidR="00564EF9">
        <w:rPr>
          <w:rFonts w:ascii="Century Gothic" w:hAnsi="Century Gothic"/>
          <w:sz w:val="20"/>
          <w:szCs w:val="20"/>
        </w:rPr>
        <w:t>odst. 2</w:t>
      </w:r>
      <w:r>
        <w:rPr>
          <w:rFonts w:ascii="Century Gothic" w:hAnsi="Century Gothic"/>
          <w:sz w:val="20"/>
          <w:szCs w:val="20"/>
        </w:rPr>
        <w:t xml:space="preserve">. tohoto článku Zhotovitelem </w:t>
      </w:r>
      <w:r w:rsidRPr="00513082">
        <w:rPr>
          <w:rFonts w:ascii="Century Gothic" w:hAnsi="Century Gothic"/>
          <w:sz w:val="20"/>
          <w:szCs w:val="20"/>
        </w:rPr>
        <w:t>a</w:t>
      </w:r>
      <w:r w:rsidR="00564EF9">
        <w:rPr>
          <w:rFonts w:ascii="Century Gothic" w:hAnsi="Century Gothic"/>
          <w:sz w:val="20"/>
          <w:szCs w:val="20"/>
        </w:rPr>
        <w:t> </w:t>
      </w:r>
      <w:r w:rsidRPr="00513082">
        <w:rPr>
          <w:rFonts w:ascii="Century Gothic" w:hAnsi="Century Gothic"/>
          <w:sz w:val="20"/>
          <w:szCs w:val="20"/>
        </w:rPr>
        <w:t>o</w:t>
      </w:r>
      <w:r w:rsidR="00564EF9">
        <w:rPr>
          <w:rFonts w:ascii="Century Gothic" w:hAnsi="Century Gothic"/>
          <w:sz w:val="20"/>
          <w:szCs w:val="20"/>
        </w:rPr>
        <w:t> </w:t>
      </w:r>
      <w:r w:rsidRPr="00513082">
        <w:rPr>
          <w:rFonts w:ascii="Century Gothic" w:hAnsi="Century Gothic"/>
          <w:sz w:val="20"/>
          <w:szCs w:val="20"/>
        </w:rPr>
        <w:t>zaplacení pojistného.</w:t>
      </w:r>
    </w:p>
    <w:p w14:paraId="549F2D10" w14:textId="77777777" w:rsidR="00513082" w:rsidRPr="00513082" w:rsidRDefault="00513082" w:rsidP="00513082">
      <w:pPr>
        <w:pStyle w:val="Zhlav"/>
        <w:rPr>
          <w:rFonts w:ascii="Century Gothic" w:hAnsi="Century Gothic"/>
          <w:sz w:val="20"/>
          <w:szCs w:val="20"/>
        </w:rPr>
      </w:pPr>
    </w:p>
    <w:p w14:paraId="50FE568C" w14:textId="050ECB09" w:rsidR="00A02D37" w:rsidRPr="00A02D37" w:rsidRDefault="00513082" w:rsidP="00A02D37">
      <w:pPr>
        <w:pStyle w:val="Zhlav"/>
        <w:jc w:val="center"/>
        <w:rPr>
          <w:rFonts w:ascii="Century Gothic" w:hAnsi="Century Gothic"/>
          <w:b/>
          <w:sz w:val="20"/>
          <w:szCs w:val="20"/>
        </w:rPr>
      </w:pPr>
      <w:r w:rsidRPr="00A02D37">
        <w:rPr>
          <w:rFonts w:ascii="Century Gothic" w:hAnsi="Century Gothic"/>
          <w:b/>
          <w:sz w:val="20"/>
          <w:szCs w:val="20"/>
        </w:rPr>
        <w:t>X</w:t>
      </w:r>
      <w:r w:rsidR="00A02D37" w:rsidRPr="00A02D37">
        <w:rPr>
          <w:rFonts w:ascii="Century Gothic" w:hAnsi="Century Gothic"/>
          <w:b/>
          <w:sz w:val="20"/>
          <w:szCs w:val="20"/>
        </w:rPr>
        <w:t>I</w:t>
      </w:r>
      <w:r w:rsidR="003C374C">
        <w:rPr>
          <w:rFonts w:ascii="Century Gothic" w:hAnsi="Century Gothic"/>
          <w:b/>
          <w:sz w:val="20"/>
          <w:szCs w:val="20"/>
        </w:rPr>
        <w:t>II</w:t>
      </w:r>
      <w:r w:rsidRPr="00A02D37">
        <w:rPr>
          <w:rFonts w:ascii="Century Gothic" w:hAnsi="Century Gothic"/>
          <w:b/>
          <w:sz w:val="20"/>
          <w:szCs w:val="20"/>
        </w:rPr>
        <w:t>.</w:t>
      </w:r>
    </w:p>
    <w:p w14:paraId="7990AF94" w14:textId="0ECC4483" w:rsidR="00513082" w:rsidRPr="00A02D37" w:rsidRDefault="00513082" w:rsidP="00A02D37">
      <w:pPr>
        <w:pStyle w:val="Zhlav"/>
        <w:jc w:val="center"/>
        <w:rPr>
          <w:rFonts w:ascii="Century Gothic" w:hAnsi="Century Gothic"/>
          <w:b/>
          <w:sz w:val="20"/>
          <w:szCs w:val="20"/>
        </w:rPr>
      </w:pPr>
      <w:r w:rsidRPr="00A02D37">
        <w:rPr>
          <w:rFonts w:ascii="Century Gothic" w:hAnsi="Century Gothic"/>
          <w:b/>
          <w:sz w:val="20"/>
          <w:szCs w:val="20"/>
        </w:rPr>
        <w:t>Smluvní pokuty</w:t>
      </w:r>
      <w:r w:rsidR="00F57820">
        <w:rPr>
          <w:rFonts w:ascii="Century Gothic" w:hAnsi="Century Gothic"/>
          <w:b/>
          <w:sz w:val="20"/>
          <w:szCs w:val="20"/>
        </w:rPr>
        <w:t>, úrok z prodlení</w:t>
      </w:r>
    </w:p>
    <w:p w14:paraId="3EACA8C4" w14:textId="238FB857" w:rsidR="00513082" w:rsidRPr="00513082" w:rsidRDefault="00ED4FBF" w:rsidP="00A02D37">
      <w:pPr>
        <w:pStyle w:val="Zhlav"/>
        <w:numPr>
          <w:ilvl w:val="0"/>
          <w:numId w:val="27"/>
        </w:numPr>
        <w:ind w:left="284" w:hanging="284"/>
        <w:jc w:val="both"/>
        <w:rPr>
          <w:rFonts w:ascii="Century Gothic" w:hAnsi="Century Gothic"/>
          <w:sz w:val="20"/>
          <w:szCs w:val="20"/>
        </w:rPr>
      </w:pPr>
      <w:r>
        <w:rPr>
          <w:rFonts w:ascii="Century Gothic" w:hAnsi="Century Gothic"/>
          <w:sz w:val="20"/>
          <w:szCs w:val="20"/>
        </w:rPr>
        <w:t>Zhotovitel</w:t>
      </w:r>
      <w:r w:rsidR="00513082" w:rsidRPr="00513082">
        <w:rPr>
          <w:rFonts w:ascii="Century Gothic" w:hAnsi="Century Gothic"/>
          <w:sz w:val="20"/>
          <w:szCs w:val="20"/>
        </w:rPr>
        <w:t xml:space="preserve"> je </w:t>
      </w:r>
      <w:r>
        <w:rPr>
          <w:rFonts w:ascii="Century Gothic" w:hAnsi="Century Gothic"/>
          <w:sz w:val="20"/>
          <w:szCs w:val="20"/>
        </w:rPr>
        <w:t xml:space="preserve">povinen uhradit Objednateli </w:t>
      </w:r>
      <w:r w:rsidR="00513082" w:rsidRPr="00513082">
        <w:rPr>
          <w:rFonts w:ascii="Century Gothic" w:hAnsi="Century Gothic"/>
          <w:sz w:val="20"/>
          <w:szCs w:val="20"/>
        </w:rPr>
        <w:t>smluvní pokut</w:t>
      </w:r>
      <w:r>
        <w:rPr>
          <w:rFonts w:ascii="Century Gothic" w:hAnsi="Century Gothic"/>
          <w:sz w:val="20"/>
          <w:szCs w:val="20"/>
        </w:rPr>
        <w:t>u</w:t>
      </w:r>
      <w:r w:rsidR="00513082" w:rsidRPr="00513082">
        <w:rPr>
          <w:rFonts w:ascii="Century Gothic" w:hAnsi="Century Gothic"/>
          <w:sz w:val="20"/>
          <w:szCs w:val="20"/>
        </w:rPr>
        <w:t xml:space="preserve"> v případě:</w:t>
      </w:r>
    </w:p>
    <w:p w14:paraId="00D3458B" w14:textId="00D6D4EA" w:rsidR="00513082" w:rsidRPr="00513082" w:rsidRDefault="00EE6ACA" w:rsidP="00A02D37">
      <w:pPr>
        <w:pStyle w:val="Zhlav"/>
        <w:numPr>
          <w:ilvl w:val="0"/>
          <w:numId w:val="28"/>
        </w:numPr>
        <w:jc w:val="both"/>
        <w:rPr>
          <w:rFonts w:ascii="Century Gothic" w:hAnsi="Century Gothic"/>
          <w:sz w:val="20"/>
          <w:szCs w:val="20"/>
        </w:rPr>
      </w:pPr>
      <w:r w:rsidRPr="00513082">
        <w:rPr>
          <w:rFonts w:ascii="Century Gothic" w:hAnsi="Century Gothic"/>
          <w:sz w:val="20"/>
          <w:szCs w:val="20"/>
        </w:rPr>
        <w:t xml:space="preserve">prodlení </w:t>
      </w:r>
      <w:r w:rsidR="00513082" w:rsidRPr="00513082">
        <w:rPr>
          <w:rFonts w:ascii="Century Gothic" w:hAnsi="Century Gothic"/>
          <w:sz w:val="20"/>
          <w:szCs w:val="20"/>
        </w:rPr>
        <w:t xml:space="preserve">s termínem dokončení kompletního </w:t>
      </w:r>
      <w:r w:rsidR="00955D1C">
        <w:rPr>
          <w:rFonts w:ascii="Century Gothic" w:hAnsi="Century Gothic"/>
          <w:sz w:val="20"/>
          <w:szCs w:val="20"/>
        </w:rPr>
        <w:t>D</w:t>
      </w:r>
      <w:r w:rsidR="00513082" w:rsidRPr="00513082">
        <w:rPr>
          <w:rFonts w:ascii="Century Gothic" w:hAnsi="Century Gothic"/>
          <w:sz w:val="20"/>
          <w:szCs w:val="20"/>
        </w:rPr>
        <w:t xml:space="preserve">íla </w:t>
      </w:r>
      <w:r w:rsidR="00D722A2">
        <w:rPr>
          <w:rFonts w:ascii="Century Gothic" w:hAnsi="Century Gothic"/>
          <w:sz w:val="20"/>
          <w:szCs w:val="20"/>
        </w:rPr>
        <w:t xml:space="preserve">ve </w:t>
      </w:r>
      <w:r w:rsidR="00513082" w:rsidRPr="00513082">
        <w:rPr>
          <w:rFonts w:ascii="Century Gothic" w:hAnsi="Century Gothic"/>
          <w:sz w:val="20"/>
          <w:szCs w:val="20"/>
        </w:rPr>
        <w:t>výš</w:t>
      </w:r>
      <w:r w:rsidR="00D722A2">
        <w:rPr>
          <w:rFonts w:ascii="Century Gothic" w:hAnsi="Century Gothic"/>
          <w:sz w:val="20"/>
          <w:szCs w:val="20"/>
        </w:rPr>
        <w:t>i</w:t>
      </w:r>
      <w:r w:rsidR="00513082" w:rsidRPr="00513082">
        <w:rPr>
          <w:rFonts w:ascii="Century Gothic" w:hAnsi="Century Gothic"/>
          <w:sz w:val="20"/>
          <w:szCs w:val="20"/>
        </w:rPr>
        <w:t xml:space="preserve"> </w:t>
      </w:r>
      <w:r w:rsidR="00F33DCA">
        <w:rPr>
          <w:rFonts w:ascii="Century Gothic" w:hAnsi="Century Gothic"/>
          <w:sz w:val="20"/>
          <w:szCs w:val="20"/>
        </w:rPr>
        <w:t>5</w:t>
      </w:r>
      <w:r w:rsidR="00CE125E">
        <w:rPr>
          <w:rFonts w:ascii="Century Gothic" w:hAnsi="Century Gothic"/>
          <w:sz w:val="20"/>
          <w:szCs w:val="20"/>
        </w:rPr>
        <w:t>0</w:t>
      </w:r>
      <w:r w:rsidR="00963FAB">
        <w:rPr>
          <w:rFonts w:ascii="Century Gothic" w:hAnsi="Century Gothic"/>
          <w:sz w:val="20"/>
          <w:szCs w:val="20"/>
        </w:rPr>
        <w:t xml:space="preserve"> </w:t>
      </w:r>
      <w:r w:rsidR="00F33DCA">
        <w:rPr>
          <w:rFonts w:ascii="Century Gothic" w:hAnsi="Century Gothic"/>
          <w:sz w:val="20"/>
          <w:szCs w:val="20"/>
        </w:rPr>
        <w:t>000</w:t>
      </w:r>
      <w:r w:rsidR="00F33DCA" w:rsidRPr="00513082">
        <w:rPr>
          <w:rFonts w:ascii="Century Gothic" w:hAnsi="Century Gothic"/>
          <w:sz w:val="20"/>
          <w:szCs w:val="20"/>
        </w:rPr>
        <w:t xml:space="preserve">,- </w:t>
      </w:r>
      <w:r w:rsidR="00513082" w:rsidRPr="00513082">
        <w:rPr>
          <w:rFonts w:ascii="Century Gothic" w:hAnsi="Century Gothic"/>
          <w:sz w:val="20"/>
          <w:szCs w:val="20"/>
        </w:rPr>
        <w:t>Kč za každý</w:t>
      </w:r>
      <w:r w:rsidR="00A02D37">
        <w:rPr>
          <w:rFonts w:ascii="Century Gothic" w:hAnsi="Century Gothic"/>
          <w:sz w:val="20"/>
          <w:szCs w:val="20"/>
        </w:rPr>
        <w:t xml:space="preserve">, byť i jen započatý, </w:t>
      </w:r>
      <w:r w:rsidR="00513082" w:rsidRPr="00513082">
        <w:rPr>
          <w:rFonts w:ascii="Century Gothic" w:hAnsi="Century Gothic"/>
          <w:sz w:val="20"/>
          <w:szCs w:val="20"/>
        </w:rPr>
        <w:t>den prodlení</w:t>
      </w:r>
      <w:r w:rsidR="00353D05">
        <w:rPr>
          <w:rFonts w:ascii="Century Gothic" w:hAnsi="Century Gothic"/>
          <w:sz w:val="20"/>
          <w:szCs w:val="20"/>
        </w:rPr>
        <w:t>;</w:t>
      </w:r>
    </w:p>
    <w:p w14:paraId="4B11F072" w14:textId="7E4562E9" w:rsidR="00513082" w:rsidRPr="00513082" w:rsidRDefault="00EE6ACA" w:rsidP="00A02D37">
      <w:pPr>
        <w:pStyle w:val="Zhlav"/>
        <w:numPr>
          <w:ilvl w:val="0"/>
          <w:numId w:val="28"/>
        </w:numPr>
        <w:jc w:val="both"/>
        <w:rPr>
          <w:rFonts w:ascii="Century Gothic" w:hAnsi="Century Gothic"/>
          <w:sz w:val="20"/>
          <w:szCs w:val="20"/>
        </w:rPr>
      </w:pPr>
      <w:r w:rsidRPr="00513082">
        <w:rPr>
          <w:rFonts w:ascii="Century Gothic" w:hAnsi="Century Gothic"/>
          <w:sz w:val="20"/>
          <w:szCs w:val="20"/>
        </w:rPr>
        <w:t xml:space="preserve">prodlení </w:t>
      </w:r>
      <w:r w:rsidR="00513082" w:rsidRPr="00513082">
        <w:rPr>
          <w:rFonts w:ascii="Century Gothic" w:hAnsi="Century Gothic"/>
          <w:sz w:val="20"/>
          <w:szCs w:val="20"/>
        </w:rPr>
        <w:t>s odstraněním vad oproti lhůtám, jež byly stanoveny v</w:t>
      </w:r>
      <w:r w:rsidR="002A043D">
        <w:rPr>
          <w:rFonts w:ascii="Century Gothic" w:hAnsi="Century Gothic"/>
          <w:sz w:val="20"/>
          <w:szCs w:val="20"/>
        </w:rPr>
        <w:t xml:space="preserve"> Protokolu ve výši </w:t>
      </w:r>
      <w:r w:rsidR="00CE125E">
        <w:rPr>
          <w:rFonts w:ascii="Century Gothic" w:hAnsi="Century Gothic"/>
          <w:sz w:val="20"/>
          <w:szCs w:val="20"/>
        </w:rPr>
        <w:t>3</w:t>
      </w:r>
      <w:r w:rsidR="00963FAB">
        <w:rPr>
          <w:rFonts w:ascii="Century Gothic" w:hAnsi="Century Gothic"/>
          <w:sz w:val="20"/>
          <w:szCs w:val="20"/>
        </w:rPr>
        <w:t xml:space="preserve"> </w:t>
      </w:r>
      <w:r w:rsidR="00CE125E">
        <w:rPr>
          <w:rFonts w:ascii="Century Gothic" w:hAnsi="Century Gothic"/>
          <w:sz w:val="20"/>
          <w:szCs w:val="20"/>
        </w:rPr>
        <w:t>000</w:t>
      </w:r>
      <w:r w:rsidR="00DD4969" w:rsidRPr="00513082">
        <w:rPr>
          <w:rFonts w:ascii="Century Gothic" w:hAnsi="Century Gothic"/>
          <w:sz w:val="20"/>
          <w:szCs w:val="20"/>
        </w:rPr>
        <w:t xml:space="preserve">,- </w:t>
      </w:r>
      <w:r w:rsidR="00513082" w:rsidRPr="00513082">
        <w:rPr>
          <w:rFonts w:ascii="Century Gothic" w:hAnsi="Century Gothic"/>
          <w:sz w:val="20"/>
          <w:szCs w:val="20"/>
        </w:rPr>
        <w:t>Kč za</w:t>
      </w:r>
      <w:r w:rsidR="00A12BC6">
        <w:rPr>
          <w:rFonts w:ascii="Century Gothic" w:hAnsi="Century Gothic"/>
          <w:sz w:val="20"/>
          <w:szCs w:val="20"/>
        </w:rPr>
        <w:t> </w:t>
      </w:r>
      <w:r w:rsidR="00513082" w:rsidRPr="00513082">
        <w:rPr>
          <w:rFonts w:ascii="Century Gothic" w:hAnsi="Century Gothic"/>
          <w:sz w:val="20"/>
          <w:szCs w:val="20"/>
        </w:rPr>
        <w:t xml:space="preserve">každou </w:t>
      </w:r>
      <w:r w:rsidR="00A12BC6">
        <w:rPr>
          <w:rFonts w:ascii="Century Gothic" w:hAnsi="Century Gothic"/>
          <w:sz w:val="20"/>
          <w:szCs w:val="20"/>
        </w:rPr>
        <w:t xml:space="preserve">jednotlivou </w:t>
      </w:r>
      <w:r w:rsidR="00513082" w:rsidRPr="00513082">
        <w:rPr>
          <w:rFonts w:ascii="Century Gothic" w:hAnsi="Century Gothic"/>
          <w:sz w:val="20"/>
          <w:szCs w:val="20"/>
        </w:rPr>
        <w:t xml:space="preserve">vadu a </w:t>
      </w:r>
      <w:r w:rsidR="00A12BC6">
        <w:rPr>
          <w:rFonts w:ascii="Century Gothic" w:hAnsi="Century Gothic"/>
          <w:sz w:val="20"/>
          <w:szCs w:val="20"/>
        </w:rPr>
        <w:t xml:space="preserve">byť i jen započatý </w:t>
      </w:r>
      <w:r w:rsidR="00513082" w:rsidRPr="00513082">
        <w:rPr>
          <w:rFonts w:ascii="Century Gothic" w:hAnsi="Century Gothic"/>
          <w:sz w:val="20"/>
          <w:szCs w:val="20"/>
        </w:rPr>
        <w:t>den prodlení</w:t>
      </w:r>
      <w:r w:rsidR="00A12BC6">
        <w:rPr>
          <w:rFonts w:ascii="Century Gothic" w:hAnsi="Century Gothic"/>
          <w:sz w:val="20"/>
          <w:szCs w:val="20"/>
        </w:rPr>
        <w:t>; vadou se pro účely části textu před středníkem považuje též nedodělek;</w:t>
      </w:r>
    </w:p>
    <w:p w14:paraId="0A421C09" w14:textId="46F072DD" w:rsidR="00513082" w:rsidRPr="00513082" w:rsidRDefault="00EE6ACA" w:rsidP="00A02D37">
      <w:pPr>
        <w:pStyle w:val="Zhlav"/>
        <w:numPr>
          <w:ilvl w:val="0"/>
          <w:numId w:val="28"/>
        </w:numPr>
        <w:jc w:val="both"/>
        <w:rPr>
          <w:rFonts w:ascii="Century Gothic" w:hAnsi="Century Gothic"/>
          <w:sz w:val="20"/>
          <w:szCs w:val="20"/>
        </w:rPr>
      </w:pPr>
      <w:r w:rsidRPr="00513082">
        <w:rPr>
          <w:rFonts w:ascii="Century Gothic" w:hAnsi="Century Gothic"/>
          <w:sz w:val="20"/>
          <w:szCs w:val="20"/>
        </w:rPr>
        <w:t xml:space="preserve">prodlení </w:t>
      </w:r>
      <w:r w:rsidR="00513082" w:rsidRPr="00513082">
        <w:rPr>
          <w:rFonts w:ascii="Century Gothic" w:hAnsi="Century Gothic"/>
          <w:sz w:val="20"/>
          <w:szCs w:val="20"/>
        </w:rPr>
        <w:t xml:space="preserve">s odstraněním vad uplatněných </w:t>
      </w:r>
      <w:r w:rsidR="00A12BC6">
        <w:rPr>
          <w:rFonts w:ascii="Century Gothic" w:hAnsi="Century Gothic"/>
          <w:sz w:val="20"/>
          <w:szCs w:val="20"/>
        </w:rPr>
        <w:t>O</w:t>
      </w:r>
      <w:r w:rsidR="00513082" w:rsidRPr="00513082">
        <w:rPr>
          <w:rFonts w:ascii="Century Gothic" w:hAnsi="Century Gothic"/>
          <w:sz w:val="20"/>
          <w:szCs w:val="20"/>
        </w:rPr>
        <w:t xml:space="preserve">bjednatelem v záruční době </w:t>
      </w:r>
      <w:r w:rsidR="00A12BC6">
        <w:rPr>
          <w:rFonts w:ascii="Century Gothic" w:hAnsi="Century Gothic"/>
          <w:sz w:val="20"/>
          <w:szCs w:val="20"/>
        </w:rPr>
        <w:t xml:space="preserve">ve výši </w:t>
      </w:r>
      <w:r w:rsidR="00CE125E">
        <w:rPr>
          <w:rFonts w:ascii="Century Gothic" w:hAnsi="Century Gothic"/>
          <w:sz w:val="20"/>
          <w:szCs w:val="20"/>
        </w:rPr>
        <w:t>3</w:t>
      </w:r>
      <w:r w:rsidR="00963FAB">
        <w:rPr>
          <w:rFonts w:ascii="Century Gothic" w:hAnsi="Century Gothic"/>
          <w:sz w:val="20"/>
          <w:szCs w:val="20"/>
        </w:rPr>
        <w:t xml:space="preserve"> </w:t>
      </w:r>
      <w:r w:rsidR="00CE125E">
        <w:rPr>
          <w:rFonts w:ascii="Century Gothic" w:hAnsi="Century Gothic"/>
          <w:sz w:val="20"/>
          <w:szCs w:val="20"/>
        </w:rPr>
        <w:t>000</w:t>
      </w:r>
      <w:r w:rsidR="00D914CA">
        <w:rPr>
          <w:rFonts w:ascii="Century Gothic" w:hAnsi="Century Gothic"/>
          <w:sz w:val="20"/>
          <w:szCs w:val="20"/>
        </w:rPr>
        <w:t xml:space="preserve">,- </w:t>
      </w:r>
      <w:r w:rsidR="00A12BC6">
        <w:rPr>
          <w:rFonts w:ascii="Century Gothic" w:hAnsi="Century Gothic"/>
          <w:sz w:val="20"/>
          <w:szCs w:val="20"/>
        </w:rPr>
        <w:t xml:space="preserve">Kč </w:t>
      </w:r>
      <w:r w:rsidR="00513082" w:rsidRPr="00513082">
        <w:rPr>
          <w:rFonts w:ascii="Century Gothic" w:hAnsi="Century Gothic"/>
          <w:sz w:val="20"/>
          <w:szCs w:val="20"/>
        </w:rPr>
        <w:t>za</w:t>
      </w:r>
      <w:r w:rsidR="00A12BC6">
        <w:rPr>
          <w:rFonts w:ascii="Century Gothic" w:hAnsi="Century Gothic"/>
          <w:sz w:val="20"/>
          <w:szCs w:val="20"/>
        </w:rPr>
        <w:t> </w:t>
      </w:r>
      <w:r w:rsidR="00513082" w:rsidRPr="00513082">
        <w:rPr>
          <w:rFonts w:ascii="Century Gothic" w:hAnsi="Century Gothic"/>
          <w:sz w:val="20"/>
          <w:szCs w:val="20"/>
        </w:rPr>
        <w:t xml:space="preserve">každou vadu a </w:t>
      </w:r>
      <w:r w:rsidR="00AD0943">
        <w:rPr>
          <w:rFonts w:ascii="Century Gothic" w:hAnsi="Century Gothic"/>
          <w:sz w:val="20"/>
          <w:szCs w:val="20"/>
        </w:rPr>
        <w:t xml:space="preserve">byť i jen započatý </w:t>
      </w:r>
      <w:r w:rsidR="00513082" w:rsidRPr="00513082">
        <w:rPr>
          <w:rFonts w:ascii="Century Gothic" w:hAnsi="Century Gothic"/>
          <w:sz w:val="20"/>
          <w:szCs w:val="20"/>
        </w:rPr>
        <w:t>den prodlení</w:t>
      </w:r>
      <w:r w:rsidR="00AD0943">
        <w:rPr>
          <w:rFonts w:ascii="Century Gothic" w:hAnsi="Century Gothic"/>
          <w:sz w:val="20"/>
          <w:szCs w:val="20"/>
        </w:rPr>
        <w:t>;</w:t>
      </w:r>
    </w:p>
    <w:p w14:paraId="253A37D9" w14:textId="32C2C083" w:rsidR="00513082" w:rsidRDefault="00EE6ACA" w:rsidP="00A02D37">
      <w:pPr>
        <w:pStyle w:val="Zhlav"/>
        <w:numPr>
          <w:ilvl w:val="0"/>
          <w:numId w:val="28"/>
        </w:numPr>
        <w:jc w:val="both"/>
        <w:rPr>
          <w:rFonts w:ascii="Century Gothic" w:hAnsi="Century Gothic"/>
          <w:sz w:val="20"/>
          <w:szCs w:val="20"/>
        </w:rPr>
      </w:pPr>
      <w:r w:rsidRPr="00513082">
        <w:rPr>
          <w:rFonts w:ascii="Century Gothic" w:hAnsi="Century Gothic"/>
          <w:sz w:val="20"/>
          <w:szCs w:val="20"/>
        </w:rPr>
        <w:t>prodlení</w:t>
      </w:r>
      <w:r>
        <w:rPr>
          <w:rFonts w:ascii="Century Gothic" w:hAnsi="Century Gothic"/>
          <w:sz w:val="20"/>
          <w:szCs w:val="20"/>
        </w:rPr>
        <w:t xml:space="preserve"> </w:t>
      </w:r>
      <w:r w:rsidR="00BF25C8">
        <w:rPr>
          <w:rFonts w:ascii="Century Gothic" w:hAnsi="Century Gothic"/>
          <w:sz w:val="20"/>
          <w:szCs w:val="20"/>
        </w:rPr>
        <w:t xml:space="preserve">s předložením kterékoliv pojistné smlouvy či dokladu </w:t>
      </w:r>
      <w:r w:rsidR="0026412E">
        <w:rPr>
          <w:rFonts w:ascii="Century Gothic" w:hAnsi="Century Gothic"/>
          <w:sz w:val="20"/>
          <w:szCs w:val="20"/>
        </w:rPr>
        <w:tab/>
      </w:r>
      <w:r w:rsidR="00BF25C8">
        <w:rPr>
          <w:rFonts w:ascii="Century Gothic" w:hAnsi="Century Gothic"/>
          <w:sz w:val="20"/>
          <w:szCs w:val="20"/>
        </w:rPr>
        <w:t>o zaplacení pojistného ve smyslu č</w:t>
      </w:r>
      <w:r w:rsidR="00567493">
        <w:rPr>
          <w:rFonts w:ascii="Century Gothic" w:hAnsi="Century Gothic"/>
          <w:sz w:val="20"/>
          <w:szCs w:val="20"/>
        </w:rPr>
        <w:t xml:space="preserve">l. XII. odst. </w:t>
      </w:r>
      <w:r w:rsidR="00BC01F0">
        <w:rPr>
          <w:rFonts w:ascii="Century Gothic" w:hAnsi="Century Gothic"/>
          <w:sz w:val="20"/>
          <w:szCs w:val="20"/>
        </w:rPr>
        <w:t xml:space="preserve">5 </w:t>
      </w:r>
      <w:r w:rsidR="00BF25C8">
        <w:rPr>
          <w:rFonts w:ascii="Century Gothic" w:hAnsi="Century Gothic"/>
          <w:sz w:val="20"/>
          <w:szCs w:val="20"/>
        </w:rPr>
        <w:t>S</w:t>
      </w:r>
      <w:r w:rsidR="00513082" w:rsidRPr="00513082">
        <w:rPr>
          <w:rFonts w:ascii="Century Gothic" w:hAnsi="Century Gothic"/>
          <w:sz w:val="20"/>
          <w:szCs w:val="20"/>
        </w:rPr>
        <w:t xml:space="preserve">mlouvy ve výši </w:t>
      </w:r>
      <w:r w:rsidR="0054574C">
        <w:rPr>
          <w:rFonts w:ascii="Century Gothic" w:hAnsi="Century Gothic"/>
          <w:sz w:val="20"/>
          <w:szCs w:val="20"/>
        </w:rPr>
        <w:t xml:space="preserve">200 </w:t>
      </w:r>
      <w:r w:rsidR="00D914CA">
        <w:rPr>
          <w:rFonts w:ascii="Century Gothic" w:hAnsi="Century Gothic"/>
          <w:sz w:val="20"/>
          <w:szCs w:val="20"/>
        </w:rPr>
        <w:t>000</w:t>
      </w:r>
      <w:r w:rsidR="00D914CA" w:rsidRPr="00513082">
        <w:rPr>
          <w:rFonts w:ascii="Century Gothic" w:hAnsi="Century Gothic"/>
          <w:sz w:val="20"/>
          <w:szCs w:val="20"/>
        </w:rPr>
        <w:t xml:space="preserve">,- </w:t>
      </w:r>
      <w:r w:rsidR="00513082" w:rsidRPr="00513082">
        <w:rPr>
          <w:rFonts w:ascii="Century Gothic" w:hAnsi="Century Gothic"/>
          <w:sz w:val="20"/>
          <w:szCs w:val="20"/>
        </w:rPr>
        <w:t>Kč</w:t>
      </w:r>
      <w:r w:rsidR="00567493">
        <w:rPr>
          <w:rFonts w:ascii="Century Gothic" w:hAnsi="Century Gothic"/>
          <w:sz w:val="20"/>
          <w:szCs w:val="20"/>
        </w:rPr>
        <w:t xml:space="preserve"> za každý jednotlivý případ takového porušení</w:t>
      </w:r>
      <w:r>
        <w:rPr>
          <w:rFonts w:ascii="Century Gothic" w:hAnsi="Century Gothic"/>
          <w:sz w:val="20"/>
          <w:szCs w:val="20"/>
        </w:rPr>
        <w:t>;</w:t>
      </w:r>
    </w:p>
    <w:p w14:paraId="46BB372B" w14:textId="4CB2D898" w:rsidR="00EE6ACA" w:rsidRPr="00513082" w:rsidRDefault="007171C5" w:rsidP="00A02D37">
      <w:pPr>
        <w:pStyle w:val="Zhlav"/>
        <w:numPr>
          <w:ilvl w:val="0"/>
          <w:numId w:val="28"/>
        </w:numPr>
        <w:jc w:val="both"/>
        <w:rPr>
          <w:rFonts w:ascii="Century Gothic" w:hAnsi="Century Gothic"/>
          <w:sz w:val="20"/>
          <w:szCs w:val="20"/>
        </w:rPr>
      </w:pPr>
      <w:r>
        <w:rPr>
          <w:rFonts w:ascii="Century Gothic" w:hAnsi="Century Gothic"/>
          <w:sz w:val="20"/>
          <w:szCs w:val="20"/>
        </w:rPr>
        <w:t xml:space="preserve">porušení povinnosti </w:t>
      </w:r>
      <w:r w:rsidR="0054574C">
        <w:rPr>
          <w:rFonts w:ascii="Century Gothic" w:hAnsi="Century Gothic"/>
          <w:sz w:val="20"/>
          <w:szCs w:val="20"/>
        </w:rPr>
        <w:t xml:space="preserve">Zhotovitele </w:t>
      </w:r>
      <w:r>
        <w:rPr>
          <w:rFonts w:ascii="Century Gothic" w:hAnsi="Century Gothic"/>
          <w:sz w:val="20"/>
          <w:szCs w:val="20"/>
        </w:rPr>
        <w:t xml:space="preserve">stanovené </w:t>
      </w:r>
      <w:r w:rsidR="00B602BF">
        <w:rPr>
          <w:rFonts w:ascii="Century Gothic" w:hAnsi="Century Gothic"/>
          <w:sz w:val="20"/>
          <w:szCs w:val="20"/>
        </w:rPr>
        <w:t>v čl. V odst. 1 písm. b)</w:t>
      </w:r>
      <w:r w:rsidR="00D152A6">
        <w:rPr>
          <w:rFonts w:ascii="Century Gothic" w:hAnsi="Century Gothic"/>
          <w:sz w:val="20"/>
          <w:szCs w:val="20"/>
        </w:rPr>
        <w:t xml:space="preserve"> – f)</w:t>
      </w:r>
      <w:r w:rsidR="00B602BF">
        <w:rPr>
          <w:rFonts w:ascii="Century Gothic" w:hAnsi="Century Gothic"/>
          <w:sz w:val="20"/>
          <w:szCs w:val="20"/>
        </w:rPr>
        <w:t xml:space="preserve"> Smlouvy</w:t>
      </w:r>
      <w:r w:rsidR="00E91558">
        <w:rPr>
          <w:rFonts w:ascii="Century Gothic" w:hAnsi="Century Gothic"/>
          <w:sz w:val="20"/>
          <w:szCs w:val="20"/>
        </w:rPr>
        <w:t xml:space="preserve"> ve výši </w:t>
      </w:r>
      <w:r w:rsidR="009D22E5">
        <w:rPr>
          <w:rFonts w:ascii="Century Gothic" w:hAnsi="Century Gothic"/>
          <w:sz w:val="20"/>
          <w:szCs w:val="20"/>
        </w:rPr>
        <w:t>300</w:t>
      </w:r>
      <w:r w:rsidR="00963FAB">
        <w:rPr>
          <w:rFonts w:ascii="Century Gothic" w:hAnsi="Century Gothic"/>
          <w:sz w:val="20"/>
          <w:szCs w:val="20"/>
        </w:rPr>
        <w:t> </w:t>
      </w:r>
      <w:r w:rsidR="009D22E5">
        <w:rPr>
          <w:rFonts w:ascii="Century Gothic" w:hAnsi="Century Gothic"/>
          <w:sz w:val="20"/>
          <w:szCs w:val="20"/>
        </w:rPr>
        <w:t xml:space="preserve">000,- </w:t>
      </w:r>
      <w:r w:rsidR="00E91558">
        <w:rPr>
          <w:rFonts w:ascii="Century Gothic" w:hAnsi="Century Gothic"/>
          <w:sz w:val="20"/>
          <w:szCs w:val="20"/>
        </w:rPr>
        <w:t>Kč</w:t>
      </w:r>
      <w:r w:rsidR="00D152A6">
        <w:rPr>
          <w:rFonts w:ascii="Century Gothic" w:hAnsi="Century Gothic"/>
          <w:sz w:val="20"/>
          <w:szCs w:val="20"/>
        </w:rPr>
        <w:t xml:space="preserve"> za každou změnu</w:t>
      </w:r>
      <w:r w:rsidR="00E91558">
        <w:rPr>
          <w:rFonts w:ascii="Century Gothic" w:hAnsi="Century Gothic"/>
          <w:sz w:val="20"/>
          <w:szCs w:val="20"/>
        </w:rPr>
        <w:t>.</w:t>
      </w:r>
    </w:p>
    <w:p w14:paraId="54709F47" w14:textId="31C7BB98" w:rsidR="005B0AEA" w:rsidRDefault="005B0AEA" w:rsidP="007C759B">
      <w:pPr>
        <w:pStyle w:val="Zhlav"/>
        <w:numPr>
          <w:ilvl w:val="0"/>
          <w:numId w:val="27"/>
        </w:numPr>
        <w:ind w:left="284" w:hanging="284"/>
        <w:jc w:val="both"/>
        <w:rPr>
          <w:rFonts w:ascii="Century Gothic" w:hAnsi="Century Gothic"/>
          <w:sz w:val="20"/>
          <w:szCs w:val="20"/>
        </w:rPr>
      </w:pPr>
      <w:r>
        <w:rPr>
          <w:rFonts w:ascii="Century Gothic" w:hAnsi="Century Gothic"/>
          <w:sz w:val="20"/>
          <w:szCs w:val="20"/>
        </w:rPr>
        <w:t>Smluvní pokuta je splatná na základě písemné výzvy Objednatele zaslané Zhotoviteli</w:t>
      </w:r>
      <w:r w:rsidR="00BC0E60">
        <w:rPr>
          <w:rFonts w:ascii="Century Gothic" w:hAnsi="Century Gothic"/>
          <w:sz w:val="20"/>
          <w:szCs w:val="20"/>
        </w:rPr>
        <w:t>, a to nejpozději do 15 dnů ode dne doručení této výzvy.</w:t>
      </w:r>
    </w:p>
    <w:p w14:paraId="02E3D13C" w14:textId="02A5B5E6" w:rsidR="00F10DF2" w:rsidRDefault="00F35EF2" w:rsidP="00F10DF2">
      <w:pPr>
        <w:pStyle w:val="Zhlav"/>
        <w:numPr>
          <w:ilvl w:val="0"/>
          <w:numId w:val="27"/>
        </w:numPr>
        <w:ind w:left="284" w:hanging="284"/>
        <w:jc w:val="both"/>
        <w:rPr>
          <w:rFonts w:ascii="Century Gothic" w:hAnsi="Century Gothic"/>
          <w:sz w:val="20"/>
          <w:szCs w:val="20"/>
        </w:rPr>
      </w:pPr>
      <w:r w:rsidRPr="00513082">
        <w:rPr>
          <w:rFonts w:ascii="Century Gothic" w:hAnsi="Century Gothic"/>
          <w:sz w:val="20"/>
          <w:szCs w:val="20"/>
        </w:rPr>
        <w:t xml:space="preserve">K úhradě splatných smluvních pokut uložených </w:t>
      </w:r>
      <w:r>
        <w:rPr>
          <w:rFonts w:ascii="Century Gothic" w:hAnsi="Century Gothic"/>
          <w:sz w:val="20"/>
          <w:szCs w:val="20"/>
        </w:rPr>
        <w:t>Z</w:t>
      </w:r>
      <w:r w:rsidRPr="00513082">
        <w:rPr>
          <w:rFonts w:ascii="Century Gothic" w:hAnsi="Century Gothic"/>
          <w:sz w:val="20"/>
          <w:szCs w:val="20"/>
        </w:rPr>
        <w:t xml:space="preserve">hotoviteli bude mít </w:t>
      </w:r>
      <w:r>
        <w:rPr>
          <w:rFonts w:ascii="Century Gothic" w:hAnsi="Century Gothic"/>
          <w:sz w:val="20"/>
          <w:szCs w:val="20"/>
        </w:rPr>
        <w:t>O</w:t>
      </w:r>
      <w:r w:rsidRPr="00513082">
        <w:rPr>
          <w:rFonts w:ascii="Century Gothic" w:hAnsi="Century Gothic"/>
          <w:sz w:val="20"/>
          <w:szCs w:val="20"/>
        </w:rPr>
        <w:t>bjednatel právo započtení proti úhradě dosud nezaplacené ceny za</w:t>
      </w:r>
      <w:r w:rsidR="00A27813">
        <w:rPr>
          <w:rFonts w:ascii="Century Gothic" w:hAnsi="Century Gothic"/>
          <w:sz w:val="20"/>
          <w:szCs w:val="20"/>
        </w:rPr>
        <w:t> D</w:t>
      </w:r>
      <w:r w:rsidRPr="00513082">
        <w:rPr>
          <w:rFonts w:ascii="Century Gothic" w:hAnsi="Century Gothic"/>
          <w:sz w:val="20"/>
          <w:szCs w:val="20"/>
        </w:rPr>
        <w:t>ílo nebo jeho části</w:t>
      </w:r>
      <w:r w:rsidR="00A27813">
        <w:rPr>
          <w:rFonts w:ascii="Century Gothic" w:hAnsi="Century Gothic"/>
          <w:sz w:val="20"/>
          <w:szCs w:val="20"/>
        </w:rPr>
        <w:t>. O takovém postupu informuje Objednatel Zhotovitele nejpozději v rámci výzvy dle předchozího odstavce.</w:t>
      </w:r>
    </w:p>
    <w:p w14:paraId="06DFC10D" w14:textId="51917635" w:rsidR="00513082" w:rsidRPr="00513082" w:rsidRDefault="00F57820" w:rsidP="007C759B">
      <w:pPr>
        <w:pStyle w:val="Zhlav"/>
        <w:numPr>
          <w:ilvl w:val="0"/>
          <w:numId w:val="27"/>
        </w:numPr>
        <w:ind w:left="284" w:hanging="284"/>
        <w:jc w:val="both"/>
        <w:rPr>
          <w:rFonts w:ascii="Century Gothic" w:hAnsi="Century Gothic"/>
          <w:sz w:val="20"/>
          <w:szCs w:val="20"/>
        </w:rPr>
      </w:pPr>
      <w:r>
        <w:rPr>
          <w:rFonts w:ascii="Century Gothic" w:hAnsi="Century Gothic"/>
          <w:sz w:val="20"/>
          <w:szCs w:val="20"/>
        </w:rPr>
        <w:t>V případě prodlení Objednatele s úhradou daňového dokladu vystaveného Zhotovitelem řádně, v souladu se Smlouvou je Z</w:t>
      </w:r>
      <w:r w:rsidR="00513082" w:rsidRPr="00513082">
        <w:rPr>
          <w:rFonts w:ascii="Century Gothic" w:hAnsi="Century Gothic"/>
          <w:sz w:val="20"/>
          <w:szCs w:val="20"/>
        </w:rPr>
        <w:t>hotovitel</w:t>
      </w:r>
      <w:r>
        <w:rPr>
          <w:rFonts w:ascii="Century Gothic" w:hAnsi="Century Gothic"/>
          <w:sz w:val="20"/>
          <w:szCs w:val="20"/>
        </w:rPr>
        <w:t xml:space="preserve"> oprávněn požadovat </w:t>
      </w:r>
      <w:r w:rsidR="00513082" w:rsidRPr="00513082">
        <w:rPr>
          <w:rFonts w:ascii="Century Gothic" w:hAnsi="Century Gothic"/>
          <w:sz w:val="20"/>
          <w:szCs w:val="20"/>
        </w:rPr>
        <w:t xml:space="preserve">úrok z prodlení stanovený dle nařízení vlády č. 351/2013 Sb., kterým se určuje výše úroků z prodlení a nákladů </w:t>
      </w:r>
      <w:r w:rsidR="00513082" w:rsidRPr="00513082">
        <w:rPr>
          <w:rFonts w:ascii="Century Gothic" w:hAnsi="Century Gothic"/>
          <w:sz w:val="20"/>
          <w:szCs w:val="20"/>
        </w:rPr>
        <w:lastRenderedPageBreak/>
        <w:t>spojených s uplatněním pohledávky, určuje odměna likvidátora, likvidačního správce a</w:t>
      </w:r>
      <w:r w:rsidR="00A55B92">
        <w:rPr>
          <w:rFonts w:ascii="Century Gothic" w:hAnsi="Century Gothic"/>
          <w:sz w:val="20"/>
          <w:szCs w:val="20"/>
        </w:rPr>
        <w:t> </w:t>
      </w:r>
      <w:r w:rsidR="00513082" w:rsidRPr="00513082">
        <w:rPr>
          <w:rFonts w:ascii="Century Gothic" w:hAnsi="Century Gothic"/>
          <w:sz w:val="20"/>
          <w:szCs w:val="20"/>
        </w:rPr>
        <w:t xml:space="preserve">člena orgánu právnické osoby jmenovaného soudem a upravují některé otázky Obchodního věstníku a veřejných rejstříků právnických a fyzických osob. </w:t>
      </w:r>
    </w:p>
    <w:p w14:paraId="50FDB676" w14:textId="231C09E2" w:rsidR="00513082" w:rsidRPr="00513082" w:rsidRDefault="00513082" w:rsidP="00A55B92">
      <w:pPr>
        <w:pStyle w:val="Zhlav"/>
        <w:numPr>
          <w:ilvl w:val="0"/>
          <w:numId w:val="27"/>
        </w:numPr>
        <w:ind w:left="284" w:hanging="284"/>
        <w:jc w:val="both"/>
        <w:rPr>
          <w:rFonts w:ascii="Century Gothic" w:hAnsi="Century Gothic"/>
          <w:sz w:val="20"/>
          <w:szCs w:val="20"/>
        </w:rPr>
      </w:pPr>
      <w:r w:rsidRPr="00513082">
        <w:rPr>
          <w:rFonts w:ascii="Century Gothic" w:hAnsi="Century Gothic"/>
          <w:sz w:val="20"/>
          <w:szCs w:val="20"/>
        </w:rPr>
        <w:t>Zaplacením smluvní pokuty a úroku z prodlení není dotčeno právo oprávněné strany na</w:t>
      </w:r>
      <w:r w:rsidR="00A55B92">
        <w:rPr>
          <w:rFonts w:ascii="Century Gothic" w:hAnsi="Century Gothic"/>
          <w:sz w:val="20"/>
          <w:szCs w:val="20"/>
        </w:rPr>
        <w:t> </w:t>
      </w:r>
      <w:r w:rsidRPr="00513082">
        <w:rPr>
          <w:rFonts w:ascii="Century Gothic" w:hAnsi="Century Gothic"/>
          <w:sz w:val="20"/>
          <w:szCs w:val="20"/>
        </w:rPr>
        <w:t>náhradu škody vzniklé v příčinné souvislosti s porušením smluvní povinnosti, za</w:t>
      </w:r>
      <w:r w:rsidR="00A55B92">
        <w:rPr>
          <w:rFonts w:ascii="Century Gothic" w:hAnsi="Century Gothic"/>
          <w:sz w:val="20"/>
          <w:szCs w:val="20"/>
        </w:rPr>
        <w:t> </w:t>
      </w:r>
      <w:r w:rsidRPr="00513082">
        <w:rPr>
          <w:rFonts w:ascii="Century Gothic" w:hAnsi="Century Gothic"/>
          <w:sz w:val="20"/>
          <w:szCs w:val="20"/>
        </w:rPr>
        <w:t>jejíž</w:t>
      </w:r>
      <w:r w:rsidR="00A55B92">
        <w:rPr>
          <w:rFonts w:ascii="Century Gothic" w:hAnsi="Century Gothic"/>
          <w:sz w:val="20"/>
          <w:szCs w:val="20"/>
        </w:rPr>
        <w:t> </w:t>
      </w:r>
      <w:r w:rsidRPr="00513082">
        <w:rPr>
          <w:rFonts w:ascii="Century Gothic" w:hAnsi="Century Gothic"/>
          <w:sz w:val="20"/>
          <w:szCs w:val="20"/>
        </w:rPr>
        <w:t>nedodržení jsou smluvní pokuta nebo úrok z prodlení vymáhány a účtovány</w:t>
      </w:r>
      <w:r w:rsidR="00A55B92">
        <w:rPr>
          <w:rFonts w:ascii="Century Gothic" w:hAnsi="Century Gothic"/>
          <w:sz w:val="20"/>
          <w:szCs w:val="20"/>
        </w:rPr>
        <w:t>; smluvní strany tímto výslovně vylučují aplikaci ust. § 2050 občanského zákoníku na vzájemné vztahy</w:t>
      </w:r>
      <w:r w:rsidRPr="00513082">
        <w:rPr>
          <w:rFonts w:ascii="Century Gothic" w:hAnsi="Century Gothic"/>
          <w:sz w:val="20"/>
          <w:szCs w:val="20"/>
        </w:rPr>
        <w:t>.</w:t>
      </w:r>
    </w:p>
    <w:p w14:paraId="4F65B249" w14:textId="77777777" w:rsidR="009A12D5" w:rsidRDefault="009A12D5" w:rsidP="00513082">
      <w:pPr>
        <w:pStyle w:val="Zhlav"/>
        <w:rPr>
          <w:rFonts w:ascii="Century Gothic" w:hAnsi="Century Gothic"/>
          <w:sz w:val="20"/>
          <w:szCs w:val="20"/>
        </w:rPr>
      </w:pPr>
    </w:p>
    <w:p w14:paraId="366AA329" w14:textId="77777777" w:rsidR="009A12D5" w:rsidRDefault="009A12D5" w:rsidP="00513082">
      <w:pPr>
        <w:pStyle w:val="Zhlav"/>
        <w:rPr>
          <w:rFonts w:ascii="Century Gothic" w:hAnsi="Century Gothic"/>
          <w:sz w:val="20"/>
          <w:szCs w:val="20"/>
        </w:rPr>
      </w:pPr>
    </w:p>
    <w:p w14:paraId="2E3F0983" w14:textId="3346586B" w:rsidR="009A12D5" w:rsidRPr="009A12D5" w:rsidRDefault="00513082" w:rsidP="009A12D5">
      <w:pPr>
        <w:pStyle w:val="Zhlav"/>
        <w:jc w:val="center"/>
        <w:rPr>
          <w:rFonts w:ascii="Century Gothic" w:hAnsi="Century Gothic"/>
          <w:b/>
          <w:sz w:val="20"/>
          <w:szCs w:val="20"/>
        </w:rPr>
      </w:pPr>
      <w:r w:rsidRPr="009A12D5">
        <w:rPr>
          <w:rFonts w:ascii="Century Gothic" w:hAnsi="Century Gothic"/>
          <w:b/>
          <w:sz w:val="20"/>
          <w:szCs w:val="20"/>
        </w:rPr>
        <w:t>X</w:t>
      </w:r>
      <w:r w:rsidR="003C374C">
        <w:rPr>
          <w:rFonts w:ascii="Century Gothic" w:hAnsi="Century Gothic"/>
          <w:b/>
          <w:sz w:val="20"/>
          <w:szCs w:val="20"/>
        </w:rPr>
        <w:t>I</w:t>
      </w:r>
      <w:r w:rsidR="009A12D5" w:rsidRPr="009A12D5">
        <w:rPr>
          <w:rFonts w:ascii="Century Gothic" w:hAnsi="Century Gothic"/>
          <w:b/>
          <w:sz w:val="20"/>
          <w:szCs w:val="20"/>
        </w:rPr>
        <w:t>V</w:t>
      </w:r>
      <w:r w:rsidRPr="009A12D5">
        <w:rPr>
          <w:rFonts w:ascii="Century Gothic" w:hAnsi="Century Gothic"/>
          <w:b/>
          <w:sz w:val="20"/>
          <w:szCs w:val="20"/>
        </w:rPr>
        <w:t>.</w:t>
      </w:r>
    </w:p>
    <w:p w14:paraId="3A1B2B9B" w14:textId="52980D32" w:rsidR="00513082" w:rsidRPr="009A12D5" w:rsidRDefault="00513082" w:rsidP="009A12D5">
      <w:pPr>
        <w:pStyle w:val="Zhlav"/>
        <w:jc w:val="center"/>
        <w:rPr>
          <w:rFonts w:ascii="Century Gothic" w:hAnsi="Century Gothic"/>
          <w:b/>
          <w:sz w:val="20"/>
          <w:szCs w:val="20"/>
        </w:rPr>
      </w:pPr>
      <w:r w:rsidRPr="009A12D5">
        <w:rPr>
          <w:rFonts w:ascii="Century Gothic" w:hAnsi="Century Gothic"/>
          <w:b/>
          <w:sz w:val="20"/>
          <w:szCs w:val="20"/>
        </w:rPr>
        <w:t>Ochrana důvěrných informací</w:t>
      </w:r>
    </w:p>
    <w:p w14:paraId="14EBEDF9" w14:textId="4D801F14" w:rsidR="00513082" w:rsidRPr="00513082" w:rsidRDefault="00513082" w:rsidP="00D92BBD">
      <w:pPr>
        <w:pStyle w:val="Zhlav"/>
        <w:numPr>
          <w:ilvl w:val="0"/>
          <w:numId w:val="29"/>
        </w:numPr>
        <w:ind w:left="284" w:hanging="284"/>
        <w:jc w:val="both"/>
        <w:rPr>
          <w:rFonts w:ascii="Century Gothic" w:hAnsi="Century Gothic"/>
          <w:sz w:val="20"/>
          <w:szCs w:val="20"/>
        </w:rPr>
      </w:pPr>
      <w:r w:rsidRPr="00513082">
        <w:rPr>
          <w:rFonts w:ascii="Century Gothic" w:hAnsi="Century Gothic"/>
          <w:sz w:val="20"/>
          <w:szCs w:val="20"/>
        </w:rPr>
        <w:t>Smluvní strany jsou povinny zachovávat vůči třetím osobám mlčenlivost o veškerých skutečnostech, o nichž se dozvěděly v souvislosti s</w:t>
      </w:r>
      <w:r w:rsidR="0048416B">
        <w:rPr>
          <w:rFonts w:ascii="Century Gothic" w:hAnsi="Century Gothic"/>
          <w:sz w:val="20"/>
          <w:szCs w:val="20"/>
        </w:rPr>
        <w:t>e S</w:t>
      </w:r>
      <w:r w:rsidRPr="00513082">
        <w:rPr>
          <w:rFonts w:ascii="Century Gothic" w:hAnsi="Century Gothic"/>
          <w:sz w:val="20"/>
          <w:szCs w:val="20"/>
        </w:rPr>
        <w:t>mlouvou a které se týkají činnosti druhé smluvní strany. Povinnost mlčenlivosti se nevztahuje na případy, kdy budou smluvní strany povinny poskytnout informace na základě právních předpisů</w:t>
      </w:r>
      <w:r w:rsidR="00A563F3">
        <w:rPr>
          <w:rFonts w:ascii="Century Gothic" w:hAnsi="Century Gothic"/>
          <w:sz w:val="20"/>
          <w:szCs w:val="20"/>
        </w:rPr>
        <w:t>, a dále na případy, kdy</w:t>
      </w:r>
      <w:r w:rsidR="0073494B">
        <w:rPr>
          <w:rFonts w:ascii="Century Gothic" w:hAnsi="Century Gothic"/>
          <w:sz w:val="20"/>
          <w:szCs w:val="20"/>
        </w:rPr>
        <w:t> </w:t>
      </w:r>
      <w:r w:rsidR="00A563F3">
        <w:rPr>
          <w:rFonts w:ascii="Century Gothic" w:hAnsi="Century Gothic"/>
          <w:sz w:val="20"/>
          <w:szCs w:val="20"/>
        </w:rPr>
        <w:t>předání takových informací bude nezbytné k řádnému plnění povinností smluvních stran dle</w:t>
      </w:r>
      <w:r w:rsidR="0073494B">
        <w:rPr>
          <w:rFonts w:ascii="Century Gothic" w:hAnsi="Century Gothic"/>
          <w:sz w:val="20"/>
          <w:szCs w:val="20"/>
        </w:rPr>
        <w:t> </w:t>
      </w:r>
      <w:r w:rsidR="00A563F3">
        <w:rPr>
          <w:rFonts w:ascii="Century Gothic" w:hAnsi="Century Gothic"/>
          <w:sz w:val="20"/>
          <w:szCs w:val="20"/>
        </w:rPr>
        <w:t>této smlouvy (např. předání</w:t>
      </w:r>
      <w:r w:rsidR="0073494B">
        <w:rPr>
          <w:rFonts w:ascii="Century Gothic" w:hAnsi="Century Gothic"/>
          <w:sz w:val="20"/>
          <w:szCs w:val="20"/>
        </w:rPr>
        <w:t xml:space="preserve"> informace v nezbytně nutném rozsahu poddodavateli)</w:t>
      </w:r>
      <w:r w:rsidRPr="00513082">
        <w:rPr>
          <w:rFonts w:ascii="Century Gothic" w:hAnsi="Century Gothic"/>
          <w:sz w:val="20"/>
          <w:szCs w:val="20"/>
        </w:rPr>
        <w:t>.</w:t>
      </w:r>
    </w:p>
    <w:p w14:paraId="7C84F53B" w14:textId="77777777" w:rsidR="00866598" w:rsidRDefault="00513082" w:rsidP="00D92BBD">
      <w:pPr>
        <w:pStyle w:val="Zhlav"/>
        <w:numPr>
          <w:ilvl w:val="0"/>
          <w:numId w:val="29"/>
        </w:numPr>
        <w:ind w:left="284" w:hanging="284"/>
        <w:jc w:val="both"/>
        <w:rPr>
          <w:rFonts w:ascii="Century Gothic" w:hAnsi="Century Gothic"/>
          <w:sz w:val="20"/>
          <w:szCs w:val="20"/>
        </w:rPr>
      </w:pPr>
      <w:r w:rsidRPr="00513082">
        <w:rPr>
          <w:rFonts w:ascii="Century Gothic" w:hAnsi="Century Gothic"/>
          <w:sz w:val="20"/>
          <w:szCs w:val="20"/>
        </w:rPr>
        <w:t xml:space="preserve">S informacemi, veškerými doklady a dokumentací, jež budou poskytnuty </w:t>
      </w:r>
      <w:r w:rsidR="0048416B">
        <w:rPr>
          <w:rFonts w:ascii="Century Gothic" w:hAnsi="Century Gothic"/>
          <w:sz w:val="20"/>
          <w:szCs w:val="20"/>
        </w:rPr>
        <w:t>O</w:t>
      </w:r>
      <w:r w:rsidRPr="00513082">
        <w:rPr>
          <w:rFonts w:ascii="Century Gothic" w:hAnsi="Century Gothic"/>
          <w:sz w:val="20"/>
          <w:szCs w:val="20"/>
        </w:rPr>
        <w:t>bjednatelem za</w:t>
      </w:r>
      <w:r w:rsidR="0048416B">
        <w:rPr>
          <w:rFonts w:ascii="Century Gothic" w:hAnsi="Century Gothic"/>
          <w:sz w:val="20"/>
          <w:szCs w:val="20"/>
        </w:rPr>
        <w:t> </w:t>
      </w:r>
      <w:r w:rsidRPr="00513082">
        <w:rPr>
          <w:rFonts w:ascii="Century Gothic" w:hAnsi="Century Gothic"/>
          <w:sz w:val="20"/>
          <w:szCs w:val="20"/>
        </w:rPr>
        <w:t xml:space="preserve">účelem splnění závazků </w:t>
      </w:r>
      <w:r w:rsidR="0048416B">
        <w:rPr>
          <w:rFonts w:ascii="Century Gothic" w:hAnsi="Century Gothic"/>
          <w:sz w:val="20"/>
          <w:szCs w:val="20"/>
        </w:rPr>
        <w:t>Z</w:t>
      </w:r>
      <w:r w:rsidRPr="00513082">
        <w:rPr>
          <w:rFonts w:ascii="Century Gothic" w:hAnsi="Century Gothic"/>
          <w:sz w:val="20"/>
          <w:szCs w:val="20"/>
        </w:rPr>
        <w:t xml:space="preserve">hotovitele ze </w:t>
      </w:r>
      <w:r w:rsidR="0048416B">
        <w:rPr>
          <w:rFonts w:ascii="Century Gothic" w:hAnsi="Century Gothic"/>
          <w:sz w:val="20"/>
          <w:szCs w:val="20"/>
        </w:rPr>
        <w:t>S</w:t>
      </w:r>
      <w:r w:rsidRPr="00513082">
        <w:rPr>
          <w:rFonts w:ascii="Century Gothic" w:hAnsi="Century Gothic"/>
          <w:sz w:val="20"/>
          <w:szCs w:val="20"/>
        </w:rPr>
        <w:t xml:space="preserve">mlouvy, je </w:t>
      </w:r>
      <w:r w:rsidR="0048416B">
        <w:rPr>
          <w:rFonts w:ascii="Century Gothic" w:hAnsi="Century Gothic"/>
          <w:sz w:val="20"/>
          <w:szCs w:val="20"/>
        </w:rPr>
        <w:t>Z</w:t>
      </w:r>
      <w:r w:rsidRPr="00513082">
        <w:rPr>
          <w:rFonts w:ascii="Century Gothic" w:hAnsi="Century Gothic"/>
          <w:sz w:val="20"/>
          <w:szCs w:val="20"/>
        </w:rPr>
        <w:t>hotovitel povinen nakládat jako s</w:t>
      </w:r>
      <w:r w:rsidR="0048416B">
        <w:rPr>
          <w:rFonts w:ascii="Century Gothic" w:hAnsi="Century Gothic"/>
          <w:sz w:val="20"/>
          <w:szCs w:val="20"/>
        </w:rPr>
        <w:t> </w:t>
      </w:r>
      <w:r w:rsidRPr="00513082">
        <w:rPr>
          <w:rFonts w:ascii="Century Gothic" w:hAnsi="Century Gothic"/>
          <w:sz w:val="20"/>
          <w:szCs w:val="20"/>
        </w:rPr>
        <w:t>důvěrnými informacemi</w:t>
      </w:r>
      <w:r w:rsidRPr="004F1D8A">
        <w:rPr>
          <w:rFonts w:ascii="Century Gothic" w:hAnsi="Century Gothic"/>
          <w:sz w:val="20"/>
          <w:szCs w:val="20"/>
        </w:rPr>
        <w:t>.</w:t>
      </w:r>
    </w:p>
    <w:p w14:paraId="5ED45C99" w14:textId="15EEBD32" w:rsidR="00513082" w:rsidRPr="00866598" w:rsidRDefault="00EB5468" w:rsidP="00D92BBD">
      <w:pPr>
        <w:pStyle w:val="Zhlav"/>
        <w:numPr>
          <w:ilvl w:val="0"/>
          <w:numId w:val="29"/>
        </w:numPr>
        <w:ind w:left="284" w:hanging="284"/>
        <w:jc w:val="both"/>
        <w:rPr>
          <w:rFonts w:ascii="Century Gothic" w:hAnsi="Century Gothic"/>
          <w:sz w:val="20"/>
          <w:szCs w:val="20"/>
        </w:rPr>
      </w:pPr>
      <w:r w:rsidRPr="00866598">
        <w:rPr>
          <w:rFonts w:ascii="Century Gothic" w:hAnsi="Century Gothic"/>
          <w:sz w:val="20"/>
          <w:szCs w:val="20"/>
        </w:rPr>
        <w:t xml:space="preserve">Smluvní strany berou na vědomí, že Smlouva vč. příloh </w:t>
      </w:r>
      <w:r w:rsidR="00866598" w:rsidRPr="00866598">
        <w:rPr>
          <w:rFonts w:ascii="Century Gothic" w:hAnsi="Century Gothic"/>
          <w:sz w:val="20"/>
          <w:szCs w:val="20"/>
        </w:rPr>
        <w:t xml:space="preserve">bude v souladu se </w:t>
      </w:r>
      <w:r w:rsidR="00866598">
        <w:rPr>
          <w:rFonts w:ascii="Century Gothic" w:hAnsi="Century Gothic"/>
          <w:sz w:val="20"/>
          <w:szCs w:val="20"/>
        </w:rPr>
        <w:t>zákonem</w:t>
      </w:r>
      <w:r w:rsidR="00866598" w:rsidRPr="00866598">
        <w:rPr>
          <w:rFonts w:ascii="Century Gothic" w:hAnsi="Century Gothic"/>
          <w:sz w:val="20"/>
          <w:szCs w:val="20"/>
        </w:rPr>
        <w:t xml:space="preserve"> č.</w:t>
      </w:r>
      <w:r w:rsidR="00866598">
        <w:rPr>
          <w:rFonts w:ascii="Century Gothic" w:hAnsi="Century Gothic"/>
          <w:sz w:val="20"/>
          <w:szCs w:val="20"/>
        </w:rPr>
        <w:t> </w:t>
      </w:r>
      <w:r w:rsidR="00866598" w:rsidRPr="00866598">
        <w:rPr>
          <w:rFonts w:ascii="Century Gothic" w:hAnsi="Century Gothic"/>
          <w:sz w:val="20"/>
          <w:szCs w:val="20"/>
        </w:rPr>
        <w:t>340/2015 Sb.</w:t>
      </w:r>
      <w:r w:rsidR="00866598">
        <w:rPr>
          <w:rFonts w:ascii="Century Gothic" w:hAnsi="Century Gothic"/>
          <w:sz w:val="20"/>
          <w:szCs w:val="20"/>
        </w:rPr>
        <w:t xml:space="preserve">, </w:t>
      </w:r>
      <w:r w:rsidR="00866598" w:rsidRPr="00866598">
        <w:rPr>
          <w:rFonts w:ascii="Century Gothic" w:hAnsi="Century Gothic"/>
          <w:sz w:val="20"/>
          <w:szCs w:val="20"/>
        </w:rPr>
        <w:t>o zvláštních podmínkách účinnosti některých smluv, uveřejňování těchto smluv a o registru smluv (zákon o registru smluv)</w:t>
      </w:r>
      <w:r w:rsidR="00866598">
        <w:rPr>
          <w:rFonts w:ascii="Century Gothic" w:hAnsi="Century Gothic"/>
          <w:sz w:val="20"/>
          <w:szCs w:val="20"/>
        </w:rPr>
        <w:t xml:space="preserve">, ve znění pozdějších předpisů, </w:t>
      </w:r>
      <w:r w:rsidR="00CF2CF3">
        <w:rPr>
          <w:rFonts w:ascii="Century Gothic" w:hAnsi="Century Gothic"/>
          <w:sz w:val="20"/>
          <w:szCs w:val="20"/>
        </w:rPr>
        <w:t>uveřejněna v registru smluv</w:t>
      </w:r>
      <w:r w:rsidR="00513082" w:rsidRPr="00866598">
        <w:rPr>
          <w:rFonts w:ascii="Century Gothic" w:hAnsi="Century Gothic"/>
          <w:sz w:val="20"/>
          <w:szCs w:val="20"/>
        </w:rPr>
        <w:t>.</w:t>
      </w:r>
    </w:p>
    <w:p w14:paraId="6DB3F7A3" w14:textId="77777777" w:rsidR="00CF2CF3" w:rsidRDefault="00CF2CF3" w:rsidP="00513082">
      <w:pPr>
        <w:pStyle w:val="Zhlav"/>
        <w:rPr>
          <w:rFonts w:ascii="Century Gothic" w:hAnsi="Century Gothic"/>
          <w:sz w:val="20"/>
          <w:szCs w:val="20"/>
        </w:rPr>
      </w:pPr>
    </w:p>
    <w:p w14:paraId="4A94C746" w14:textId="77777777" w:rsidR="00CF2CF3" w:rsidRDefault="00CF2CF3" w:rsidP="00513082">
      <w:pPr>
        <w:pStyle w:val="Zhlav"/>
        <w:rPr>
          <w:rFonts w:ascii="Century Gothic" w:hAnsi="Century Gothic"/>
          <w:sz w:val="20"/>
          <w:szCs w:val="20"/>
        </w:rPr>
      </w:pPr>
    </w:p>
    <w:p w14:paraId="45EDB6FB" w14:textId="24034A33" w:rsidR="00CF2CF3" w:rsidRPr="005268E4" w:rsidRDefault="00CF2CF3" w:rsidP="00CF2CF3">
      <w:pPr>
        <w:pStyle w:val="Zhlav"/>
        <w:jc w:val="center"/>
        <w:rPr>
          <w:rFonts w:ascii="Century Gothic" w:hAnsi="Century Gothic"/>
          <w:b/>
          <w:sz w:val="20"/>
          <w:szCs w:val="20"/>
        </w:rPr>
      </w:pPr>
      <w:r w:rsidRPr="005268E4">
        <w:rPr>
          <w:rFonts w:ascii="Century Gothic" w:hAnsi="Century Gothic"/>
          <w:b/>
          <w:sz w:val="20"/>
          <w:szCs w:val="20"/>
        </w:rPr>
        <w:t>XV</w:t>
      </w:r>
      <w:r w:rsidR="00513082" w:rsidRPr="005268E4">
        <w:rPr>
          <w:rFonts w:ascii="Century Gothic" w:hAnsi="Century Gothic"/>
          <w:b/>
          <w:sz w:val="20"/>
          <w:szCs w:val="20"/>
        </w:rPr>
        <w:t>.</w:t>
      </w:r>
    </w:p>
    <w:p w14:paraId="13F142C9" w14:textId="172A1ED6" w:rsidR="00513082" w:rsidRPr="00CF2CF3" w:rsidRDefault="00513082" w:rsidP="00CF2CF3">
      <w:pPr>
        <w:pStyle w:val="Zhlav"/>
        <w:jc w:val="center"/>
        <w:rPr>
          <w:rFonts w:ascii="Century Gothic" w:hAnsi="Century Gothic"/>
          <w:b/>
          <w:sz w:val="20"/>
          <w:szCs w:val="20"/>
        </w:rPr>
      </w:pPr>
      <w:r w:rsidRPr="005268E4">
        <w:rPr>
          <w:rFonts w:ascii="Century Gothic" w:hAnsi="Century Gothic"/>
          <w:b/>
          <w:sz w:val="20"/>
          <w:szCs w:val="20"/>
        </w:rPr>
        <w:t>Bezpečnost a ochrana zdraví</w:t>
      </w:r>
    </w:p>
    <w:p w14:paraId="299BCD65" w14:textId="46BB5785" w:rsidR="00513082" w:rsidRPr="00513082" w:rsidRDefault="00513082" w:rsidP="00D92BBD">
      <w:pPr>
        <w:pStyle w:val="Zhlav"/>
        <w:numPr>
          <w:ilvl w:val="0"/>
          <w:numId w:val="30"/>
        </w:numPr>
        <w:ind w:left="284" w:hanging="284"/>
        <w:jc w:val="both"/>
        <w:rPr>
          <w:rFonts w:ascii="Century Gothic" w:hAnsi="Century Gothic"/>
          <w:sz w:val="20"/>
          <w:szCs w:val="20"/>
        </w:rPr>
      </w:pPr>
      <w:r w:rsidRPr="00513082">
        <w:rPr>
          <w:rFonts w:ascii="Century Gothic" w:hAnsi="Century Gothic"/>
          <w:sz w:val="20"/>
          <w:szCs w:val="20"/>
        </w:rPr>
        <w:t xml:space="preserve">Zhotovitel se zavazuje při </w:t>
      </w:r>
      <w:r w:rsidR="006F0AD3">
        <w:rPr>
          <w:rFonts w:ascii="Century Gothic" w:hAnsi="Century Gothic"/>
          <w:sz w:val="20"/>
          <w:szCs w:val="20"/>
        </w:rPr>
        <w:t>provádění</w:t>
      </w:r>
      <w:r w:rsidRPr="00513082">
        <w:rPr>
          <w:rFonts w:ascii="Century Gothic" w:hAnsi="Century Gothic"/>
          <w:sz w:val="20"/>
          <w:szCs w:val="20"/>
        </w:rPr>
        <w:t xml:space="preserve"> </w:t>
      </w:r>
      <w:r w:rsidR="006F0AD3">
        <w:rPr>
          <w:rFonts w:ascii="Century Gothic" w:hAnsi="Century Gothic"/>
          <w:sz w:val="20"/>
          <w:szCs w:val="20"/>
        </w:rPr>
        <w:t>D</w:t>
      </w:r>
      <w:r w:rsidRPr="00513082">
        <w:rPr>
          <w:rFonts w:ascii="Century Gothic" w:hAnsi="Century Gothic"/>
          <w:sz w:val="20"/>
          <w:szCs w:val="20"/>
        </w:rPr>
        <w:t>íla dodržovat předpisy o bezpečnosti a ochraně zdraví při práci, jakož i předpisy hygienické a požární. Za dodržování těchto předpisů v</w:t>
      </w:r>
      <w:r w:rsidR="006F0AD3">
        <w:rPr>
          <w:rFonts w:ascii="Century Gothic" w:hAnsi="Century Gothic"/>
          <w:sz w:val="20"/>
          <w:szCs w:val="20"/>
        </w:rPr>
        <w:t> </w:t>
      </w:r>
      <w:r w:rsidRPr="00513082">
        <w:rPr>
          <w:rFonts w:ascii="Century Gothic" w:hAnsi="Century Gothic"/>
          <w:sz w:val="20"/>
          <w:szCs w:val="20"/>
        </w:rPr>
        <w:t xml:space="preserve">místě </w:t>
      </w:r>
      <w:r w:rsidR="006F0AD3">
        <w:rPr>
          <w:rFonts w:ascii="Century Gothic" w:hAnsi="Century Gothic"/>
          <w:sz w:val="20"/>
          <w:szCs w:val="20"/>
        </w:rPr>
        <w:t>provádění D</w:t>
      </w:r>
      <w:r w:rsidRPr="00513082">
        <w:rPr>
          <w:rFonts w:ascii="Century Gothic" w:hAnsi="Century Gothic"/>
          <w:sz w:val="20"/>
          <w:szCs w:val="20"/>
        </w:rPr>
        <w:t xml:space="preserve">íla i při veškerých činnostech s provedením </w:t>
      </w:r>
      <w:r w:rsidR="006F0AD3">
        <w:rPr>
          <w:rFonts w:ascii="Century Gothic" w:hAnsi="Century Gothic"/>
          <w:sz w:val="20"/>
          <w:szCs w:val="20"/>
        </w:rPr>
        <w:t>D</w:t>
      </w:r>
      <w:r w:rsidRPr="00513082">
        <w:rPr>
          <w:rFonts w:ascii="Century Gothic" w:hAnsi="Century Gothic"/>
          <w:sz w:val="20"/>
          <w:szCs w:val="20"/>
        </w:rPr>
        <w:t xml:space="preserve">íla souvisejících </w:t>
      </w:r>
      <w:r w:rsidR="006F0AD3">
        <w:rPr>
          <w:rFonts w:ascii="Century Gothic" w:hAnsi="Century Gothic"/>
          <w:sz w:val="20"/>
          <w:szCs w:val="20"/>
        </w:rPr>
        <w:t xml:space="preserve">nese </w:t>
      </w:r>
      <w:r w:rsidRPr="00513082">
        <w:rPr>
          <w:rFonts w:ascii="Century Gothic" w:hAnsi="Century Gothic"/>
          <w:sz w:val="20"/>
          <w:szCs w:val="20"/>
        </w:rPr>
        <w:t>odpovědnost zhotovitel.</w:t>
      </w:r>
    </w:p>
    <w:p w14:paraId="59237441" w14:textId="16EC30F6" w:rsidR="00513082" w:rsidRPr="00513082" w:rsidRDefault="00513082" w:rsidP="00D92BBD">
      <w:pPr>
        <w:pStyle w:val="Zhlav"/>
        <w:numPr>
          <w:ilvl w:val="0"/>
          <w:numId w:val="30"/>
        </w:numPr>
        <w:ind w:left="284" w:hanging="284"/>
        <w:jc w:val="both"/>
        <w:rPr>
          <w:rFonts w:ascii="Century Gothic" w:hAnsi="Century Gothic"/>
          <w:sz w:val="20"/>
          <w:szCs w:val="20"/>
        </w:rPr>
      </w:pPr>
      <w:r w:rsidRPr="00513082">
        <w:rPr>
          <w:rFonts w:ascii="Century Gothic" w:hAnsi="Century Gothic"/>
          <w:sz w:val="20"/>
          <w:szCs w:val="20"/>
        </w:rPr>
        <w:t xml:space="preserve">Zhotovitel je odpovědný za to, že osoby vykonávající činnosti související s provedením </w:t>
      </w:r>
      <w:r w:rsidR="006F0AD3">
        <w:rPr>
          <w:rFonts w:ascii="Century Gothic" w:hAnsi="Century Gothic"/>
          <w:sz w:val="20"/>
          <w:szCs w:val="20"/>
        </w:rPr>
        <w:t>D</w:t>
      </w:r>
      <w:r w:rsidRPr="00513082">
        <w:rPr>
          <w:rFonts w:ascii="Century Gothic" w:hAnsi="Century Gothic"/>
          <w:sz w:val="20"/>
          <w:szCs w:val="20"/>
        </w:rPr>
        <w:t>íla, budou vybaveny ochrannými pracovními prostředky a pomůckami podle druhu vykonávané činnosti a rizik s tím spojených.</w:t>
      </w:r>
    </w:p>
    <w:p w14:paraId="402FD647" w14:textId="09614E43" w:rsidR="00513082" w:rsidRPr="00513082" w:rsidRDefault="00513082" w:rsidP="00D92BBD">
      <w:pPr>
        <w:pStyle w:val="Zhlav"/>
        <w:numPr>
          <w:ilvl w:val="0"/>
          <w:numId w:val="30"/>
        </w:numPr>
        <w:ind w:left="284" w:hanging="284"/>
        <w:jc w:val="both"/>
        <w:rPr>
          <w:rFonts w:ascii="Century Gothic" w:hAnsi="Century Gothic"/>
          <w:sz w:val="20"/>
          <w:szCs w:val="20"/>
        </w:rPr>
      </w:pPr>
      <w:r w:rsidRPr="00513082">
        <w:rPr>
          <w:rFonts w:ascii="Century Gothic" w:hAnsi="Century Gothic"/>
          <w:sz w:val="20"/>
          <w:szCs w:val="20"/>
        </w:rPr>
        <w:t>Zhotovitel se zavazuje zajistit vlastní dozor nad bezpečností práce ve smyslu platných právních předpisů a provádět soustavnou kontrolu bezpečnosti práce.</w:t>
      </w:r>
    </w:p>
    <w:p w14:paraId="063C3485" w14:textId="5ECD2403" w:rsidR="00513082" w:rsidRPr="00513082" w:rsidRDefault="00513082" w:rsidP="00D92BBD">
      <w:pPr>
        <w:pStyle w:val="Zhlav"/>
        <w:numPr>
          <w:ilvl w:val="0"/>
          <w:numId w:val="30"/>
        </w:numPr>
        <w:ind w:left="284" w:hanging="284"/>
        <w:jc w:val="both"/>
        <w:rPr>
          <w:rFonts w:ascii="Century Gothic" w:hAnsi="Century Gothic"/>
          <w:sz w:val="20"/>
          <w:szCs w:val="20"/>
        </w:rPr>
      </w:pPr>
      <w:r w:rsidRPr="00513082">
        <w:rPr>
          <w:rFonts w:ascii="Century Gothic" w:hAnsi="Century Gothic"/>
          <w:sz w:val="20"/>
          <w:szCs w:val="20"/>
        </w:rPr>
        <w:t xml:space="preserve">Zhotovitel se zavazuje před zahájením </w:t>
      </w:r>
      <w:r w:rsidR="00BF0352">
        <w:rPr>
          <w:rFonts w:ascii="Century Gothic" w:hAnsi="Century Gothic"/>
          <w:sz w:val="20"/>
          <w:szCs w:val="20"/>
        </w:rPr>
        <w:t>provádění</w:t>
      </w:r>
      <w:r w:rsidRPr="00513082">
        <w:rPr>
          <w:rFonts w:ascii="Century Gothic" w:hAnsi="Century Gothic"/>
          <w:sz w:val="20"/>
          <w:szCs w:val="20"/>
        </w:rPr>
        <w:t xml:space="preserve"> </w:t>
      </w:r>
      <w:r w:rsidR="00BF0352">
        <w:rPr>
          <w:rFonts w:ascii="Century Gothic" w:hAnsi="Century Gothic"/>
          <w:sz w:val="20"/>
          <w:szCs w:val="20"/>
        </w:rPr>
        <w:t>D</w:t>
      </w:r>
      <w:r w:rsidRPr="00513082">
        <w:rPr>
          <w:rFonts w:ascii="Century Gothic" w:hAnsi="Century Gothic"/>
          <w:sz w:val="20"/>
          <w:szCs w:val="20"/>
        </w:rPr>
        <w:t xml:space="preserve">íla seznámit s riziky na místě provedení </w:t>
      </w:r>
      <w:r w:rsidR="00CB7344">
        <w:rPr>
          <w:rFonts w:ascii="Century Gothic" w:hAnsi="Century Gothic"/>
          <w:sz w:val="20"/>
          <w:szCs w:val="20"/>
        </w:rPr>
        <w:t>D</w:t>
      </w:r>
      <w:r w:rsidRPr="00513082">
        <w:rPr>
          <w:rFonts w:ascii="Century Gothic" w:hAnsi="Century Gothic"/>
          <w:sz w:val="20"/>
          <w:szCs w:val="20"/>
        </w:rPr>
        <w:t xml:space="preserve">íla, případně na místech s provedením </w:t>
      </w:r>
      <w:r w:rsidR="00CB7344">
        <w:rPr>
          <w:rFonts w:ascii="Century Gothic" w:hAnsi="Century Gothic"/>
          <w:sz w:val="20"/>
          <w:szCs w:val="20"/>
        </w:rPr>
        <w:t>D</w:t>
      </w:r>
      <w:r w:rsidRPr="00513082">
        <w:rPr>
          <w:rFonts w:ascii="Century Gothic" w:hAnsi="Century Gothic"/>
          <w:sz w:val="20"/>
          <w:szCs w:val="20"/>
        </w:rPr>
        <w:t xml:space="preserve">íla souvisejících, a to za přítomnosti </w:t>
      </w:r>
      <w:r w:rsidR="00CB7344">
        <w:rPr>
          <w:rFonts w:ascii="Century Gothic" w:hAnsi="Century Gothic"/>
          <w:sz w:val="20"/>
          <w:szCs w:val="20"/>
        </w:rPr>
        <w:t>O</w:t>
      </w:r>
      <w:r w:rsidRPr="00513082">
        <w:rPr>
          <w:rFonts w:ascii="Century Gothic" w:hAnsi="Century Gothic"/>
          <w:sz w:val="20"/>
          <w:szCs w:val="20"/>
        </w:rPr>
        <w:t>bjednatele. O této skutečnosti se pořídí záznam podepsaný oběma smluvními stranami. Zhotovitel bude následně povinen provést školení veškerých pracovníků, kteří se budou na</w:t>
      </w:r>
      <w:r w:rsidR="00CB7344">
        <w:rPr>
          <w:rFonts w:ascii="Century Gothic" w:hAnsi="Century Gothic"/>
          <w:sz w:val="20"/>
          <w:szCs w:val="20"/>
        </w:rPr>
        <w:t> realizaci D</w:t>
      </w:r>
      <w:r w:rsidRPr="00513082">
        <w:rPr>
          <w:rFonts w:ascii="Century Gothic" w:hAnsi="Century Gothic"/>
          <w:sz w:val="20"/>
          <w:szCs w:val="20"/>
        </w:rPr>
        <w:t>íla podílet, seznámit je se zjištěnými skutečnostmi a určit způsob ochrany a</w:t>
      </w:r>
      <w:r w:rsidR="00CB7344">
        <w:rPr>
          <w:rFonts w:ascii="Century Gothic" w:hAnsi="Century Gothic"/>
          <w:sz w:val="20"/>
          <w:szCs w:val="20"/>
        </w:rPr>
        <w:t> </w:t>
      </w:r>
      <w:r w:rsidRPr="00513082">
        <w:rPr>
          <w:rFonts w:ascii="Century Gothic" w:hAnsi="Century Gothic"/>
          <w:sz w:val="20"/>
          <w:szCs w:val="20"/>
        </w:rPr>
        <w:t xml:space="preserve">prevence úrazů a jiného poškození zdraví. Kopii záznamu o provedeném školení předá </w:t>
      </w:r>
      <w:r w:rsidR="00CB7344">
        <w:rPr>
          <w:rFonts w:ascii="Century Gothic" w:hAnsi="Century Gothic"/>
          <w:sz w:val="20"/>
          <w:szCs w:val="20"/>
        </w:rPr>
        <w:t>Z</w:t>
      </w:r>
      <w:r w:rsidRPr="00513082">
        <w:rPr>
          <w:rFonts w:ascii="Century Gothic" w:hAnsi="Century Gothic"/>
          <w:sz w:val="20"/>
          <w:szCs w:val="20"/>
        </w:rPr>
        <w:t xml:space="preserve">hotovitel </w:t>
      </w:r>
      <w:r w:rsidR="00CB7344">
        <w:rPr>
          <w:rFonts w:ascii="Century Gothic" w:hAnsi="Century Gothic"/>
          <w:sz w:val="20"/>
          <w:szCs w:val="20"/>
        </w:rPr>
        <w:t>O</w:t>
      </w:r>
      <w:r w:rsidRPr="00513082">
        <w:rPr>
          <w:rFonts w:ascii="Century Gothic" w:hAnsi="Century Gothic"/>
          <w:sz w:val="20"/>
          <w:szCs w:val="20"/>
        </w:rPr>
        <w:t>bjednateli.</w:t>
      </w:r>
    </w:p>
    <w:p w14:paraId="33BAC81E" w14:textId="2BAC73A5" w:rsidR="00F41A22" w:rsidRDefault="00513082" w:rsidP="00F41A22">
      <w:pPr>
        <w:pStyle w:val="Zhlav"/>
        <w:numPr>
          <w:ilvl w:val="0"/>
          <w:numId w:val="30"/>
        </w:numPr>
        <w:ind w:left="284" w:hanging="284"/>
        <w:jc w:val="both"/>
        <w:rPr>
          <w:rFonts w:ascii="Century Gothic" w:hAnsi="Century Gothic"/>
          <w:sz w:val="20"/>
          <w:szCs w:val="20"/>
        </w:rPr>
      </w:pPr>
      <w:r w:rsidRPr="00513082">
        <w:rPr>
          <w:rFonts w:ascii="Century Gothic" w:hAnsi="Century Gothic"/>
          <w:sz w:val="20"/>
          <w:szCs w:val="20"/>
        </w:rPr>
        <w:t xml:space="preserve">V případě úrazu pracovníka </w:t>
      </w:r>
      <w:r w:rsidR="00CB7344">
        <w:rPr>
          <w:rFonts w:ascii="Century Gothic" w:hAnsi="Century Gothic"/>
          <w:sz w:val="20"/>
          <w:szCs w:val="20"/>
        </w:rPr>
        <w:t>Z</w:t>
      </w:r>
      <w:r w:rsidRPr="00513082">
        <w:rPr>
          <w:rFonts w:ascii="Century Gothic" w:hAnsi="Century Gothic"/>
          <w:sz w:val="20"/>
          <w:szCs w:val="20"/>
        </w:rPr>
        <w:t xml:space="preserve">hotovitele, případně jeho </w:t>
      </w:r>
      <w:r w:rsidR="006F29FB">
        <w:rPr>
          <w:rFonts w:ascii="Century Gothic" w:hAnsi="Century Gothic"/>
          <w:sz w:val="20"/>
          <w:szCs w:val="20"/>
        </w:rPr>
        <w:t>pod</w:t>
      </w:r>
      <w:r w:rsidRPr="00513082">
        <w:rPr>
          <w:rFonts w:ascii="Century Gothic" w:hAnsi="Century Gothic"/>
          <w:sz w:val="20"/>
          <w:szCs w:val="20"/>
        </w:rPr>
        <w:t xml:space="preserve">dodavatele, vyšetří a sepíše záznam o úrazu podle platných předpisů </w:t>
      </w:r>
      <w:r w:rsidR="00CB7344">
        <w:rPr>
          <w:rFonts w:ascii="Century Gothic" w:hAnsi="Century Gothic"/>
          <w:sz w:val="20"/>
          <w:szCs w:val="20"/>
        </w:rPr>
        <w:t>Z</w:t>
      </w:r>
      <w:r w:rsidRPr="00513082">
        <w:rPr>
          <w:rFonts w:ascii="Century Gothic" w:hAnsi="Century Gothic"/>
          <w:sz w:val="20"/>
          <w:szCs w:val="20"/>
        </w:rPr>
        <w:t xml:space="preserve">hotovitel, který je rovněž povinen provést veškeré úkony s úrazem související, případně úrazem vyvolané. Veškeré následky vyplývající ze skutečnosti, že došlo k úrazu, nese na svou odpovědnost a náklad </w:t>
      </w:r>
      <w:r w:rsidR="00CB7344">
        <w:rPr>
          <w:rFonts w:ascii="Century Gothic" w:hAnsi="Century Gothic"/>
          <w:sz w:val="20"/>
          <w:szCs w:val="20"/>
        </w:rPr>
        <w:t>Z</w:t>
      </w:r>
      <w:r w:rsidRPr="00513082">
        <w:rPr>
          <w:rFonts w:ascii="Century Gothic" w:hAnsi="Century Gothic"/>
          <w:sz w:val="20"/>
          <w:szCs w:val="20"/>
        </w:rPr>
        <w:t xml:space="preserve">hotovitel. Zhotovitel se zavazuje informovat </w:t>
      </w:r>
      <w:r w:rsidR="00CB7344">
        <w:rPr>
          <w:rFonts w:ascii="Century Gothic" w:hAnsi="Century Gothic"/>
          <w:sz w:val="20"/>
          <w:szCs w:val="20"/>
        </w:rPr>
        <w:t>O</w:t>
      </w:r>
      <w:r w:rsidRPr="00513082">
        <w:rPr>
          <w:rFonts w:ascii="Century Gothic" w:hAnsi="Century Gothic"/>
          <w:sz w:val="20"/>
          <w:szCs w:val="20"/>
        </w:rPr>
        <w:t>bjednatele o každém úrazu, pokud k němu dojde v</w:t>
      </w:r>
      <w:r w:rsidR="00CB7344">
        <w:rPr>
          <w:rFonts w:ascii="Century Gothic" w:hAnsi="Century Gothic"/>
          <w:sz w:val="20"/>
          <w:szCs w:val="20"/>
        </w:rPr>
        <w:t> </w:t>
      </w:r>
      <w:r w:rsidRPr="00513082">
        <w:rPr>
          <w:rFonts w:ascii="Century Gothic" w:hAnsi="Century Gothic"/>
          <w:sz w:val="20"/>
          <w:szCs w:val="20"/>
        </w:rPr>
        <w:t>souvislosti s</w:t>
      </w:r>
      <w:r w:rsidR="00CB7344">
        <w:rPr>
          <w:rFonts w:ascii="Century Gothic" w:hAnsi="Century Gothic"/>
          <w:sz w:val="20"/>
          <w:szCs w:val="20"/>
        </w:rPr>
        <w:t> realizací D</w:t>
      </w:r>
      <w:r w:rsidRPr="00513082">
        <w:rPr>
          <w:rFonts w:ascii="Century Gothic" w:hAnsi="Century Gothic"/>
          <w:sz w:val="20"/>
          <w:szCs w:val="20"/>
        </w:rPr>
        <w:t>íla.</w:t>
      </w:r>
    </w:p>
    <w:p w14:paraId="599960D0" w14:textId="77777777" w:rsidR="00CB7344" w:rsidRDefault="00CB7344" w:rsidP="00CB7344">
      <w:pPr>
        <w:pStyle w:val="Zhlav"/>
        <w:jc w:val="center"/>
        <w:rPr>
          <w:rFonts w:ascii="Century Gothic" w:hAnsi="Century Gothic"/>
          <w:b/>
          <w:sz w:val="20"/>
          <w:szCs w:val="20"/>
        </w:rPr>
      </w:pPr>
    </w:p>
    <w:p w14:paraId="4E3A403B" w14:textId="2D42397B" w:rsidR="00CB7344" w:rsidRPr="00CB7344" w:rsidRDefault="00CB7344" w:rsidP="00CB7344">
      <w:pPr>
        <w:pStyle w:val="Zhlav"/>
        <w:jc w:val="center"/>
        <w:rPr>
          <w:rFonts w:ascii="Century Gothic" w:hAnsi="Century Gothic"/>
          <w:b/>
          <w:sz w:val="20"/>
          <w:szCs w:val="20"/>
        </w:rPr>
      </w:pPr>
      <w:r w:rsidRPr="00CB7344">
        <w:rPr>
          <w:rFonts w:ascii="Century Gothic" w:hAnsi="Century Gothic"/>
          <w:b/>
          <w:sz w:val="20"/>
          <w:szCs w:val="20"/>
        </w:rPr>
        <w:t>XVI</w:t>
      </w:r>
      <w:r w:rsidR="00513082" w:rsidRPr="00CB7344">
        <w:rPr>
          <w:rFonts w:ascii="Century Gothic" w:hAnsi="Century Gothic"/>
          <w:b/>
          <w:sz w:val="20"/>
          <w:szCs w:val="20"/>
        </w:rPr>
        <w:t>.</w:t>
      </w:r>
    </w:p>
    <w:p w14:paraId="6EE2AD74" w14:textId="2ED8E95E" w:rsidR="00513082" w:rsidRPr="00CB7344" w:rsidRDefault="00513082" w:rsidP="00CB7344">
      <w:pPr>
        <w:pStyle w:val="Zhlav"/>
        <w:jc w:val="center"/>
        <w:rPr>
          <w:rFonts w:ascii="Century Gothic" w:hAnsi="Century Gothic"/>
          <w:b/>
          <w:sz w:val="20"/>
          <w:szCs w:val="20"/>
        </w:rPr>
      </w:pPr>
      <w:r w:rsidRPr="00CB7344">
        <w:rPr>
          <w:rFonts w:ascii="Century Gothic" w:hAnsi="Century Gothic"/>
          <w:b/>
          <w:sz w:val="20"/>
          <w:szCs w:val="20"/>
        </w:rPr>
        <w:t xml:space="preserve">Odstoupení od </w:t>
      </w:r>
      <w:r w:rsidR="00CB7344">
        <w:rPr>
          <w:rFonts w:ascii="Century Gothic" w:hAnsi="Century Gothic"/>
          <w:b/>
          <w:sz w:val="20"/>
          <w:szCs w:val="20"/>
        </w:rPr>
        <w:t>S</w:t>
      </w:r>
      <w:r w:rsidRPr="00CB7344">
        <w:rPr>
          <w:rFonts w:ascii="Century Gothic" w:hAnsi="Century Gothic"/>
          <w:b/>
          <w:sz w:val="20"/>
          <w:szCs w:val="20"/>
        </w:rPr>
        <w:t>mlouvy</w:t>
      </w:r>
    </w:p>
    <w:p w14:paraId="09253281" w14:textId="254ACC60" w:rsidR="00513082" w:rsidRPr="00513082" w:rsidRDefault="00513082" w:rsidP="00D92BBD">
      <w:pPr>
        <w:pStyle w:val="Zhlav"/>
        <w:numPr>
          <w:ilvl w:val="0"/>
          <w:numId w:val="31"/>
        </w:numPr>
        <w:ind w:left="284" w:hanging="284"/>
        <w:rPr>
          <w:rFonts w:ascii="Century Gothic" w:hAnsi="Century Gothic"/>
          <w:sz w:val="20"/>
          <w:szCs w:val="20"/>
        </w:rPr>
      </w:pPr>
      <w:r w:rsidRPr="00513082">
        <w:rPr>
          <w:rFonts w:ascii="Century Gothic" w:hAnsi="Century Gothic"/>
          <w:sz w:val="20"/>
          <w:szCs w:val="20"/>
        </w:rPr>
        <w:t xml:space="preserve">Objednatel je oprávněn písemně odstoupit od </w:t>
      </w:r>
      <w:r w:rsidR="00CB7344">
        <w:rPr>
          <w:rFonts w:ascii="Century Gothic" w:hAnsi="Century Gothic"/>
          <w:sz w:val="20"/>
          <w:szCs w:val="20"/>
        </w:rPr>
        <w:t>S</w:t>
      </w:r>
      <w:r w:rsidRPr="00513082">
        <w:rPr>
          <w:rFonts w:ascii="Century Gothic" w:hAnsi="Century Gothic"/>
          <w:sz w:val="20"/>
          <w:szCs w:val="20"/>
        </w:rPr>
        <w:t>mlouvy, pokud:</w:t>
      </w:r>
    </w:p>
    <w:p w14:paraId="730F3FF9" w14:textId="60A3EAF0" w:rsidR="00513082" w:rsidRPr="00513082" w:rsidRDefault="00D02383" w:rsidP="00D92BBD">
      <w:pPr>
        <w:pStyle w:val="Zhlav"/>
        <w:numPr>
          <w:ilvl w:val="0"/>
          <w:numId w:val="32"/>
        </w:numPr>
        <w:jc w:val="both"/>
        <w:rPr>
          <w:rFonts w:ascii="Century Gothic" w:hAnsi="Century Gothic"/>
          <w:sz w:val="20"/>
          <w:szCs w:val="20"/>
        </w:rPr>
      </w:pPr>
      <w:r>
        <w:rPr>
          <w:rFonts w:ascii="Century Gothic" w:hAnsi="Century Gothic"/>
          <w:sz w:val="20"/>
          <w:szCs w:val="20"/>
        </w:rPr>
        <w:t>Z</w:t>
      </w:r>
      <w:r w:rsidR="00513082" w:rsidRPr="00513082">
        <w:rPr>
          <w:rFonts w:ascii="Century Gothic" w:hAnsi="Century Gothic"/>
          <w:sz w:val="20"/>
          <w:szCs w:val="20"/>
        </w:rPr>
        <w:t xml:space="preserve">hotovitel nezahájí z důvodů na </w:t>
      </w:r>
      <w:r>
        <w:rPr>
          <w:rFonts w:ascii="Century Gothic" w:hAnsi="Century Gothic"/>
          <w:sz w:val="20"/>
          <w:szCs w:val="20"/>
        </w:rPr>
        <w:t xml:space="preserve">jeho </w:t>
      </w:r>
      <w:r w:rsidR="00513082" w:rsidRPr="00513082">
        <w:rPr>
          <w:rFonts w:ascii="Century Gothic" w:hAnsi="Century Gothic"/>
          <w:sz w:val="20"/>
          <w:szCs w:val="20"/>
        </w:rPr>
        <w:t xml:space="preserve">straně </w:t>
      </w:r>
      <w:r>
        <w:rPr>
          <w:rFonts w:ascii="Century Gothic" w:hAnsi="Century Gothic"/>
          <w:sz w:val="20"/>
          <w:szCs w:val="20"/>
        </w:rPr>
        <w:t xml:space="preserve">realizaci </w:t>
      </w:r>
      <w:r w:rsidR="00EB5B57">
        <w:rPr>
          <w:rFonts w:ascii="Century Gothic" w:hAnsi="Century Gothic"/>
          <w:sz w:val="20"/>
          <w:szCs w:val="20"/>
        </w:rPr>
        <w:t>D</w:t>
      </w:r>
      <w:r w:rsidR="00513082" w:rsidRPr="00513082">
        <w:rPr>
          <w:rFonts w:ascii="Century Gothic" w:hAnsi="Century Gothic"/>
          <w:sz w:val="20"/>
          <w:szCs w:val="20"/>
        </w:rPr>
        <w:t>íla do 30 dnů od</w:t>
      </w:r>
      <w:r w:rsidR="0000576C">
        <w:rPr>
          <w:rFonts w:ascii="Century Gothic" w:hAnsi="Century Gothic"/>
          <w:sz w:val="20"/>
          <w:szCs w:val="20"/>
        </w:rPr>
        <w:t>e dne, v němž byl povinen realizaci Díla zahájit</w:t>
      </w:r>
      <w:r w:rsidR="00513082" w:rsidRPr="00513082">
        <w:rPr>
          <w:rFonts w:ascii="Century Gothic" w:hAnsi="Century Gothic"/>
          <w:sz w:val="20"/>
          <w:szCs w:val="20"/>
        </w:rPr>
        <w:t>,</w:t>
      </w:r>
    </w:p>
    <w:p w14:paraId="2B162DBE" w14:textId="59C8179C" w:rsidR="00513082" w:rsidRPr="00513082" w:rsidRDefault="0000576C" w:rsidP="00D92BBD">
      <w:pPr>
        <w:pStyle w:val="Zhlav"/>
        <w:numPr>
          <w:ilvl w:val="0"/>
          <w:numId w:val="32"/>
        </w:numPr>
        <w:jc w:val="both"/>
        <w:rPr>
          <w:rFonts w:ascii="Century Gothic" w:hAnsi="Century Gothic"/>
          <w:sz w:val="20"/>
          <w:szCs w:val="20"/>
        </w:rPr>
      </w:pPr>
      <w:r>
        <w:rPr>
          <w:rFonts w:ascii="Century Gothic" w:hAnsi="Century Gothic"/>
          <w:sz w:val="20"/>
          <w:szCs w:val="20"/>
        </w:rPr>
        <w:t>Z</w:t>
      </w:r>
      <w:r w:rsidR="00513082" w:rsidRPr="00513082">
        <w:rPr>
          <w:rFonts w:ascii="Century Gothic" w:hAnsi="Century Gothic"/>
          <w:sz w:val="20"/>
          <w:szCs w:val="20"/>
        </w:rPr>
        <w:t xml:space="preserve">hotovitel neoprávněně přeruší </w:t>
      </w:r>
      <w:r>
        <w:rPr>
          <w:rFonts w:ascii="Century Gothic" w:hAnsi="Century Gothic"/>
          <w:sz w:val="20"/>
          <w:szCs w:val="20"/>
        </w:rPr>
        <w:t>realizaci D</w:t>
      </w:r>
      <w:r w:rsidR="00513082" w:rsidRPr="00513082">
        <w:rPr>
          <w:rFonts w:ascii="Century Gothic" w:hAnsi="Century Gothic"/>
          <w:sz w:val="20"/>
          <w:szCs w:val="20"/>
        </w:rPr>
        <w:t xml:space="preserve">íla po dobu delší než </w:t>
      </w:r>
      <w:r>
        <w:rPr>
          <w:rFonts w:ascii="Century Gothic" w:hAnsi="Century Gothic"/>
          <w:sz w:val="20"/>
          <w:szCs w:val="20"/>
        </w:rPr>
        <w:t>10</w:t>
      </w:r>
      <w:r w:rsidR="00513082" w:rsidRPr="00513082">
        <w:rPr>
          <w:rFonts w:ascii="Century Gothic" w:hAnsi="Century Gothic"/>
          <w:sz w:val="20"/>
          <w:szCs w:val="20"/>
        </w:rPr>
        <w:t xml:space="preserve"> dnů,</w:t>
      </w:r>
    </w:p>
    <w:p w14:paraId="0CE59649" w14:textId="6ED21DCB" w:rsidR="00513082" w:rsidRPr="00513082" w:rsidRDefault="0000576C" w:rsidP="00D92CB7">
      <w:pPr>
        <w:pStyle w:val="Zhlav"/>
        <w:numPr>
          <w:ilvl w:val="0"/>
          <w:numId w:val="32"/>
        </w:numPr>
        <w:jc w:val="both"/>
        <w:rPr>
          <w:rFonts w:ascii="Century Gothic" w:hAnsi="Century Gothic"/>
          <w:sz w:val="20"/>
          <w:szCs w:val="20"/>
        </w:rPr>
      </w:pPr>
      <w:r>
        <w:rPr>
          <w:rFonts w:ascii="Century Gothic" w:hAnsi="Century Gothic"/>
          <w:sz w:val="20"/>
          <w:szCs w:val="20"/>
        </w:rPr>
        <w:lastRenderedPageBreak/>
        <w:t>Z</w:t>
      </w:r>
      <w:r w:rsidR="00513082" w:rsidRPr="00513082">
        <w:rPr>
          <w:rFonts w:ascii="Century Gothic" w:hAnsi="Century Gothic"/>
          <w:sz w:val="20"/>
          <w:szCs w:val="20"/>
        </w:rPr>
        <w:t>hotovitel je v prodlení s</w:t>
      </w:r>
      <w:r>
        <w:rPr>
          <w:rFonts w:ascii="Century Gothic" w:hAnsi="Century Gothic"/>
          <w:sz w:val="20"/>
          <w:szCs w:val="20"/>
        </w:rPr>
        <w:t xml:space="preserve"> realizací Díla oproti harmonogramu </w:t>
      </w:r>
      <w:r w:rsidR="00FE33DC">
        <w:rPr>
          <w:rFonts w:ascii="Century Gothic" w:hAnsi="Century Gothic"/>
          <w:sz w:val="20"/>
          <w:szCs w:val="20"/>
        </w:rPr>
        <w:t xml:space="preserve">nebo s </w:t>
      </w:r>
      <w:r w:rsidR="00513082" w:rsidRPr="00513082">
        <w:rPr>
          <w:rFonts w:ascii="Century Gothic" w:hAnsi="Century Gothic"/>
          <w:sz w:val="20"/>
          <w:szCs w:val="20"/>
        </w:rPr>
        <w:t xml:space="preserve">dokončením </w:t>
      </w:r>
      <w:r w:rsidR="00EB5B57">
        <w:rPr>
          <w:rFonts w:ascii="Century Gothic" w:hAnsi="Century Gothic"/>
          <w:sz w:val="20"/>
          <w:szCs w:val="20"/>
        </w:rPr>
        <w:t>D</w:t>
      </w:r>
      <w:r w:rsidR="00513082" w:rsidRPr="00513082">
        <w:rPr>
          <w:rFonts w:ascii="Century Gothic" w:hAnsi="Century Gothic"/>
          <w:sz w:val="20"/>
          <w:szCs w:val="20"/>
        </w:rPr>
        <w:t xml:space="preserve">íla po dobu delší než </w:t>
      </w:r>
      <w:r w:rsidR="00FE33DC">
        <w:rPr>
          <w:rFonts w:ascii="Century Gothic" w:hAnsi="Century Gothic"/>
          <w:sz w:val="20"/>
          <w:szCs w:val="20"/>
        </w:rPr>
        <w:t>30</w:t>
      </w:r>
      <w:r w:rsidR="00513082" w:rsidRPr="00513082">
        <w:rPr>
          <w:rFonts w:ascii="Century Gothic" w:hAnsi="Century Gothic"/>
          <w:sz w:val="20"/>
          <w:szCs w:val="20"/>
        </w:rPr>
        <w:t xml:space="preserve"> dnů</w:t>
      </w:r>
      <w:r w:rsidR="00FE33DC">
        <w:rPr>
          <w:rFonts w:ascii="Century Gothic" w:hAnsi="Century Gothic"/>
          <w:sz w:val="20"/>
          <w:szCs w:val="20"/>
        </w:rPr>
        <w:t>,</w:t>
      </w:r>
    </w:p>
    <w:p w14:paraId="10C11F4A" w14:textId="62F62CEE" w:rsidR="00FE33DC" w:rsidRDefault="00513082" w:rsidP="00D92BBD">
      <w:pPr>
        <w:pStyle w:val="Zhlav"/>
        <w:numPr>
          <w:ilvl w:val="0"/>
          <w:numId w:val="32"/>
        </w:numPr>
        <w:jc w:val="both"/>
        <w:rPr>
          <w:rFonts w:ascii="Century Gothic" w:hAnsi="Century Gothic"/>
          <w:sz w:val="20"/>
          <w:szCs w:val="20"/>
        </w:rPr>
      </w:pPr>
      <w:r w:rsidRPr="00513082">
        <w:rPr>
          <w:rFonts w:ascii="Century Gothic" w:hAnsi="Century Gothic"/>
          <w:sz w:val="20"/>
          <w:szCs w:val="20"/>
        </w:rPr>
        <w:t xml:space="preserve">zhotovitel nepředloží </w:t>
      </w:r>
      <w:r w:rsidR="00FE33DC">
        <w:rPr>
          <w:rFonts w:ascii="Century Gothic" w:hAnsi="Century Gothic"/>
          <w:sz w:val="20"/>
          <w:szCs w:val="20"/>
        </w:rPr>
        <w:t>některou z pojistných smluv případně potvrzení o úhradě pojistného</w:t>
      </w:r>
      <w:r w:rsidRPr="00513082">
        <w:rPr>
          <w:rFonts w:ascii="Century Gothic" w:hAnsi="Century Gothic"/>
          <w:sz w:val="20"/>
          <w:szCs w:val="20"/>
        </w:rPr>
        <w:t xml:space="preserve"> v termínech dle </w:t>
      </w:r>
      <w:r w:rsidR="00FE33DC">
        <w:rPr>
          <w:rFonts w:ascii="Century Gothic" w:hAnsi="Century Gothic"/>
          <w:sz w:val="20"/>
          <w:szCs w:val="20"/>
        </w:rPr>
        <w:t>S</w:t>
      </w:r>
      <w:r w:rsidRPr="00513082">
        <w:rPr>
          <w:rFonts w:ascii="Century Gothic" w:hAnsi="Century Gothic"/>
          <w:sz w:val="20"/>
          <w:szCs w:val="20"/>
        </w:rPr>
        <w:t>mlouvy</w:t>
      </w:r>
      <w:r w:rsidR="00FE33DC">
        <w:rPr>
          <w:rFonts w:ascii="Century Gothic" w:hAnsi="Century Gothic"/>
          <w:sz w:val="20"/>
          <w:szCs w:val="20"/>
        </w:rPr>
        <w:t>,</w:t>
      </w:r>
    </w:p>
    <w:p w14:paraId="523B0485" w14:textId="30E0BFB6" w:rsidR="00513082" w:rsidRDefault="00FE33DC" w:rsidP="00D92BBD">
      <w:pPr>
        <w:pStyle w:val="Zhlav"/>
        <w:numPr>
          <w:ilvl w:val="0"/>
          <w:numId w:val="32"/>
        </w:numPr>
        <w:jc w:val="both"/>
        <w:rPr>
          <w:rFonts w:ascii="Century Gothic" w:hAnsi="Century Gothic"/>
          <w:sz w:val="20"/>
          <w:szCs w:val="20"/>
        </w:rPr>
      </w:pPr>
      <w:r>
        <w:rPr>
          <w:rFonts w:ascii="Century Gothic" w:hAnsi="Century Gothic"/>
          <w:sz w:val="20"/>
          <w:szCs w:val="20"/>
        </w:rPr>
        <w:t>Z</w:t>
      </w:r>
      <w:r w:rsidR="00513082" w:rsidRPr="00FE33DC">
        <w:rPr>
          <w:rFonts w:ascii="Century Gothic" w:hAnsi="Century Gothic"/>
          <w:sz w:val="20"/>
          <w:szCs w:val="20"/>
        </w:rPr>
        <w:t xml:space="preserve">hotovitel bude </w:t>
      </w:r>
      <w:r>
        <w:rPr>
          <w:rFonts w:ascii="Century Gothic" w:hAnsi="Century Gothic"/>
          <w:sz w:val="20"/>
          <w:szCs w:val="20"/>
        </w:rPr>
        <w:t>realizovat</w:t>
      </w:r>
      <w:r w:rsidR="00513082" w:rsidRPr="00FE33DC">
        <w:rPr>
          <w:rFonts w:ascii="Century Gothic" w:hAnsi="Century Gothic"/>
          <w:sz w:val="20"/>
          <w:szCs w:val="20"/>
        </w:rPr>
        <w:t xml:space="preserve"> </w:t>
      </w:r>
      <w:r>
        <w:rPr>
          <w:rFonts w:ascii="Century Gothic" w:hAnsi="Century Gothic"/>
          <w:sz w:val="20"/>
          <w:szCs w:val="20"/>
        </w:rPr>
        <w:t>D</w:t>
      </w:r>
      <w:r w:rsidR="00513082" w:rsidRPr="00FE33DC">
        <w:rPr>
          <w:rFonts w:ascii="Century Gothic" w:hAnsi="Century Gothic"/>
          <w:sz w:val="20"/>
          <w:szCs w:val="20"/>
        </w:rPr>
        <w:t xml:space="preserve">ílo v rozporu </w:t>
      </w:r>
      <w:r>
        <w:rPr>
          <w:rFonts w:ascii="Century Gothic" w:hAnsi="Century Gothic"/>
          <w:sz w:val="20"/>
          <w:szCs w:val="20"/>
        </w:rPr>
        <w:t>se S</w:t>
      </w:r>
      <w:r w:rsidR="00513082" w:rsidRPr="00FE33DC">
        <w:rPr>
          <w:rFonts w:ascii="Century Gothic" w:hAnsi="Century Gothic"/>
          <w:sz w:val="20"/>
          <w:szCs w:val="20"/>
        </w:rPr>
        <w:t xml:space="preserve">mlouvou a </w:t>
      </w:r>
      <w:r w:rsidR="00963FAB">
        <w:rPr>
          <w:rFonts w:ascii="Century Gothic" w:hAnsi="Century Gothic"/>
          <w:sz w:val="20"/>
          <w:szCs w:val="20"/>
        </w:rPr>
        <w:t>neprovede</w:t>
      </w:r>
      <w:r w:rsidR="00764A15" w:rsidRPr="00FE33DC">
        <w:rPr>
          <w:rFonts w:ascii="Century Gothic" w:hAnsi="Century Gothic"/>
          <w:sz w:val="20"/>
          <w:szCs w:val="20"/>
        </w:rPr>
        <w:t xml:space="preserve"> </w:t>
      </w:r>
      <w:r w:rsidR="00513082" w:rsidRPr="00FE33DC">
        <w:rPr>
          <w:rFonts w:ascii="Century Gothic" w:hAnsi="Century Gothic"/>
          <w:sz w:val="20"/>
          <w:szCs w:val="20"/>
        </w:rPr>
        <w:t xml:space="preserve">nápravu, ačkoliv byl na toto své chování nebo porušování povinností </w:t>
      </w:r>
      <w:r>
        <w:rPr>
          <w:rFonts w:ascii="Century Gothic" w:hAnsi="Century Gothic"/>
          <w:sz w:val="20"/>
          <w:szCs w:val="20"/>
        </w:rPr>
        <w:t>O</w:t>
      </w:r>
      <w:r w:rsidR="00513082" w:rsidRPr="00FE33DC">
        <w:rPr>
          <w:rFonts w:ascii="Century Gothic" w:hAnsi="Century Gothic"/>
          <w:sz w:val="20"/>
          <w:szCs w:val="20"/>
        </w:rPr>
        <w:t>bjednatelem opakovaně (nejméně 2x) písemně upozorněn a vyzván k</w:t>
      </w:r>
      <w:r w:rsidR="003E736A">
        <w:rPr>
          <w:rFonts w:ascii="Century Gothic" w:hAnsi="Century Gothic"/>
          <w:sz w:val="20"/>
          <w:szCs w:val="20"/>
        </w:rPr>
        <w:t xml:space="preserve"> provedení</w:t>
      </w:r>
      <w:r w:rsidR="00513082" w:rsidRPr="00FE33DC">
        <w:rPr>
          <w:rFonts w:ascii="Century Gothic" w:hAnsi="Century Gothic"/>
          <w:sz w:val="20"/>
          <w:szCs w:val="20"/>
        </w:rPr>
        <w:t xml:space="preserve"> nápravy</w:t>
      </w:r>
      <w:r w:rsidR="00EC0A52">
        <w:rPr>
          <w:rFonts w:ascii="Century Gothic" w:hAnsi="Century Gothic"/>
          <w:sz w:val="20"/>
          <w:szCs w:val="20"/>
        </w:rPr>
        <w:t>,</w:t>
      </w:r>
    </w:p>
    <w:p w14:paraId="0E4CA0EA" w14:textId="3FBCB903" w:rsidR="00EC0A52" w:rsidRPr="00FE33DC" w:rsidRDefault="00B82BA6" w:rsidP="00D92BBD">
      <w:pPr>
        <w:pStyle w:val="Zhlav"/>
        <w:numPr>
          <w:ilvl w:val="0"/>
          <w:numId w:val="32"/>
        </w:numPr>
        <w:jc w:val="both"/>
        <w:rPr>
          <w:rFonts w:ascii="Century Gothic" w:hAnsi="Century Gothic"/>
          <w:sz w:val="20"/>
          <w:szCs w:val="20"/>
        </w:rPr>
      </w:pPr>
      <w:r>
        <w:rPr>
          <w:rFonts w:ascii="Century Gothic" w:hAnsi="Century Gothic"/>
          <w:sz w:val="20"/>
          <w:szCs w:val="20"/>
        </w:rPr>
        <w:t>Zhotovitel j</w:t>
      </w:r>
      <w:r w:rsidR="00EC0A52">
        <w:rPr>
          <w:rFonts w:ascii="Century Gothic" w:hAnsi="Century Gothic"/>
          <w:sz w:val="20"/>
          <w:szCs w:val="20"/>
        </w:rPr>
        <w:t xml:space="preserve">iným způsobem </w:t>
      </w:r>
      <w:r>
        <w:rPr>
          <w:rFonts w:ascii="Century Gothic" w:hAnsi="Century Gothic"/>
          <w:sz w:val="20"/>
          <w:szCs w:val="20"/>
        </w:rPr>
        <w:t>podstatně poruší své povinnosti vyplývající ze Smlouvy.</w:t>
      </w:r>
    </w:p>
    <w:p w14:paraId="34297F31" w14:textId="76F8501F" w:rsidR="008657EB" w:rsidRDefault="00513082" w:rsidP="00D92BBD">
      <w:pPr>
        <w:pStyle w:val="Zhlav"/>
        <w:numPr>
          <w:ilvl w:val="0"/>
          <w:numId w:val="31"/>
        </w:numPr>
        <w:ind w:left="284" w:hanging="284"/>
        <w:jc w:val="both"/>
        <w:rPr>
          <w:rFonts w:ascii="Century Gothic" w:hAnsi="Century Gothic"/>
          <w:sz w:val="20"/>
          <w:szCs w:val="20"/>
        </w:rPr>
      </w:pPr>
      <w:r w:rsidRPr="00513082">
        <w:rPr>
          <w:rFonts w:ascii="Century Gothic" w:hAnsi="Century Gothic"/>
          <w:sz w:val="20"/>
          <w:szCs w:val="20"/>
        </w:rPr>
        <w:t xml:space="preserve">V případě, že </w:t>
      </w:r>
      <w:r w:rsidR="00FE33DC">
        <w:rPr>
          <w:rFonts w:ascii="Century Gothic" w:hAnsi="Century Gothic"/>
          <w:sz w:val="20"/>
          <w:szCs w:val="20"/>
        </w:rPr>
        <w:t>O</w:t>
      </w:r>
      <w:r w:rsidRPr="00513082">
        <w:rPr>
          <w:rFonts w:ascii="Century Gothic" w:hAnsi="Century Gothic"/>
          <w:sz w:val="20"/>
          <w:szCs w:val="20"/>
        </w:rPr>
        <w:t xml:space="preserve">bjednatel odstoupí od </w:t>
      </w:r>
      <w:r w:rsidR="008657EB">
        <w:rPr>
          <w:rFonts w:ascii="Century Gothic" w:hAnsi="Century Gothic"/>
          <w:sz w:val="20"/>
          <w:szCs w:val="20"/>
        </w:rPr>
        <w:t>S</w:t>
      </w:r>
      <w:r w:rsidRPr="00513082">
        <w:rPr>
          <w:rFonts w:ascii="Century Gothic" w:hAnsi="Century Gothic"/>
          <w:sz w:val="20"/>
          <w:szCs w:val="20"/>
        </w:rPr>
        <w:t xml:space="preserve">mlouvy z důvodů uvedených v odstavci 1, je </w:t>
      </w:r>
      <w:r w:rsidR="00AF4FBC">
        <w:rPr>
          <w:rFonts w:ascii="Century Gothic" w:hAnsi="Century Gothic"/>
          <w:sz w:val="20"/>
          <w:szCs w:val="20"/>
        </w:rPr>
        <w:t>Z</w:t>
      </w:r>
      <w:r w:rsidRPr="00513082">
        <w:rPr>
          <w:rFonts w:ascii="Century Gothic" w:hAnsi="Century Gothic"/>
          <w:sz w:val="20"/>
          <w:szCs w:val="20"/>
        </w:rPr>
        <w:t xml:space="preserve">hotovitel povinen neprodleně </w:t>
      </w:r>
      <w:r w:rsidR="00292370">
        <w:rPr>
          <w:rFonts w:ascii="Century Gothic" w:hAnsi="Century Gothic"/>
          <w:sz w:val="20"/>
          <w:szCs w:val="20"/>
        </w:rPr>
        <w:t xml:space="preserve">ukončit činnosti spojené s realizací Díla, vyjma těch činností, jejichž provedení je nezbytně nutné k zabránění vzniku </w:t>
      </w:r>
      <w:r w:rsidR="008657EB">
        <w:rPr>
          <w:rFonts w:ascii="Century Gothic" w:hAnsi="Century Gothic"/>
          <w:sz w:val="20"/>
          <w:szCs w:val="20"/>
        </w:rPr>
        <w:t xml:space="preserve">škod, </w:t>
      </w:r>
      <w:r w:rsidRPr="00513082">
        <w:rPr>
          <w:rFonts w:ascii="Century Gothic" w:hAnsi="Century Gothic"/>
          <w:sz w:val="20"/>
          <w:szCs w:val="20"/>
        </w:rPr>
        <w:t xml:space="preserve">předat </w:t>
      </w:r>
      <w:r w:rsidR="00AF4FBC">
        <w:rPr>
          <w:rFonts w:ascii="Century Gothic" w:hAnsi="Century Gothic"/>
          <w:sz w:val="20"/>
          <w:szCs w:val="20"/>
        </w:rPr>
        <w:t>O</w:t>
      </w:r>
      <w:r w:rsidRPr="00513082">
        <w:rPr>
          <w:rFonts w:ascii="Century Gothic" w:hAnsi="Century Gothic"/>
          <w:sz w:val="20"/>
          <w:szCs w:val="20"/>
        </w:rPr>
        <w:t xml:space="preserve">bjednateli nedokončené </w:t>
      </w:r>
      <w:r w:rsidR="00AF4FBC">
        <w:rPr>
          <w:rFonts w:ascii="Century Gothic" w:hAnsi="Century Gothic"/>
          <w:sz w:val="20"/>
          <w:szCs w:val="20"/>
        </w:rPr>
        <w:t>D</w:t>
      </w:r>
      <w:r w:rsidRPr="00513082">
        <w:rPr>
          <w:rFonts w:ascii="Century Gothic" w:hAnsi="Century Gothic"/>
          <w:sz w:val="20"/>
          <w:szCs w:val="20"/>
        </w:rPr>
        <w:t>ílo a řádně vyklizené a</w:t>
      </w:r>
      <w:r w:rsidR="00A54A71">
        <w:rPr>
          <w:rFonts w:ascii="Century Gothic" w:hAnsi="Century Gothic"/>
          <w:sz w:val="20"/>
          <w:szCs w:val="20"/>
        </w:rPr>
        <w:t> </w:t>
      </w:r>
      <w:r w:rsidRPr="00513082">
        <w:rPr>
          <w:rFonts w:ascii="Century Gothic" w:hAnsi="Century Gothic"/>
          <w:sz w:val="20"/>
          <w:szCs w:val="20"/>
        </w:rPr>
        <w:t>zabezpečené</w:t>
      </w:r>
      <w:r w:rsidR="00A54A71">
        <w:rPr>
          <w:rFonts w:ascii="Century Gothic" w:hAnsi="Century Gothic"/>
          <w:sz w:val="20"/>
          <w:szCs w:val="20"/>
        </w:rPr>
        <w:t xml:space="preserve"> staveniště</w:t>
      </w:r>
      <w:r w:rsidR="008657EB">
        <w:rPr>
          <w:rFonts w:ascii="Century Gothic" w:hAnsi="Century Gothic"/>
          <w:sz w:val="20"/>
          <w:szCs w:val="20"/>
        </w:rPr>
        <w:t>.</w:t>
      </w:r>
    </w:p>
    <w:p w14:paraId="725D2E8C" w14:textId="47BBF9D3" w:rsidR="00513082" w:rsidRPr="008657EB" w:rsidRDefault="00513082" w:rsidP="00D92BBD">
      <w:pPr>
        <w:pStyle w:val="Zhlav"/>
        <w:numPr>
          <w:ilvl w:val="0"/>
          <w:numId w:val="31"/>
        </w:numPr>
        <w:ind w:left="284" w:hanging="284"/>
        <w:jc w:val="both"/>
        <w:rPr>
          <w:rFonts w:ascii="Century Gothic" w:hAnsi="Century Gothic"/>
          <w:sz w:val="20"/>
          <w:szCs w:val="20"/>
        </w:rPr>
      </w:pPr>
      <w:r w:rsidRPr="008657EB">
        <w:rPr>
          <w:rFonts w:ascii="Century Gothic" w:hAnsi="Century Gothic"/>
          <w:sz w:val="20"/>
          <w:szCs w:val="20"/>
        </w:rPr>
        <w:t xml:space="preserve">Zhotovitel je oprávněn písemně odstoupit od </w:t>
      </w:r>
      <w:r w:rsidR="008657EB">
        <w:rPr>
          <w:rFonts w:ascii="Century Gothic" w:hAnsi="Century Gothic"/>
          <w:sz w:val="20"/>
          <w:szCs w:val="20"/>
        </w:rPr>
        <w:t>S</w:t>
      </w:r>
      <w:r w:rsidRPr="008657EB">
        <w:rPr>
          <w:rFonts w:ascii="Century Gothic" w:hAnsi="Century Gothic"/>
          <w:sz w:val="20"/>
          <w:szCs w:val="20"/>
        </w:rPr>
        <w:t xml:space="preserve">mlouvy, pokud </w:t>
      </w:r>
      <w:r w:rsidR="008657EB">
        <w:rPr>
          <w:rFonts w:ascii="Century Gothic" w:hAnsi="Century Gothic"/>
          <w:sz w:val="20"/>
          <w:szCs w:val="20"/>
        </w:rPr>
        <w:t>O</w:t>
      </w:r>
      <w:r w:rsidRPr="008657EB">
        <w:rPr>
          <w:rFonts w:ascii="Century Gothic" w:hAnsi="Century Gothic"/>
          <w:sz w:val="20"/>
          <w:szCs w:val="20"/>
        </w:rPr>
        <w:t>bjednatel:</w:t>
      </w:r>
    </w:p>
    <w:p w14:paraId="691EEC1D" w14:textId="47A1DFF1" w:rsidR="00513082" w:rsidRPr="00513082" w:rsidRDefault="00513082" w:rsidP="00D92BBD">
      <w:pPr>
        <w:pStyle w:val="Zhlav"/>
        <w:numPr>
          <w:ilvl w:val="0"/>
          <w:numId w:val="33"/>
        </w:numPr>
        <w:jc w:val="both"/>
        <w:rPr>
          <w:rFonts w:ascii="Century Gothic" w:hAnsi="Century Gothic"/>
          <w:sz w:val="20"/>
          <w:szCs w:val="20"/>
        </w:rPr>
      </w:pPr>
      <w:r w:rsidRPr="00513082">
        <w:rPr>
          <w:rFonts w:ascii="Century Gothic" w:hAnsi="Century Gothic"/>
          <w:sz w:val="20"/>
          <w:szCs w:val="20"/>
        </w:rPr>
        <w:t xml:space="preserve">je v prodlení s úhradou splatné části ceny </w:t>
      </w:r>
      <w:r w:rsidR="008657EB">
        <w:rPr>
          <w:rFonts w:ascii="Century Gothic" w:hAnsi="Century Gothic"/>
          <w:sz w:val="20"/>
          <w:szCs w:val="20"/>
        </w:rPr>
        <w:t>D</w:t>
      </w:r>
      <w:r w:rsidRPr="00513082">
        <w:rPr>
          <w:rFonts w:ascii="Century Gothic" w:hAnsi="Century Gothic"/>
          <w:sz w:val="20"/>
          <w:szCs w:val="20"/>
        </w:rPr>
        <w:t>íl</w:t>
      </w:r>
      <w:r w:rsidR="008657EB">
        <w:rPr>
          <w:rFonts w:ascii="Century Gothic" w:hAnsi="Century Gothic"/>
          <w:sz w:val="20"/>
          <w:szCs w:val="20"/>
        </w:rPr>
        <w:t>a</w:t>
      </w:r>
      <w:r w:rsidRPr="00513082">
        <w:rPr>
          <w:rFonts w:ascii="Century Gothic" w:hAnsi="Century Gothic"/>
          <w:sz w:val="20"/>
          <w:szCs w:val="20"/>
        </w:rPr>
        <w:t>, po dobu delší než 90 dnů,</w:t>
      </w:r>
    </w:p>
    <w:p w14:paraId="6254FAF6" w14:textId="41199BC9" w:rsidR="00513082" w:rsidRPr="00513082" w:rsidRDefault="00513082" w:rsidP="00D92BBD">
      <w:pPr>
        <w:pStyle w:val="Zhlav"/>
        <w:numPr>
          <w:ilvl w:val="0"/>
          <w:numId w:val="33"/>
        </w:numPr>
        <w:jc w:val="both"/>
        <w:rPr>
          <w:rFonts w:ascii="Century Gothic" w:hAnsi="Century Gothic"/>
          <w:sz w:val="20"/>
          <w:szCs w:val="20"/>
        </w:rPr>
      </w:pPr>
      <w:r w:rsidRPr="00513082">
        <w:rPr>
          <w:rFonts w:ascii="Century Gothic" w:hAnsi="Century Gothic"/>
          <w:sz w:val="20"/>
          <w:szCs w:val="20"/>
        </w:rPr>
        <w:t xml:space="preserve">přes prokazatelné písemné výzvy </w:t>
      </w:r>
      <w:r w:rsidR="008657EB">
        <w:rPr>
          <w:rFonts w:ascii="Century Gothic" w:hAnsi="Century Gothic"/>
          <w:sz w:val="20"/>
          <w:szCs w:val="20"/>
        </w:rPr>
        <w:t>Z</w:t>
      </w:r>
      <w:r w:rsidRPr="00513082">
        <w:rPr>
          <w:rFonts w:ascii="Century Gothic" w:hAnsi="Century Gothic"/>
          <w:sz w:val="20"/>
          <w:szCs w:val="20"/>
        </w:rPr>
        <w:t xml:space="preserve">hotovitele </w:t>
      </w:r>
      <w:r w:rsidR="008657EB">
        <w:rPr>
          <w:rFonts w:ascii="Century Gothic" w:hAnsi="Century Gothic"/>
          <w:sz w:val="20"/>
          <w:szCs w:val="20"/>
        </w:rPr>
        <w:t>O</w:t>
      </w:r>
      <w:r w:rsidRPr="00513082">
        <w:rPr>
          <w:rFonts w:ascii="Century Gothic" w:hAnsi="Century Gothic"/>
          <w:sz w:val="20"/>
          <w:szCs w:val="20"/>
        </w:rPr>
        <w:t xml:space="preserve">bjednatel neposkytuje </w:t>
      </w:r>
      <w:r w:rsidR="008657EB">
        <w:rPr>
          <w:rFonts w:ascii="Century Gothic" w:hAnsi="Century Gothic"/>
          <w:sz w:val="20"/>
          <w:szCs w:val="20"/>
        </w:rPr>
        <w:t>Z</w:t>
      </w:r>
      <w:r w:rsidRPr="00513082">
        <w:rPr>
          <w:rFonts w:ascii="Century Gothic" w:hAnsi="Century Gothic"/>
          <w:sz w:val="20"/>
          <w:szCs w:val="20"/>
        </w:rPr>
        <w:t>hotoviteli dostatečnou součinnost.</w:t>
      </w:r>
    </w:p>
    <w:p w14:paraId="712C94D1" w14:textId="774799E2" w:rsidR="00513082" w:rsidRPr="00513082" w:rsidRDefault="00513082" w:rsidP="00D92BBD">
      <w:pPr>
        <w:pStyle w:val="Zhlav"/>
        <w:numPr>
          <w:ilvl w:val="0"/>
          <w:numId w:val="31"/>
        </w:numPr>
        <w:ind w:left="284" w:hanging="284"/>
        <w:jc w:val="both"/>
        <w:rPr>
          <w:rFonts w:ascii="Century Gothic" w:hAnsi="Century Gothic"/>
          <w:sz w:val="20"/>
          <w:szCs w:val="20"/>
        </w:rPr>
      </w:pPr>
      <w:r w:rsidRPr="00513082">
        <w:rPr>
          <w:rFonts w:ascii="Century Gothic" w:hAnsi="Century Gothic"/>
          <w:sz w:val="20"/>
          <w:szCs w:val="20"/>
        </w:rPr>
        <w:t xml:space="preserve">Každá ze smluvních stran je oprávněna písemně odstoupit od </w:t>
      </w:r>
      <w:r w:rsidR="00CD3973">
        <w:rPr>
          <w:rFonts w:ascii="Century Gothic" w:hAnsi="Century Gothic"/>
          <w:sz w:val="20"/>
          <w:szCs w:val="20"/>
        </w:rPr>
        <w:t>S</w:t>
      </w:r>
      <w:r w:rsidRPr="00513082">
        <w:rPr>
          <w:rFonts w:ascii="Century Gothic" w:hAnsi="Century Gothic"/>
          <w:sz w:val="20"/>
          <w:szCs w:val="20"/>
        </w:rPr>
        <w:t>mlouvy, pokud:</w:t>
      </w:r>
    </w:p>
    <w:p w14:paraId="565613E1" w14:textId="1B5BDC5B" w:rsidR="00513082" w:rsidRPr="00513082" w:rsidRDefault="00513082" w:rsidP="00D92BBD">
      <w:pPr>
        <w:pStyle w:val="Zhlav"/>
        <w:numPr>
          <w:ilvl w:val="0"/>
          <w:numId w:val="34"/>
        </w:numPr>
        <w:jc w:val="both"/>
        <w:rPr>
          <w:rFonts w:ascii="Century Gothic" w:hAnsi="Century Gothic"/>
          <w:sz w:val="20"/>
          <w:szCs w:val="20"/>
        </w:rPr>
      </w:pPr>
      <w:r w:rsidRPr="00513082">
        <w:rPr>
          <w:rFonts w:ascii="Century Gothic" w:hAnsi="Century Gothic"/>
          <w:sz w:val="20"/>
          <w:szCs w:val="20"/>
        </w:rPr>
        <w:t>vůči majetku jedné ze smluvních stran probíhá insolvenční řízení, v němž bylo vydáno rozhodnutí o úpadku nebo insolvenční návrh byl zamítnut proto, že majetek jedné ze</w:t>
      </w:r>
      <w:r w:rsidR="00CD3973">
        <w:rPr>
          <w:rFonts w:ascii="Century Gothic" w:hAnsi="Century Gothic"/>
          <w:sz w:val="20"/>
          <w:szCs w:val="20"/>
        </w:rPr>
        <w:t> </w:t>
      </w:r>
      <w:r w:rsidRPr="00513082">
        <w:rPr>
          <w:rFonts w:ascii="Century Gothic" w:hAnsi="Century Gothic"/>
          <w:sz w:val="20"/>
          <w:szCs w:val="20"/>
        </w:rPr>
        <w:t>smluvních stran nepostačuje k úhradě nákladů insolvenčního řízení, nebo byl konkurz zrušen proto, že majetek jedné ze smluvních stran byl zcela nepostačující nebo byla vůči jedné ze smluvních stran zavedená nucená správa podle zvláštních právních předpisů,</w:t>
      </w:r>
    </w:p>
    <w:p w14:paraId="3F45859D" w14:textId="1EE26C9A" w:rsidR="00513082" w:rsidRPr="00513082" w:rsidRDefault="00513082" w:rsidP="00D92BBD">
      <w:pPr>
        <w:pStyle w:val="Zhlav"/>
        <w:numPr>
          <w:ilvl w:val="0"/>
          <w:numId w:val="34"/>
        </w:numPr>
        <w:jc w:val="both"/>
        <w:rPr>
          <w:rFonts w:ascii="Century Gothic" w:hAnsi="Century Gothic"/>
          <w:sz w:val="20"/>
          <w:szCs w:val="20"/>
        </w:rPr>
      </w:pPr>
      <w:r w:rsidRPr="00513082">
        <w:rPr>
          <w:rFonts w:ascii="Century Gothic" w:hAnsi="Century Gothic"/>
          <w:sz w:val="20"/>
          <w:szCs w:val="20"/>
        </w:rPr>
        <w:t>druhá smluvní strana vstoupí do likvidace,</w:t>
      </w:r>
    </w:p>
    <w:p w14:paraId="6923C0EF" w14:textId="2F906F03" w:rsidR="00513082" w:rsidRPr="00513082" w:rsidRDefault="00513082" w:rsidP="00D92BBD">
      <w:pPr>
        <w:pStyle w:val="Zhlav"/>
        <w:numPr>
          <w:ilvl w:val="0"/>
          <w:numId w:val="34"/>
        </w:numPr>
        <w:jc w:val="both"/>
        <w:rPr>
          <w:rFonts w:ascii="Century Gothic" w:hAnsi="Century Gothic"/>
          <w:sz w:val="20"/>
          <w:szCs w:val="20"/>
        </w:rPr>
      </w:pPr>
      <w:r w:rsidRPr="00513082">
        <w:rPr>
          <w:rFonts w:ascii="Century Gothic" w:hAnsi="Century Gothic"/>
          <w:sz w:val="20"/>
          <w:szCs w:val="20"/>
        </w:rPr>
        <w:t xml:space="preserve">nastane vyšší moc </w:t>
      </w:r>
      <w:r w:rsidR="00CD3973">
        <w:rPr>
          <w:rFonts w:ascii="Century Gothic" w:hAnsi="Century Gothic"/>
          <w:sz w:val="20"/>
          <w:szCs w:val="20"/>
        </w:rPr>
        <w:t>dle S</w:t>
      </w:r>
      <w:r w:rsidRPr="00513082">
        <w:rPr>
          <w:rFonts w:ascii="Century Gothic" w:hAnsi="Century Gothic"/>
          <w:sz w:val="20"/>
          <w:szCs w:val="20"/>
        </w:rPr>
        <w:t>mlouvy, kdy dojde k okolnostem, které nemohou smluvní strany ovlivnit a které zcela a na dobu delší než 90 dnů znemožní některé ze</w:t>
      </w:r>
      <w:r w:rsidR="00316D87">
        <w:rPr>
          <w:rFonts w:ascii="Century Gothic" w:hAnsi="Century Gothic"/>
          <w:sz w:val="20"/>
          <w:szCs w:val="20"/>
        </w:rPr>
        <w:t> </w:t>
      </w:r>
      <w:r w:rsidRPr="00513082">
        <w:rPr>
          <w:rFonts w:ascii="Century Gothic" w:hAnsi="Century Gothic"/>
          <w:sz w:val="20"/>
          <w:szCs w:val="20"/>
        </w:rPr>
        <w:t xml:space="preserve">smluvních stran plnit své závazky ze </w:t>
      </w:r>
      <w:r w:rsidR="00316D87">
        <w:rPr>
          <w:rFonts w:ascii="Century Gothic" w:hAnsi="Century Gothic"/>
          <w:sz w:val="20"/>
          <w:szCs w:val="20"/>
        </w:rPr>
        <w:t>S</w:t>
      </w:r>
      <w:r w:rsidRPr="00513082">
        <w:rPr>
          <w:rFonts w:ascii="Century Gothic" w:hAnsi="Century Gothic"/>
          <w:sz w:val="20"/>
          <w:szCs w:val="20"/>
        </w:rPr>
        <w:t>mlouvy.</w:t>
      </w:r>
    </w:p>
    <w:p w14:paraId="1BAD760E" w14:textId="63C2971D" w:rsidR="00513082" w:rsidRPr="00513082" w:rsidRDefault="00513082" w:rsidP="00D92BBD">
      <w:pPr>
        <w:pStyle w:val="Zhlav"/>
        <w:numPr>
          <w:ilvl w:val="0"/>
          <w:numId w:val="31"/>
        </w:numPr>
        <w:ind w:left="284" w:hanging="284"/>
        <w:jc w:val="both"/>
        <w:rPr>
          <w:rFonts w:ascii="Century Gothic" w:hAnsi="Century Gothic"/>
          <w:sz w:val="20"/>
          <w:szCs w:val="20"/>
        </w:rPr>
      </w:pPr>
      <w:r w:rsidRPr="00513082">
        <w:rPr>
          <w:rFonts w:ascii="Century Gothic" w:hAnsi="Century Gothic"/>
          <w:sz w:val="20"/>
          <w:szCs w:val="20"/>
        </w:rPr>
        <w:t>Vznik skutečností uvedených v odst. 4 bude každá smluvní strana povinna oznámit druhé smluvní straně</w:t>
      </w:r>
      <w:r w:rsidR="006E17D4">
        <w:rPr>
          <w:rFonts w:ascii="Century Gothic" w:hAnsi="Century Gothic"/>
          <w:sz w:val="20"/>
          <w:szCs w:val="20"/>
        </w:rPr>
        <w:t>, a to neprodleně poté, kdy se o takové skutečnosti dozví</w:t>
      </w:r>
      <w:r w:rsidRPr="00513082">
        <w:rPr>
          <w:rFonts w:ascii="Century Gothic" w:hAnsi="Century Gothic"/>
          <w:sz w:val="20"/>
          <w:szCs w:val="20"/>
        </w:rPr>
        <w:t>.</w:t>
      </w:r>
    </w:p>
    <w:p w14:paraId="6896B9C5" w14:textId="777BC6F2" w:rsidR="00513082" w:rsidRPr="00513082" w:rsidRDefault="00513082" w:rsidP="00D92BBD">
      <w:pPr>
        <w:pStyle w:val="Zhlav"/>
        <w:numPr>
          <w:ilvl w:val="0"/>
          <w:numId w:val="31"/>
        </w:numPr>
        <w:ind w:left="284" w:hanging="284"/>
        <w:jc w:val="both"/>
        <w:rPr>
          <w:rFonts w:ascii="Century Gothic" w:hAnsi="Century Gothic"/>
          <w:sz w:val="20"/>
          <w:szCs w:val="20"/>
        </w:rPr>
      </w:pPr>
      <w:r w:rsidRPr="00513082">
        <w:rPr>
          <w:rFonts w:ascii="Century Gothic" w:hAnsi="Century Gothic"/>
          <w:sz w:val="20"/>
          <w:szCs w:val="20"/>
        </w:rPr>
        <w:tab/>
        <w:t xml:space="preserve">V případě </w:t>
      </w:r>
      <w:r w:rsidR="00DD71A6">
        <w:rPr>
          <w:rFonts w:ascii="Century Gothic" w:hAnsi="Century Gothic"/>
          <w:sz w:val="20"/>
          <w:szCs w:val="20"/>
        </w:rPr>
        <w:t xml:space="preserve">oprávněného </w:t>
      </w:r>
      <w:r w:rsidRPr="00513082">
        <w:rPr>
          <w:rFonts w:ascii="Century Gothic" w:hAnsi="Century Gothic"/>
          <w:sz w:val="20"/>
          <w:szCs w:val="20"/>
        </w:rPr>
        <w:t xml:space="preserve">odstoupení od </w:t>
      </w:r>
      <w:r w:rsidR="00DD71A6">
        <w:rPr>
          <w:rFonts w:ascii="Century Gothic" w:hAnsi="Century Gothic"/>
          <w:sz w:val="20"/>
          <w:szCs w:val="20"/>
        </w:rPr>
        <w:t>S</w:t>
      </w:r>
      <w:r w:rsidRPr="00513082">
        <w:rPr>
          <w:rFonts w:ascii="Century Gothic" w:hAnsi="Century Gothic"/>
          <w:sz w:val="20"/>
          <w:szCs w:val="20"/>
        </w:rPr>
        <w:t>mlouvy smluvní strany sepíší protokol o stavu</w:t>
      </w:r>
      <w:r w:rsidR="00DD71A6">
        <w:rPr>
          <w:rFonts w:ascii="Century Gothic" w:hAnsi="Century Gothic"/>
          <w:sz w:val="20"/>
          <w:szCs w:val="20"/>
        </w:rPr>
        <w:t xml:space="preserve"> provedení</w:t>
      </w:r>
      <w:r w:rsidRPr="00513082">
        <w:rPr>
          <w:rFonts w:ascii="Century Gothic" w:hAnsi="Century Gothic"/>
          <w:sz w:val="20"/>
          <w:szCs w:val="20"/>
        </w:rPr>
        <w:t xml:space="preserve"> </w:t>
      </w:r>
      <w:r w:rsidR="00DD71A6">
        <w:rPr>
          <w:rFonts w:ascii="Century Gothic" w:hAnsi="Century Gothic"/>
          <w:sz w:val="20"/>
          <w:szCs w:val="20"/>
        </w:rPr>
        <w:t>D</w:t>
      </w:r>
      <w:r w:rsidRPr="00513082">
        <w:rPr>
          <w:rFonts w:ascii="Century Gothic" w:hAnsi="Century Gothic"/>
          <w:sz w:val="20"/>
          <w:szCs w:val="20"/>
        </w:rPr>
        <w:t xml:space="preserve">íla ke dni odstoupení od </w:t>
      </w:r>
      <w:r w:rsidR="00DD71A6">
        <w:rPr>
          <w:rFonts w:ascii="Century Gothic" w:hAnsi="Century Gothic"/>
          <w:sz w:val="20"/>
          <w:szCs w:val="20"/>
        </w:rPr>
        <w:t>S</w:t>
      </w:r>
      <w:r w:rsidRPr="00513082">
        <w:rPr>
          <w:rFonts w:ascii="Century Gothic" w:hAnsi="Century Gothic"/>
          <w:sz w:val="20"/>
          <w:szCs w:val="20"/>
        </w:rPr>
        <w:t xml:space="preserve">mlouvy; protokol musí obsahovat zejména soupis veškerých uskutečněných prací a dodávek ke dni odstoupení od </w:t>
      </w:r>
      <w:r w:rsidR="00DD71A6">
        <w:rPr>
          <w:rFonts w:ascii="Century Gothic" w:hAnsi="Century Gothic"/>
          <w:sz w:val="20"/>
          <w:szCs w:val="20"/>
        </w:rPr>
        <w:t>S</w:t>
      </w:r>
      <w:r w:rsidRPr="00513082">
        <w:rPr>
          <w:rFonts w:ascii="Century Gothic" w:hAnsi="Century Gothic"/>
          <w:sz w:val="20"/>
          <w:szCs w:val="20"/>
        </w:rPr>
        <w:t>mlouvy. Závěrem protokolu smluvní strany uvedou finanční hodnotu dosud provedené</w:t>
      </w:r>
      <w:r w:rsidR="00DD71A6">
        <w:rPr>
          <w:rFonts w:ascii="Century Gothic" w:hAnsi="Century Gothic"/>
          <w:sz w:val="20"/>
          <w:szCs w:val="20"/>
        </w:rPr>
        <w:t xml:space="preserve"> části</w:t>
      </w:r>
      <w:r w:rsidRPr="00513082">
        <w:rPr>
          <w:rFonts w:ascii="Century Gothic" w:hAnsi="Century Gothic"/>
          <w:sz w:val="20"/>
          <w:szCs w:val="20"/>
        </w:rPr>
        <w:t xml:space="preserve"> </w:t>
      </w:r>
      <w:r w:rsidR="00DD71A6">
        <w:rPr>
          <w:rFonts w:ascii="Century Gothic" w:hAnsi="Century Gothic"/>
          <w:sz w:val="20"/>
          <w:szCs w:val="20"/>
        </w:rPr>
        <w:t>D</w:t>
      </w:r>
      <w:r w:rsidRPr="00513082">
        <w:rPr>
          <w:rFonts w:ascii="Century Gothic" w:hAnsi="Century Gothic"/>
          <w:sz w:val="20"/>
          <w:szCs w:val="20"/>
        </w:rPr>
        <w:t xml:space="preserve">íla. V případě, že se smluvní strany na finanční hodnotě </w:t>
      </w:r>
      <w:r w:rsidR="00DD71A6">
        <w:rPr>
          <w:rFonts w:ascii="Century Gothic" w:hAnsi="Century Gothic"/>
          <w:sz w:val="20"/>
          <w:szCs w:val="20"/>
        </w:rPr>
        <w:t>D</w:t>
      </w:r>
      <w:r w:rsidRPr="00513082">
        <w:rPr>
          <w:rFonts w:ascii="Century Gothic" w:hAnsi="Century Gothic"/>
          <w:sz w:val="20"/>
          <w:szCs w:val="20"/>
        </w:rPr>
        <w:t xml:space="preserve">íla neshodnou, nechají vypracovat příslušný znalecký posudek soudním znalcem vybraným </w:t>
      </w:r>
      <w:r w:rsidR="00DD71A6">
        <w:rPr>
          <w:rFonts w:ascii="Century Gothic" w:hAnsi="Century Gothic"/>
          <w:sz w:val="20"/>
          <w:szCs w:val="20"/>
        </w:rPr>
        <w:t>O</w:t>
      </w:r>
      <w:r w:rsidRPr="00513082">
        <w:rPr>
          <w:rFonts w:ascii="Century Gothic" w:hAnsi="Century Gothic"/>
          <w:sz w:val="20"/>
          <w:szCs w:val="20"/>
        </w:rPr>
        <w:t xml:space="preserve">bjednatelem. Náklady na vypracování znaleckého posudku ponesou obě smluvní strany rovným dílem. Smluvní strany se zavazují přijmout tento posudek jako konečný ke stanovení finanční hodnoty </w:t>
      </w:r>
      <w:r w:rsidR="00DD71A6">
        <w:rPr>
          <w:rFonts w:ascii="Century Gothic" w:hAnsi="Century Gothic"/>
          <w:sz w:val="20"/>
          <w:szCs w:val="20"/>
        </w:rPr>
        <w:t>D</w:t>
      </w:r>
      <w:r w:rsidRPr="00513082">
        <w:rPr>
          <w:rFonts w:ascii="Century Gothic" w:hAnsi="Century Gothic"/>
          <w:sz w:val="20"/>
          <w:szCs w:val="20"/>
        </w:rPr>
        <w:t xml:space="preserve">íla. </w:t>
      </w:r>
    </w:p>
    <w:p w14:paraId="3D1313AF" w14:textId="56B087B5" w:rsidR="00DD71A6" w:rsidRDefault="00513082" w:rsidP="00D92BBD">
      <w:pPr>
        <w:pStyle w:val="Zhlav"/>
        <w:numPr>
          <w:ilvl w:val="0"/>
          <w:numId w:val="31"/>
        </w:numPr>
        <w:ind w:left="284" w:hanging="284"/>
        <w:jc w:val="both"/>
        <w:rPr>
          <w:rFonts w:ascii="Century Gothic" w:hAnsi="Century Gothic"/>
          <w:sz w:val="20"/>
          <w:szCs w:val="20"/>
        </w:rPr>
      </w:pPr>
      <w:r w:rsidRPr="00513082">
        <w:rPr>
          <w:rFonts w:ascii="Century Gothic" w:hAnsi="Century Gothic"/>
          <w:sz w:val="20"/>
          <w:szCs w:val="20"/>
        </w:rPr>
        <w:tab/>
        <w:t xml:space="preserve">Za den odstoupení od </w:t>
      </w:r>
      <w:r w:rsidR="00B82BA6">
        <w:rPr>
          <w:rFonts w:ascii="Century Gothic" w:hAnsi="Century Gothic"/>
          <w:sz w:val="20"/>
          <w:szCs w:val="20"/>
        </w:rPr>
        <w:t>S</w:t>
      </w:r>
      <w:r w:rsidRPr="00513082">
        <w:rPr>
          <w:rFonts w:ascii="Century Gothic" w:hAnsi="Century Gothic"/>
          <w:sz w:val="20"/>
          <w:szCs w:val="20"/>
        </w:rPr>
        <w:t>mlouvy se považuje den, kdy bylo písemné oznámení o odstoupení oprávněné smluvní strany doručeno druhé smluvní straně. V případě pochybností se má za</w:t>
      </w:r>
      <w:r w:rsidR="00DD71A6">
        <w:rPr>
          <w:rFonts w:ascii="Century Gothic" w:hAnsi="Century Gothic"/>
          <w:sz w:val="20"/>
          <w:szCs w:val="20"/>
        </w:rPr>
        <w:t> </w:t>
      </w:r>
      <w:r w:rsidRPr="00513082">
        <w:rPr>
          <w:rFonts w:ascii="Century Gothic" w:hAnsi="Century Gothic"/>
          <w:sz w:val="20"/>
          <w:szCs w:val="20"/>
        </w:rPr>
        <w:t>to, že je odstoupení doručeno třetí den od jeho odeslání.</w:t>
      </w:r>
    </w:p>
    <w:p w14:paraId="7961ADBA" w14:textId="466C1FF7" w:rsidR="00513082" w:rsidRPr="00513082" w:rsidRDefault="00513082" w:rsidP="00D92BBD">
      <w:pPr>
        <w:pStyle w:val="Zhlav"/>
        <w:numPr>
          <w:ilvl w:val="0"/>
          <w:numId w:val="31"/>
        </w:numPr>
        <w:ind w:left="284" w:hanging="284"/>
        <w:jc w:val="both"/>
        <w:rPr>
          <w:rFonts w:ascii="Century Gothic" w:hAnsi="Century Gothic"/>
          <w:sz w:val="20"/>
          <w:szCs w:val="20"/>
        </w:rPr>
      </w:pPr>
      <w:r w:rsidRPr="00513082">
        <w:rPr>
          <w:rFonts w:ascii="Century Gothic" w:hAnsi="Century Gothic"/>
          <w:sz w:val="20"/>
          <w:szCs w:val="20"/>
        </w:rPr>
        <w:t>Odstoupením od</w:t>
      </w:r>
      <w:r w:rsidR="00DD71A6">
        <w:rPr>
          <w:rFonts w:ascii="Century Gothic" w:hAnsi="Century Gothic"/>
          <w:sz w:val="20"/>
          <w:szCs w:val="20"/>
        </w:rPr>
        <w:t xml:space="preserve"> S</w:t>
      </w:r>
      <w:r w:rsidRPr="00513082">
        <w:rPr>
          <w:rFonts w:ascii="Century Gothic" w:hAnsi="Century Gothic"/>
          <w:sz w:val="20"/>
          <w:szCs w:val="20"/>
        </w:rPr>
        <w:t>mlouvy nejsou dotčena práva smluvních stran na úhradu splatné smluvní pokuty a na náhradu škody.</w:t>
      </w:r>
    </w:p>
    <w:p w14:paraId="720F0B93" w14:textId="77777777" w:rsidR="00DD71A6" w:rsidRDefault="00DD71A6" w:rsidP="00513082">
      <w:pPr>
        <w:pStyle w:val="Zhlav"/>
        <w:rPr>
          <w:rFonts w:ascii="Century Gothic" w:hAnsi="Century Gothic"/>
          <w:sz w:val="20"/>
          <w:szCs w:val="20"/>
        </w:rPr>
      </w:pPr>
    </w:p>
    <w:p w14:paraId="04836057" w14:textId="77777777" w:rsidR="00DD71A6" w:rsidRDefault="00DD71A6" w:rsidP="00513082">
      <w:pPr>
        <w:pStyle w:val="Zhlav"/>
        <w:rPr>
          <w:rFonts w:ascii="Century Gothic" w:hAnsi="Century Gothic"/>
          <w:sz w:val="20"/>
          <w:szCs w:val="20"/>
        </w:rPr>
      </w:pPr>
    </w:p>
    <w:p w14:paraId="7F7B0F6F" w14:textId="4D530318" w:rsidR="00DD71A6" w:rsidRPr="00DD71A6" w:rsidRDefault="00DD71A6" w:rsidP="00DD71A6">
      <w:pPr>
        <w:pStyle w:val="Zhlav"/>
        <w:jc w:val="center"/>
        <w:rPr>
          <w:rFonts w:ascii="Century Gothic" w:hAnsi="Century Gothic"/>
          <w:b/>
          <w:sz w:val="20"/>
          <w:szCs w:val="20"/>
        </w:rPr>
      </w:pPr>
      <w:r w:rsidRPr="00DD71A6">
        <w:rPr>
          <w:rFonts w:ascii="Century Gothic" w:hAnsi="Century Gothic"/>
          <w:b/>
          <w:sz w:val="20"/>
          <w:szCs w:val="20"/>
        </w:rPr>
        <w:t>XV</w:t>
      </w:r>
      <w:r w:rsidR="007D7271">
        <w:rPr>
          <w:rFonts w:ascii="Century Gothic" w:hAnsi="Century Gothic"/>
          <w:b/>
          <w:sz w:val="20"/>
          <w:szCs w:val="20"/>
        </w:rPr>
        <w:t>I</w:t>
      </w:r>
      <w:r w:rsidRPr="00DD71A6">
        <w:rPr>
          <w:rFonts w:ascii="Century Gothic" w:hAnsi="Century Gothic"/>
          <w:b/>
          <w:sz w:val="20"/>
          <w:szCs w:val="20"/>
        </w:rPr>
        <w:t>I</w:t>
      </w:r>
      <w:r w:rsidR="00513082" w:rsidRPr="00DD71A6">
        <w:rPr>
          <w:rFonts w:ascii="Century Gothic" w:hAnsi="Century Gothic"/>
          <w:b/>
          <w:sz w:val="20"/>
          <w:szCs w:val="20"/>
        </w:rPr>
        <w:t>.</w:t>
      </w:r>
    </w:p>
    <w:p w14:paraId="3352BFBE" w14:textId="6FE6ACAB" w:rsidR="00513082" w:rsidRPr="00DD71A6" w:rsidRDefault="00513082" w:rsidP="00DD71A6">
      <w:pPr>
        <w:pStyle w:val="Zhlav"/>
        <w:jc w:val="center"/>
        <w:rPr>
          <w:rFonts w:ascii="Century Gothic" w:hAnsi="Century Gothic"/>
          <w:b/>
          <w:sz w:val="20"/>
          <w:szCs w:val="20"/>
        </w:rPr>
      </w:pPr>
      <w:r w:rsidRPr="00DD71A6">
        <w:rPr>
          <w:rFonts w:ascii="Century Gothic" w:hAnsi="Century Gothic"/>
          <w:b/>
          <w:sz w:val="20"/>
          <w:szCs w:val="20"/>
        </w:rPr>
        <w:t>Vyšší moc</w:t>
      </w:r>
    </w:p>
    <w:p w14:paraId="5035E7B9" w14:textId="77777777" w:rsidR="00DD71A6" w:rsidRDefault="00513082" w:rsidP="00D92BBD">
      <w:pPr>
        <w:pStyle w:val="Zhlav"/>
        <w:numPr>
          <w:ilvl w:val="0"/>
          <w:numId w:val="35"/>
        </w:numPr>
        <w:ind w:left="284" w:hanging="284"/>
        <w:jc w:val="both"/>
        <w:rPr>
          <w:rFonts w:ascii="Century Gothic" w:hAnsi="Century Gothic"/>
          <w:sz w:val="20"/>
          <w:szCs w:val="20"/>
        </w:rPr>
      </w:pPr>
      <w:r w:rsidRPr="00513082">
        <w:rPr>
          <w:rFonts w:ascii="Century Gothic" w:hAnsi="Century Gothic"/>
          <w:sz w:val="20"/>
          <w:szCs w:val="20"/>
        </w:rPr>
        <w:t xml:space="preserve">Smluvní strany jsou zproštěny odpovědnosti za částečné nebo úplné neplnění smluvních závazků, jestliže k němu došlo v důsledku vyšší moci. Za vyšší moc se pro účel </w:t>
      </w:r>
      <w:r w:rsidR="00DD71A6">
        <w:rPr>
          <w:rFonts w:ascii="Century Gothic" w:hAnsi="Century Gothic"/>
          <w:sz w:val="20"/>
          <w:szCs w:val="20"/>
        </w:rPr>
        <w:t>S</w:t>
      </w:r>
      <w:r w:rsidRPr="00513082">
        <w:rPr>
          <w:rFonts w:ascii="Century Gothic" w:hAnsi="Century Gothic"/>
          <w:sz w:val="20"/>
          <w:szCs w:val="20"/>
        </w:rPr>
        <w:t xml:space="preserve">mlouvy považují okolnosti, které vznikly po uzavření </w:t>
      </w:r>
      <w:r w:rsidR="00DD71A6">
        <w:rPr>
          <w:rFonts w:ascii="Century Gothic" w:hAnsi="Century Gothic"/>
          <w:sz w:val="20"/>
          <w:szCs w:val="20"/>
        </w:rPr>
        <w:t>S</w:t>
      </w:r>
      <w:r w:rsidRPr="00513082">
        <w:rPr>
          <w:rFonts w:ascii="Century Gothic" w:hAnsi="Century Gothic"/>
          <w:sz w:val="20"/>
          <w:szCs w:val="20"/>
        </w:rPr>
        <w:t xml:space="preserve">mlouvy v důsledku stranami nepředvídatelných a neodvratitelných událostí mimořádné povahy, jež mají bezprostřední vliv na provedení </w:t>
      </w:r>
      <w:r w:rsidR="00DD71A6">
        <w:rPr>
          <w:rFonts w:ascii="Century Gothic" w:hAnsi="Century Gothic"/>
          <w:sz w:val="20"/>
          <w:szCs w:val="20"/>
        </w:rPr>
        <w:t>D</w:t>
      </w:r>
      <w:r w:rsidRPr="00513082">
        <w:rPr>
          <w:rFonts w:ascii="Century Gothic" w:hAnsi="Century Gothic"/>
          <w:sz w:val="20"/>
          <w:szCs w:val="20"/>
        </w:rPr>
        <w:t>íla.</w:t>
      </w:r>
    </w:p>
    <w:p w14:paraId="6DAF6CDC" w14:textId="77777777" w:rsidR="00DD71A6" w:rsidRDefault="00513082" w:rsidP="00D92BBD">
      <w:pPr>
        <w:pStyle w:val="Zhlav"/>
        <w:numPr>
          <w:ilvl w:val="0"/>
          <w:numId w:val="35"/>
        </w:numPr>
        <w:ind w:left="284" w:hanging="284"/>
        <w:jc w:val="both"/>
        <w:rPr>
          <w:rFonts w:ascii="Century Gothic" w:hAnsi="Century Gothic"/>
          <w:sz w:val="20"/>
          <w:szCs w:val="20"/>
        </w:rPr>
      </w:pPr>
      <w:r w:rsidRPr="00DD71A6">
        <w:rPr>
          <w:rFonts w:ascii="Century Gothic" w:hAnsi="Century Gothic"/>
          <w:sz w:val="20"/>
          <w:szCs w:val="20"/>
        </w:rPr>
        <w:tab/>
        <w:t>Za vyšší moc se považují zejména válka, nepřátelské vojenské akce, teroristické útoky, povstání, občanské nepokoje a přírodní katastrofy.</w:t>
      </w:r>
    </w:p>
    <w:p w14:paraId="3CA72454" w14:textId="77777777" w:rsidR="00623B1F" w:rsidRDefault="00513082" w:rsidP="00D92BBD">
      <w:pPr>
        <w:pStyle w:val="Zhlav"/>
        <w:numPr>
          <w:ilvl w:val="0"/>
          <w:numId w:val="35"/>
        </w:numPr>
        <w:ind w:left="284" w:hanging="284"/>
        <w:jc w:val="both"/>
        <w:rPr>
          <w:rFonts w:ascii="Century Gothic" w:hAnsi="Century Gothic"/>
          <w:sz w:val="20"/>
          <w:szCs w:val="20"/>
        </w:rPr>
      </w:pPr>
      <w:r w:rsidRPr="00DD71A6">
        <w:rPr>
          <w:rFonts w:ascii="Century Gothic" w:hAnsi="Century Gothic"/>
          <w:sz w:val="20"/>
          <w:szCs w:val="20"/>
        </w:rPr>
        <w:tab/>
        <w:t>V případě, že nastane vyšší moc, prodlužuje se lhůta ke splnění smluvních povinností o</w:t>
      </w:r>
      <w:r w:rsidR="00DD71A6">
        <w:rPr>
          <w:rFonts w:ascii="Century Gothic" w:hAnsi="Century Gothic"/>
          <w:sz w:val="20"/>
          <w:szCs w:val="20"/>
        </w:rPr>
        <w:t> </w:t>
      </w:r>
      <w:r w:rsidRPr="00DD71A6">
        <w:rPr>
          <w:rFonts w:ascii="Century Gothic" w:hAnsi="Century Gothic"/>
          <w:sz w:val="20"/>
          <w:szCs w:val="20"/>
        </w:rPr>
        <w:t>dobu, během níž vyšší moc trvá</w:t>
      </w:r>
      <w:r w:rsidR="00623B1F">
        <w:rPr>
          <w:rFonts w:ascii="Century Gothic" w:hAnsi="Century Gothic"/>
          <w:sz w:val="20"/>
          <w:szCs w:val="20"/>
        </w:rPr>
        <w:t>.</w:t>
      </w:r>
    </w:p>
    <w:p w14:paraId="43630FBD" w14:textId="5DE5D7BF" w:rsidR="00513082" w:rsidRPr="00623B1F" w:rsidRDefault="00513082" w:rsidP="00D92BBD">
      <w:pPr>
        <w:pStyle w:val="Zhlav"/>
        <w:numPr>
          <w:ilvl w:val="0"/>
          <w:numId w:val="35"/>
        </w:numPr>
        <w:ind w:left="284" w:hanging="284"/>
        <w:jc w:val="both"/>
        <w:rPr>
          <w:rFonts w:ascii="Century Gothic" w:hAnsi="Century Gothic"/>
          <w:sz w:val="20"/>
          <w:szCs w:val="20"/>
        </w:rPr>
      </w:pPr>
      <w:r w:rsidRPr="00623B1F">
        <w:rPr>
          <w:rFonts w:ascii="Century Gothic" w:hAnsi="Century Gothic"/>
          <w:sz w:val="20"/>
          <w:szCs w:val="20"/>
        </w:rPr>
        <w:t xml:space="preserve">V případě, že některá smluvní strana nebude schopna plnit své závazky ze </w:t>
      </w:r>
      <w:r w:rsidR="00623B1F">
        <w:rPr>
          <w:rFonts w:ascii="Century Gothic" w:hAnsi="Century Gothic"/>
          <w:sz w:val="20"/>
          <w:szCs w:val="20"/>
        </w:rPr>
        <w:t>S</w:t>
      </w:r>
      <w:r w:rsidRPr="00623B1F">
        <w:rPr>
          <w:rFonts w:ascii="Century Gothic" w:hAnsi="Century Gothic"/>
          <w:sz w:val="20"/>
          <w:szCs w:val="20"/>
        </w:rPr>
        <w:t>mlouvy v</w:t>
      </w:r>
      <w:r w:rsidR="00623B1F">
        <w:rPr>
          <w:rFonts w:ascii="Century Gothic" w:hAnsi="Century Gothic"/>
          <w:sz w:val="20"/>
          <w:szCs w:val="20"/>
        </w:rPr>
        <w:t> </w:t>
      </w:r>
      <w:r w:rsidRPr="00623B1F">
        <w:rPr>
          <w:rFonts w:ascii="Century Gothic" w:hAnsi="Century Gothic"/>
          <w:sz w:val="20"/>
          <w:szCs w:val="20"/>
        </w:rPr>
        <w:t>důsledku vyšší moci, bude povinna neprodleně</w:t>
      </w:r>
      <w:r w:rsidR="00623B1F">
        <w:rPr>
          <w:rFonts w:ascii="Century Gothic" w:hAnsi="Century Gothic"/>
          <w:sz w:val="20"/>
          <w:szCs w:val="20"/>
        </w:rPr>
        <w:t>,</w:t>
      </w:r>
      <w:r w:rsidRPr="00623B1F">
        <w:rPr>
          <w:rFonts w:ascii="Century Gothic" w:hAnsi="Century Gothic"/>
          <w:sz w:val="20"/>
          <w:szCs w:val="20"/>
        </w:rPr>
        <w:t xml:space="preserve"> písemně vyrozumět druhou smluvní stranu</w:t>
      </w:r>
      <w:r w:rsidR="00623B1F" w:rsidRPr="00623B1F">
        <w:rPr>
          <w:rFonts w:ascii="Century Gothic" w:hAnsi="Century Gothic"/>
          <w:sz w:val="20"/>
          <w:szCs w:val="20"/>
        </w:rPr>
        <w:t xml:space="preserve"> </w:t>
      </w:r>
      <w:r w:rsidR="00623B1F" w:rsidRPr="00623B1F">
        <w:rPr>
          <w:rFonts w:ascii="Century Gothic" w:hAnsi="Century Gothic"/>
          <w:sz w:val="20"/>
          <w:szCs w:val="20"/>
        </w:rPr>
        <w:lastRenderedPageBreak/>
        <w:t>o této skutečnosti</w:t>
      </w:r>
      <w:r w:rsidRPr="00623B1F">
        <w:rPr>
          <w:rFonts w:ascii="Century Gothic" w:hAnsi="Century Gothic"/>
          <w:sz w:val="20"/>
          <w:szCs w:val="20"/>
        </w:rPr>
        <w:t>. Obdobně poté, co účinky vyšší moci pominou, bude smluvní strana, jež byla vyšší mocí dotčena, povinna neprodleně</w:t>
      </w:r>
      <w:r w:rsidR="007D7271">
        <w:rPr>
          <w:rFonts w:ascii="Century Gothic" w:hAnsi="Century Gothic"/>
          <w:sz w:val="20"/>
          <w:szCs w:val="20"/>
        </w:rPr>
        <w:t>,</w:t>
      </w:r>
      <w:r w:rsidRPr="00623B1F">
        <w:rPr>
          <w:rFonts w:ascii="Century Gothic" w:hAnsi="Century Gothic"/>
          <w:sz w:val="20"/>
          <w:szCs w:val="20"/>
        </w:rPr>
        <w:t xml:space="preserve"> písemně vyrozumět druhou smluvní stranu o této skutečnosti.</w:t>
      </w:r>
    </w:p>
    <w:p w14:paraId="5EB9325D" w14:textId="77777777" w:rsidR="007D7271" w:rsidRDefault="007D7271" w:rsidP="00DD71A6">
      <w:pPr>
        <w:pStyle w:val="Zhlav"/>
        <w:jc w:val="both"/>
        <w:rPr>
          <w:rFonts w:ascii="Century Gothic" w:hAnsi="Century Gothic"/>
          <w:sz w:val="20"/>
          <w:szCs w:val="20"/>
        </w:rPr>
      </w:pPr>
    </w:p>
    <w:p w14:paraId="00F6A3E2" w14:textId="04AA8F7B" w:rsidR="007D7271" w:rsidRDefault="00513082" w:rsidP="007D7271">
      <w:pPr>
        <w:pStyle w:val="Zhlav"/>
        <w:jc w:val="center"/>
        <w:rPr>
          <w:rFonts w:ascii="Century Gothic" w:hAnsi="Century Gothic"/>
          <w:b/>
          <w:sz w:val="20"/>
          <w:szCs w:val="20"/>
        </w:rPr>
      </w:pPr>
      <w:r w:rsidRPr="007D7271">
        <w:rPr>
          <w:rFonts w:ascii="Century Gothic" w:hAnsi="Century Gothic"/>
          <w:b/>
          <w:sz w:val="20"/>
          <w:szCs w:val="20"/>
        </w:rPr>
        <w:t>X</w:t>
      </w:r>
      <w:r w:rsidR="003C374C">
        <w:rPr>
          <w:rFonts w:ascii="Century Gothic" w:hAnsi="Century Gothic"/>
          <w:b/>
          <w:sz w:val="20"/>
          <w:szCs w:val="20"/>
        </w:rPr>
        <w:t>V</w:t>
      </w:r>
      <w:r w:rsidR="007D7271" w:rsidRPr="007D7271">
        <w:rPr>
          <w:rFonts w:ascii="Century Gothic" w:hAnsi="Century Gothic"/>
          <w:b/>
          <w:sz w:val="20"/>
          <w:szCs w:val="20"/>
        </w:rPr>
        <w:t>I</w:t>
      </w:r>
      <w:r w:rsidR="003C374C">
        <w:rPr>
          <w:rFonts w:ascii="Century Gothic" w:hAnsi="Century Gothic"/>
          <w:b/>
          <w:sz w:val="20"/>
          <w:szCs w:val="20"/>
        </w:rPr>
        <w:t>II</w:t>
      </w:r>
      <w:r w:rsidRPr="007D7271">
        <w:rPr>
          <w:rFonts w:ascii="Century Gothic" w:hAnsi="Century Gothic"/>
          <w:b/>
          <w:sz w:val="20"/>
          <w:szCs w:val="20"/>
        </w:rPr>
        <w:t>.</w:t>
      </w:r>
    </w:p>
    <w:p w14:paraId="50B62BD6" w14:textId="4BC42617" w:rsidR="00513082" w:rsidRPr="00D630FF" w:rsidRDefault="007D7271" w:rsidP="00D630FF">
      <w:pPr>
        <w:pStyle w:val="Zhlav"/>
        <w:jc w:val="center"/>
        <w:rPr>
          <w:rFonts w:ascii="Century Gothic" w:hAnsi="Century Gothic"/>
          <w:b/>
          <w:sz w:val="20"/>
          <w:szCs w:val="20"/>
        </w:rPr>
      </w:pPr>
      <w:r w:rsidRPr="007D7271">
        <w:rPr>
          <w:rFonts w:ascii="Century Gothic" w:hAnsi="Century Gothic"/>
          <w:b/>
          <w:sz w:val="20"/>
          <w:szCs w:val="20"/>
        </w:rPr>
        <w:t>Společná ustanovení</w:t>
      </w:r>
    </w:p>
    <w:p w14:paraId="2AAB46A6" w14:textId="77777777" w:rsidR="004607B6" w:rsidRDefault="004607B6" w:rsidP="00D92BBD">
      <w:pPr>
        <w:pStyle w:val="Zhlav"/>
        <w:numPr>
          <w:ilvl w:val="0"/>
          <w:numId w:val="36"/>
        </w:numPr>
        <w:ind w:left="284" w:hanging="284"/>
        <w:jc w:val="both"/>
        <w:rPr>
          <w:rFonts w:ascii="Century Gothic" w:hAnsi="Century Gothic"/>
          <w:sz w:val="20"/>
          <w:szCs w:val="20"/>
        </w:rPr>
      </w:pPr>
      <w:r>
        <w:rPr>
          <w:rFonts w:ascii="Century Gothic" w:hAnsi="Century Gothic"/>
          <w:sz w:val="20"/>
          <w:szCs w:val="20"/>
        </w:rPr>
        <w:t>Za smluvní strany jsou ve věcech smluvních, zejména pak ve věcech změny Smlouvy oprávněni jednat pouze následující osoby:</w:t>
      </w:r>
    </w:p>
    <w:p w14:paraId="07C22380" w14:textId="6D3B30AE" w:rsidR="004607B6" w:rsidRDefault="004607B6" w:rsidP="00D92BBD">
      <w:pPr>
        <w:pStyle w:val="Zhlav"/>
        <w:numPr>
          <w:ilvl w:val="0"/>
          <w:numId w:val="37"/>
        </w:numPr>
        <w:jc w:val="both"/>
        <w:rPr>
          <w:rFonts w:ascii="Century Gothic" w:hAnsi="Century Gothic"/>
          <w:sz w:val="20"/>
          <w:szCs w:val="20"/>
        </w:rPr>
      </w:pPr>
      <w:r>
        <w:rPr>
          <w:rFonts w:ascii="Century Gothic" w:hAnsi="Century Gothic"/>
          <w:sz w:val="20"/>
          <w:szCs w:val="20"/>
        </w:rPr>
        <w:t xml:space="preserve">za Objednatele: </w:t>
      </w:r>
      <w:r w:rsidR="005268E4">
        <w:rPr>
          <w:rFonts w:ascii="Century Gothic" w:hAnsi="Century Gothic"/>
          <w:sz w:val="20"/>
          <w:szCs w:val="20"/>
        </w:rPr>
        <w:t>prof.</w:t>
      </w:r>
      <w:r w:rsidR="00044AE1">
        <w:rPr>
          <w:rFonts w:ascii="Century Gothic" w:hAnsi="Century Gothic"/>
          <w:sz w:val="20"/>
          <w:szCs w:val="20"/>
        </w:rPr>
        <w:t xml:space="preserve"> </w:t>
      </w:r>
      <w:r w:rsidR="005268E4">
        <w:rPr>
          <w:rFonts w:ascii="Century Gothic" w:hAnsi="Century Gothic"/>
          <w:sz w:val="20"/>
          <w:szCs w:val="20"/>
        </w:rPr>
        <w:t>MgA Jan Burian</w:t>
      </w:r>
    </w:p>
    <w:p w14:paraId="3DD8AD22" w14:textId="4F7BB975" w:rsidR="004607B6" w:rsidRDefault="004607B6" w:rsidP="00D92BBD">
      <w:pPr>
        <w:pStyle w:val="Zhlav"/>
        <w:numPr>
          <w:ilvl w:val="0"/>
          <w:numId w:val="37"/>
        </w:numPr>
        <w:jc w:val="both"/>
        <w:rPr>
          <w:rFonts w:ascii="Century Gothic" w:hAnsi="Century Gothic"/>
          <w:sz w:val="20"/>
          <w:szCs w:val="20"/>
        </w:rPr>
      </w:pPr>
      <w:r>
        <w:rPr>
          <w:rFonts w:ascii="Century Gothic" w:hAnsi="Century Gothic"/>
          <w:sz w:val="20"/>
          <w:szCs w:val="20"/>
        </w:rPr>
        <w:t xml:space="preserve">za Zhotovitele: </w:t>
      </w:r>
      <w:r w:rsidR="00665CB6">
        <w:rPr>
          <w:rFonts w:ascii="Century Gothic" w:hAnsi="Century Gothic"/>
          <w:sz w:val="20"/>
          <w:szCs w:val="20"/>
        </w:rPr>
        <w:t>Ing. Radim Aulický, Petr Kafka - prokuristé</w:t>
      </w:r>
    </w:p>
    <w:p w14:paraId="3C76BDB4" w14:textId="77777777" w:rsidR="004607B6" w:rsidRDefault="004607B6" w:rsidP="00D92BBD">
      <w:pPr>
        <w:pStyle w:val="Zhlav"/>
        <w:numPr>
          <w:ilvl w:val="0"/>
          <w:numId w:val="36"/>
        </w:numPr>
        <w:ind w:left="284" w:hanging="284"/>
        <w:jc w:val="both"/>
        <w:rPr>
          <w:rFonts w:ascii="Century Gothic" w:hAnsi="Century Gothic"/>
          <w:sz w:val="20"/>
          <w:szCs w:val="20"/>
        </w:rPr>
      </w:pPr>
      <w:r>
        <w:rPr>
          <w:rFonts w:ascii="Century Gothic" w:hAnsi="Century Gothic"/>
          <w:sz w:val="20"/>
          <w:szCs w:val="20"/>
        </w:rPr>
        <w:t>Za smluvní strany jsou ve věcech technických oprávněni jednat pouze následující osoby:</w:t>
      </w:r>
    </w:p>
    <w:p w14:paraId="32587FC1" w14:textId="6752C422" w:rsidR="004607B6" w:rsidRPr="00732D04" w:rsidRDefault="004607B6" w:rsidP="00D92BBD">
      <w:pPr>
        <w:pStyle w:val="Zhlav"/>
        <w:numPr>
          <w:ilvl w:val="0"/>
          <w:numId w:val="37"/>
        </w:numPr>
        <w:jc w:val="both"/>
        <w:rPr>
          <w:rFonts w:ascii="Century Gothic" w:hAnsi="Century Gothic"/>
          <w:sz w:val="20"/>
          <w:szCs w:val="20"/>
        </w:rPr>
      </w:pPr>
      <w:r w:rsidRPr="006E17D4">
        <w:rPr>
          <w:rFonts w:ascii="Century Gothic" w:hAnsi="Century Gothic"/>
          <w:sz w:val="20"/>
          <w:szCs w:val="20"/>
        </w:rPr>
        <w:t>za Objednatele</w:t>
      </w:r>
      <w:r w:rsidRPr="00732D04">
        <w:rPr>
          <w:rFonts w:ascii="Century Gothic" w:hAnsi="Century Gothic"/>
          <w:sz w:val="20"/>
          <w:szCs w:val="20"/>
        </w:rPr>
        <w:t xml:space="preserve">: </w:t>
      </w:r>
      <w:r w:rsidR="009249C6" w:rsidRPr="00732D04">
        <w:rPr>
          <w:rFonts w:ascii="Century Gothic" w:hAnsi="Century Gothic"/>
          <w:sz w:val="20"/>
          <w:szCs w:val="20"/>
        </w:rPr>
        <w:t>Ing.</w:t>
      </w:r>
      <w:r w:rsidR="00044AE1" w:rsidRPr="00732D04">
        <w:rPr>
          <w:rFonts w:ascii="Century Gothic" w:hAnsi="Century Gothic"/>
          <w:sz w:val="20"/>
          <w:szCs w:val="20"/>
        </w:rPr>
        <w:t xml:space="preserve"> </w:t>
      </w:r>
      <w:r w:rsidR="009249C6" w:rsidRPr="00732D04">
        <w:rPr>
          <w:rFonts w:ascii="Century Gothic" w:hAnsi="Century Gothic"/>
          <w:sz w:val="20"/>
          <w:szCs w:val="20"/>
        </w:rPr>
        <w:t>Václav Pelouch, Ing. Jan Míka</w:t>
      </w:r>
    </w:p>
    <w:p w14:paraId="0829CF08" w14:textId="588695C5" w:rsidR="004607B6" w:rsidRDefault="004607B6" w:rsidP="00D92BBD">
      <w:pPr>
        <w:pStyle w:val="Zhlav"/>
        <w:numPr>
          <w:ilvl w:val="0"/>
          <w:numId w:val="37"/>
        </w:numPr>
        <w:jc w:val="both"/>
        <w:rPr>
          <w:rFonts w:ascii="Century Gothic" w:hAnsi="Century Gothic"/>
          <w:sz w:val="20"/>
          <w:szCs w:val="20"/>
        </w:rPr>
      </w:pPr>
      <w:r>
        <w:rPr>
          <w:rFonts w:ascii="Century Gothic" w:hAnsi="Century Gothic"/>
          <w:sz w:val="20"/>
          <w:szCs w:val="20"/>
        </w:rPr>
        <w:t xml:space="preserve">za Zhotovitele: </w:t>
      </w:r>
      <w:r w:rsidR="00665CB6">
        <w:rPr>
          <w:rFonts w:ascii="Century Gothic" w:hAnsi="Century Gothic"/>
          <w:sz w:val="20"/>
          <w:szCs w:val="20"/>
        </w:rPr>
        <w:t>Ing. David Houček</w:t>
      </w:r>
    </w:p>
    <w:p w14:paraId="0C52E6F0" w14:textId="49623F61" w:rsidR="003A149E" w:rsidRDefault="003A149E" w:rsidP="00D92BBD">
      <w:pPr>
        <w:pStyle w:val="Zhlav"/>
        <w:numPr>
          <w:ilvl w:val="0"/>
          <w:numId w:val="36"/>
        </w:numPr>
        <w:ind w:left="284" w:hanging="284"/>
        <w:jc w:val="both"/>
        <w:rPr>
          <w:rFonts w:ascii="Century Gothic" w:hAnsi="Century Gothic"/>
          <w:sz w:val="20"/>
          <w:szCs w:val="20"/>
        </w:rPr>
      </w:pPr>
      <w:r>
        <w:rPr>
          <w:rFonts w:ascii="Century Gothic" w:hAnsi="Century Gothic"/>
          <w:sz w:val="20"/>
          <w:szCs w:val="20"/>
        </w:rPr>
        <w:t>Změny osob</w:t>
      </w:r>
      <w:r w:rsidR="005775FB">
        <w:rPr>
          <w:rFonts w:ascii="Century Gothic" w:hAnsi="Century Gothic"/>
          <w:sz w:val="20"/>
          <w:szCs w:val="20"/>
        </w:rPr>
        <w:t xml:space="preserve"> uvedených v odst. 1. a 2. tohoto článku lze provést jednostranným písemným sdělením smluvní strany, u níž ke změně dochází. Změna je účinná okamžikem doručení takového oznámení druhé smluvní straně.</w:t>
      </w:r>
    </w:p>
    <w:p w14:paraId="182E5B84" w14:textId="1FF4C5BF" w:rsidR="00513082" w:rsidRPr="00513082" w:rsidRDefault="00513082" w:rsidP="00D92BBD">
      <w:pPr>
        <w:pStyle w:val="Zhlav"/>
        <w:numPr>
          <w:ilvl w:val="0"/>
          <w:numId w:val="36"/>
        </w:numPr>
        <w:ind w:left="284" w:hanging="284"/>
        <w:jc w:val="both"/>
        <w:rPr>
          <w:rFonts w:ascii="Century Gothic" w:hAnsi="Century Gothic"/>
          <w:sz w:val="20"/>
          <w:szCs w:val="20"/>
        </w:rPr>
      </w:pPr>
      <w:r w:rsidRPr="00513082">
        <w:rPr>
          <w:rFonts w:ascii="Century Gothic" w:hAnsi="Century Gothic"/>
          <w:sz w:val="20"/>
          <w:szCs w:val="20"/>
        </w:rPr>
        <w:t xml:space="preserve">Vyžaduje-li </w:t>
      </w:r>
      <w:r w:rsidR="00D630FF">
        <w:rPr>
          <w:rFonts w:ascii="Century Gothic" w:hAnsi="Century Gothic"/>
          <w:sz w:val="20"/>
          <w:szCs w:val="20"/>
        </w:rPr>
        <w:t>S</w:t>
      </w:r>
      <w:r w:rsidRPr="00513082">
        <w:rPr>
          <w:rFonts w:ascii="Century Gothic" w:hAnsi="Century Gothic"/>
          <w:sz w:val="20"/>
          <w:szCs w:val="20"/>
        </w:rPr>
        <w:t xml:space="preserve">mlouva u některého </w:t>
      </w:r>
      <w:r w:rsidR="00346D82">
        <w:rPr>
          <w:rFonts w:ascii="Century Gothic" w:hAnsi="Century Gothic"/>
          <w:sz w:val="20"/>
          <w:szCs w:val="20"/>
        </w:rPr>
        <w:t xml:space="preserve">jednání </w:t>
      </w:r>
      <w:r w:rsidRPr="00513082">
        <w:rPr>
          <w:rFonts w:ascii="Century Gothic" w:hAnsi="Century Gothic"/>
          <w:sz w:val="20"/>
          <w:szCs w:val="20"/>
        </w:rPr>
        <w:t>smluvní strany písemnou formu, oznámení takového úkonu musí být druhé smluvní straně doručeno poštou, doručovací službou nebo</w:t>
      </w:r>
      <w:r w:rsidR="00346D82">
        <w:rPr>
          <w:rFonts w:ascii="Century Gothic" w:hAnsi="Century Gothic"/>
          <w:sz w:val="20"/>
          <w:szCs w:val="20"/>
        </w:rPr>
        <w:t> </w:t>
      </w:r>
      <w:r w:rsidRPr="00513082">
        <w:rPr>
          <w:rFonts w:ascii="Century Gothic" w:hAnsi="Century Gothic"/>
          <w:sz w:val="20"/>
          <w:szCs w:val="20"/>
        </w:rPr>
        <w:t>osobně proti podpisu.</w:t>
      </w:r>
      <w:r w:rsidR="00893553">
        <w:rPr>
          <w:rFonts w:ascii="Century Gothic" w:hAnsi="Century Gothic"/>
          <w:sz w:val="20"/>
          <w:szCs w:val="20"/>
        </w:rPr>
        <w:t xml:space="preserve"> Umožňuje-li to povaha jednání, je písemná forma zachována též při zápisu do stavebního deníku.</w:t>
      </w:r>
      <w:r w:rsidRPr="00513082">
        <w:rPr>
          <w:rFonts w:ascii="Century Gothic" w:hAnsi="Century Gothic"/>
          <w:sz w:val="20"/>
          <w:szCs w:val="20"/>
        </w:rPr>
        <w:t xml:space="preserve"> </w:t>
      </w:r>
    </w:p>
    <w:p w14:paraId="6743FBA4" w14:textId="1AC2FD8F" w:rsidR="00513082" w:rsidRPr="00513082" w:rsidRDefault="00513082" w:rsidP="00D92BBD">
      <w:pPr>
        <w:pStyle w:val="Zhlav"/>
        <w:numPr>
          <w:ilvl w:val="0"/>
          <w:numId w:val="36"/>
        </w:numPr>
        <w:ind w:left="284" w:hanging="284"/>
        <w:jc w:val="both"/>
        <w:rPr>
          <w:rFonts w:ascii="Century Gothic" w:hAnsi="Century Gothic"/>
          <w:sz w:val="20"/>
          <w:szCs w:val="20"/>
        </w:rPr>
      </w:pPr>
      <w:r w:rsidRPr="00513082">
        <w:rPr>
          <w:rFonts w:ascii="Century Gothic" w:hAnsi="Century Gothic"/>
          <w:sz w:val="20"/>
          <w:szCs w:val="20"/>
        </w:rPr>
        <w:t xml:space="preserve">Odmítne-li smluvní strana, jež je adresátem, převzít </w:t>
      </w:r>
      <w:r w:rsidR="006C37D2">
        <w:rPr>
          <w:rFonts w:ascii="Century Gothic" w:hAnsi="Century Gothic"/>
          <w:sz w:val="20"/>
          <w:szCs w:val="20"/>
        </w:rPr>
        <w:t>zásilku</w:t>
      </w:r>
      <w:r w:rsidRPr="00513082">
        <w:rPr>
          <w:rFonts w:ascii="Century Gothic" w:hAnsi="Century Gothic"/>
          <w:sz w:val="20"/>
          <w:szCs w:val="20"/>
        </w:rPr>
        <w:t xml:space="preserve">, považuje se </w:t>
      </w:r>
      <w:r w:rsidR="006C37D2">
        <w:rPr>
          <w:rFonts w:ascii="Century Gothic" w:hAnsi="Century Gothic"/>
          <w:sz w:val="20"/>
          <w:szCs w:val="20"/>
        </w:rPr>
        <w:t xml:space="preserve">zásilka </w:t>
      </w:r>
      <w:r w:rsidRPr="00513082">
        <w:rPr>
          <w:rFonts w:ascii="Century Gothic" w:hAnsi="Century Gothic"/>
          <w:sz w:val="20"/>
          <w:szCs w:val="20"/>
        </w:rPr>
        <w:t>za</w:t>
      </w:r>
      <w:r w:rsidR="006C37D2">
        <w:rPr>
          <w:rFonts w:ascii="Century Gothic" w:hAnsi="Century Gothic"/>
          <w:sz w:val="20"/>
          <w:szCs w:val="20"/>
        </w:rPr>
        <w:t> </w:t>
      </w:r>
      <w:r w:rsidRPr="00513082">
        <w:rPr>
          <w:rFonts w:ascii="Century Gothic" w:hAnsi="Century Gothic"/>
          <w:sz w:val="20"/>
          <w:szCs w:val="20"/>
        </w:rPr>
        <w:t>doručen</w:t>
      </w:r>
      <w:r w:rsidR="006C37D2">
        <w:rPr>
          <w:rFonts w:ascii="Century Gothic" w:hAnsi="Century Gothic"/>
          <w:sz w:val="20"/>
          <w:szCs w:val="20"/>
        </w:rPr>
        <w:t>ou</w:t>
      </w:r>
      <w:r w:rsidRPr="00513082">
        <w:rPr>
          <w:rFonts w:ascii="Century Gothic" w:hAnsi="Century Gothic"/>
          <w:sz w:val="20"/>
          <w:szCs w:val="20"/>
        </w:rPr>
        <w:t xml:space="preserve"> dnem odmítnutí.</w:t>
      </w:r>
    </w:p>
    <w:p w14:paraId="10F35FCE" w14:textId="77777777" w:rsidR="00C527E7" w:rsidRDefault="00513082" w:rsidP="00D92BBD">
      <w:pPr>
        <w:pStyle w:val="Zhlav"/>
        <w:numPr>
          <w:ilvl w:val="0"/>
          <w:numId w:val="36"/>
        </w:numPr>
        <w:ind w:left="284" w:hanging="284"/>
        <w:jc w:val="both"/>
        <w:rPr>
          <w:rFonts w:ascii="Century Gothic" w:hAnsi="Century Gothic"/>
          <w:sz w:val="20"/>
          <w:szCs w:val="20"/>
        </w:rPr>
      </w:pPr>
      <w:r w:rsidRPr="00513082">
        <w:rPr>
          <w:rFonts w:ascii="Century Gothic" w:hAnsi="Century Gothic"/>
          <w:sz w:val="20"/>
          <w:szCs w:val="20"/>
        </w:rPr>
        <w:t xml:space="preserve">Pro účel stanovení běhu lhůt v souvislosti s plněním </w:t>
      </w:r>
      <w:r w:rsidR="001E6F48">
        <w:rPr>
          <w:rFonts w:ascii="Century Gothic" w:hAnsi="Century Gothic"/>
          <w:sz w:val="20"/>
          <w:szCs w:val="20"/>
        </w:rPr>
        <w:t>S</w:t>
      </w:r>
      <w:r w:rsidRPr="00513082">
        <w:rPr>
          <w:rFonts w:ascii="Century Gothic" w:hAnsi="Century Gothic"/>
          <w:sz w:val="20"/>
          <w:szCs w:val="20"/>
        </w:rPr>
        <w:t xml:space="preserve">mlouvy se užije pravidla o počítání času podle § 605 občanského zákoníku. </w:t>
      </w:r>
    </w:p>
    <w:p w14:paraId="1BD5406D" w14:textId="6463C356" w:rsidR="00513082" w:rsidRPr="00C527E7" w:rsidRDefault="00513082" w:rsidP="00D92BBD">
      <w:pPr>
        <w:pStyle w:val="Zhlav"/>
        <w:numPr>
          <w:ilvl w:val="0"/>
          <w:numId w:val="36"/>
        </w:numPr>
        <w:ind w:left="284" w:hanging="284"/>
        <w:jc w:val="both"/>
        <w:rPr>
          <w:rFonts w:ascii="Century Gothic" w:hAnsi="Century Gothic"/>
          <w:sz w:val="20"/>
          <w:szCs w:val="20"/>
        </w:rPr>
      </w:pPr>
      <w:r w:rsidRPr="00C527E7">
        <w:rPr>
          <w:rFonts w:ascii="Century Gothic" w:hAnsi="Century Gothic"/>
          <w:sz w:val="20"/>
          <w:szCs w:val="20"/>
        </w:rPr>
        <w:t>Zhotovitel není oprávněn postoupit práva, povinnosti, závazky a pohledávky z</w:t>
      </w:r>
      <w:r w:rsidR="00C527E7">
        <w:rPr>
          <w:rFonts w:ascii="Century Gothic" w:hAnsi="Century Gothic"/>
          <w:sz w:val="20"/>
          <w:szCs w:val="20"/>
        </w:rPr>
        <w:t>e S</w:t>
      </w:r>
      <w:r w:rsidRPr="00C527E7">
        <w:rPr>
          <w:rFonts w:ascii="Century Gothic" w:hAnsi="Century Gothic"/>
          <w:sz w:val="20"/>
          <w:szCs w:val="20"/>
        </w:rPr>
        <w:t xml:space="preserve">mlouvy třetí osobě nebo jiným osobám bez předchozího písemného souhlasu </w:t>
      </w:r>
      <w:r w:rsidR="00C527E7">
        <w:rPr>
          <w:rFonts w:ascii="Century Gothic" w:hAnsi="Century Gothic"/>
          <w:sz w:val="20"/>
          <w:szCs w:val="20"/>
        </w:rPr>
        <w:t>Objednatele</w:t>
      </w:r>
      <w:r w:rsidRPr="00C527E7">
        <w:rPr>
          <w:rFonts w:ascii="Century Gothic" w:hAnsi="Century Gothic"/>
          <w:sz w:val="20"/>
          <w:szCs w:val="20"/>
        </w:rPr>
        <w:t>.</w:t>
      </w:r>
    </w:p>
    <w:p w14:paraId="2712036C" w14:textId="77777777" w:rsidR="007D7271" w:rsidRDefault="007D7271" w:rsidP="00513082">
      <w:pPr>
        <w:pStyle w:val="Zhlav"/>
        <w:rPr>
          <w:rFonts w:ascii="Century Gothic" w:hAnsi="Century Gothic"/>
          <w:sz w:val="20"/>
          <w:szCs w:val="20"/>
        </w:rPr>
      </w:pPr>
    </w:p>
    <w:p w14:paraId="77480D5C" w14:textId="77777777" w:rsidR="007D7271" w:rsidRDefault="007D7271" w:rsidP="00513082">
      <w:pPr>
        <w:pStyle w:val="Zhlav"/>
        <w:rPr>
          <w:rFonts w:ascii="Century Gothic" w:hAnsi="Century Gothic"/>
          <w:sz w:val="20"/>
          <w:szCs w:val="20"/>
        </w:rPr>
      </w:pPr>
    </w:p>
    <w:p w14:paraId="75BA51D8" w14:textId="27E4805D" w:rsidR="00C527E7" w:rsidRDefault="00513082" w:rsidP="00C527E7">
      <w:pPr>
        <w:pStyle w:val="Zhlav"/>
        <w:jc w:val="center"/>
        <w:rPr>
          <w:rFonts w:ascii="Century Gothic" w:hAnsi="Century Gothic"/>
          <w:b/>
          <w:sz w:val="20"/>
          <w:szCs w:val="20"/>
        </w:rPr>
      </w:pPr>
      <w:r w:rsidRPr="00C527E7">
        <w:rPr>
          <w:rFonts w:ascii="Century Gothic" w:hAnsi="Century Gothic"/>
          <w:b/>
          <w:sz w:val="20"/>
          <w:szCs w:val="20"/>
        </w:rPr>
        <w:t>X</w:t>
      </w:r>
      <w:r w:rsidR="003C374C">
        <w:rPr>
          <w:rFonts w:ascii="Century Gothic" w:hAnsi="Century Gothic"/>
          <w:b/>
          <w:sz w:val="20"/>
          <w:szCs w:val="20"/>
        </w:rPr>
        <w:t>I</w:t>
      </w:r>
      <w:r w:rsidRPr="00C527E7">
        <w:rPr>
          <w:rFonts w:ascii="Century Gothic" w:hAnsi="Century Gothic"/>
          <w:b/>
          <w:sz w:val="20"/>
          <w:szCs w:val="20"/>
        </w:rPr>
        <w:t>X</w:t>
      </w:r>
      <w:r w:rsidR="00C527E7">
        <w:rPr>
          <w:rFonts w:ascii="Century Gothic" w:hAnsi="Century Gothic"/>
          <w:b/>
          <w:sz w:val="20"/>
          <w:szCs w:val="20"/>
        </w:rPr>
        <w:t>.</w:t>
      </w:r>
    </w:p>
    <w:p w14:paraId="5F1550CA" w14:textId="17496527" w:rsidR="00513082" w:rsidRPr="00C527E7" w:rsidRDefault="00513082" w:rsidP="00C527E7">
      <w:pPr>
        <w:pStyle w:val="Zhlav"/>
        <w:jc w:val="center"/>
        <w:rPr>
          <w:rFonts w:ascii="Century Gothic" w:hAnsi="Century Gothic"/>
          <w:b/>
          <w:sz w:val="20"/>
          <w:szCs w:val="20"/>
        </w:rPr>
      </w:pPr>
      <w:r w:rsidRPr="00C527E7">
        <w:rPr>
          <w:rFonts w:ascii="Century Gothic" w:hAnsi="Century Gothic"/>
          <w:b/>
          <w:sz w:val="20"/>
          <w:szCs w:val="20"/>
        </w:rPr>
        <w:t>Závěrečná ustanovení</w:t>
      </w:r>
    </w:p>
    <w:p w14:paraId="28332027" w14:textId="77777777" w:rsidR="00453AC7" w:rsidRDefault="00513082" w:rsidP="00D92BBD">
      <w:pPr>
        <w:pStyle w:val="Zhlav"/>
        <w:numPr>
          <w:ilvl w:val="0"/>
          <w:numId w:val="38"/>
        </w:numPr>
        <w:ind w:left="284" w:hanging="284"/>
        <w:jc w:val="both"/>
        <w:rPr>
          <w:rFonts w:ascii="Century Gothic" w:hAnsi="Century Gothic"/>
          <w:sz w:val="20"/>
          <w:szCs w:val="20"/>
        </w:rPr>
      </w:pPr>
      <w:r w:rsidRPr="00513082">
        <w:rPr>
          <w:rFonts w:ascii="Century Gothic" w:hAnsi="Century Gothic"/>
          <w:sz w:val="20"/>
          <w:szCs w:val="20"/>
        </w:rPr>
        <w:t xml:space="preserve">Smlouva se řídí právním řádem České republiky. Vztahy mezi stranami se řídí občanským zákoníkem, pokud </w:t>
      </w:r>
      <w:r w:rsidR="003874D3">
        <w:rPr>
          <w:rFonts w:ascii="Century Gothic" w:hAnsi="Century Gothic"/>
          <w:sz w:val="20"/>
          <w:szCs w:val="20"/>
        </w:rPr>
        <w:t>S</w:t>
      </w:r>
      <w:r w:rsidRPr="00513082">
        <w:rPr>
          <w:rFonts w:ascii="Century Gothic" w:hAnsi="Century Gothic"/>
          <w:sz w:val="20"/>
          <w:szCs w:val="20"/>
        </w:rPr>
        <w:t>mlouva nestanoví jinak.</w:t>
      </w:r>
    </w:p>
    <w:p w14:paraId="142A2425" w14:textId="1E4F1A68" w:rsidR="003A149E" w:rsidRDefault="00513082" w:rsidP="00D92BBD">
      <w:pPr>
        <w:pStyle w:val="Zhlav"/>
        <w:numPr>
          <w:ilvl w:val="0"/>
          <w:numId w:val="38"/>
        </w:numPr>
        <w:ind w:left="284" w:hanging="284"/>
        <w:jc w:val="both"/>
        <w:rPr>
          <w:rFonts w:ascii="Century Gothic" w:hAnsi="Century Gothic"/>
          <w:sz w:val="20"/>
          <w:szCs w:val="20"/>
        </w:rPr>
      </w:pPr>
      <w:r w:rsidRPr="00453AC7">
        <w:rPr>
          <w:rFonts w:ascii="Century Gothic" w:hAnsi="Century Gothic"/>
          <w:sz w:val="20"/>
          <w:szCs w:val="20"/>
        </w:rPr>
        <w:tab/>
        <w:t>Smlouva je uzavřena na dobu určitou do řádného splnění závazků obou smluvních stran ze</w:t>
      </w:r>
      <w:r w:rsidR="00453AC7">
        <w:rPr>
          <w:rFonts w:ascii="Century Gothic" w:hAnsi="Century Gothic"/>
          <w:sz w:val="20"/>
          <w:szCs w:val="20"/>
        </w:rPr>
        <w:t> S</w:t>
      </w:r>
      <w:r w:rsidRPr="00453AC7">
        <w:rPr>
          <w:rFonts w:ascii="Century Gothic" w:hAnsi="Century Gothic"/>
          <w:sz w:val="20"/>
          <w:szCs w:val="20"/>
        </w:rPr>
        <w:t xml:space="preserve">mlouvy vyplývajících a může být ukončena dohodou smluvních stran či odstoupením od </w:t>
      </w:r>
      <w:r w:rsidR="00453AC7">
        <w:rPr>
          <w:rFonts w:ascii="Century Gothic" w:hAnsi="Century Gothic"/>
          <w:sz w:val="20"/>
          <w:szCs w:val="20"/>
        </w:rPr>
        <w:t>S</w:t>
      </w:r>
      <w:r w:rsidRPr="00453AC7">
        <w:rPr>
          <w:rFonts w:ascii="Century Gothic" w:hAnsi="Century Gothic"/>
          <w:sz w:val="20"/>
          <w:szCs w:val="20"/>
        </w:rPr>
        <w:t xml:space="preserve">mlouvy. Při ukončení </w:t>
      </w:r>
      <w:r w:rsidR="00E50C83">
        <w:rPr>
          <w:rFonts w:ascii="Century Gothic" w:hAnsi="Century Gothic"/>
          <w:sz w:val="20"/>
          <w:szCs w:val="20"/>
        </w:rPr>
        <w:t>S</w:t>
      </w:r>
      <w:r w:rsidRPr="00453AC7">
        <w:rPr>
          <w:rFonts w:ascii="Century Gothic" w:hAnsi="Century Gothic"/>
          <w:sz w:val="20"/>
          <w:szCs w:val="20"/>
        </w:rPr>
        <w:t xml:space="preserve">mlouvy jsou smluvní strany povinny vzájemně vypořádat své závazky, zejména si vrátit věci předané k provedení </w:t>
      </w:r>
      <w:r w:rsidR="003A149E">
        <w:rPr>
          <w:rFonts w:ascii="Century Gothic" w:hAnsi="Century Gothic"/>
          <w:sz w:val="20"/>
          <w:szCs w:val="20"/>
        </w:rPr>
        <w:t>D</w:t>
      </w:r>
      <w:r w:rsidRPr="00453AC7">
        <w:rPr>
          <w:rFonts w:ascii="Century Gothic" w:hAnsi="Century Gothic"/>
          <w:sz w:val="20"/>
          <w:szCs w:val="20"/>
        </w:rPr>
        <w:t>íla, vyklidit prostory poskytnuté k</w:t>
      </w:r>
      <w:r w:rsidR="003A149E">
        <w:rPr>
          <w:rFonts w:ascii="Century Gothic" w:hAnsi="Century Gothic"/>
          <w:sz w:val="20"/>
          <w:szCs w:val="20"/>
        </w:rPr>
        <w:t> </w:t>
      </w:r>
      <w:r w:rsidRPr="00453AC7">
        <w:rPr>
          <w:rFonts w:ascii="Century Gothic" w:hAnsi="Century Gothic"/>
          <w:sz w:val="20"/>
          <w:szCs w:val="20"/>
        </w:rPr>
        <w:t xml:space="preserve">provedení </w:t>
      </w:r>
      <w:r w:rsidR="003A149E">
        <w:rPr>
          <w:rFonts w:ascii="Century Gothic" w:hAnsi="Century Gothic"/>
          <w:sz w:val="20"/>
          <w:szCs w:val="20"/>
        </w:rPr>
        <w:t>D</w:t>
      </w:r>
      <w:r w:rsidRPr="00453AC7">
        <w:rPr>
          <w:rFonts w:ascii="Century Gothic" w:hAnsi="Century Gothic"/>
          <w:sz w:val="20"/>
          <w:szCs w:val="20"/>
        </w:rPr>
        <w:t xml:space="preserve">íla a </w:t>
      </w:r>
      <w:r w:rsidR="003A149E">
        <w:rPr>
          <w:rFonts w:ascii="Century Gothic" w:hAnsi="Century Gothic"/>
          <w:sz w:val="20"/>
          <w:szCs w:val="20"/>
        </w:rPr>
        <w:t xml:space="preserve">staveniště </w:t>
      </w:r>
      <w:r w:rsidRPr="00453AC7">
        <w:rPr>
          <w:rFonts w:ascii="Century Gothic" w:hAnsi="Century Gothic"/>
          <w:sz w:val="20"/>
          <w:szCs w:val="20"/>
        </w:rPr>
        <w:t xml:space="preserve">a uhradit veškeré splatné peněžité závazky podle </w:t>
      </w:r>
      <w:r w:rsidR="003A149E">
        <w:rPr>
          <w:rFonts w:ascii="Century Gothic" w:hAnsi="Century Gothic"/>
          <w:sz w:val="20"/>
          <w:szCs w:val="20"/>
        </w:rPr>
        <w:t>S</w:t>
      </w:r>
      <w:r w:rsidRPr="00453AC7">
        <w:rPr>
          <w:rFonts w:ascii="Century Gothic" w:hAnsi="Century Gothic"/>
          <w:sz w:val="20"/>
          <w:szCs w:val="20"/>
        </w:rPr>
        <w:t xml:space="preserve">mlouvy; zánikem </w:t>
      </w:r>
      <w:r w:rsidR="003A149E">
        <w:rPr>
          <w:rFonts w:ascii="Century Gothic" w:hAnsi="Century Gothic"/>
          <w:sz w:val="20"/>
          <w:szCs w:val="20"/>
        </w:rPr>
        <w:t>S</w:t>
      </w:r>
      <w:r w:rsidRPr="00453AC7">
        <w:rPr>
          <w:rFonts w:ascii="Century Gothic" w:hAnsi="Century Gothic"/>
          <w:sz w:val="20"/>
          <w:szCs w:val="20"/>
        </w:rPr>
        <w:t xml:space="preserve">mlouvy </w:t>
      </w:r>
      <w:r w:rsidR="003A149E">
        <w:rPr>
          <w:rFonts w:ascii="Century Gothic" w:hAnsi="Century Gothic"/>
          <w:sz w:val="20"/>
          <w:szCs w:val="20"/>
        </w:rPr>
        <w:t>nezanikají</w:t>
      </w:r>
      <w:r w:rsidRPr="00453AC7">
        <w:rPr>
          <w:rFonts w:ascii="Century Gothic" w:hAnsi="Century Gothic"/>
          <w:sz w:val="20"/>
          <w:szCs w:val="20"/>
        </w:rPr>
        <w:t xml:space="preserve"> práva </w:t>
      </w:r>
      <w:r w:rsidR="003A149E">
        <w:rPr>
          <w:rFonts w:ascii="Century Gothic" w:hAnsi="Century Gothic"/>
          <w:sz w:val="20"/>
          <w:szCs w:val="20"/>
        </w:rPr>
        <w:t>vzniklá přede dnem skončení (např. smluvní pokuty, náhrady škod apod.)</w:t>
      </w:r>
      <w:r w:rsidRPr="00453AC7">
        <w:rPr>
          <w:rFonts w:ascii="Century Gothic" w:hAnsi="Century Gothic"/>
          <w:sz w:val="20"/>
          <w:szCs w:val="20"/>
        </w:rPr>
        <w:t>.</w:t>
      </w:r>
    </w:p>
    <w:p w14:paraId="3E355B1A" w14:textId="5BB4CE83" w:rsidR="003A149E" w:rsidRDefault="00513082" w:rsidP="00D92BBD">
      <w:pPr>
        <w:pStyle w:val="Zhlav"/>
        <w:numPr>
          <w:ilvl w:val="0"/>
          <w:numId w:val="38"/>
        </w:numPr>
        <w:ind w:left="284" w:hanging="284"/>
        <w:jc w:val="both"/>
        <w:rPr>
          <w:rFonts w:ascii="Century Gothic" w:hAnsi="Century Gothic"/>
          <w:sz w:val="20"/>
          <w:szCs w:val="20"/>
        </w:rPr>
      </w:pPr>
      <w:r w:rsidRPr="003A149E">
        <w:rPr>
          <w:rFonts w:ascii="Century Gothic" w:hAnsi="Century Gothic"/>
          <w:sz w:val="20"/>
          <w:szCs w:val="20"/>
        </w:rPr>
        <w:t xml:space="preserve">Smlouvu je možné měnit </w:t>
      </w:r>
      <w:r w:rsidR="003A149E">
        <w:rPr>
          <w:rFonts w:ascii="Century Gothic" w:hAnsi="Century Gothic"/>
          <w:sz w:val="20"/>
          <w:szCs w:val="20"/>
        </w:rPr>
        <w:t xml:space="preserve">výlučně </w:t>
      </w:r>
      <w:r w:rsidRPr="003A149E">
        <w:rPr>
          <w:rFonts w:ascii="Century Gothic" w:hAnsi="Century Gothic"/>
          <w:sz w:val="20"/>
          <w:szCs w:val="20"/>
        </w:rPr>
        <w:t>písemně formou číslovaných změn podepsaných oběma smluvními stranami a osobami oprávněnými jednat za smluvní strany</w:t>
      </w:r>
      <w:r w:rsidR="00B20F01">
        <w:rPr>
          <w:rFonts w:ascii="Century Gothic" w:hAnsi="Century Gothic"/>
          <w:sz w:val="20"/>
          <w:szCs w:val="20"/>
        </w:rPr>
        <w:t xml:space="preserve">; </w:t>
      </w:r>
      <w:r w:rsidR="00553109">
        <w:rPr>
          <w:rFonts w:ascii="Century Gothic" w:hAnsi="Century Gothic"/>
          <w:sz w:val="20"/>
          <w:szCs w:val="20"/>
        </w:rPr>
        <w:t xml:space="preserve">ujednání čl. </w:t>
      </w:r>
      <w:r w:rsidR="00E44B9E">
        <w:rPr>
          <w:rFonts w:ascii="Century Gothic" w:hAnsi="Century Gothic"/>
          <w:sz w:val="20"/>
          <w:szCs w:val="20"/>
        </w:rPr>
        <w:t xml:space="preserve">II. odst. 4 a čl. </w:t>
      </w:r>
      <w:r w:rsidR="00553109">
        <w:rPr>
          <w:rFonts w:ascii="Century Gothic" w:hAnsi="Century Gothic"/>
          <w:sz w:val="20"/>
          <w:szCs w:val="20"/>
        </w:rPr>
        <w:t>X</w:t>
      </w:r>
      <w:r w:rsidR="00004F8B">
        <w:rPr>
          <w:rFonts w:ascii="Century Gothic" w:hAnsi="Century Gothic"/>
          <w:sz w:val="20"/>
          <w:szCs w:val="20"/>
        </w:rPr>
        <w:t>VIII</w:t>
      </w:r>
      <w:r w:rsidR="00553109">
        <w:rPr>
          <w:rFonts w:ascii="Century Gothic" w:hAnsi="Century Gothic"/>
          <w:sz w:val="20"/>
          <w:szCs w:val="20"/>
        </w:rPr>
        <w:t>. odst. 3 tím není dotčeno.</w:t>
      </w:r>
    </w:p>
    <w:p w14:paraId="040C7B97" w14:textId="5DDA92DF" w:rsidR="00553109" w:rsidRDefault="00513082" w:rsidP="00D92BBD">
      <w:pPr>
        <w:pStyle w:val="Zhlav"/>
        <w:numPr>
          <w:ilvl w:val="0"/>
          <w:numId w:val="38"/>
        </w:numPr>
        <w:ind w:left="284" w:hanging="284"/>
        <w:jc w:val="both"/>
        <w:rPr>
          <w:rFonts w:ascii="Century Gothic" w:hAnsi="Century Gothic"/>
          <w:sz w:val="20"/>
          <w:szCs w:val="20"/>
        </w:rPr>
      </w:pPr>
      <w:r w:rsidRPr="003A149E">
        <w:rPr>
          <w:rFonts w:ascii="Century Gothic" w:hAnsi="Century Gothic"/>
          <w:sz w:val="20"/>
          <w:szCs w:val="20"/>
        </w:rPr>
        <w:t xml:space="preserve">Jednotlivá ustanovení </w:t>
      </w:r>
      <w:r w:rsidR="00553109">
        <w:rPr>
          <w:rFonts w:ascii="Century Gothic" w:hAnsi="Century Gothic"/>
          <w:sz w:val="20"/>
          <w:szCs w:val="20"/>
        </w:rPr>
        <w:t>S</w:t>
      </w:r>
      <w:r w:rsidRPr="003A149E">
        <w:rPr>
          <w:rFonts w:ascii="Century Gothic" w:hAnsi="Century Gothic"/>
          <w:sz w:val="20"/>
          <w:szCs w:val="20"/>
        </w:rPr>
        <w:t>mlouvy jsou oddělitelná v tom smyslu, že neplatnost některého z</w:t>
      </w:r>
      <w:r w:rsidR="00553109">
        <w:rPr>
          <w:rFonts w:ascii="Century Gothic" w:hAnsi="Century Gothic"/>
          <w:sz w:val="20"/>
          <w:szCs w:val="20"/>
        </w:rPr>
        <w:t> </w:t>
      </w:r>
      <w:r w:rsidRPr="003A149E">
        <w:rPr>
          <w:rFonts w:ascii="Century Gothic" w:hAnsi="Century Gothic"/>
          <w:sz w:val="20"/>
          <w:szCs w:val="20"/>
        </w:rPr>
        <w:t xml:space="preserve">nich nepůsobí neplatnost </w:t>
      </w:r>
      <w:r w:rsidR="00553109">
        <w:rPr>
          <w:rFonts w:ascii="Century Gothic" w:hAnsi="Century Gothic"/>
          <w:sz w:val="20"/>
          <w:szCs w:val="20"/>
        </w:rPr>
        <w:t>S</w:t>
      </w:r>
      <w:r w:rsidRPr="003A149E">
        <w:rPr>
          <w:rFonts w:ascii="Century Gothic" w:hAnsi="Century Gothic"/>
          <w:sz w:val="20"/>
          <w:szCs w:val="20"/>
        </w:rPr>
        <w:t>mlouvy jako celku.</w:t>
      </w:r>
    </w:p>
    <w:p w14:paraId="27A5B76D" w14:textId="77777777" w:rsidR="00553109" w:rsidRPr="005268E4" w:rsidRDefault="00513082" w:rsidP="00D92BBD">
      <w:pPr>
        <w:pStyle w:val="Zhlav"/>
        <w:numPr>
          <w:ilvl w:val="0"/>
          <w:numId w:val="38"/>
        </w:numPr>
        <w:ind w:left="284" w:hanging="284"/>
        <w:jc w:val="both"/>
        <w:rPr>
          <w:rFonts w:ascii="Century Gothic" w:hAnsi="Century Gothic"/>
          <w:sz w:val="20"/>
          <w:szCs w:val="20"/>
        </w:rPr>
      </w:pPr>
      <w:r w:rsidRPr="00553109">
        <w:rPr>
          <w:rFonts w:ascii="Century Gothic" w:hAnsi="Century Gothic"/>
          <w:sz w:val="20"/>
          <w:szCs w:val="20"/>
        </w:rPr>
        <w:tab/>
      </w:r>
      <w:r w:rsidRPr="005268E4">
        <w:rPr>
          <w:rFonts w:ascii="Century Gothic" w:hAnsi="Century Gothic"/>
          <w:sz w:val="20"/>
          <w:szCs w:val="20"/>
        </w:rPr>
        <w:t xml:space="preserve">Zhotovitel se zavazuje nevydávat bez předchozího písemného souhlasu </w:t>
      </w:r>
      <w:r w:rsidR="00553109" w:rsidRPr="005268E4">
        <w:rPr>
          <w:rFonts w:ascii="Century Gothic" w:hAnsi="Century Gothic"/>
          <w:sz w:val="20"/>
          <w:szCs w:val="20"/>
        </w:rPr>
        <w:t>O</w:t>
      </w:r>
      <w:r w:rsidRPr="005268E4">
        <w:rPr>
          <w:rFonts w:ascii="Century Gothic" w:hAnsi="Century Gothic"/>
          <w:sz w:val="20"/>
          <w:szCs w:val="20"/>
        </w:rPr>
        <w:t>bjednatele žádná stanoviska, komentáře či oznámení pro sdělovací prostředky nebo jiné veřejné distributory a zpracovatele informací.</w:t>
      </w:r>
      <w:r w:rsidR="00553109" w:rsidRPr="005268E4">
        <w:rPr>
          <w:rFonts w:ascii="Century Gothic" w:hAnsi="Century Gothic"/>
          <w:sz w:val="20"/>
          <w:szCs w:val="20"/>
        </w:rPr>
        <w:t xml:space="preserve"> Porušení této povinnosti je považováno za podstatné porušení Smlouvy a zakládá právo Objednatele od Smlouvy odstoupit.</w:t>
      </w:r>
    </w:p>
    <w:p w14:paraId="4EC5550D" w14:textId="53741711" w:rsidR="00513082" w:rsidRPr="00553109" w:rsidRDefault="00513082" w:rsidP="00D92BBD">
      <w:pPr>
        <w:pStyle w:val="Zhlav"/>
        <w:numPr>
          <w:ilvl w:val="0"/>
          <w:numId w:val="38"/>
        </w:numPr>
        <w:ind w:left="284" w:hanging="284"/>
        <w:jc w:val="both"/>
        <w:rPr>
          <w:rFonts w:ascii="Century Gothic" w:hAnsi="Century Gothic"/>
          <w:sz w:val="20"/>
          <w:szCs w:val="20"/>
        </w:rPr>
      </w:pPr>
      <w:r w:rsidRPr="00553109">
        <w:rPr>
          <w:rFonts w:ascii="Century Gothic" w:hAnsi="Century Gothic"/>
          <w:sz w:val="20"/>
          <w:szCs w:val="20"/>
        </w:rPr>
        <w:t>Smluvní strany přebírají nebezpečí změny okolností ve smyslu ustanovení § 1765 odst. 2 občanského zákoníku.</w:t>
      </w:r>
    </w:p>
    <w:p w14:paraId="035CABFE" w14:textId="47782B36" w:rsidR="00513082" w:rsidRPr="00513082" w:rsidRDefault="00FB4A67" w:rsidP="00D92BBD">
      <w:pPr>
        <w:pStyle w:val="Zhlav"/>
        <w:numPr>
          <w:ilvl w:val="0"/>
          <w:numId w:val="38"/>
        </w:numPr>
        <w:ind w:left="284" w:hanging="284"/>
        <w:rPr>
          <w:rFonts w:ascii="Century Gothic" w:hAnsi="Century Gothic"/>
          <w:sz w:val="20"/>
          <w:szCs w:val="20"/>
        </w:rPr>
      </w:pPr>
      <w:r>
        <w:rPr>
          <w:rFonts w:ascii="Century Gothic" w:hAnsi="Century Gothic"/>
          <w:sz w:val="20"/>
          <w:szCs w:val="20"/>
        </w:rPr>
        <w:t>Součástí Smlouvy jsou následující přílohy</w:t>
      </w:r>
      <w:r w:rsidR="00513082" w:rsidRPr="00513082">
        <w:rPr>
          <w:rFonts w:ascii="Century Gothic" w:hAnsi="Century Gothic"/>
          <w:sz w:val="20"/>
          <w:szCs w:val="20"/>
        </w:rPr>
        <w:t>:</w:t>
      </w:r>
    </w:p>
    <w:p w14:paraId="2760A962" w14:textId="22173728" w:rsidR="0088210E" w:rsidRDefault="009E69C0" w:rsidP="00D92BBD">
      <w:pPr>
        <w:pStyle w:val="Zhlav"/>
        <w:numPr>
          <w:ilvl w:val="0"/>
          <w:numId w:val="39"/>
        </w:numPr>
        <w:jc w:val="both"/>
        <w:rPr>
          <w:rFonts w:ascii="Century Gothic" w:hAnsi="Century Gothic"/>
          <w:sz w:val="20"/>
          <w:szCs w:val="20"/>
        </w:rPr>
      </w:pPr>
      <w:r>
        <w:rPr>
          <w:rFonts w:ascii="Century Gothic" w:hAnsi="Century Gothic"/>
          <w:sz w:val="20"/>
          <w:szCs w:val="20"/>
        </w:rPr>
        <w:t xml:space="preserve">Příloha č. 1 </w:t>
      </w:r>
      <w:r w:rsidR="008A16DF">
        <w:rPr>
          <w:rFonts w:ascii="Century Gothic" w:hAnsi="Century Gothic"/>
          <w:sz w:val="20"/>
          <w:szCs w:val="20"/>
        </w:rPr>
        <w:t>P</w:t>
      </w:r>
      <w:r w:rsidR="00513082" w:rsidRPr="00513082">
        <w:rPr>
          <w:rFonts w:ascii="Century Gothic" w:hAnsi="Century Gothic"/>
          <w:sz w:val="20"/>
          <w:szCs w:val="20"/>
        </w:rPr>
        <w:t>rojektová dokumentace</w:t>
      </w:r>
      <w:r w:rsidR="00944922">
        <w:rPr>
          <w:rFonts w:ascii="Century Gothic" w:hAnsi="Century Gothic"/>
          <w:sz w:val="20"/>
          <w:szCs w:val="20"/>
        </w:rPr>
        <w:t xml:space="preserve"> (volná příloha)</w:t>
      </w:r>
      <w:r w:rsidR="008C3C8F">
        <w:rPr>
          <w:rFonts w:ascii="Century Gothic" w:hAnsi="Century Gothic"/>
          <w:sz w:val="20"/>
          <w:szCs w:val="20"/>
        </w:rPr>
        <w:t>,</w:t>
      </w:r>
    </w:p>
    <w:p w14:paraId="23375F3F" w14:textId="4BB88F34" w:rsidR="009E69C0" w:rsidRPr="00513082" w:rsidRDefault="009E69C0" w:rsidP="009E69C0">
      <w:pPr>
        <w:pStyle w:val="Zhlav"/>
        <w:numPr>
          <w:ilvl w:val="0"/>
          <w:numId w:val="39"/>
        </w:numPr>
        <w:jc w:val="both"/>
        <w:rPr>
          <w:rFonts w:ascii="Century Gothic" w:hAnsi="Century Gothic"/>
          <w:sz w:val="20"/>
          <w:szCs w:val="20"/>
        </w:rPr>
      </w:pPr>
      <w:r>
        <w:rPr>
          <w:rFonts w:ascii="Century Gothic" w:hAnsi="Century Gothic"/>
          <w:sz w:val="20"/>
          <w:szCs w:val="20"/>
        </w:rPr>
        <w:t xml:space="preserve">Příloha č. 2 </w:t>
      </w:r>
      <w:r w:rsidRPr="00513082">
        <w:rPr>
          <w:rFonts w:ascii="Century Gothic" w:hAnsi="Century Gothic"/>
          <w:sz w:val="20"/>
          <w:szCs w:val="20"/>
        </w:rPr>
        <w:t xml:space="preserve">oceněný výkaz výměr z nabídky zhotovitele, (pevně připojená příloha), </w:t>
      </w:r>
    </w:p>
    <w:p w14:paraId="1E4DB680" w14:textId="2316A215" w:rsidR="009E69C0" w:rsidRDefault="009E69C0" w:rsidP="009E69C0">
      <w:pPr>
        <w:pStyle w:val="Zhlav"/>
        <w:numPr>
          <w:ilvl w:val="0"/>
          <w:numId w:val="39"/>
        </w:numPr>
        <w:jc w:val="both"/>
        <w:rPr>
          <w:rFonts w:ascii="Century Gothic" w:hAnsi="Century Gothic"/>
          <w:sz w:val="20"/>
          <w:szCs w:val="20"/>
        </w:rPr>
      </w:pPr>
      <w:r>
        <w:rPr>
          <w:rFonts w:ascii="Century Gothic" w:hAnsi="Century Gothic"/>
          <w:sz w:val="20"/>
          <w:szCs w:val="20"/>
        </w:rPr>
        <w:t xml:space="preserve">Příloha č. 3 </w:t>
      </w:r>
      <w:r w:rsidRPr="00513082">
        <w:rPr>
          <w:rFonts w:ascii="Century Gothic" w:hAnsi="Century Gothic"/>
          <w:sz w:val="20"/>
          <w:szCs w:val="20"/>
        </w:rPr>
        <w:t xml:space="preserve">časový harmonogram postupu provedení </w:t>
      </w:r>
      <w:r w:rsidR="00C278B1">
        <w:rPr>
          <w:rFonts w:ascii="Century Gothic" w:hAnsi="Century Gothic"/>
          <w:sz w:val="20"/>
          <w:szCs w:val="20"/>
        </w:rPr>
        <w:t>D</w:t>
      </w:r>
      <w:r w:rsidRPr="00513082">
        <w:rPr>
          <w:rFonts w:ascii="Century Gothic" w:hAnsi="Century Gothic"/>
          <w:sz w:val="20"/>
          <w:szCs w:val="20"/>
        </w:rPr>
        <w:t xml:space="preserve">íla (pevně připojená příloha), </w:t>
      </w:r>
    </w:p>
    <w:p w14:paraId="334B4572" w14:textId="77777777" w:rsidR="00732D04" w:rsidRDefault="00EF5608" w:rsidP="00F67832">
      <w:pPr>
        <w:pStyle w:val="Zhlav"/>
        <w:numPr>
          <w:ilvl w:val="0"/>
          <w:numId w:val="39"/>
        </w:numPr>
        <w:jc w:val="both"/>
        <w:rPr>
          <w:rFonts w:ascii="Century Gothic" w:hAnsi="Century Gothic"/>
          <w:sz w:val="20"/>
          <w:szCs w:val="20"/>
        </w:rPr>
      </w:pPr>
      <w:r>
        <w:rPr>
          <w:rFonts w:ascii="Century Gothic" w:hAnsi="Century Gothic"/>
          <w:sz w:val="20"/>
          <w:szCs w:val="20"/>
        </w:rPr>
        <w:t xml:space="preserve">Příloha č. </w:t>
      </w:r>
      <w:r w:rsidR="00842FAE">
        <w:rPr>
          <w:rFonts w:ascii="Century Gothic" w:hAnsi="Century Gothic"/>
          <w:sz w:val="20"/>
          <w:szCs w:val="20"/>
        </w:rPr>
        <w:t>4</w:t>
      </w:r>
      <w:r>
        <w:rPr>
          <w:rFonts w:ascii="Century Gothic" w:hAnsi="Century Gothic"/>
          <w:sz w:val="20"/>
          <w:szCs w:val="20"/>
        </w:rPr>
        <w:t xml:space="preserve"> </w:t>
      </w:r>
      <w:r w:rsidR="00647568">
        <w:rPr>
          <w:rFonts w:ascii="Century Gothic" w:hAnsi="Century Gothic"/>
          <w:sz w:val="20"/>
          <w:szCs w:val="20"/>
        </w:rPr>
        <w:t>vzor zjišťovacího protokolu</w:t>
      </w:r>
      <w:r w:rsidR="00944922">
        <w:rPr>
          <w:rFonts w:ascii="Century Gothic" w:hAnsi="Century Gothic"/>
          <w:sz w:val="20"/>
          <w:szCs w:val="20"/>
        </w:rPr>
        <w:t xml:space="preserve"> </w:t>
      </w:r>
      <w:r w:rsidR="00944922" w:rsidRPr="00513082">
        <w:rPr>
          <w:rFonts w:ascii="Century Gothic" w:hAnsi="Century Gothic"/>
          <w:sz w:val="20"/>
          <w:szCs w:val="20"/>
        </w:rPr>
        <w:t>(pevně připojená příloha)</w:t>
      </w:r>
      <w:r w:rsidR="00732D04">
        <w:rPr>
          <w:rFonts w:ascii="Century Gothic" w:hAnsi="Century Gothic"/>
          <w:sz w:val="20"/>
          <w:szCs w:val="20"/>
        </w:rPr>
        <w:t>,</w:t>
      </w:r>
    </w:p>
    <w:p w14:paraId="63BF2DE0" w14:textId="77777777" w:rsidR="00732D04" w:rsidRDefault="00732D04" w:rsidP="00732D04">
      <w:pPr>
        <w:pStyle w:val="Zhlav"/>
        <w:numPr>
          <w:ilvl w:val="0"/>
          <w:numId w:val="39"/>
        </w:numPr>
        <w:jc w:val="both"/>
        <w:rPr>
          <w:rFonts w:ascii="Century Gothic" w:hAnsi="Century Gothic"/>
          <w:sz w:val="20"/>
          <w:szCs w:val="20"/>
        </w:rPr>
      </w:pPr>
      <w:r>
        <w:rPr>
          <w:rFonts w:ascii="Century Gothic" w:hAnsi="Century Gothic"/>
          <w:sz w:val="20"/>
          <w:szCs w:val="20"/>
        </w:rPr>
        <w:t>Příloha č. 5 stavební povolení,</w:t>
      </w:r>
    </w:p>
    <w:p w14:paraId="109CAF4B" w14:textId="384FE52F" w:rsidR="0088210E" w:rsidRPr="00F67832" w:rsidRDefault="00732D04" w:rsidP="00732D04">
      <w:pPr>
        <w:pStyle w:val="Zhlav"/>
        <w:numPr>
          <w:ilvl w:val="0"/>
          <w:numId w:val="39"/>
        </w:numPr>
        <w:jc w:val="both"/>
        <w:rPr>
          <w:rFonts w:ascii="Century Gothic" w:hAnsi="Century Gothic"/>
          <w:sz w:val="20"/>
          <w:szCs w:val="20"/>
        </w:rPr>
      </w:pPr>
      <w:r>
        <w:rPr>
          <w:rFonts w:ascii="Century Gothic" w:hAnsi="Century Gothic"/>
          <w:sz w:val="20"/>
          <w:szCs w:val="20"/>
        </w:rPr>
        <w:t>Příloha č. 6 a – 6z vyjádření dotčených orgánů</w:t>
      </w:r>
      <w:r w:rsidR="00E7069D" w:rsidRPr="00F67832">
        <w:rPr>
          <w:rFonts w:ascii="Century Gothic" w:hAnsi="Century Gothic"/>
          <w:sz w:val="20"/>
          <w:szCs w:val="20"/>
        </w:rPr>
        <w:t>.</w:t>
      </w:r>
    </w:p>
    <w:p w14:paraId="7417CC5E" w14:textId="1F72858D" w:rsidR="00513082" w:rsidRDefault="00513082" w:rsidP="00D92BBD">
      <w:pPr>
        <w:pStyle w:val="Zhlav"/>
        <w:numPr>
          <w:ilvl w:val="0"/>
          <w:numId w:val="38"/>
        </w:numPr>
        <w:ind w:left="284" w:hanging="284"/>
        <w:jc w:val="both"/>
        <w:rPr>
          <w:rFonts w:ascii="Century Gothic" w:hAnsi="Century Gothic"/>
          <w:sz w:val="20"/>
          <w:szCs w:val="20"/>
        </w:rPr>
      </w:pPr>
      <w:r w:rsidRPr="00513082">
        <w:rPr>
          <w:rFonts w:ascii="Century Gothic" w:hAnsi="Century Gothic"/>
          <w:sz w:val="20"/>
          <w:szCs w:val="20"/>
        </w:rPr>
        <w:lastRenderedPageBreak/>
        <w:t xml:space="preserve">Smlouva je </w:t>
      </w:r>
      <w:r w:rsidR="00BF0AF5">
        <w:rPr>
          <w:rFonts w:ascii="Century Gothic" w:hAnsi="Century Gothic"/>
          <w:sz w:val="20"/>
          <w:szCs w:val="20"/>
        </w:rPr>
        <w:t>uzavírána na dálku prostředky elektronické komunikace</w:t>
      </w:r>
      <w:r w:rsidR="000725D3">
        <w:rPr>
          <w:rFonts w:ascii="Century Gothic" w:hAnsi="Century Gothic"/>
          <w:sz w:val="20"/>
          <w:szCs w:val="20"/>
        </w:rPr>
        <w:t xml:space="preserve"> připojením </w:t>
      </w:r>
      <w:r w:rsidR="00842B44">
        <w:rPr>
          <w:rFonts w:ascii="Century Gothic" w:hAnsi="Century Gothic"/>
          <w:sz w:val="20"/>
          <w:szCs w:val="20"/>
        </w:rPr>
        <w:t xml:space="preserve">kvalifikovaných elektronických podpisů </w:t>
      </w:r>
      <w:r w:rsidR="002A2E14">
        <w:rPr>
          <w:rFonts w:ascii="Century Gothic" w:hAnsi="Century Gothic"/>
          <w:sz w:val="20"/>
          <w:szCs w:val="20"/>
        </w:rPr>
        <w:t xml:space="preserve">oprávněných zástupců stran </w:t>
      </w:r>
      <w:r w:rsidR="00842B44">
        <w:rPr>
          <w:rFonts w:ascii="Century Gothic" w:hAnsi="Century Gothic"/>
          <w:sz w:val="20"/>
          <w:szCs w:val="20"/>
        </w:rPr>
        <w:t>ve smyslu zákona č.</w:t>
      </w:r>
      <w:r w:rsidR="00931E4D">
        <w:rPr>
          <w:rFonts w:ascii="Century Gothic" w:hAnsi="Century Gothic"/>
          <w:sz w:val="20"/>
          <w:szCs w:val="20"/>
        </w:rPr>
        <w:t> </w:t>
      </w:r>
      <w:r w:rsidR="00842B44">
        <w:rPr>
          <w:rFonts w:ascii="Century Gothic" w:hAnsi="Century Gothic"/>
          <w:sz w:val="20"/>
          <w:szCs w:val="20"/>
        </w:rPr>
        <w:t xml:space="preserve">297/2016 Sb., </w:t>
      </w:r>
      <w:r w:rsidR="002A2E14" w:rsidRPr="002A2E14">
        <w:rPr>
          <w:rFonts w:ascii="Century Gothic" w:hAnsi="Century Gothic"/>
          <w:sz w:val="20"/>
          <w:szCs w:val="20"/>
        </w:rPr>
        <w:t>o službách vytvářejících důvěru pro elektronické transakce</w:t>
      </w:r>
      <w:r w:rsidR="002A2E14">
        <w:rPr>
          <w:rFonts w:ascii="Century Gothic" w:hAnsi="Century Gothic"/>
          <w:sz w:val="20"/>
          <w:szCs w:val="20"/>
        </w:rPr>
        <w:t>, ve znění pozdějších předpisů</w:t>
      </w:r>
      <w:r w:rsidRPr="00513082">
        <w:rPr>
          <w:rFonts w:ascii="Century Gothic" w:hAnsi="Century Gothic"/>
          <w:sz w:val="20"/>
          <w:szCs w:val="20"/>
        </w:rPr>
        <w:t>.</w:t>
      </w:r>
    </w:p>
    <w:p w14:paraId="4DC6EB40" w14:textId="12B28D83" w:rsidR="001A41B6" w:rsidRPr="00513082" w:rsidRDefault="001A41B6" w:rsidP="00D92BBD">
      <w:pPr>
        <w:pStyle w:val="Zhlav"/>
        <w:numPr>
          <w:ilvl w:val="0"/>
          <w:numId w:val="38"/>
        </w:numPr>
        <w:ind w:left="284" w:hanging="284"/>
        <w:jc w:val="both"/>
        <w:rPr>
          <w:rFonts w:ascii="Century Gothic" w:hAnsi="Century Gothic"/>
          <w:sz w:val="20"/>
          <w:szCs w:val="20"/>
        </w:rPr>
      </w:pPr>
      <w:r>
        <w:rPr>
          <w:rFonts w:ascii="Century Gothic" w:hAnsi="Century Gothic"/>
          <w:sz w:val="20"/>
          <w:szCs w:val="20"/>
        </w:rPr>
        <w:t>Smlouva nabývá platnosti dnem jejího podpisu poslední smluvní stranou a účinnosti dnem jejího zveřejnění v registru smluv.</w:t>
      </w:r>
    </w:p>
    <w:p w14:paraId="500828AF" w14:textId="0BA069CD" w:rsidR="00513082" w:rsidRPr="00513082" w:rsidRDefault="00513082" w:rsidP="00D92BBD">
      <w:pPr>
        <w:pStyle w:val="Zhlav"/>
        <w:numPr>
          <w:ilvl w:val="0"/>
          <w:numId w:val="38"/>
        </w:numPr>
        <w:ind w:left="284" w:hanging="284"/>
        <w:jc w:val="both"/>
        <w:rPr>
          <w:rFonts w:ascii="Century Gothic" w:hAnsi="Century Gothic"/>
          <w:sz w:val="20"/>
          <w:szCs w:val="20"/>
        </w:rPr>
      </w:pPr>
      <w:r w:rsidRPr="00513082">
        <w:rPr>
          <w:rFonts w:ascii="Century Gothic" w:hAnsi="Century Gothic"/>
          <w:sz w:val="20"/>
          <w:szCs w:val="20"/>
        </w:rPr>
        <w:t xml:space="preserve">Smluvní strany prohlašují, že je jim znám celý obsah </w:t>
      </w:r>
      <w:r w:rsidR="001A41B6">
        <w:rPr>
          <w:rFonts w:ascii="Century Gothic" w:hAnsi="Century Gothic"/>
          <w:sz w:val="20"/>
          <w:szCs w:val="20"/>
        </w:rPr>
        <w:t>S</w:t>
      </w:r>
      <w:r w:rsidRPr="00513082">
        <w:rPr>
          <w:rFonts w:ascii="Century Gothic" w:hAnsi="Century Gothic"/>
          <w:sz w:val="20"/>
          <w:szCs w:val="20"/>
        </w:rPr>
        <w:t>mlouvy a že ji uzavřely na základě své svobodné a vážné vůle; na důkaz této skutečnosti připojují své podpisy.</w:t>
      </w:r>
    </w:p>
    <w:p w14:paraId="7B20EB61" w14:textId="566A2026" w:rsidR="00513082" w:rsidRDefault="00513082" w:rsidP="00513082">
      <w:pPr>
        <w:pStyle w:val="Zhlav"/>
        <w:rPr>
          <w:rFonts w:ascii="Century Gothic" w:hAnsi="Century Gothic"/>
          <w:sz w:val="20"/>
          <w:szCs w:val="20"/>
        </w:rPr>
      </w:pPr>
    </w:p>
    <w:p w14:paraId="40603263" w14:textId="77777777" w:rsidR="00D813FF" w:rsidRPr="00513082" w:rsidRDefault="00D813FF" w:rsidP="00513082">
      <w:pPr>
        <w:pStyle w:val="Zhlav"/>
        <w:rPr>
          <w:rFonts w:ascii="Century Gothic" w:hAnsi="Century Gothic"/>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B959F8" w14:paraId="2C918208" w14:textId="77777777" w:rsidTr="00BA3CD9">
        <w:tc>
          <w:tcPr>
            <w:tcW w:w="4536" w:type="dxa"/>
          </w:tcPr>
          <w:p w14:paraId="12D473D7" w14:textId="77777777" w:rsidR="00B959F8" w:rsidRDefault="00B959F8" w:rsidP="00B959F8">
            <w:pPr>
              <w:pStyle w:val="Zhlav"/>
              <w:rPr>
                <w:rFonts w:ascii="Century Gothic" w:hAnsi="Century Gothic"/>
                <w:sz w:val="20"/>
                <w:szCs w:val="20"/>
              </w:rPr>
            </w:pPr>
            <w:r>
              <w:rPr>
                <w:rFonts w:ascii="Century Gothic" w:hAnsi="Century Gothic"/>
                <w:sz w:val="20"/>
                <w:szCs w:val="20"/>
              </w:rPr>
              <w:t>V ……………… dne ……………………</w:t>
            </w:r>
          </w:p>
          <w:p w14:paraId="17D1A45A" w14:textId="77777777" w:rsidR="00B959F8" w:rsidRDefault="00B959F8" w:rsidP="00B959F8">
            <w:pPr>
              <w:pStyle w:val="Zhlav"/>
              <w:jc w:val="center"/>
              <w:rPr>
                <w:rFonts w:ascii="Century Gothic" w:hAnsi="Century Gothic"/>
                <w:sz w:val="20"/>
                <w:szCs w:val="20"/>
              </w:rPr>
            </w:pPr>
          </w:p>
          <w:p w14:paraId="2BCF2462" w14:textId="77777777" w:rsidR="00B959F8" w:rsidRDefault="00B959F8" w:rsidP="00B959F8">
            <w:pPr>
              <w:pStyle w:val="Zhlav"/>
              <w:jc w:val="center"/>
              <w:rPr>
                <w:rFonts w:ascii="Century Gothic" w:hAnsi="Century Gothic"/>
                <w:sz w:val="20"/>
                <w:szCs w:val="20"/>
              </w:rPr>
            </w:pPr>
          </w:p>
          <w:p w14:paraId="34D7B08D" w14:textId="59A70FAE" w:rsidR="00B959F8" w:rsidRDefault="00E8430C" w:rsidP="00B959F8">
            <w:pPr>
              <w:pStyle w:val="Zhlav"/>
              <w:jc w:val="center"/>
              <w:rPr>
                <w:rFonts w:ascii="Century Gothic" w:hAnsi="Century Gothic"/>
                <w:sz w:val="20"/>
                <w:szCs w:val="20"/>
              </w:rPr>
            </w:pPr>
            <w:r>
              <w:rPr>
                <w:rFonts w:ascii="Century Gothic" w:hAnsi="Century Gothic"/>
                <w:sz w:val="20"/>
                <w:szCs w:val="20"/>
              </w:rPr>
              <w:t>……..</w:t>
            </w:r>
            <w:r w:rsidR="00B959F8">
              <w:rPr>
                <w:rFonts w:ascii="Century Gothic" w:hAnsi="Century Gothic"/>
                <w:sz w:val="20"/>
                <w:szCs w:val="20"/>
              </w:rPr>
              <w:t>……………………………….</w:t>
            </w:r>
          </w:p>
          <w:p w14:paraId="15B409FF" w14:textId="0B619800" w:rsidR="00443FA7" w:rsidRDefault="00443FA7" w:rsidP="00B959F8">
            <w:pPr>
              <w:pStyle w:val="Zhlav"/>
              <w:jc w:val="center"/>
              <w:rPr>
                <w:rFonts w:ascii="Century Gothic" w:hAnsi="Century Gothic"/>
                <w:sz w:val="20"/>
                <w:szCs w:val="20"/>
              </w:rPr>
            </w:pPr>
            <w:r w:rsidRPr="00443FA7">
              <w:rPr>
                <w:rFonts w:ascii="Century Gothic" w:hAnsi="Century Gothic"/>
                <w:sz w:val="20"/>
                <w:szCs w:val="20"/>
              </w:rPr>
              <w:t>Ing. Radim Aulick</w:t>
            </w:r>
            <w:r>
              <w:rPr>
                <w:rFonts w:ascii="Century Gothic" w:hAnsi="Century Gothic"/>
                <w:sz w:val="20"/>
                <w:szCs w:val="20"/>
              </w:rPr>
              <w:t>ý</w:t>
            </w:r>
            <w:r w:rsidR="00BC4BCA">
              <w:rPr>
                <w:rFonts w:ascii="Century Gothic" w:hAnsi="Century Gothic"/>
                <w:sz w:val="20"/>
                <w:szCs w:val="20"/>
              </w:rPr>
              <w:t>, pro</w:t>
            </w:r>
            <w:r w:rsidR="00E8430C">
              <w:rPr>
                <w:rFonts w:ascii="Century Gothic" w:hAnsi="Century Gothic"/>
                <w:sz w:val="20"/>
                <w:szCs w:val="20"/>
              </w:rPr>
              <w:t>k</w:t>
            </w:r>
            <w:r w:rsidR="00BC4BCA">
              <w:rPr>
                <w:rFonts w:ascii="Century Gothic" w:hAnsi="Century Gothic"/>
                <w:sz w:val="20"/>
                <w:szCs w:val="20"/>
              </w:rPr>
              <w:t>urista</w:t>
            </w:r>
          </w:p>
          <w:p w14:paraId="4E3FDD53" w14:textId="77777777" w:rsidR="00443FA7" w:rsidRDefault="00443FA7" w:rsidP="00B959F8">
            <w:pPr>
              <w:pStyle w:val="Zhlav"/>
              <w:jc w:val="center"/>
              <w:rPr>
                <w:rFonts w:ascii="Century Gothic" w:hAnsi="Century Gothic"/>
                <w:sz w:val="20"/>
                <w:szCs w:val="20"/>
              </w:rPr>
            </w:pPr>
          </w:p>
          <w:p w14:paraId="2C7D77D8" w14:textId="77777777" w:rsidR="00443FA7" w:rsidRDefault="00443FA7" w:rsidP="00B959F8">
            <w:pPr>
              <w:pStyle w:val="Zhlav"/>
              <w:jc w:val="center"/>
              <w:rPr>
                <w:rFonts w:ascii="Century Gothic" w:hAnsi="Century Gothic"/>
                <w:sz w:val="20"/>
                <w:szCs w:val="20"/>
              </w:rPr>
            </w:pPr>
          </w:p>
          <w:p w14:paraId="646B6E5D" w14:textId="2E9556BE" w:rsidR="00443FA7" w:rsidRDefault="00443FA7" w:rsidP="00443FA7">
            <w:pPr>
              <w:pStyle w:val="Zhlav"/>
              <w:jc w:val="center"/>
              <w:rPr>
                <w:rFonts w:ascii="Century Gothic" w:hAnsi="Century Gothic"/>
                <w:sz w:val="20"/>
                <w:szCs w:val="20"/>
              </w:rPr>
            </w:pPr>
            <w:r>
              <w:rPr>
                <w:rFonts w:ascii="Century Gothic" w:hAnsi="Century Gothic"/>
                <w:sz w:val="20"/>
                <w:szCs w:val="20"/>
              </w:rPr>
              <w:t>……………………</w:t>
            </w:r>
            <w:r w:rsidR="00E8430C">
              <w:rPr>
                <w:rFonts w:ascii="Century Gothic" w:hAnsi="Century Gothic"/>
                <w:sz w:val="20"/>
                <w:szCs w:val="20"/>
              </w:rPr>
              <w:t>..</w:t>
            </w:r>
            <w:r>
              <w:rPr>
                <w:rFonts w:ascii="Century Gothic" w:hAnsi="Century Gothic"/>
                <w:sz w:val="20"/>
                <w:szCs w:val="20"/>
              </w:rPr>
              <w:t>………….</w:t>
            </w:r>
          </w:p>
          <w:p w14:paraId="5A2326FF" w14:textId="7BD2A822" w:rsidR="00443FA7" w:rsidRDefault="00443FA7" w:rsidP="00443FA7">
            <w:pPr>
              <w:pStyle w:val="Zhlav"/>
              <w:jc w:val="center"/>
              <w:rPr>
                <w:rFonts w:ascii="Century Gothic" w:hAnsi="Century Gothic"/>
                <w:sz w:val="20"/>
                <w:szCs w:val="20"/>
              </w:rPr>
            </w:pPr>
            <w:r w:rsidRPr="00443FA7">
              <w:rPr>
                <w:rFonts w:ascii="Century Gothic" w:hAnsi="Century Gothic"/>
                <w:sz w:val="20"/>
                <w:szCs w:val="20"/>
              </w:rPr>
              <w:t>Petr Kafk</w:t>
            </w:r>
            <w:r w:rsidR="00E8430C">
              <w:rPr>
                <w:rFonts w:ascii="Century Gothic" w:hAnsi="Century Gothic"/>
                <w:sz w:val="20"/>
                <w:szCs w:val="20"/>
              </w:rPr>
              <w:t>a</w:t>
            </w:r>
            <w:r w:rsidRPr="00443FA7">
              <w:rPr>
                <w:rFonts w:ascii="Century Gothic" w:hAnsi="Century Gothic"/>
                <w:sz w:val="20"/>
                <w:szCs w:val="20"/>
              </w:rPr>
              <w:t>, prokurist</w:t>
            </w:r>
            <w:r w:rsidR="00E8430C">
              <w:rPr>
                <w:rFonts w:ascii="Century Gothic" w:hAnsi="Century Gothic"/>
                <w:sz w:val="20"/>
                <w:szCs w:val="20"/>
              </w:rPr>
              <w:t>a</w:t>
            </w:r>
          </w:p>
          <w:p w14:paraId="6D6FCF6B" w14:textId="50C96B38" w:rsidR="00443FA7" w:rsidRDefault="00443FA7" w:rsidP="00443FA7">
            <w:pPr>
              <w:pStyle w:val="Zhlav"/>
              <w:jc w:val="center"/>
              <w:rPr>
                <w:rFonts w:ascii="Century Gothic" w:hAnsi="Century Gothic"/>
                <w:sz w:val="20"/>
                <w:szCs w:val="20"/>
              </w:rPr>
            </w:pPr>
          </w:p>
        </w:tc>
        <w:tc>
          <w:tcPr>
            <w:tcW w:w="4536" w:type="dxa"/>
          </w:tcPr>
          <w:p w14:paraId="0D4A591D" w14:textId="77777777" w:rsidR="00B959F8" w:rsidRDefault="00B959F8" w:rsidP="00B959F8">
            <w:pPr>
              <w:pStyle w:val="Zhlav"/>
              <w:rPr>
                <w:rFonts w:ascii="Century Gothic" w:hAnsi="Century Gothic"/>
                <w:sz w:val="20"/>
                <w:szCs w:val="20"/>
              </w:rPr>
            </w:pPr>
            <w:r>
              <w:rPr>
                <w:rFonts w:ascii="Century Gothic" w:hAnsi="Century Gothic"/>
                <w:sz w:val="20"/>
                <w:szCs w:val="20"/>
              </w:rPr>
              <w:t>V ……………… dne ……………………</w:t>
            </w:r>
          </w:p>
          <w:p w14:paraId="78495671" w14:textId="77777777" w:rsidR="00B959F8" w:rsidRDefault="00B959F8" w:rsidP="00B959F8">
            <w:pPr>
              <w:pStyle w:val="Zhlav"/>
              <w:jc w:val="center"/>
              <w:rPr>
                <w:rFonts w:ascii="Century Gothic" w:hAnsi="Century Gothic"/>
                <w:sz w:val="20"/>
                <w:szCs w:val="20"/>
              </w:rPr>
            </w:pPr>
          </w:p>
          <w:p w14:paraId="308633FF" w14:textId="77777777" w:rsidR="00B959F8" w:rsidRDefault="00B959F8" w:rsidP="00B959F8">
            <w:pPr>
              <w:pStyle w:val="Zhlav"/>
              <w:jc w:val="center"/>
              <w:rPr>
                <w:rFonts w:ascii="Century Gothic" w:hAnsi="Century Gothic"/>
                <w:sz w:val="20"/>
                <w:szCs w:val="20"/>
              </w:rPr>
            </w:pPr>
          </w:p>
          <w:p w14:paraId="27859CB9" w14:textId="77777777" w:rsidR="00B959F8" w:rsidRDefault="00B959F8" w:rsidP="00B959F8">
            <w:pPr>
              <w:pStyle w:val="Zhlav"/>
              <w:jc w:val="center"/>
              <w:rPr>
                <w:rFonts w:ascii="Century Gothic" w:hAnsi="Century Gothic"/>
                <w:sz w:val="20"/>
                <w:szCs w:val="20"/>
              </w:rPr>
            </w:pPr>
            <w:r>
              <w:rPr>
                <w:rFonts w:ascii="Century Gothic" w:hAnsi="Century Gothic"/>
                <w:sz w:val="20"/>
                <w:szCs w:val="20"/>
              </w:rPr>
              <w:t>……………………………….</w:t>
            </w:r>
          </w:p>
          <w:p w14:paraId="15997749" w14:textId="77777777" w:rsidR="00B959F8" w:rsidRDefault="005268E4" w:rsidP="00B959F8">
            <w:pPr>
              <w:pStyle w:val="Zhlav"/>
              <w:jc w:val="center"/>
              <w:rPr>
                <w:rFonts w:ascii="Century Gothic" w:hAnsi="Century Gothic"/>
                <w:sz w:val="20"/>
                <w:szCs w:val="20"/>
              </w:rPr>
            </w:pPr>
            <w:r>
              <w:rPr>
                <w:rFonts w:ascii="Century Gothic" w:hAnsi="Century Gothic"/>
                <w:sz w:val="20"/>
                <w:szCs w:val="20"/>
              </w:rPr>
              <w:t>Prof. MgA Jan Burian</w:t>
            </w:r>
          </w:p>
          <w:p w14:paraId="7575357A" w14:textId="285A4019" w:rsidR="005268E4" w:rsidRDefault="005268E4" w:rsidP="00B959F8">
            <w:pPr>
              <w:pStyle w:val="Zhlav"/>
              <w:jc w:val="center"/>
              <w:rPr>
                <w:rFonts w:ascii="Century Gothic" w:hAnsi="Century Gothic"/>
                <w:sz w:val="20"/>
                <w:szCs w:val="20"/>
              </w:rPr>
            </w:pPr>
            <w:r>
              <w:rPr>
                <w:rFonts w:ascii="Century Gothic" w:hAnsi="Century Gothic"/>
                <w:sz w:val="20"/>
                <w:szCs w:val="20"/>
              </w:rPr>
              <w:t>ředitel ND</w:t>
            </w:r>
          </w:p>
        </w:tc>
      </w:tr>
      <w:bookmarkEnd w:id="0"/>
    </w:tbl>
    <w:p w14:paraId="7FD1FAF7" w14:textId="10F9CD94" w:rsidR="00A02D37" w:rsidRPr="00607C09" w:rsidRDefault="00A02D37" w:rsidP="00BA3CD9">
      <w:pPr>
        <w:pStyle w:val="Zhlav"/>
        <w:jc w:val="both"/>
        <w:rPr>
          <w:rFonts w:ascii="Century Gothic" w:hAnsi="Century Gothic"/>
          <w:sz w:val="20"/>
          <w:szCs w:val="20"/>
        </w:rPr>
      </w:pPr>
    </w:p>
    <w:sectPr w:rsidR="00A02D37" w:rsidRPr="00607C0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5714D" w14:textId="77777777" w:rsidR="0090633D" w:rsidRDefault="0090633D">
      <w:r>
        <w:separator/>
      </w:r>
    </w:p>
  </w:endnote>
  <w:endnote w:type="continuationSeparator" w:id="0">
    <w:p w14:paraId="5CC1B488" w14:textId="77777777" w:rsidR="0090633D" w:rsidRDefault="0090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320518"/>
      <w:docPartObj>
        <w:docPartGallery w:val="Page Numbers (Bottom of Page)"/>
        <w:docPartUnique/>
      </w:docPartObj>
    </w:sdtPr>
    <w:sdtEndPr/>
    <w:sdtContent>
      <w:sdt>
        <w:sdtPr>
          <w:id w:val="54747040"/>
          <w:docPartObj>
            <w:docPartGallery w:val="Page Numbers (Top of Page)"/>
            <w:docPartUnique/>
          </w:docPartObj>
        </w:sdtPr>
        <w:sdtEndPr/>
        <w:sdtContent>
          <w:p w14:paraId="7E639E6A" w14:textId="24FA2CD8" w:rsidR="005268E4" w:rsidRDefault="005268E4">
            <w:pPr>
              <w:pStyle w:val="Zpat"/>
              <w:jc w:val="center"/>
            </w:pPr>
            <w:r>
              <w:t xml:space="preserve">Stránka </w:t>
            </w:r>
            <w:r>
              <w:rPr>
                <w:b/>
                <w:bCs/>
              </w:rPr>
              <w:fldChar w:fldCharType="begin"/>
            </w:r>
            <w:r>
              <w:rPr>
                <w:b/>
                <w:bCs/>
              </w:rPr>
              <w:instrText>PAGE</w:instrText>
            </w:r>
            <w:r>
              <w:rPr>
                <w:b/>
                <w:bCs/>
              </w:rPr>
              <w:fldChar w:fldCharType="separate"/>
            </w:r>
            <w:r w:rsidR="003B4D19">
              <w:rPr>
                <w:b/>
                <w:bCs/>
                <w:noProof/>
              </w:rPr>
              <w:t>16</w:t>
            </w:r>
            <w:r>
              <w:rPr>
                <w:b/>
                <w:bCs/>
              </w:rPr>
              <w:fldChar w:fldCharType="end"/>
            </w:r>
            <w:r>
              <w:t xml:space="preserve"> z </w:t>
            </w:r>
            <w:r>
              <w:rPr>
                <w:b/>
                <w:bCs/>
              </w:rPr>
              <w:fldChar w:fldCharType="begin"/>
            </w:r>
            <w:r>
              <w:rPr>
                <w:b/>
                <w:bCs/>
              </w:rPr>
              <w:instrText>NUMPAGES</w:instrText>
            </w:r>
            <w:r>
              <w:rPr>
                <w:b/>
                <w:bCs/>
              </w:rPr>
              <w:fldChar w:fldCharType="separate"/>
            </w:r>
            <w:r w:rsidR="003B4D19">
              <w:rPr>
                <w:b/>
                <w:bCs/>
                <w:noProof/>
              </w:rPr>
              <w:t>16</w:t>
            </w:r>
            <w:r>
              <w:rPr>
                <w:b/>
                <w:bCs/>
              </w:rPr>
              <w:fldChar w:fldCharType="end"/>
            </w:r>
          </w:p>
        </w:sdtContent>
      </w:sdt>
    </w:sdtContent>
  </w:sdt>
  <w:p w14:paraId="4EC13E98" w14:textId="77777777" w:rsidR="005268E4" w:rsidRDefault="005268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CD82A" w14:textId="77777777" w:rsidR="0090633D" w:rsidRDefault="0090633D">
      <w:r>
        <w:separator/>
      </w:r>
    </w:p>
  </w:footnote>
  <w:footnote w:type="continuationSeparator" w:id="0">
    <w:p w14:paraId="427FA553" w14:textId="77777777" w:rsidR="0090633D" w:rsidRDefault="00906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92F"/>
    <w:multiLevelType w:val="hybridMultilevel"/>
    <w:tmpl w:val="055012EA"/>
    <w:lvl w:ilvl="0" w:tplc="0322A5F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301740"/>
    <w:multiLevelType w:val="hybridMultilevel"/>
    <w:tmpl w:val="98C4124C"/>
    <w:lvl w:ilvl="0" w:tplc="8278C7CE">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992D1B"/>
    <w:multiLevelType w:val="hybridMultilevel"/>
    <w:tmpl w:val="8866124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3D11DE"/>
    <w:multiLevelType w:val="hybridMultilevel"/>
    <w:tmpl w:val="6766254C"/>
    <w:lvl w:ilvl="0" w:tplc="0322A5F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B87706"/>
    <w:multiLevelType w:val="hybridMultilevel"/>
    <w:tmpl w:val="00E25B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CE258F"/>
    <w:multiLevelType w:val="hybridMultilevel"/>
    <w:tmpl w:val="5406DE70"/>
    <w:lvl w:ilvl="0" w:tplc="C00C45BE">
      <w:start w:val="1"/>
      <w:numFmt w:val="lowerLetter"/>
      <w:lvlText w:val="%1)"/>
      <w:lvlJc w:val="left"/>
      <w:pPr>
        <w:ind w:left="885" w:hanging="525"/>
      </w:pPr>
      <w:rPr>
        <w:rFonts w:hint="default"/>
      </w:rPr>
    </w:lvl>
    <w:lvl w:ilvl="1" w:tplc="2E18AB9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F22962"/>
    <w:multiLevelType w:val="hybridMultilevel"/>
    <w:tmpl w:val="83D4E5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F43AFA"/>
    <w:multiLevelType w:val="hybridMultilevel"/>
    <w:tmpl w:val="94D2BBFC"/>
    <w:lvl w:ilvl="0" w:tplc="0322A5F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BA3A7D"/>
    <w:multiLevelType w:val="hybridMultilevel"/>
    <w:tmpl w:val="1D908A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BD3367"/>
    <w:multiLevelType w:val="hybridMultilevel"/>
    <w:tmpl w:val="70FABD4A"/>
    <w:lvl w:ilvl="0" w:tplc="0322A5F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6C1112"/>
    <w:multiLevelType w:val="hybridMultilevel"/>
    <w:tmpl w:val="0C7E79B6"/>
    <w:lvl w:ilvl="0" w:tplc="0405000F">
      <w:start w:val="1"/>
      <w:numFmt w:val="decimal"/>
      <w:lvlText w:val="%1."/>
      <w:lvlJc w:val="left"/>
      <w:pPr>
        <w:ind w:left="735" w:hanging="360"/>
      </w:pPr>
    </w:lvl>
    <w:lvl w:ilvl="1" w:tplc="04050019" w:tentative="1">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11" w15:restartNumberingAfterBreak="0">
    <w:nsid w:val="2FA03F7A"/>
    <w:multiLevelType w:val="hybridMultilevel"/>
    <w:tmpl w:val="D1AA0FF4"/>
    <w:lvl w:ilvl="0" w:tplc="0322A5F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BB272C"/>
    <w:multiLevelType w:val="hybridMultilevel"/>
    <w:tmpl w:val="E452A4BE"/>
    <w:lvl w:ilvl="0" w:tplc="0322A5F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BE2679"/>
    <w:multiLevelType w:val="hybridMultilevel"/>
    <w:tmpl w:val="716257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C415B7"/>
    <w:multiLevelType w:val="hybridMultilevel"/>
    <w:tmpl w:val="6E7ACC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DC6DAC"/>
    <w:multiLevelType w:val="hybridMultilevel"/>
    <w:tmpl w:val="5EF2F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050213"/>
    <w:multiLevelType w:val="hybridMultilevel"/>
    <w:tmpl w:val="705E576E"/>
    <w:lvl w:ilvl="0" w:tplc="0405000F">
      <w:start w:val="1"/>
      <w:numFmt w:val="decimal"/>
      <w:lvlText w:val="%1."/>
      <w:lvlJc w:val="left"/>
      <w:pPr>
        <w:ind w:left="360" w:hanging="360"/>
      </w:pPr>
    </w:lvl>
    <w:lvl w:ilvl="1" w:tplc="04050019" w:tentative="1">
      <w:start w:val="1"/>
      <w:numFmt w:val="lowerLetter"/>
      <w:lvlText w:val="%2."/>
      <w:lvlJc w:val="left"/>
      <w:pPr>
        <w:ind w:left="1545" w:hanging="360"/>
      </w:pPr>
    </w:lvl>
    <w:lvl w:ilvl="2" w:tplc="0405001B" w:tentative="1">
      <w:start w:val="1"/>
      <w:numFmt w:val="lowerRoman"/>
      <w:lvlText w:val="%3."/>
      <w:lvlJc w:val="right"/>
      <w:pPr>
        <w:ind w:left="2265" w:hanging="180"/>
      </w:pPr>
    </w:lvl>
    <w:lvl w:ilvl="3" w:tplc="0405000F" w:tentative="1">
      <w:start w:val="1"/>
      <w:numFmt w:val="decimal"/>
      <w:lvlText w:val="%4."/>
      <w:lvlJc w:val="left"/>
      <w:pPr>
        <w:ind w:left="2985" w:hanging="360"/>
      </w:pPr>
    </w:lvl>
    <w:lvl w:ilvl="4" w:tplc="04050019" w:tentative="1">
      <w:start w:val="1"/>
      <w:numFmt w:val="lowerLetter"/>
      <w:lvlText w:val="%5."/>
      <w:lvlJc w:val="left"/>
      <w:pPr>
        <w:ind w:left="3705" w:hanging="360"/>
      </w:pPr>
    </w:lvl>
    <w:lvl w:ilvl="5" w:tplc="0405001B" w:tentative="1">
      <w:start w:val="1"/>
      <w:numFmt w:val="lowerRoman"/>
      <w:lvlText w:val="%6."/>
      <w:lvlJc w:val="right"/>
      <w:pPr>
        <w:ind w:left="4425" w:hanging="180"/>
      </w:pPr>
    </w:lvl>
    <w:lvl w:ilvl="6" w:tplc="0405000F" w:tentative="1">
      <w:start w:val="1"/>
      <w:numFmt w:val="decimal"/>
      <w:lvlText w:val="%7."/>
      <w:lvlJc w:val="left"/>
      <w:pPr>
        <w:ind w:left="5145" w:hanging="360"/>
      </w:pPr>
    </w:lvl>
    <w:lvl w:ilvl="7" w:tplc="04050019" w:tentative="1">
      <w:start w:val="1"/>
      <w:numFmt w:val="lowerLetter"/>
      <w:lvlText w:val="%8."/>
      <w:lvlJc w:val="left"/>
      <w:pPr>
        <w:ind w:left="5865" w:hanging="360"/>
      </w:pPr>
    </w:lvl>
    <w:lvl w:ilvl="8" w:tplc="0405001B" w:tentative="1">
      <w:start w:val="1"/>
      <w:numFmt w:val="lowerRoman"/>
      <w:lvlText w:val="%9."/>
      <w:lvlJc w:val="right"/>
      <w:pPr>
        <w:ind w:left="6585" w:hanging="180"/>
      </w:pPr>
    </w:lvl>
  </w:abstractNum>
  <w:abstractNum w:abstractNumId="17" w15:restartNumberingAfterBreak="0">
    <w:nsid w:val="38EC677E"/>
    <w:multiLevelType w:val="hybridMultilevel"/>
    <w:tmpl w:val="344A7EB4"/>
    <w:lvl w:ilvl="0" w:tplc="0322A5F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8C2924"/>
    <w:multiLevelType w:val="hybridMultilevel"/>
    <w:tmpl w:val="7D3007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EA43DD"/>
    <w:multiLevelType w:val="hybridMultilevel"/>
    <w:tmpl w:val="4BF2E9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F60439"/>
    <w:multiLevelType w:val="hybridMultilevel"/>
    <w:tmpl w:val="66B24F2A"/>
    <w:lvl w:ilvl="0" w:tplc="04050001">
      <w:start w:val="1"/>
      <w:numFmt w:val="bullet"/>
      <w:lvlText w:val=""/>
      <w:lvlJc w:val="left"/>
      <w:pPr>
        <w:ind w:left="1068" w:hanging="360"/>
      </w:pPr>
      <w:rPr>
        <w:rFonts w:ascii="Symbol" w:eastAsia="Times New Roman" w:hAnsi="Symbol"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15:restartNumberingAfterBreak="0">
    <w:nsid w:val="42074FE5"/>
    <w:multiLevelType w:val="hybridMultilevel"/>
    <w:tmpl w:val="5B289302"/>
    <w:lvl w:ilvl="0" w:tplc="0322A5F8">
      <w:start w:val="1"/>
      <w:numFmt w:val="lowerLetter"/>
      <w:lvlText w:val="%1)"/>
      <w:lvlJc w:val="left"/>
      <w:pPr>
        <w:ind w:left="644" w:hanging="360"/>
      </w:pPr>
      <w:rPr>
        <w:rFonts w:hint="default"/>
      </w:rPr>
    </w:lvl>
    <w:lvl w:ilvl="1" w:tplc="5EB6F836">
      <w:start w:val="1"/>
      <w:numFmt w:val="decimal"/>
      <w:lvlText w:val="%2."/>
      <w:lvlJc w:val="left"/>
      <w:pPr>
        <w:ind w:left="1364" w:hanging="36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15:restartNumberingAfterBreak="0">
    <w:nsid w:val="44C57A6F"/>
    <w:multiLevelType w:val="hybridMultilevel"/>
    <w:tmpl w:val="91D2B0E2"/>
    <w:lvl w:ilvl="0" w:tplc="8FE252D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467D6499"/>
    <w:multiLevelType w:val="hybridMultilevel"/>
    <w:tmpl w:val="D93EDA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6D63C6"/>
    <w:multiLevelType w:val="hybridMultilevel"/>
    <w:tmpl w:val="97A8B7CE"/>
    <w:lvl w:ilvl="0" w:tplc="04050017">
      <w:start w:val="1"/>
      <w:numFmt w:val="lowerLetter"/>
      <w:lvlText w:val="%1)"/>
      <w:lvlJc w:val="left"/>
      <w:pPr>
        <w:ind w:left="720" w:hanging="360"/>
      </w:pPr>
      <w:rPr>
        <w:rFonts w:hint="default"/>
      </w:rPr>
    </w:lvl>
    <w:lvl w:ilvl="1" w:tplc="F836EB48">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CB917D9"/>
    <w:multiLevelType w:val="hybridMultilevel"/>
    <w:tmpl w:val="34E497B4"/>
    <w:lvl w:ilvl="0" w:tplc="5FA23EA2">
      <w:start w:val="1"/>
      <w:numFmt w:val="decimal"/>
      <w:lvlText w:val="%1."/>
      <w:lvlJc w:val="left"/>
      <w:pPr>
        <w:ind w:left="1155" w:hanging="360"/>
      </w:pPr>
      <w:rPr>
        <w:rFonts w:hint="default"/>
      </w:rPr>
    </w:lvl>
    <w:lvl w:ilvl="1" w:tplc="04050019" w:tentative="1">
      <w:start w:val="1"/>
      <w:numFmt w:val="lowerLetter"/>
      <w:lvlText w:val="%2."/>
      <w:lvlJc w:val="left"/>
      <w:pPr>
        <w:ind w:left="1875" w:hanging="360"/>
      </w:pPr>
    </w:lvl>
    <w:lvl w:ilvl="2" w:tplc="0405001B" w:tentative="1">
      <w:start w:val="1"/>
      <w:numFmt w:val="lowerRoman"/>
      <w:lvlText w:val="%3."/>
      <w:lvlJc w:val="right"/>
      <w:pPr>
        <w:ind w:left="2595" w:hanging="180"/>
      </w:pPr>
    </w:lvl>
    <w:lvl w:ilvl="3" w:tplc="0405000F" w:tentative="1">
      <w:start w:val="1"/>
      <w:numFmt w:val="decimal"/>
      <w:lvlText w:val="%4."/>
      <w:lvlJc w:val="left"/>
      <w:pPr>
        <w:ind w:left="3315" w:hanging="360"/>
      </w:pPr>
    </w:lvl>
    <w:lvl w:ilvl="4" w:tplc="04050019" w:tentative="1">
      <w:start w:val="1"/>
      <w:numFmt w:val="lowerLetter"/>
      <w:lvlText w:val="%5."/>
      <w:lvlJc w:val="left"/>
      <w:pPr>
        <w:ind w:left="4035" w:hanging="360"/>
      </w:pPr>
    </w:lvl>
    <w:lvl w:ilvl="5" w:tplc="0405001B" w:tentative="1">
      <w:start w:val="1"/>
      <w:numFmt w:val="lowerRoman"/>
      <w:lvlText w:val="%6."/>
      <w:lvlJc w:val="right"/>
      <w:pPr>
        <w:ind w:left="4755" w:hanging="180"/>
      </w:pPr>
    </w:lvl>
    <w:lvl w:ilvl="6" w:tplc="0405000F" w:tentative="1">
      <w:start w:val="1"/>
      <w:numFmt w:val="decimal"/>
      <w:lvlText w:val="%7."/>
      <w:lvlJc w:val="left"/>
      <w:pPr>
        <w:ind w:left="5475" w:hanging="360"/>
      </w:pPr>
    </w:lvl>
    <w:lvl w:ilvl="7" w:tplc="04050019" w:tentative="1">
      <w:start w:val="1"/>
      <w:numFmt w:val="lowerLetter"/>
      <w:lvlText w:val="%8."/>
      <w:lvlJc w:val="left"/>
      <w:pPr>
        <w:ind w:left="6195" w:hanging="360"/>
      </w:pPr>
    </w:lvl>
    <w:lvl w:ilvl="8" w:tplc="0405001B" w:tentative="1">
      <w:start w:val="1"/>
      <w:numFmt w:val="lowerRoman"/>
      <w:lvlText w:val="%9."/>
      <w:lvlJc w:val="right"/>
      <w:pPr>
        <w:ind w:left="6915" w:hanging="180"/>
      </w:pPr>
    </w:lvl>
  </w:abstractNum>
  <w:abstractNum w:abstractNumId="26" w15:restartNumberingAfterBreak="0">
    <w:nsid w:val="51D35489"/>
    <w:multiLevelType w:val="hybridMultilevel"/>
    <w:tmpl w:val="88DCE8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2A6E35"/>
    <w:multiLevelType w:val="hybridMultilevel"/>
    <w:tmpl w:val="A55096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954B0C"/>
    <w:multiLevelType w:val="hybridMultilevel"/>
    <w:tmpl w:val="4268EEA2"/>
    <w:lvl w:ilvl="0" w:tplc="0322A5F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357A98"/>
    <w:multiLevelType w:val="hybridMultilevel"/>
    <w:tmpl w:val="F6C0D92A"/>
    <w:lvl w:ilvl="0" w:tplc="0322A5F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56561C"/>
    <w:multiLevelType w:val="hybridMultilevel"/>
    <w:tmpl w:val="8286ADDC"/>
    <w:lvl w:ilvl="0" w:tplc="0322A5F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7C5D4B"/>
    <w:multiLevelType w:val="hybridMultilevel"/>
    <w:tmpl w:val="9A80CEC6"/>
    <w:lvl w:ilvl="0" w:tplc="0322A5F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AA2C72"/>
    <w:multiLevelType w:val="hybridMultilevel"/>
    <w:tmpl w:val="8DCA0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4" w15:restartNumberingAfterBreak="0">
    <w:nsid w:val="6D837767"/>
    <w:multiLevelType w:val="hybridMultilevel"/>
    <w:tmpl w:val="FC4E05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AC048C"/>
    <w:multiLevelType w:val="hybridMultilevel"/>
    <w:tmpl w:val="30E422A4"/>
    <w:lvl w:ilvl="0" w:tplc="0322A5F8">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6" w15:restartNumberingAfterBreak="0">
    <w:nsid w:val="71355072"/>
    <w:multiLevelType w:val="hybridMultilevel"/>
    <w:tmpl w:val="705E576E"/>
    <w:lvl w:ilvl="0" w:tplc="0405000F">
      <w:start w:val="1"/>
      <w:numFmt w:val="decimal"/>
      <w:lvlText w:val="%1."/>
      <w:lvlJc w:val="left"/>
      <w:pPr>
        <w:ind w:left="825" w:hanging="360"/>
      </w:pPr>
    </w:lvl>
    <w:lvl w:ilvl="1" w:tplc="04050019" w:tentative="1">
      <w:start w:val="1"/>
      <w:numFmt w:val="lowerLetter"/>
      <w:lvlText w:val="%2."/>
      <w:lvlJc w:val="left"/>
      <w:pPr>
        <w:ind w:left="1545" w:hanging="360"/>
      </w:pPr>
    </w:lvl>
    <w:lvl w:ilvl="2" w:tplc="0405001B" w:tentative="1">
      <w:start w:val="1"/>
      <w:numFmt w:val="lowerRoman"/>
      <w:lvlText w:val="%3."/>
      <w:lvlJc w:val="right"/>
      <w:pPr>
        <w:ind w:left="2265" w:hanging="180"/>
      </w:pPr>
    </w:lvl>
    <w:lvl w:ilvl="3" w:tplc="0405000F" w:tentative="1">
      <w:start w:val="1"/>
      <w:numFmt w:val="decimal"/>
      <w:lvlText w:val="%4."/>
      <w:lvlJc w:val="left"/>
      <w:pPr>
        <w:ind w:left="2985" w:hanging="360"/>
      </w:pPr>
    </w:lvl>
    <w:lvl w:ilvl="4" w:tplc="04050019" w:tentative="1">
      <w:start w:val="1"/>
      <w:numFmt w:val="lowerLetter"/>
      <w:lvlText w:val="%5."/>
      <w:lvlJc w:val="left"/>
      <w:pPr>
        <w:ind w:left="3705" w:hanging="360"/>
      </w:pPr>
    </w:lvl>
    <w:lvl w:ilvl="5" w:tplc="0405001B" w:tentative="1">
      <w:start w:val="1"/>
      <w:numFmt w:val="lowerRoman"/>
      <w:lvlText w:val="%6."/>
      <w:lvlJc w:val="right"/>
      <w:pPr>
        <w:ind w:left="4425" w:hanging="180"/>
      </w:pPr>
    </w:lvl>
    <w:lvl w:ilvl="6" w:tplc="0405000F" w:tentative="1">
      <w:start w:val="1"/>
      <w:numFmt w:val="decimal"/>
      <w:lvlText w:val="%7."/>
      <w:lvlJc w:val="left"/>
      <w:pPr>
        <w:ind w:left="5145" w:hanging="360"/>
      </w:pPr>
    </w:lvl>
    <w:lvl w:ilvl="7" w:tplc="04050019" w:tentative="1">
      <w:start w:val="1"/>
      <w:numFmt w:val="lowerLetter"/>
      <w:lvlText w:val="%8."/>
      <w:lvlJc w:val="left"/>
      <w:pPr>
        <w:ind w:left="5865" w:hanging="360"/>
      </w:pPr>
    </w:lvl>
    <w:lvl w:ilvl="8" w:tplc="0405001B" w:tentative="1">
      <w:start w:val="1"/>
      <w:numFmt w:val="lowerRoman"/>
      <w:lvlText w:val="%9."/>
      <w:lvlJc w:val="right"/>
      <w:pPr>
        <w:ind w:left="6585" w:hanging="180"/>
      </w:pPr>
    </w:lvl>
  </w:abstractNum>
  <w:abstractNum w:abstractNumId="37" w15:restartNumberingAfterBreak="0">
    <w:nsid w:val="725F7DB5"/>
    <w:multiLevelType w:val="hybridMultilevel"/>
    <w:tmpl w:val="ACF48A5A"/>
    <w:lvl w:ilvl="0" w:tplc="0322A5F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3543D8"/>
    <w:multiLevelType w:val="hybridMultilevel"/>
    <w:tmpl w:val="FDE02F64"/>
    <w:lvl w:ilvl="0" w:tplc="08527198">
      <w:start w:val="1"/>
      <w:numFmt w:val="lowerLetter"/>
      <w:lvlText w:val="%1)"/>
      <w:lvlJc w:val="left"/>
      <w:pPr>
        <w:ind w:left="795" w:hanging="435"/>
      </w:pPr>
      <w:rPr>
        <w:rFonts w:hint="default"/>
      </w:rPr>
    </w:lvl>
    <w:lvl w:ilvl="1" w:tplc="633429D0">
      <w:start w:val="1"/>
      <w:numFmt w:val="decimal"/>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A46C44"/>
    <w:multiLevelType w:val="hybridMultilevel"/>
    <w:tmpl w:val="857A2296"/>
    <w:lvl w:ilvl="0" w:tplc="0322A5F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1B50CC"/>
    <w:multiLevelType w:val="hybridMultilevel"/>
    <w:tmpl w:val="FA124EA0"/>
    <w:lvl w:ilvl="0" w:tplc="001ECD5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33"/>
  </w:num>
  <w:num w:numId="2">
    <w:abstractNumId w:val="16"/>
  </w:num>
  <w:num w:numId="3">
    <w:abstractNumId w:val="24"/>
  </w:num>
  <w:num w:numId="4">
    <w:abstractNumId w:val="36"/>
  </w:num>
  <w:num w:numId="5">
    <w:abstractNumId w:val="40"/>
  </w:num>
  <w:num w:numId="6">
    <w:abstractNumId w:val="2"/>
  </w:num>
  <w:num w:numId="7">
    <w:abstractNumId w:val="21"/>
  </w:num>
  <w:num w:numId="8">
    <w:abstractNumId w:val="12"/>
  </w:num>
  <w:num w:numId="9">
    <w:abstractNumId w:val="26"/>
  </w:num>
  <w:num w:numId="10">
    <w:abstractNumId w:val="35"/>
  </w:num>
  <w:num w:numId="11">
    <w:abstractNumId w:val="20"/>
  </w:num>
  <w:num w:numId="12">
    <w:abstractNumId w:val="10"/>
  </w:num>
  <w:num w:numId="13">
    <w:abstractNumId w:val="17"/>
  </w:num>
  <w:num w:numId="14">
    <w:abstractNumId w:val="32"/>
  </w:num>
  <w:num w:numId="15">
    <w:abstractNumId w:val="27"/>
  </w:num>
  <w:num w:numId="16">
    <w:abstractNumId w:val="31"/>
  </w:num>
  <w:num w:numId="17">
    <w:abstractNumId w:val="0"/>
  </w:num>
  <w:num w:numId="18">
    <w:abstractNumId w:val="3"/>
  </w:num>
  <w:num w:numId="19">
    <w:abstractNumId w:val="30"/>
  </w:num>
  <w:num w:numId="20">
    <w:abstractNumId w:val="15"/>
  </w:num>
  <w:num w:numId="21">
    <w:abstractNumId w:val="9"/>
  </w:num>
  <w:num w:numId="22">
    <w:abstractNumId w:val="8"/>
  </w:num>
  <w:num w:numId="23">
    <w:abstractNumId w:val="23"/>
  </w:num>
  <w:num w:numId="24">
    <w:abstractNumId w:val="28"/>
  </w:num>
  <w:num w:numId="25">
    <w:abstractNumId w:val="37"/>
  </w:num>
  <w:num w:numId="26">
    <w:abstractNumId w:val="4"/>
  </w:num>
  <w:num w:numId="27">
    <w:abstractNumId w:val="34"/>
  </w:num>
  <w:num w:numId="28">
    <w:abstractNumId w:val="7"/>
  </w:num>
  <w:num w:numId="29">
    <w:abstractNumId w:val="13"/>
  </w:num>
  <w:num w:numId="30">
    <w:abstractNumId w:val="19"/>
  </w:num>
  <w:num w:numId="31">
    <w:abstractNumId w:val="1"/>
  </w:num>
  <w:num w:numId="32">
    <w:abstractNumId w:val="39"/>
  </w:num>
  <w:num w:numId="33">
    <w:abstractNumId w:val="5"/>
  </w:num>
  <w:num w:numId="34">
    <w:abstractNumId w:val="38"/>
  </w:num>
  <w:num w:numId="35">
    <w:abstractNumId w:val="25"/>
  </w:num>
  <w:num w:numId="36">
    <w:abstractNumId w:val="14"/>
  </w:num>
  <w:num w:numId="37">
    <w:abstractNumId w:val="29"/>
  </w:num>
  <w:num w:numId="38">
    <w:abstractNumId w:val="6"/>
  </w:num>
  <w:num w:numId="39">
    <w:abstractNumId w:val="11"/>
  </w:num>
  <w:num w:numId="40">
    <w:abstractNumId w:val="18"/>
  </w:num>
  <w:num w:numId="41">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1D"/>
    <w:rsid w:val="00000655"/>
    <w:rsid w:val="000027DC"/>
    <w:rsid w:val="0000493D"/>
    <w:rsid w:val="00004F8B"/>
    <w:rsid w:val="0000576C"/>
    <w:rsid w:val="00007E6E"/>
    <w:rsid w:val="00016EDF"/>
    <w:rsid w:val="00017826"/>
    <w:rsid w:val="00020477"/>
    <w:rsid w:val="00020535"/>
    <w:rsid w:val="000245BE"/>
    <w:rsid w:val="00030E03"/>
    <w:rsid w:val="00031A22"/>
    <w:rsid w:val="00034F35"/>
    <w:rsid w:val="000378E3"/>
    <w:rsid w:val="00041EE2"/>
    <w:rsid w:val="00044AE1"/>
    <w:rsid w:val="00044F9B"/>
    <w:rsid w:val="00044FB9"/>
    <w:rsid w:val="00046A2B"/>
    <w:rsid w:val="00055102"/>
    <w:rsid w:val="000638A9"/>
    <w:rsid w:val="00065420"/>
    <w:rsid w:val="00067521"/>
    <w:rsid w:val="00071335"/>
    <w:rsid w:val="00071D14"/>
    <w:rsid w:val="000725D3"/>
    <w:rsid w:val="00073744"/>
    <w:rsid w:val="00075397"/>
    <w:rsid w:val="0007756D"/>
    <w:rsid w:val="0007792E"/>
    <w:rsid w:val="00077C9F"/>
    <w:rsid w:val="00082AE8"/>
    <w:rsid w:val="00085195"/>
    <w:rsid w:val="00090FBC"/>
    <w:rsid w:val="000961DF"/>
    <w:rsid w:val="00096B44"/>
    <w:rsid w:val="00096BB0"/>
    <w:rsid w:val="000A3BDB"/>
    <w:rsid w:val="000A5AF3"/>
    <w:rsid w:val="000B03EF"/>
    <w:rsid w:val="000B4C02"/>
    <w:rsid w:val="000C5C26"/>
    <w:rsid w:val="000D11AA"/>
    <w:rsid w:val="000D5ED9"/>
    <w:rsid w:val="000E3C6A"/>
    <w:rsid w:val="000F171F"/>
    <w:rsid w:val="000F69F3"/>
    <w:rsid w:val="00102BB9"/>
    <w:rsid w:val="00107D80"/>
    <w:rsid w:val="00112D91"/>
    <w:rsid w:val="00115670"/>
    <w:rsid w:val="00117B84"/>
    <w:rsid w:val="00121F98"/>
    <w:rsid w:val="00121FCD"/>
    <w:rsid w:val="0012353F"/>
    <w:rsid w:val="00124281"/>
    <w:rsid w:val="00130569"/>
    <w:rsid w:val="00131759"/>
    <w:rsid w:val="00132D00"/>
    <w:rsid w:val="0014256B"/>
    <w:rsid w:val="001427F1"/>
    <w:rsid w:val="0014291D"/>
    <w:rsid w:val="0014331A"/>
    <w:rsid w:val="00143436"/>
    <w:rsid w:val="001445FC"/>
    <w:rsid w:val="001447E9"/>
    <w:rsid w:val="0014511D"/>
    <w:rsid w:val="00147693"/>
    <w:rsid w:val="00152923"/>
    <w:rsid w:val="00155E9D"/>
    <w:rsid w:val="001576FE"/>
    <w:rsid w:val="00157B8B"/>
    <w:rsid w:val="00162744"/>
    <w:rsid w:val="00164138"/>
    <w:rsid w:val="001679AD"/>
    <w:rsid w:val="00167E1E"/>
    <w:rsid w:val="00171A45"/>
    <w:rsid w:val="00171F54"/>
    <w:rsid w:val="00172F6F"/>
    <w:rsid w:val="0018122E"/>
    <w:rsid w:val="001866A7"/>
    <w:rsid w:val="001918F7"/>
    <w:rsid w:val="00194602"/>
    <w:rsid w:val="00194F9A"/>
    <w:rsid w:val="001A04E9"/>
    <w:rsid w:val="001A4187"/>
    <w:rsid w:val="001A41B6"/>
    <w:rsid w:val="001A55CA"/>
    <w:rsid w:val="001B7824"/>
    <w:rsid w:val="001C09A3"/>
    <w:rsid w:val="001C10BD"/>
    <w:rsid w:val="001C21D3"/>
    <w:rsid w:val="001C30C9"/>
    <w:rsid w:val="001C72F1"/>
    <w:rsid w:val="001C7DED"/>
    <w:rsid w:val="001D1007"/>
    <w:rsid w:val="001D31AB"/>
    <w:rsid w:val="001D33A8"/>
    <w:rsid w:val="001D33B0"/>
    <w:rsid w:val="001D52A1"/>
    <w:rsid w:val="001D63AB"/>
    <w:rsid w:val="001E12FC"/>
    <w:rsid w:val="001E1C2C"/>
    <w:rsid w:val="001E2956"/>
    <w:rsid w:val="001E6F48"/>
    <w:rsid w:val="001F1B67"/>
    <w:rsid w:val="001F1C8B"/>
    <w:rsid w:val="001F22C3"/>
    <w:rsid w:val="001F479A"/>
    <w:rsid w:val="0020129E"/>
    <w:rsid w:val="002014BD"/>
    <w:rsid w:val="00207D66"/>
    <w:rsid w:val="0021145D"/>
    <w:rsid w:val="0021677F"/>
    <w:rsid w:val="0022308D"/>
    <w:rsid w:val="00227859"/>
    <w:rsid w:val="00230B6A"/>
    <w:rsid w:val="00231E8D"/>
    <w:rsid w:val="002349F2"/>
    <w:rsid w:val="00234E20"/>
    <w:rsid w:val="002401E7"/>
    <w:rsid w:val="00240A65"/>
    <w:rsid w:val="0024125B"/>
    <w:rsid w:val="002416A6"/>
    <w:rsid w:val="00242760"/>
    <w:rsid w:val="002441F7"/>
    <w:rsid w:val="0025239B"/>
    <w:rsid w:val="002548BB"/>
    <w:rsid w:val="0025664D"/>
    <w:rsid w:val="002578BF"/>
    <w:rsid w:val="0026412E"/>
    <w:rsid w:val="0028647B"/>
    <w:rsid w:val="00292205"/>
    <w:rsid w:val="00292370"/>
    <w:rsid w:val="00294B3A"/>
    <w:rsid w:val="002A043D"/>
    <w:rsid w:val="002A04F0"/>
    <w:rsid w:val="002A2E14"/>
    <w:rsid w:val="002A3C0C"/>
    <w:rsid w:val="002A7117"/>
    <w:rsid w:val="002A74FD"/>
    <w:rsid w:val="002A77F2"/>
    <w:rsid w:val="002B1DDF"/>
    <w:rsid w:val="002B2417"/>
    <w:rsid w:val="002B2A87"/>
    <w:rsid w:val="002B2B3D"/>
    <w:rsid w:val="002B54F1"/>
    <w:rsid w:val="002B668D"/>
    <w:rsid w:val="002B7C3D"/>
    <w:rsid w:val="002C229F"/>
    <w:rsid w:val="002C75BE"/>
    <w:rsid w:val="002D3B50"/>
    <w:rsid w:val="002D3E4F"/>
    <w:rsid w:val="002D61AB"/>
    <w:rsid w:val="002D6F3C"/>
    <w:rsid w:val="002E2A47"/>
    <w:rsid w:val="002E4610"/>
    <w:rsid w:val="002F6413"/>
    <w:rsid w:val="002F7881"/>
    <w:rsid w:val="002F7E97"/>
    <w:rsid w:val="00314E8A"/>
    <w:rsid w:val="0031533A"/>
    <w:rsid w:val="00316398"/>
    <w:rsid w:val="0031685E"/>
    <w:rsid w:val="00316D87"/>
    <w:rsid w:val="00317680"/>
    <w:rsid w:val="00322E12"/>
    <w:rsid w:val="00325590"/>
    <w:rsid w:val="0032761C"/>
    <w:rsid w:val="0032790C"/>
    <w:rsid w:val="00327925"/>
    <w:rsid w:val="00331D88"/>
    <w:rsid w:val="003348B0"/>
    <w:rsid w:val="00340FF1"/>
    <w:rsid w:val="003414F4"/>
    <w:rsid w:val="003463DC"/>
    <w:rsid w:val="00346D14"/>
    <w:rsid w:val="00346D82"/>
    <w:rsid w:val="00350CCA"/>
    <w:rsid w:val="00353D05"/>
    <w:rsid w:val="00354461"/>
    <w:rsid w:val="0035449B"/>
    <w:rsid w:val="00355C48"/>
    <w:rsid w:val="00355C50"/>
    <w:rsid w:val="00360CB1"/>
    <w:rsid w:val="0036244F"/>
    <w:rsid w:val="00363959"/>
    <w:rsid w:val="0037306B"/>
    <w:rsid w:val="003751DC"/>
    <w:rsid w:val="00376B8D"/>
    <w:rsid w:val="0038193A"/>
    <w:rsid w:val="0038723B"/>
    <w:rsid w:val="003874D3"/>
    <w:rsid w:val="003924DF"/>
    <w:rsid w:val="003938D0"/>
    <w:rsid w:val="00393DBC"/>
    <w:rsid w:val="00394A10"/>
    <w:rsid w:val="003A02D0"/>
    <w:rsid w:val="003A149E"/>
    <w:rsid w:val="003A1E66"/>
    <w:rsid w:val="003B4D19"/>
    <w:rsid w:val="003B507E"/>
    <w:rsid w:val="003B6624"/>
    <w:rsid w:val="003C374C"/>
    <w:rsid w:val="003C3821"/>
    <w:rsid w:val="003C5250"/>
    <w:rsid w:val="003D19B5"/>
    <w:rsid w:val="003D2B06"/>
    <w:rsid w:val="003D34F4"/>
    <w:rsid w:val="003E0959"/>
    <w:rsid w:val="003E101B"/>
    <w:rsid w:val="003E1F4D"/>
    <w:rsid w:val="003E3ABB"/>
    <w:rsid w:val="003E736A"/>
    <w:rsid w:val="003F4974"/>
    <w:rsid w:val="003F4BC2"/>
    <w:rsid w:val="003F7B5A"/>
    <w:rsid w:val="0040411D"/>
    <w:rsid w:val="00407EA1"/>
    <w:rsid w:val="004103BB"/>
    <w:rsid w:val="004121D9"/>
    <w:rsid w:val="00412E27"/>
    <w:rsid w:val="0041377D"/>
    <w:rsid w:val="00417744"/>
    <w:rsid w:val="00425E24"/>
    <w:rsid w:val="00427FC4"/>
    <w:rsid w:val="004324B0"/>
    <w:rsid w:val="00441579"/>
    <w:rsid w:val="00443FA7"/>
    <w:rsid w:val="00444BB6"/>
    <w:rsid w:val="00450414"/>
    <w:rsid w:val="004506ED"/>
    <w:rsid w:val="00453AC7"/>
    <w:rsid w:val="00453E3D"/>
    <w:rsid w:val="00454B92"/>
    <w:rsid w:val="004607B6"/>
    <w:rsid w:val="00466E4D"/>
    <w:rsid w:val="004734D0"/>
    <w:rsid w:val="00475C51"/>
    <w:rsid w:val="0048416B"/>
    <w:rsid w:val="0048709C"/>
    <w:rsid w:val="00495981"/>
    <w:rsid w:val="004A6510"/>
    <w:rsid w:val="004A7174"/>
    <w:rsid w:val="004B6A44"/>
    <w:rsid w:val="004C0126"/>
    <w:rsid w:val="004D1506"/>
    <w:rsid w:val="004D646C"/>
    <w:rsid w:val="004D6530"/>
    <w:rsid w:val="004E5C8E"/>
    <w:rsid w:val="004F0D1E"/>
    <w:rsid w:val="004F1D8A"/>
    <w:rsid w:val="004F2084"/>
    <w:rsid w:val="004F3CE9"/>
    <w:rsid w:val="004F5C80"/>
    <w:rsid w:val="00504F05"/>
    <w:rsid w:val="00506AE5"/>
    <w:rsid w:val="00510A03"/>
    <w:rsid w:val="00510F09"/>
    <w:rsid w:val="00513082"/>
    <w:rsid w:val="00514DC8"/>
    <w:rsid w:val="00516701"/>
    <w:rsid w:val="00522288"/>
    <w:rsid w:val="00523B99"/>
    <w:rsid w:val="00524D7C"/>
    <w:rsid w:val="005268E4"/>
    <w:rsid w:val="00526E85"/>
    <w:rsid w:val="00530933"/>
    <w:rsid w:val="00532A87"/>
    <w:rsid w:val="00537168"/>
    <w:rsid w:val="00541F6E"/>
    <w:rsid w:val="005432AB"/>
    <w:rsid w:val="0054397C"/>
    <w:rsid w:val="0054574C"/>
    <w:rsid w:val="00545BCB"/>
    <w:rsid w:val="0054725F"/>
    <w:rsid w:val="00553109"/>
    <w:rsid w:val="0055413E"/>
    <w:rsid w:val="00556EA8"/>
    <w:rsid w:val="00564EF9"/>
    <w:rsid w:val="00567493"/>
    <w:rsid w:val="005675AF"/>
    <w:rsid w:val="0057038B"/>
    <w:rsid w:val="0057188B"/>
    <w:rsid w:val="00573715"/>
    <w:rsid w:val="00576D7D"/>
    <w:rsid w:val="005775FB"/>
    <w:rsid w:val="00585315"/>
    <w:rsid w:val="005857D9"/>
    <w:rsid w:val="005A0647"/>
    <w:rsid w:val="005A3D52"/>
    <w:rsid w:val="005A3E32"/>
    <w:rsid w:val="005A40BD"/>
    <w:rsid w:val="005B0AEA"/>
    <w:rsid w:val="005B37BA"/>
    <w:rsid w:val="005B4B0B"/>
    <w:rsid w:val="005B5519"/>
    <w:rsid w:val="005B58E8"/>
    <w:rsid w:val="005B66F4"/>
    <w:rsid w:val="005B72F9"/>
    <w:rsid w:val="005C446E"/>
    <w:rsid w:val="005C4E4A"/>
    <w:rsid w:val="005D5EA0"/>
    <w:rsid w:val="005D685A"/>
    <w:rsid w:val="005D6D85"/>
    <w:rsid w:val="005E1F4F"/>
    <w:rsid w:val="005E2097"/>
    <w:rsid w:val="005E27DD"/>
    <w:rsid w:val="005E3356"/>
    <w:rsid w:val="005E49D3"/>
    <w:rsid w:val="005E7222"/>
    <w:rsid w:val="005F0866"/>
    <w:rsid w:val="005F7BC3"/>
    <w:rsid w:val="005F7E17"/>
    <w:rsid w:val="00603DC0"/>
    <w:rsid w:val="0060442E"/>
    <w:rsid w:val="00605DDB"/>
    <w:rsid w:val="00607C09"/>
    <w:rsid w:val="00610AD3"/>
    <w:rsid w:val="006135DD"/>
    <w:rsid w:val="00614017"/>
    <w:rsid w:val="00615238"/>
    <w:rsid w:val="00615FD5"/>
    <w:rsid w:val="00621E0B"/>
    <w:rsid w:val="00623B1F"/>
    <w:rsid w:val="00623C07"/>
    <w:rsid w:val="00625797"/>
    <w:rsid w:val="00626EDA"/>
    <w:rsid w:val="0062747A"/>
    <w:rsid w:val="006316F2"/>
    <w:rsid w:val="00634026"/>
    <w:rsid w:val="0063560A"/>
    <w:rsid w:val="00635A19"/>
    <w:rsid w:val="00636E65"/>
    <w:rsid w:val="00637C29"/>
    <w:rsid w:val="0064088E"/>
    <w:rsid w:val="00640B90"/>
    <w:rsid w:val="00645FB4"/>
    <w:rsid w:val="00647568"/>
    <w:rsid w:val="0065016B"/>
    <w:rsid w:val="00650D39"/>
    <w:rsid w:val="0066014A"/>
    <w:rsid w:val="006617D5"/>
    <w:rsid w:val="00665CB6"/>
    <w:rsid w:val="00671EF3"/>
    <w:rsid w:val="006728D9"/>
    <w:rsid w:val="00675B7D"/>
    <w:rsid w:val="006843EE"/>
    <w:rsid w:val="00685627"/>
    <w:rsid w:val="006873D5"/>
    <w:rsid w:val="00697F56"/>
    <w:rsid w:val="006A05FE"/>
    <w:rsid w:val="006A19E6"/>
    <w:rsid w:val="006A2853"/>
    <w:rsid w:val="006A3C4E"/>
    <w:rsid w:val="006A4000"/>
    <w:rsid w:val="006A422D"/>
    <w:rsid w:val="006A56BF"/>
    <w:rsid w:val="006A7890"/>
    <w:rsid w:val="006B2438"/>
    <w:rsid w:val="006B5058"/>
    <w:rsid w:val="006C37D2"/>
    <w:rsid w:val="006C4C1C"/>
    <w:rsid w:val="006C7235"/>
    <w:rsid w:val="006D036B"/>
    <w:rsid w:val="006D2D37"/>
    <w:rsid w:val="006D6224"/>
    <w:rsid w:val="006D685F"/>
    <w:rsid w:val="006D7DE6"/>
    <w:rsid w:val="006E17D4"/>
    <w:rsid w:val="006E2A67"/>
    <w:rsid w:val="006E42D3"/>
    <w:rsid w:val="006F0AD3"/>
    <w:rsid w:val="006F0E5C"/>
    <w:rsid w:val="006F29FB"/>
    <w:rsid w:val="006F2D05"/>
    <w:rsid w:val="006F755F"/>
    <w:rsid w:val="006F79A7"/>
    <w:rsid w:val="0071170F"/>
    <w:rsid w:val="007141A8"/>
    <w:rsid w:val="007171C5"/>
    <w:rsid w:val="00717A88"/>
    <w:rsid w:val="00726FF9"/>
    <w:rsid w:val="00732D04"/>
    <w:rsid w:val="0073494B"/>
    <w:rsid w:val="00743AD2"/>
    <w:rsid w:val="00745250"/>
    <w:rsid w:val="00746A03"/>
    <w:rsid w:val="00751686"/>
    <w:rsid w:val="00751B32"/>
    <w:rsid w:val="00754816"/>
    <w:rsid w:val="00760617"/>
    <w:rsid w:val="00764A15"/>
    <w:rsid w:val="007701FB"/>
    <w:rsid w:val="00772B3F"/>
    <w:rsid w:val="00773B6D"/>
    <w:rsid w:val="00774FFF"/>
    <w:rsid w:val="00784E02"/>
    <w:rsid w:val="007875C3"/>
    <w:rsid w:val="00795BAE"/>
    <w:rsid w:val="007A1B82"/>
    <w:rsid w:val="007A5029"/>
    <w:rsid w:val="007A5492"/>
    <w:rsid w:val="007A5A63"/>
    <w:rsid w:val="007B2272"/>
    <w:rsid w:val="007B268E"/>
    <w:rsid w:val="007B437D"/>
    <w:rsid w:val="007B554E"/>
    <w:rsid w:val="007C0FC7"/>
    <w:rsid w:val="007C5E15"/>
    <w:rsid w:val="007C5E2A"/>
    <w:rsid w:val="007C606E"/>
    <w:rsid w:val="007C759B"/>
    <w:rsid w:val="007D3007"/>
    <w:rsid w:val="007D3123"/>
    <w:rsid w:val="007D382D"/>
    <w:rsid w:val="007D5215"/>
    <w:rsid w:val="007D7271"/>
    <w:rsid w:val="007E0DFC"/>
    <w:rsid w:val="007E19F4"/>
    <w:rsid w:val="007E3E1B"/>
    <w:rsid w:val="007E53FA"/>
    <w:rsid w:val="007E5934"/>
    <w:rsid w:val="007F4134"/>
    <w:rsid w:val="007F5638"/>
    <w:rsid w:val="00801A75"/>
    <w:rsid w:val="0080220B"/>
    <w:rsid w:val="008023D6"/>
    <w:rsid w:val="00805E10"/>
    <w:rsid w:val="00813DD9"/>
    <w:rsid w:val="00817687"/>
    <w:rsid w:val="00821FFF"/>
    <w:rsid w:val="0082335D"/>
    <w:rsid w:val="00823648"/>
    <w:rsid w:val="008242A6"/>
    <w:rsid w:val="0082580E"/>
    <w:rsid w:val="00830AE8"/>
    <w:rsid w:val="00842790"/>
    <w:rsid w:val="00842B44"/>
    <w:rsid w:val="00842FAE"/>
    <w:rsid w:val="00843E30"/>
    <w:rsid w:val="008451DD"/>
    <w:rsid w:val="00845AD9"/>
    <w:rsid w:val="008500B1"/>
    <w:rsid w:val="0085232F"/>
    <w:rsid w:val="008657EB"/>
    <w:rsid w:val="00866598"/>
    <w:rsid w:val="00872A85"/>
    <w:rsid w:val="0088210E"/>
    <w:rsid w:val="0088424C"/>
    <w:rsid w:val="008846C3"/>
    <w:rsid w:val="008875A4"/>
    <w:rsid w:val="00893553"/>
    <w:rsid w:val="00896389"/>
    <w:rsid w:val="00897F53"/>
    <w:rsid w:val="008A08B5"/>
    <w:rsid w:val="008A16DF"/>
    <w:rsid w:val="008A1720"/>
    <w:rsid w:val="008A17FA"/>
    <w:rsid w:val="008A2A5E"/>
    <w:rsid w:val="008A4912"/>
    <w:rsid w:val="008A6162"/>
    <w:rsid w:val="008B3129"/>
    <w:rsid w:val="008B37F0"/>
    <w:rsid w:val="008B533A"/>
    <w:rsid w:val="008B6172"/>
    <w:rsid w:val="008C0846"/>
    <w:rsid w:val="008C3C8F"/>
    <w:rsid w:val="008D1BF4"/>
    <w:rsid w:val="008D21C2"/>
    <w:rsid w:val="008D308F"/>
    <w:rsid w:val="008D69BC"/>
    <w:rsid w:val="008D783C"/>
    <w:rsid w:val="008E2097"/>
    <w:rsid w:val="008E4BDB"/>
    <w:rsid w:val="008E6504"/>
    <w:rsid w:val="008E66C1"/>
    <w:rsid w:val="008E7966"/>
    <w:rsid w:val="008E7D19"/>
    <w:rsid w:val="008F02CF"/>
    <w:rsid w:val="008F2362"/>
    <w:rsid w:val="008F30E6"/>
    <w:rsid w:val="008F3B93"/>
    <w:rsid w:val="008F40DC"/>
    <w:rsid w:val="008F6481"/>
    <w:rsid w:val="00901A53"/>
    <w:rsid w:val="00905181"/>
    <w:rsid w:val="00905F1E"/>
    <w:rsid w:val="0090633D"/>
    <w:rsid w:val="0091159D"/>
    <w:rsid w:val="00916CD5"/>
    <w:rsid w:val="00923FFC"/>
    <w:rsid w:val="009245D3"/>
    <w:rsid w:val="009247CF"/>
    <w:rsid w:val="009249C6"/>
    <w:rsid w:val="00924A67"/>
    <w:rsid w:val="009278FB"/>
    <w:rsid w:val="00931E4D"/>
    <w:rsid w:val="00933AA8"/>
    <w:rsid w:val="00934460"/>
    <w:rsid w:val="00936EAF"/>
    <w:rsid w:val="00942600"/>
    <w:rsid w:val="00943B12"/>
    <w:rsid w:val="00943D60"/>
    <w:rsid w:val="00944922"/>
    <w:rsid w:val="00947940"/>
    <w:rsid w:val="009526BD"/>
    <w:rsid w:val="009534A1"/>
    <w:rsid w:val="00955D1C"/>
    <w:rsid w:val="00956542"/>
    <w:rsid w:val="009632C7"/>
    <w:rsid w:val="00963FAB"/>
    <w:rsid w:val="0096580E"/>
    <w:rsid w:val="009701C5"/>
    <w:rsid w:val="00971A21"/>
    <w:rsid w:val="00974792"/>
    <w:rsid w:val="0098362D"/>
    <w:rsid w:val="00984D44"/>
    <w:rsid w:val="00985B96"/>
    <w:rsid w:val="0098731C"/>
    <w:rsid w:val="009924AE"/>
    <w:rsid w:val="00993F23"/>
    <w:rsid w:val="009972A4"/>
    <w:rsid w:val="009A0DE8"/>
    <w:rsid w:val="009A12D5"/>
    <w:rsid w:val="009A45B5"/>
    <w:rsid w:val="009B53E7"/>
    <w:rsid w:val="009B75C5"/>
    <w:rsid w:val="009C2961"/>
    <w:rsid w:val="009C375D"/>
    <w:rsid w:val="009C44F8"/>
    <w:rsid w:val="009C6162"/>
    <w:rsid w:val="009C7C8D"/>
    <w:rsid w:val="009D1942"/>
    <w:rsid w:val="009D22E5"/>
    <w:rsid w:val="009D7F83"/>
    <w:rsid w:val="009E192E"/>
    <w:rsid w:val="009E69C0"/>
    <w:rsid w:val="00A0085F"/>
    <w:rsid w:val="00A02B84"/>
    <w:rsid w:val="00A02C15"/>
    <w:rsid w:val="00A02D37"/>
    <w:rsid w:val="00A0304D"/>
    <w:rsid w:val="00A07255"/>
    <w:rsid w:val="00A1283A"/>
    <w:rsid w:val="00A12BC6"/>
    <w:rsid w:val="00A16881"/>
    <w:rsid w:val="00A2051B"/>
    <w:rsid w:val="00A20FAE"/>
    <w:rsid w:val="00A24AA2"/>
    <w:rsid w:val="00A27813"/>
    <w:rsid w:val="00A31266"/>
    <w:rsid w:val="00A33151"/>
    <w:rsid w:val="00A33366"/>
    <w:rsid w:val="00A35A82"/>
    <w:rsid w:val="00A3627B"/>
    <w:rsid w:val="00A36980"/>
    <w:rsid w:val="00A374A0"/>
    <w:rsid w:val="00A40A30"/>
    <w:rsid w:val="00A41701"/>
    <w:rsid w:val="00A41DA4"/>
    <w:rsid w:val="00A53A98"/>
    <w:rsid w:val="00A54318"/>
    <w:rsid w:val="00A54A71"/>
    <w:rsid w:val="00A55B92"/>
    <w:rsid w:val="00A56083"/>
    <w:rsid w:val="00A563F3"/>
    <w:rsid w:val="00A6702C"/>
    <w:rsid w:val="00A71F39"/>
    <w:rsid w:val="00A72ECD"/>
    <w:rsid w:val="00A75E72"/>
    <w:rsid w:val="00A84AF6"/>
    <w:rsid w:val="00A86E9D"/>
    <w:rsid w:val="00A921B5"/>
    <w:rsid w:val="00A94DC7"/>
    <w:rsid w:val="00A95024"/>
    <w:rsid w:val="00A95F85"/>
    <w:rsid w:val="00A96496"/>
    <w:rsid w:val="00AA41D0"/>
    <w:rsid w:val="00AB3276"/>
    <w:rsid w:val="00AB3CBE"/>
    <w:rsid w:val="00AB5D07"/>
    <w:rsid w:val="00AB64CA"/>
    <w:rsid w:val="00AC1663"/>
    <w:rsid w:val="00AC1F98"/>
    <w:rsid w:val="00AC68AA"/>
    <w:rsid w:val="00AD0943"/>
    <w:rsid w:val="00AD5000"/>
    <w:rsid w:val="00AE56FC"/>
    <w:rsid w:val="00AE57CB"/>
    <w:rsid w:val="00AE713B"/>
    <w:rsid w:val="00AE721E"/>
    <w:rsid w:val="00AF1209"/>
    <w:rsid w:val="00AF401D"/>
    <w:rsid w:val="00AF4FBC"/>
    <w:rsid w:val="00AF7E70"/>
    <w:rsid w:val="00B00065"/>
    <w:rsid w:val="00B04274"/>
    <w:rsid w:val="00B06C3F"/>
    <w:rsid w:val="00B078D8"/>
    <w:rsid w:val="00B11D17"/>
    <w:rsid w:val="00B1603C"/>
    <w:rsid w:val="00B16DBA"/>
    <w:rsid w:val="00B20F01"/>
    <w:rsid w:val="00B362E6"/>
    <w:rsid w:val="00B36EA2"/>
    <w:rsid w:val="00B42B62"/>
    <w:rsid w:val="00B54F36"/>
    <w:rsid w:val="00B602BF"/>
    <w:rsid w:val="00B6054C"/>
    <w:rsid w:val="00B62E52"/>
    <w:rsid w:val="00B65978"/>
    <w:rsid w:val="00B713E9"/>
    <w:rsid w:val="00B74B72"/>
    <w:rsid w:val="00B80E6B"/>
    <w:rsid w:val="00B82BA6"/>
    <w:rsid w:val="00B94253"/>
    <w:rsid w:val="00B94E8F"/>
    <w:rsid w:val="00B956D5"/>
    <w:rsid w:val="00B959F8"/>
    <w:rsid w:val="00BA2F3D"/>
    <w:rsid w:val="00BA3CD9"/>
    <w:rsid w:val="00BA50B0"/>
    <w:rsid w:val="00BA681C"/>
    <w:rsid w:val="00BA7431"/>
    <w:rsid w:val="00BB0FD1"/>
    <w:rsid w:val="00BB44A7"/>
    <w:rsid w:val="00BB5663"/>
    <w:rsid w:val="00BB60E2"/>
    <w:rsid w:val="00BB641A"/>
    <w:rsid w:val="00BC01F0"/>
    <w:rsid w:val="00BC0E60"/>
    <w:rsid w:val="00BC0EC4"/>
    <w:rsid w:val="00BC339F"/>
    <w:rsid w:val="00BC3B12"/>
    <w:rsid w:val="00BC3D4B"/>
    <w:rsid w:val="00BC4BCA"/>
    <w:rsid w:val="00BC57B3"/>
    <w:rsid w:val="00BC607C"/>
    <w:rsid w:val="00BE11CF"/>
    <w:rsid w:val="00BE1324"/>
    <w:rsid w:val="00BF0352"/>
    <w:rsid w:val="00BF082F"/>
    <w:rsid w:val="00BF0AF5"/>
    <w:rsid w:val="00BF25C8"/>
    <w:rsid w:val="00BF4F9D"/>
    <w:rsid w:val="00BF612F"/>
    <w:rsid w:val="00C11273"/>
    <w:rsid w:val="00C133D3"/>
    <w:rsid w:val="00C16055"/>
    <w:rsid w:val="00C16323"/>
    <w:rsid w:val="00C16A2C"/>
    <w:rsid w:val="00C20C30"/>
    <w:rsid w:val="00C228DB"/>
    <w:rsid w:val="00C253FB"/>
    <w:rsid w:val="00C25CB5"/>
    <w:rsid w:val="00C278B1"/>
    <w:rsid w:val="00C311C7"/>
    <w:rsid w:val="00C322D5"/>
    <w:rsid w:val="00C33401"/>
    <w:rsid w:val="00C345D0"/>
    <w:rsid w:val="00C4269C"/>
    <w:rsid w:val="00C457C3"/>
    <w:rsid w:val="00C4638D"/>
    <w:rsid w:val="00C46ECC"/>
    <w:rsid w:val="00C525E1"/>
    <w:rsid w:val="00C527E7"/>
    <w:rsid w:val="00C54285"/>
    <w:rsid w:val="00C609F6"/>
    <w:rsid w:val="00C62968"/>
    <w:rsid w:val="00C65D75"/>
    <w:rsid w:val="00C71924"/>
    <w:rsid w:val="00C74B46"/>
    <w:rsid w:val="00C845D8"/>
    <w:rsid w:val="00C85058"/>
    <w:rsid w:val="00C9668A"/>
    <w:rsid w:val="00C977A5"/>
    <w:rsid w:val="00CA1B5A"/>
    <w:rsid w:val="00CA241D"/>
    <w:rsid w:val="00CA316A"/>
    <w:rsid w:val="00CA5459"/>
    <w:rsid w:val="00CA6A3A"/>
    <w:rsid w:val="00CA7345"/>
    <w:rsid w:val="00CB4981"/>
    <w:rsid w:val="00CB7344"/>
    <w:rsid w:val="00CB7C07"/>
    <w:rsid w:val="00CC63A2"/>
    <w:rsid w:val="00CC75B5"/>
    <w:rsid w:val="00CD2211"/>
    <w:rsid w:val="00CD27FE"/>
    <w:rsid w:val="00CD3973"/>
    <w:rsid w:val="00CD5373"/>
    <w:rsid w:val="00CD5817"/>
    <w:rsid w:val="00CE0F47"/>
    <w:rsid w:val="00CE125E"/>
    <w:rsid w:val="00CE6459"/>
    <w:rsid w:val="00CE66D8"/>
    <w:rsid w:val="00CF0CED"/>
    <w:rsid w:val="00CF20EF"/>
    <w:rsid w:val="00CF2CF3"/>
    <w:rsid w:val="00CF309A"/>
    <w:rsid w:val="00D01B99"/>
    <w:rsid w:val="00D02383"/>
    <w:rsid w:val="00D02F11"/>
    <w:rsid w:val="00D05BFA"/>
    <w:rsid w:val="00D077AC"/>
    <w:rsid w:val="00D1457E"/>
    <w:rsid w:val="00D152A6"/>
    <w:rsid w:val="00D20C5E"/>
    <w:rsid w:val="00D25F8D"/>
    <w:rsid w:val="00D2711C"/>
    <w:rsid w:val="00D30C86"/>
    <w:rsid w:val="00D34E17"/>
    <w:rsid w:val="00D42E6D"/>
    <w:rsid w:val="00D462E7"/>
    <w:rsid w:val="00D467E3"/>
    <w:rsid w:val="00D62680"/>
    <w:rsid w:val="00D630FF"/>
    <w:rsid w:val="00D640A9"/>
    <w:rsid w:val="00D6490D"/>
    <w:rsid w:val="00D6541C"/>
    <w:rsid w:val="00D675DC"/>
    <w:rsid w:val="00D71267"/>
    <w:rsid w:val="00D722A2"/>
    <w:rsid w:val="00D74F66"/>
    <w:rsid w:val="00D75BF7"/>
    <w:rsid w:val="00D762AD"/>
    <w:rsid w:val="00D77ED9"/>
    <w:rsid w:val="00D813FF"/>
    <w:rsid w:val="00D8149B"/>
    <w:rsid w:val="00D86C40"/>
    <w:rsid w:val="00D914CA"/>
    <w:rsid w:val="00D927F3"/>
    <w:rsid w:val="00D92BBD"/>
    <w:rsid w:val="00D92CB7"/>
    <w:rsid w:val="00D96539"/>
    <w:rsid w:val="00DA0425"/>
    <w:rsid w:val="00DA4B47"/>
    <w:rsid w:val="00DA5848"/>
    <w:rsid w:val="00DA7C84"/>
    <w:rsid w:val="00DB02E2"/>
    <w:rsid w:val="00DB0711"/>
    <w:rsid w:val="00DB15AB"/>
    <w:rsid w:val="00DB38BC"/>
    <w:rsid w:val="00DB567C"/>
    <w:rsid w:val="00DC5A38"/>
    <w:rsid w:val="00DC6338"/>
    <w:rsid w:val="00DC6A35"/>
    <w:rsid w:val="00DD29E1"/>
    <w:rsid w:val="00DD4969"/>
    <w:rsid w:val="00DD71A6"/>
    <w:rsid w:val="00DD77AB"/>
    <w:rsid w:val="00DD78CC"/>
    <w:rsid w:val="00DE20AA"/>
    <w:rsid w:val="00DE4B07"/>
    <w:rsid w:val="00DF37D6"/>
    <w:rsid w:val="00DF7068"/>
    <w:rsid w:val="00E064DD"/>
    <w:rsid w:val="00E1011D"/>
    <w:rsid w:val="00E12777"/>
    <w:rsid w:val="00E12FFA"/>
    <w:rsid w:val="00E224E2"/>
    <w:rsid w:val="00E307EB"/>
    <w:rsid w:val="00E311C7"/>
    <w:rsid w:val="00E31A4D"/>
    <w:rsid w:val="00E32FD8"/>
    <w:rsid w:val="00E354AE"/>
    <w:rsid w:val="00E44B9E"/>
    <w:rsid w:val="00E465C2"/>
    <w:rsid w:val="00E46E42"/>
    <w:rsid w:val="00E50389"/>
    <w:rsid w:val="00E50C83"/>
    <w:rsid w:val="00E537AD"/>
    <w:rsid w:val="00E61929"/>
    <w:rsid w:val="00E7069D"/>
    <w:rsid w:val="00E73A9F"/>
    <w:rsid w:val="00E75E3F"/>
    <w:rsid w:val="00E8430C"/>
    <w:rsid w:val="00E8796F"/>
    <w:rsid w:val="00E91558"/>
    <w:rsid w:val="00E92247"/>
    <w:rsid w:val="00E92BC0"/>
    <w:rsid w:val="00E9685B"/>
    <w:rsid w:val="00E970E2"/>
    <w:rsid w:val="00EA38CE"/>
    <w:rsid w:val="00EB279A"/>
    <w:rsid w:val="00EB4E6B"/>
    <w:rsid w:val="00EB5468"/>
    <w:rsid w:val="00EB592E"/>
    <w:rsid w:val="00EB5B57"/>
    <w:rsid w:val="00EC0A52"/>
    <w:rsid w:val="00EC5222"/>
    <w:rsid w:val="00EC6AF0"/>
    <w:rsid w:val="00ED4A98"/>
    <w:rsid w:val="00ED4FBF"/>
    <w:rsid w:val="00EE0195"/>
    <w:rsid w:val="00EE4A05"/>
    <w:rsid w:val="00EE58CD"/>
    <w:rsid w:val="00EE6ACA"/>
    <w:rsid w:val="00EE7848"/>
    <w:rsid w:val="00EE7AC1"/>
    <w:rsid w:val="00EF37F5"/>
    <w:rsid w:val="00EF5608"/>
    <w:rsid w:val="00F00FC9"/>
    <w:rsid w:val="00F10DF2"/>
    <w:rsid w:val="00F10F33"/>
    <w:rsid w:val="00F118DA"/>
    <w:rsid w:val="00F134DB"/>
    <w:rsid w:val="00F17555"/>
    <w:rsid w:val="00F23CC4"/>
    <w:rsid w:val="00F31401"/>
    <w:rsid w:val="00F314AD"/>
    <w:rsid w:val="00F32521"/>
    <w:rsid w:val="00F33DCA"/>
    <w:rsid w:val="00F34B3B"/>
    <w:rsid w:val="00F34C54"/>
    <w:rsid w:val="00F35142"/>
    <w:rsid w:val="00F35EF2"/>
    <w:rsid w:val="00F3703D"/>
    <w:rsid w:val="00F4190C"/>
    <w:rsid w:val="00F41A22"/>
    <w:rsid w:val="00F45C4D"/>
    <w:rsid w:val="00F46835"/>
    <w:rsid w:val="00F52385"/>
    <w:rsid w:val="00F563A9"/>
    <w:rsid w:val="00F563EA"/>
    <w:rsid w:val="00F57820"/>
    <w:rsid w:val="00F61445"/>
    <w:rsid w:val="00F62492"/>
    <w:rsid w:val="00F62C62"/>
    <w:rsid w:val="00F67832"/>
    <w:rsid w:val="00F722BD"/>
    <w:rsid w:val="00F72C4F"/>
    <w:rsid w:val="00F737F5"/>
    <w:rsid w:val="00F73BEB"/>
    <w:rsid w:val="00F74028"/>
    <w:rsid w:val="00F75BF2"/>
    <w:rsid w:val="00F81A28"/>
    <w:rsid w:val="00F82E11"/>
    <w:rsid w:val="00F84506"/>
    <w:rsid w:val="00F84AB6"/>
    <w:rsid w:val="00F85785"/>
    <w:rsid w:val="00F87FF6"/>
    <w:rsid w:val="00F9185E"/>
    <w:rsid w:val="00F93DB5"/>
    <w:rsid w:val="00F94387"/>
    <w:rsid w:val="00F95E2E"/>
    <w:rsid w:val="00F96384"/>
    <w:rsid w:val="00F976F1"/>
    <w:rsid w:val="00FA0210"/>
    <w:rsid w:val="00FA2255"/>
    <w:rsid w:val="00FB0516"/>
    <w:rsid w:val="00FB1F82"/>
    <w:rsid w:val="00FB255B"/>
    <w:rsid w:val="00FB4A67"/>
    <w:rsid w:val="00FB7A71"/>
    <w:rsid w:val="00FC25B1"/>
    <w:rsid w:val="00FC29C5"/>
    <w:rsid w:val="00FC4B96"/>
    <w:rsid w:val="00FD16B3"/>
    <w:rsid w:val="00FE0938"/>
    <w:rsid w:val="00FE274D"/>
    <w:rsid w:val="00FE33DC"/>
    <w:rsid w:val="00FF53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6CFB4"/>
  <w15:docId w15:val="{4472E8A8-7E21-4B83-88F5-391874DD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011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normln">
    <w:name w:val="AK normální"/>
    <w:autoRedefine/>
    <w:qFormat/>
    <w:rsid w:val="009C7C8D"/>
    <w:pPr>
      <w:spacing w:after="0" w:line="276" w:lineRule="auto"/>
      <w:jc w:val="both"/>
    </w:pPr>
    <w:rPr>
      <w:rFonts w:ascii="Century Gothic" w:eastAsia="Lucida Sans Unicode" w:hAnsi="Century Gothic" w:cs="Tahoma"/>
      <w:kern w:val="3"/>
      <w:sz w:val="20"/>
      <w:szCs w:val="24"/>
    </w:rPr>
  </w:style>
  <w:style w:type="paragraph" w:customStyle="1" w:styleId="AKbntext">
    <w:name w:val="AK běžný text"/>
    <w:basedOn w:val="Normln"/>
    <w:qFormat/>
    <w:rsid w:val="009C7C8D"/>
    <w:pPr>
      <w:spacing w:before="40" w:after="40" w:line="276" w:lineRule="auto"/>
      <w:ind w:firstLine="567"/>
      <w:jc w:val="both"/>
    </w:pPr>
    <w:rPr>
      <w:rFonts w:ascii="Century Gothic" w:hAnsi="Century Gothic"/>
      <w:sz w:val="20"/>
    </w:rPr>
  </w:style>
  <w:style w:type="paragraph" w:customStyle="1" w:styleId="AKpodnadpis">
    <w:name w:val="AK podnadpis"/>
    <w:basedOn w:val="Normln"/>
    <w:qFormat/>
    <w:rsid w:val="009C7C8D"/>
    <w:pPr>
      <w:spacing w:before="40" w:after="40" w:line="276" w:lineRule="auto"/>
      <w:ind w:firstLine="567"/>
      <w:jc w:val="both"/>
    </w:pPr>
    <w:rPr>
      <w:rFonts w:ascii="Century Gothic" w:hAnsi="Century Gothic"/>
      <w:b/>
      <w:sz w:val="20"/>
    </w:rPr>
  </w:style>
  <w:style w:type="paragraph" w:styleId="Zkladntext">
    <w:name w:val="Body Text"/>
    <w:basedOn w:val="Normln"/>
    <w:link w:val="ZkladntextChar"/>
    <w:uiPriority w:val="99"/>
    <w:rsid w:val="00E1011D"/>
    <w:rPr>
      <w:rFonts w:ascii="Courier New" w:hAnsi="Courier New" w:cs="Courier New"/>
      <w:sz w:val="16"/>
      <w:szCs w:val="16"/>
    </w:rPr>
  </w:style>
  <w:style w:type="character" w:customStyle="1" w:styleId="ZkladntextChar">
    <w:name w:val="Základní text Char"/>
    <w:basedOn w:val="Standardnpsmoodstavce"/>
    <w:link w:val="Zkladntext"/>
    <w:uiPriority w:val="99"/>
    <w:rsid w:val="00E1011D"/>
    <w:rPr>
      <w:rFonts w:ascii="Courier New" w:eastAsia="Times New Roman" w:hAnsi="Courier New" w:cs="Courier New"/>
      <w:sz w:val="16"/>
      <w:szCs w:val="16"/>
      <w:lang w:eastAsia="cs-CZ"/>
    </w:rPr>
  </w:style>
  <w:style w:type="paragraph" w:styleId="Zhlav">
    <w:name w:val="header"/>
    <w:basedOn w:val="Normln"/>
    <w:link w:val="ZhlavChar"/>
    <w:uiPriority w:val="99"/>
    <w:rsid w:val="00E1011D"/>
    <w:pPr>
      <w:tabs>
        <w:tab w:val="center" w:pos="4536"/>
        <w:tab w:val="right" w:pos="9072"/>
      </w:tabs>
    </w:pPr>
  </w:style>
  <w:style w:type="character" w:customStyle="1" w:styleId="ZhlavChar">
    <w:name w:val="Záhlaví Char"/>
    <w:basedOn w:val="Standardnpsmoodstavce"/>
    <w:link w:val="Zhlav"/>
    <w:uiPriority w:val="99"/>
    <w:rsid w:val="00E1011D"/>
    <w:rPr>
      <w:rFonts w:ascii="Times New Roman" w:eastAsia="Times New Roman" w:hAnsi="Times New Roman" w:cs="Times New Roman"/>
      <w:sz w:val="24"/>
      <w:szCs w:val="24"/>
      <w:lang w:eastAsia="cs-CZ"/>
    </w:rPr>
  </w:style>
  <w:style w:type="character" w:styleId="Odkaznakoment">
    <w:name w:val="annotation reference"/>
    <w:uiPriority w:val="99"/>
    <w:semiHidden/>
    <w:rsid w:val="00E1011D"/>
    <w:rPr>
      <w:rFonts w:cs="Times New Roman"/>
      <w:sz w:val="16"/>
    </w:rPr>
  </w:style>
  <w:style w:type="paragraph" w:styleId="Textkomente">
    <w:name w:val="annotation text"/>
    <w:basedOn w:val="Normln"/>
    <w:link w:val="TextkomenteChar"/>
    <w:uiPriority w:val="99"/>
    <w:semiHidden/>
    <w:rsid w:val="00E1011D"/>
    <w:rPr>
      <w:sz w:val="20"/>
      <w:szCs w:val="20"/>
    </w:rPr>
  </w:style>
  <w:style w:type="character" w:customStyle="1" w:styleId="TextkomenteChar">
    <w:name w:val="Text komentáře Char"/>
    <w:basedOn w:val="Standardnpsmoodstavce"/>
    <w:link w:val="Textkomente"/>
    <w:uiPriority w:val="99"/>
    <w:semiHidden/>
    <w:rsid w:val="00E1011D"/>
    <w:rPr>
      <w:rFonts w:ascii="Times New Roman" w:eastAsia="Times New Roman" w:hAnsi="Times New Roman" w:cs="Times New Roman"/>
      <w:sz w:val="20"/>
      <w:szCs w:val="20"/>
      <w:lang w:eastAsia="cs-CZ"/>
    </w:rPr>
  </w:style>
  <w:style w:type="paragraph" w:customStyle="1" w:styleId="Textpsmene">
    <w:name w:val="Text písmene"/>
    <w:basedOn w:val="Normln"/>
    <w:rsid w:val="00E1011D"/>
    <w:pPr>
      <w:numPr>
        <w:ilvl w:val="1"/>
        <w:numId w:val="1"/>
      </w:numPr>
      <w:jc w:val="both"/>
      <w:outlineLvl w:val="7"/>
    </w:pPr>
  </w:style>
  <w:style w:type="paragraph" w:customStyle="1" w:styleId="Textodstavce">
    <w:name w:val="Text odstavce"/>
    <w:basedOn w:val="Normln"/>
    <w:rsid w:val="00E1011D"/>
    <w:pPr>
      <w:numPr>
        <w:numId w:val="1"/>
      </w:numPr>
      <w:tabs>
        <w:tab w:val="left" w:pos="851"/>
      </w:tabs>
      <w:spacing w:before="120" w:after="120"/>
      <w:jc w:val="both"/>
      <w:outlineLvl w:val="6"/>
    </w:pPr>
  </w:style>
  <w:style w:type="character" w:styleId="Hypertextovodkaz">
    <w:name w:val="Hyperlink"/>
    <w:uiPriority w:val="99"/>
    <w:rsid w:val="00E1011D"/>
    <w:rPr>
      <w:rFonts w:cs="Times New Roman"/>
      <w:color w:val="0000FF"/>
      <w:u w:val="single"/>
    </w:rPr>
  </w:style>
  <w:style w:type="paragraph" w:customStyle="1" w:styleId="NormalJustified">
    <w:name w:val="Normal (Justified)"/>
    <w:basedOn w:val="Normln"/>
    <w:rsid w:val="00E1011D"/>
    <w:pPr>
      <w:widowControl w:val="0"/>
      <w:jc w:val="both"/>
    </w:pPr>
    <w:rPr>
      <w:kern w:val="28"/>
      <w:szCs w:val="20"/>
    </w:rPr>
  </w:style>
  <w:style w:type="paragraph" w:styleId="Odstavecseseznamem">
    <w:name w:val="List Paragraph"/>
    <w:basedOn w:val="Normln"/>
    <w:uiPriority w:val="34"/>
    <w:qFormat/>
    <w:rsid w:val="00E1011D"/>
    <w:pPr>
      <w:spacing w:after="200" w:line="276" w:lineRule="auto"/>
      <w:ind w:left="720"/>
      <w:contextualSpacing/>
    </w:pPr>
    <w:rPr>
      <w:rFonts w:ascii="Calibri" w:hAnsi="Calibri"/>
      <w:sz w:val="22"/>
      <w:szCs w:val="22"/>
      <w:lang w:eastAsia="en-US"/>
    </w:rPr>
  </w:style>
  <w:style w:type="paragraph" w:styleId="Zkladntextodsazen">
    <w:name w:val="Body Text Indent"/>
    <w:basedOn w:val="Normln"/>
    <w:link w:val="ZkladntextodsazenChar"/>
    <w:uiPriority w:val="99"/>
    <w:unhideWhenUsed/>
    <w:rsid w:val="00E1011D"/>
    <w:pPr>
      <w:spacing w:after="120"/>
      <w:ind w:left="283"/>
    </w:pPr>
  </w:style>
  <w:style w:type="character" w:customStyle="1" w:styleId="ZkladntextodsazenChar">
    <w:name w:val="Základní text odsazený Char"/>
    <w:basedOn w:val="Standardnpsmoodstavce"/>
    <w:link w:val="Zkladntextodsazen"/>
    <w:uiPriority w:val="99"/>
    <w:rsid w:val="00E1011D"/>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E1011D"/>
    <w:rPr>
      <w:rFonts w:ascii="Courier New" w:hAnsi="Courier New" w:cs="Courier New"/>
      <w:sz w:val="20"/>
      <w:szCs w:val="20"/>
    </w:rPr>
  </w:style>
  <w:style w:type="character" w:customStyle="1" w:styleId="ProsttextChar">
    <w:name w:val="Prostý text Char"/>
    <w:basedOn w:val="Standardnpsmoodstavce"/>
    <w:link w:val="Prosttext"/>
    <w:uiPriority w:val="99"/>
    <w:rsid w:val="00E1011D"/>
    <w:rPr>
      <w:rFonts w:ascii="Courier New" w:eastAsia="Times New Roman" w:hAnsi="Courier New" w:cs="Courier New"/>
      <w:sz w:val="20"/>
      <w:szCs w:val="20"/>
      <w:lang w:eastAsia="cs-CZ"/>
    </w:rPr>
  </w:style>
  <w:style w:type="paragraph" w:styleId="Zkladntext3">
    <w:name w:val="Body Text 3"/>
    <w:basedOn w:val="Normln"/>
    <w:link w:val="Zkladntext3Char"/>
    <w:uiPriority w:val="99"/>
    <w:rsid w:val="00E1011D"/>
    <w:pPr>
      <w:spacing w:after="120"/>
    </w:pPr>
    <w:rPr>
      <w:sz w:val="16"/>
      <w:szCs w:val="16"/>
    </w:rPr>
  </w:style>
  <w:style w:type="character" w:customStyle="1" w:styleId="Zkladntext3Char">
    <w:name w:val="Základní text 3 Char"/>
    <w:basedOn w:val="Standardnpsmoodstavce"/>
    <w:link w:val="Zkladntext3"/>
    <w:uiPriority w:val="99"/>
    <w:rsid w:val="00E1011D"/>
    <w:rPr>
      <w:rFonts w:ascii="Times New Roman" w:eastAsia="Times New Roman" w:hAnsi="Times New Roman" w:cs="Times New Roman"/>
      <w:sz w:val="16"/>
      <w:szCs w:val="16"/>
      <w:lang w:eastAsia="cs-CZ"/>
    </w:rPr>
  </w:style>
  <w:style w:type="paragraph" w:customStyle="1" w:styleId="Default">
    <w:name w:val="Default"/>
    <w:rsid w:val="00E1011D"/>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Zpat">
    <w:name w:val="footer"/>
    <w:basedOn w:val="Normln"/>
    <w:link w:val="ZpatChar"/>
    <w:uiPriority w:val="99"/>
    <w:unhideWhenUsed/>
    <w:rsid w:val="00E1011D"/>
    <w:pPr>
      <w:tabs>
        <w:tab w:val="center" w:pos="4536"/>
        <w:tab w:val="right" w:pos="9072"/>
      </w:tabs>
    </w:pPr>
  </w:style>
  <w:style w:type="character" w:customStyle="1" w:styleId="ZpatChar">
    <w:name w:val="Zápatí Char"/>
    <w:basedOn w:val="Standardnpsmoodstavce"/>
    <w:link w:val="Zpat"/>
    <w:uiPriority w:val="99"/>
    <w:rsid w:val="00E101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1011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011D"/>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031A22"/>
    <w:rPr>
      <w:b/>
      <w:bCs/>
    </w:rPr>
  </w:style>
  <w:style w:type="character" w:customStyle="1" w:styleId="PedmtkomenteChar">
    <w:name w:val="Předmět komentáře Char"/>
    <w:basedOn w:val="TextkomenteChar"/>
    <w:link w:val="Pedmtkomente"/>
    <w:uiPriority w:val="99"/>
    <w:semiHidden/>
    <w:rsid w:val="00031A22"/>
    <w:rPr>
      <w:rFonts w:ascii="Times New Roman" w:eastAsia="Times New Roman" w:hAnsi="Times New Roman" w:cs="Times New Roman"/>
      <w:b/>
      <w:bCs/>
      <w:sz w:val="20"/>
      <w:szCs w:val="20"/>
      <w:lang w:eastAsia="cs-CZ"/>
    </w:rPr>
  </w:style>
  <w:style w:type="paragraph" w:customStyle="1" w:styleId="AKnadpis">
    <w:name w:val="AK nadpis"/>
    <w:basedOn w:val="AKbntext"/>
    <w:qFormat/>
    <w:rsid w:val="00AD5000"/>
    <w:pPr>
      <w:jc w:val="center"/>
    </w:pPr>
    <w:rPr>
      <w:b/>
    </w:rPr>
  </w:style>
  <w:style w:type="table" w:styleId="Mkatabulky">
    <w:name w:val="Table Grid"/>
    <w:basedOn w:val="Normlntabulka"/>
    <w:uiPriority w:val="39"/>
    <w:rsid w:val="00B95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4A7174"/>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82675">
      <w:bodyDiv w:val="1"/>
      <w:marLeft w:val="0"/>
      <w:marRight w:val="0"/>
      <w:marTop w:val="0"/>
      <w:marBottom w:val="0"/>
      <w:divBdr>
        <w:top w:val="none" w:sz="0" w:space="0" w:color="auto"/>
        <w:left w:val="none" w:sz="0" w:space="0" w:color="auto"/>
        <w:bottom w:val="none" w:sz="0" w:space="0" w:color="auto"/>
        <w:right w:val="none" w:sz="0" w:space="0" w:color="auto"/>
      </w:divBdr>
      <w:divsChild>
        <w:div w:id="1370300095">
          <w:marLeft w:val="0"/>
          <w:marRight w:val="0"/>
          <w:marTop w:val="0"/>
          <w:marBottom w:val="0"/>
          <w:divBdr>
            <w:top w:val="none" w:sz="0" w:space="0" w:color="auto"/>
            <w:left w:val="none" w:sz="0" w:space="0" w:color="auto"/>
            <w:bottom w:val="none" w:sz="0" w:space="0" w:color="auto"/>
            <w:right w:val="none" w:sz="0" w:space="0" w:color="auto"/>
          </w:divBdr>
        </w:div>
        <w:div w:id="154105714">
          <w:marLeft w:val="0"/>
          <w:marRight w:val="0"/>
          <w:marTop w:val="0"/>
          <w:marBottom w:val="0"/>
          <w:divBdr>
            <w:top w:val="none" w:sz="0" w:space="0" w:color="auto"/>
            <w:left w:val="none" w:sz="0" w:space="0" w:color="auto"/>
            <w:bottom w:val="none" w:sz="0" w:space="0" w:color="auto"/>
            <w:right w:val="none" w:sz="0" w:space="0" w:color="auto"/>
          </w:divBdr>
        </w:div>
      </w:divsChild>
    </w:div>
    <w:div w:id="505827338">
      <w:bodyDiv w:val="1"/>
      <w:marLeft w:val="0"/>
      <w:marRight w:val="0"/>
      <w:marTop w:val="0"/>
      <w:marBottom w:val="0"/>
      <w:divBdr>
        <w:top w:val="none" w:sz="0" w:space="0" w:color="auto"/>
        <w:left w:val="none" w:sz="0" w:space="0" w:color="auto"/>
        <w:bottom w:val="none" w:sz="0" w:space="0" w:color="auto"/>
        <w:right w:val="none" w:sz="0" w:space="0" w:color="auto"/>
      </w:divBdr>
    </w:div>
    <w:div w:id="64658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90.182.97.247/infon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84A41-2C3A-45BA-9DA4-885F4CD15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8098</Words>
  <Characters>47782</Characters>
  <Application>Microsoft Office Word</Application>
  <DocSecurity>0</DocSecurity>
  <Lines>398</Lines>
  <Paragraphs>111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Casková Miroslava</cp:lastModifiedBy>
  <cp:revision>2</cp:revision>
  <cp:lastPrinted>2020-03-30T13:52:00Z</cp:lastPrinted>
  <dcterms:created xsi:type="dcterms:W3CDTF">2020-04-01T12:14:00Z</dcterms:created>
  <dcterms:modified xsi:type="dcterms:W3CDTF">2020-04-01T12:14:00Z</dcterms:modified>
</cp:coreProperties>
</file>