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1473"/>
        <w:gridCol w:w="1643"/>
        <w:gridCol w:w="1801"/>
        <w:gridCol w:w="8"/>
        <w:gridCol w:w="728"/>
        <w:gridCol w:w="207"/>
        <w:gridCol w:w="541"/>
        <w:gridCol w:w="252"/>
        <w:gridCol w:w="593"/>
        <w:gridCol w:w="333"/>
        <w:gridCol w:w="745"/>
        <w:gridCol w:w="217"/>
        <w:gridCol w:w="1303"/>
        <w:gridCol w:w="11"/>
      </w:tblGrid>
      <w:tr w:rsidR="00BE7973" w14:paraId="288F6990" w14:textId="77777777" w:rsidTr="00F84913">
        <w:trPr>
          <w:gridAfter w:val="1"/>
          <w:wAfter w:w="11" w:type="dxa"/>
        </w:trPr>
        <w:tc>
          <w:tcPr>
            <w:tcW w:w="4927" w:type="dxa"/>
            <w:gridSpan w:val="4"/>
            <w:shd w:val="clear" w:color="auto" w:fill="auto"/>
          </w:tcPr>
          <w:p w14:paraId="3351C482" w14:textId="77777777" w:rsidR="00BE7973" w:rsidRDefault="009307ED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36" w:type="dxa"/>
            <w:gridSpan w:val="2"/>
            <w:shd w:val="clear" w:color="auto" w:fill="auto"/>
          </w:tcPr>
          <w:p w14:paraId="62EC7FEC" w14:textId="77777777" w:rsidR="00BE7973" w:rsidRDefault="009307ED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6" w:type="dxa"/>
            <w:gridSpan w:val="5"/>
            <w:shd w:val="clear" w:color="auto" w:fill="auto"/>
          </w:tcPr>
          <w:p w14:paraId="25F472A1" w14:textId="77777777" w:rsidR="00BE7973" w:rsidRDefault="00FE354E" w:rsidP="005D062A">
            <w:pPr>
              <w:rPr>
                <w:b/>
                <w:bCs/>
              </w:rPr>
            </w:pPr>
            <w:r>
              <w:rPr>
                <w:b/>
                <w:bCs/>
              </w:rPr>
              <w:t>ICT</w:t>
            </w:r>
            <w:r w:rsidR="009307ED">
              <w:rPr>
                <w:b/>
                <w:bCs/>
              </w:rPr>
              <w:t>/20</w:t>
            </w:r>
            <w:r w:rsidR="005D062A">
              <w:rPr>
                <w:b/>
                <w:bCs/>
              </w:rPr>
              <w:t>20</w:t>
            </w:r>
            <w:r w:rsidR="009307ED">
              <w:rPr>
                <w:b/>
                <w:bCs/>
              </w:rPr>
              <w:t>/</w:t>
            </w:r>
            <w:r w:rsidR="00C07750">
              <w:rPr>
                <w:b/>
                <w:bCs/>
              </w:rPr>
              <w:t>01</w:t>
            </w:r>
            <w:r w:rsidR="009307ED">
              <w:rPr>
                <w:b/>
                <w:bCs/>
              </w:rPr>
              <w:t>/</w:t>
            </w:r>
            <w:proofErr w:type="spellStart"/>
            <w:r w:rsidR="00857D26">
              <w:rPr>
                <w:b/>
                <w:bCs/>
              </w:rPr>
              <w:t>MoPr</w:t>
            </w:r>
            <w:proofErr w:type="spellEnd"/>
          </w:p>
        </w:tc>
        <w:tc>
          <w:tcPr>
            <w:tcW w:w="962" w:type="dxa"/>
            <w:gridSpan w:val="2"/>
            <w:shd w:val="clear" w:color="auto" w:fill="auto"/>
          </w:tcPr>
          <w:p w14:paraId="2DDE4190" w14:textId="77777777" w:rsidR="00BE7973" w:rsidRDefault="009307ED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3" w:type="dxa"/>
            <w:shd w:val="clear" w:color="auto" w:fill="auto"/>
          </w:tcPr>
          <w:p w14:paraId="4285F832" w14:textId="6A75BFAC" w:rsidR="00BE7973" w:rsidRDefault="00857D26" w:rsidP="005D062A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</w:t>
            </w:r>
            <w:r w:rsidR="00C07750">
              <w:rPr>
                <w:rFonts w:ascii="Arial" w:hAnsi="Arial"/>
                <w:b/>
                <w:bCs/>
              </w:rPr>
              <w:t xml:space="preserve">. </w:t>
            </w:r>
            <w:r w:rsidR="00552B71">
              <w:rPr>
                <w:rFonts w:ascii="Arial" w:hAnsi="Arial"/>
                <w:b/>
                <w:bCs/>
              </w:rPr>
              <w:t>3</w:t>
            </w:r>
            <w:bookmarkStart w:id="0" w:name="_GoBack"/>
            <w:bookmarkEnd w:id="0"/>
            <w:r w:rsidR="00C07750">
              <w:rPr>
                <w:rFonts w:ascii="Arial" w:hAnsi="Arial"/>
                <w:b/>
                <w:bCs/>
              </w:rPr>
              <w:t>. 20</w:t>
            </w:r>
            <w:r w:rsidR="005D062A">
              <w:rPr>
                <w:rFonts w:ascii="Arial" w:hAnsi="Arial"/>
                <w:b/>
                <w:bCs/>
              </w:rPr>
              <w:t>20</w:t>
            </w:r>
          </w:p>
        </w:tc>
      </w:tr>
      <w:tr w:rsidR="00BE7973" w14:paraId="71AB422E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450"/>
        </w:trPr>
        <w:tc>
          <w:tcPr>
            <w:tcW w:w="4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0D17329" w14:textId="77777777" w:rsidR="00BE7973" w:rsidRDefault="009307ED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E3BA810" w14:textId="77777777" w:rsidR="00BE7973" w:rsidRDefault="009307ED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BE7973" w14:paraId="7B878A9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304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216CCC8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4FBAE80D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50651AEE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1C6FEFE" w14:textId="77777777" w:rsidR="00FA7762" w:rsidRDefault="00857D26" w:rsidP="006F0245">
            <w:pPr>
              <w:pStyle w:val="Obsahtabulk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BScom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 w14:paraId="5A312AA4" w14:textId="77777777" w:rsidR="00857D26" w:rsidRDefault="00857D26" w:rsidP="006F024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Spojenecká 1111</w:t>
            </w:r>
          </w:p>
          <w:p w14:paraId="2B3DC3A6" w14:textId="77777777" w:rsidR="00857D26" w:rsidRDefault="00857D26" w:rsidP="006F0245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</w:t>
            </w:r>
            <w:r w:rsidR="00BE6B33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01</w:t>
            </w:r>
            <w:r w:rsidR="00BE6B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Trutnov</w:t>
            </w:r>
            <w:proofErr w:type="gramEnd"/>
          </w:p>
        </w:tc>
      </w:tr>
      <w:tr w:rsidR="00BE7973" w14:paraId="3D2BD358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19DDF55E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2" w:type="dxa"/>
            <w:gridSpan w:val="3"/>
            <w:shd w:val="clear" w:color="auto" w:fill="auto"/>
            <w:tcMar>
              <w:bottom w:w="28" w:type="dxa"/>
            </w:tcMar>
            <w:vAlign w:val="center"/>
          </w:tcPr>
          <w:p w14:paraId="731AD782" w14:textId="1C1EE6E6" w:rsidR="00BE7973" w:rsidRDefault="00552B71" w:rsidP="00FA7762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75" w:type="dxa"/>
              <w:bottom w:w="28" w:type="dxa"/>
            </w:tcMar>
            <w:vAlign w:val="center"/>
          </w:tcPr>
          <w:p w14:paraId="67CA978D" w14:textId="77777777" w:rsidR="00BE7973" w:rsidRDefault="009307ED">
            <w:pPr>
              <w:pStyle w:val="Obsahtabulky"/>
            </w:pPr>
            <w:r>
              <w:t>Telefon: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bottom w:w="28" w:type="dxa"/>
            </w:tcMar>
            <w:vAlign w:val="center"/>
          </w:tcPr>
          <w:p w14:paraId="6224E9D7" w14:textId="03E7998F" w:rsidR="00BE7973" w:rsidRDefault="00552B71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130F1896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5557A292" w14:textId="77777777" w:rsidR="00BE7973" w:rsidRDefault="009307ED">
            <w:pPr>
              <w:pStyle w:val="Obsahtabulky"/>
            </w:pPr>
            <w:r>
              <w:t>Email: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049F72" w14:textId="7C99923D" w:rsidR="00BE7973" w:rsidRDefault="00552B71" w:rsidP="00540646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2659B2D" w14:textId="77777777" w:rsidR="00BE7973" w:rsidRDefault="009307ED">
            <w:pPr>
              <w:pStyle w:val="Obsahtabulky"/>
            </w:pPr>
            <w:r>
              <w:t>El. pošta: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FEE11D" w14:textId="69EE0CF7" w:rsidR="00BE7973" w:rsidRDefault="00552B71" w:rsidP="003C5488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1F8EA6CB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452F007E" w14:textId="77777777" w:rsidR="00BE7973" w:rsidRDefault="009307ED">
            <w:pPr>
              <w:pStyle w:val="Obsahtabulky"/>
            </w:pPr>
            <w:r>
              <w:t>Dat. schránka: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32BEFC" w14:textId="77777777" w:rsidR="00BE7973" w:rsidRDefault="009307ED">
            <w:pPr>
              <w:pStyle w:val="Obsahtabulky"/>
            </w:pPr>
            <w:r>
              <w:t>724ff9k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0D5A1E3" w14:textId="77777777" w:rsidR="00BE7973" w:rsidRDefault="00BE7973">
            <w:pPr>
              <w:pStyle w:val="Obsahtabulky"/>
            </w:pP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B0613A" w14:textId="7D9762D6" w:rsidR="00BE7973" w:rsidRDefault="00552B71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BE7973" w14:paraId="78289F23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3EA1807B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CAB424" w14:textId="77777777" w:rsidR="00BE7973" w:rsidRDefault="009307ED">
            <w:pPr>
              <w:pStyle w:val="Obsahtabulky"/>
            </w:pPr>
            <w:r>
              <w:t>ČSOB, 186345575/0300</w:t>
            </w:r>
          </w:p>
        </w:tc>
        <w:tc>
          <w:tcPr>
            <w:tcW w:w="1476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75" w:type="dxa"/>
              <w:bottom w:w="28" w:type="dxa"/>
            </w:tcMar>
            <w:vAlign w:val="center"/>
          </w:tcPr>
          <w:p w14:paraId="7F6DB186" w14:textId="77777777" w:rsidR="00BE7973" w:rsidRDefault="009307ED">
            <w:pPr>
              <w:pStyle w:val="Obsahtabulky"/>
            </w:pPr>
            <w:r>
              <w:t>Banka, účet:</w:t>
            </w:r>
          </w:p>
        </w:tc>
        <w:tc>
          <w:tcPr>
            <w:tcW w:w="3454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4069D3" w14:textId="77777777" w:rsidR="00BE7973" w:rsidRPr="00E524A1" w:rsidRDefault="00E524A1" w:rsidP="002975B3">
            <w:pPr>
              <w:pStyle w:val="Obsahtabulky"/>
              <w:rPr>
                <w:rFonts w:cs="Times New Roman"/>
              </w:rPr>
            </w:pPr>
            <w:r w:rsidRPr="00E524A1">
              <w:rPr>
                <w:rFonts w:cs="Times New Roman"/>
                <w:sz w:val="21"/>
                <w:szCs w:val="21"/>
                <w:shd w:val="clear" w:color="auto" w:fill="FFFFFF"/>
              </w:rPr>
              <w:t>2114706457/2700</w:t>
            </w:r>
          </w:p>
        </w:tc>
      </w:tr>
      <w:tr w:rsidR="00BE7973" w14:paraId="616D16AE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375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496DF99A" w14:textId="77777777" w:rsidR="00BE7973" w:rsidRDefault="009307ED" w:rsidP="00133031">
            <w:pPr>
              <w:pStyle w:val="Obsahtabulky"/>
            </w:pPr>
            <w:r>
              <w:t>IČO: 260</w:t>
            </w:r>
            <w:r w:rsidR="0024701F">
              <w:t xml:space="preserve"> </w:t>
            </w:r>
            <w:r>
              <w:t>00</w:t>
            </w:r>
            <w:r w:rsidR="0024701F">
              <w:t xml:space="preserve"> </w:t>
            </w:r>
            <w:r>
              <w:t>237                DIČ: CZ</w:t>
            </w:r>
            <w:r w:rsidR="00133031">
              <w:t>699 004 900</w:t>
            </w:r>
          </w:p>
        </w:tc>
        <w:tc>
          <w:tcPr>
            <w:tcW w:w="232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75" w:type="dxa"/>
            </w:tcMar>
            <w:vAlign w:val="center"/>
          </w:tcPr>
          <w:p w14:paraId="1B0D5467" w14:textId="77777777" w:rsidR="00BE7973" w:rsidRDefault="009307ED" w:rsidP="005D062A">
            <w:pPr>
              <w:pStyle w:val="Obsahtabulky"/>
            </w:pPr>
            <w:r>
              <w:t xml:space="preserve">IČO: </w:t>
            </w:r>
            <w:r w:rsidR="00857D26">
              <w:t>274</w:t>
            </w:r>
            <w:r w:rsidR="00BE6B33">
              <w:t xml:space="preserve"> </w:t>
            </w:r>
            <w:r w:rsidR="00857D26">
              <w:t>66</w:t>
            </w:r>
            <w:r w:rsidR="00BE6B33">
              <w:t xml:space="preserve"> </w:t>
            </w:r>
            <w:r w:rsidR="00857D26">
              <w:t>787</w:t>
            </w:r>
          </w:p>
        </w:tc>
        <w:tc>
          <w:tcPr>
            <w:tcW w:w="2609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696BA385" w14:textId="77777777" w:rsidR="00BE7973" w:rsidRDefault="009307ED" w:rsidP="005D062A">
            <w:pPr>
              <w:pStyle w:val="Obsahtabulky"/>
            </w:pPr>
            <w:r>
              <w:t xml:space="preserve">DIČ: </w:t>
            </w:r>
            <w:r w:rsidR="003C5488">
              <w:t>CZ</w:t>
            </w:r>
            <w:r w:rsidR="00857D26">
              <w:t>274</w:t>
            </w:r>
            <w:r w:rsidR="00BE6B33">
              <w:t xml:space="preserve"> </w:t>
            </w:r>
            <w:r w:rsidR="00857D26">
              <w:t>66</w:t>
            </w:r>
            <w:r w:rsidR="00BE6B33">
              <w:t xml:space="preserve"> </w:t>
            </w:r>
            <w:r w:rsidR="00857D26">
              <w:t>787</w:t>
            </w:r>
          </w:p>
        </w:tc>
      </w:tr>
      <w:tr w:rsidR="00BE7973" w14:paraId="35FF4CF3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10C0A99" w14:textId="77777777" w:rsidR="00BE7973" w:rsidRDefault="009307ED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BE7973" w14:paraId="236E4120" w14:textId="77777777" w:rsidTr="00EC608E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1140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E37D70D" w14:textId="77777777" w:rsidR="000E3BBF" w:rsidRDefault="00857D26">
            <w:pPr>
              <w:pStyle w:val="Obsahtabulky"/>
            </w:pPr>
            <w:r>
              <w:t>Objednáváme níže uvedené zboží,</w:t>
            </w:r>
            <w:r w:rsidR="005D062A">
              <w:t xml:space="preserve"> dle vaší nabídky </w:t>
            </w:r>
            <w:r w:rsidR="00E524A1">
              <w:t xml:space="preserve">20NA00180 </w:t>
            </w:r>
            <w:r w:rsidR="005D062A">
              <w:t xml:space="preserve">ze dne </w:t>
            </w:r>
            <w:r>
              <w:t>4</w:t>
            </w:r>
            <w:r w:rsidR="005D062A">
              <w:t>.</w:t>
            </w:r>
            <w:r w:rsidR="00662A6C">
              <w:t xml:space="preserve"> </w:t>
            </w:r>
            <w:r>
              <w:t>3</w:t>
            </w:r>
            <w:r w:rsidR="005D062A">
              <w:t>.</w:t>
            </w:r>
            <w:r w:rsidR="00662A6C">
              <w:t xml:space="preserve"> </w:t>
            </w:r>
            <w:r w:rsidR="005D062A">
              <w:t>20</w:t>
            </w:r>
            <w:r>
              <w:t>20</w:t>
            </w:r>
            <w:r w:rsidR="005D062A">
              <w:t>.</w:t>
            </w:r>
          </w:p>
          <w:p w14:paraId="5F41E038" w14:textId="77777777" w:rsidR="00292328" w:rsidRDefault="00292328">
            <w:pPr>
              <w:pStyle w:val="Obsahtabulky"/>
            </w:pPr>
            <w:r>
              <w:t xml:space="preserve">Termín dodání: do </w:t>
            </w:r>
            <w:r w:rsidR="00857D26">
              <w:t>30. 3. 2020</w:t>
            </w:r>
          </w:p>
          <w:p w14:paraId="7D439DA8" w14:textId="35F5C604" w:rsidR="00BE7973" w:rsidRDefault="005A2A0B" w:rsidP="008E76BF">
            <w:pPr>
              <w:pStyle w:val="Obsahtabulky"/>
            </w:pPr>
            <w:r>
              <w:t>Kontaktní osoba</w:t>
            </w:r>
            <w:r w:rsidR="008E76BF">
              <w:t xml:space="preserve"> –</w:t>
            </w:r>
            <w:r w:rsidR="003C5488">
              <w:t xml:space="preserve"> </w:t>
            </w:r>
            <w:proofErr w:type="spellStart"/>
            <w:r w:rsidR="00552B71">
              <w:t>xxxx</w:t>
            </w:r>
            <w:proofErr w:type="spellEnd"/>
            <w:r w:rsidR="00E524A1">
              <w:t xml:space="preserve">, vedoucí úseku ICT, tel: </w:t>
            </w:r>
            <w:proofErr w:type="spellStart"/>
            <w:r w:rsidR="00552B71">
              <w:t>xxxxx</w:t>
            </w:r>
            <w:proofErr w:type="spellEnd"/>
          </w:p>
          <w:p w14:paraId="260423A7" w14:textId="77777777" w:rsidR="00292328" w:rsidRDefault="00292328" w:rsidP="008E76BF">
            <w:pPr>
              <w:pStyle w:val="Obsahtabulky"/>
            </w:pPr>
            <w:r>
              <w:t xml:space="preserve">                           </w:t>
            </w:r>
          </w:p>
          <w:p w14:paraId="07D88D9F" w14:textId="77777777" w:rsidR="008E76BF" w:rsidRDefault="008E76BF" w:rsidP="000F07A7">
            <w:pPr>
              <w:pStyle w:val="Obsahtabulky"/>
              <w:ind w:left="1845"/>
            </w:pPr>
          </w:p>
          <w:p w14:paraId="19BDB8F9" w14:textId="77777777" w:rsidR="000F07A7" w:rsidRDefault="000F07A7" w:rsidP="000F07A7">
            <w:pPr>
              <w:pStyle w:val="Obsahtabulky"/>
              <w:ind w:left="1845"/>
            </w:pPr>
          </w:p>
          <w:p w14:paraId="1E6DE261" w14:textId="77777777" w:rsidR="000F07A7" w:rsidRDefault="000F07A7" w:rsidP="000F07A7">
            <w:pPr>
              <w:pStyle w:val="Obsahtabulky"/>
              <w:ind w:left="1845"/>
            </w:pPr>
          </w:p>
          <w:p w14:paraId="7892665F" w14:textId="77777777" w:rsidR="000F07A7" w:rsidRDefault="000F07A7" w:rsidP="00915BFE">
            <w:pPr>
              <w:pStyle w:val="Obsahtabulky"/>
              <w:ind w:left="57"/>
            </w:pPr>
          </w:p>
        </w:tc>
      </w:tr>
      <w:tr w:rsidR="00BE7973" w14:paraId="3C36E7C5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57C530C8" w14:textId="77777777" w:rsidR="00BE7973" w:rsidRDefault="008E76B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42ED3F6C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2A6F91D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AAF9011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BE7973" w14:paraId="475AB81A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  <w:vAlign w:val="center"/>
          </w:tcPr>
          <w:p w14:paraId="21663354" w14:textId="77777777" w:rsidR="00BE7973" w:rsidRDefault="00BE7973"/>
        </w:tc>
        <w:tc>
          <w:tcPr>
            <w:tcW w:w="9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8CBF149" w14:textId="77777777" w:rsidR="00BE7973" w:rsidRDefault="00BE7973"/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2F45A34" w14:textId="77777777" w:rsidR="00BE7973" w:rsidRDefault="00BE7973"/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335712E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443C7F4" w14:textId="77777777" w:rsidR="00BE7973" w:rsidRDefault="009307E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BE7973" w14:paraId="77DFF6A9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7E559CD3" w14:textId="77777777" w:rsidR="00BE7973" w:rsidRDefault="00E524A1" w:rsidP="00797F7A">
            <w:pPr>
              <w:pStyle w:val="Obsahtabulky"/>
            </w:pPr>
            <w:r>
              <w:t xml:space="preserve">Mobilní telefon </w:t>
            </w:r>
            <w:proofErr w:type="spellStart"/>
            <w:r>
              <w:t>Samgung</w:t>
            </w:r>
            <w:proofErr w:type="spellEnd"/>
            <w:r>
              <w:t xml:space="preserve"> </w:t>
            </w:r>
            <w:proofErr w:type="spellStart"/>
            <w:r>
              <w:t>Galaxy</w:t>
            </w:r>
            <w:proofErr w:type="spellEnd"/>
            <w:r>
              <w:t xml:space="preserve"> </w:t>
            </w:r>
            <w:proofErr w:type="spellStart"/>
            <w:r>
              <w:t>Note</w:t>
            </w:r>
            <w:proofErr w:type="spellEnd"/>
            <w:r w:rsidR="00733E1F">
              <w:t xml:space="preserve"> 10 Lite černá, 6,7“ AMOLED 2400x1080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56E539F" w14:textId="77777777" w:rsidR="00BE7973" w:rsidRDefault="00733E1F" w:rsidP="00FE354E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48AD619" w14:textId="77777777" w:rsidR="00BE7973" w:rsidRDefault="00733E1F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D446708" w14:textId="77777777" w:rsidR="00BE7973" w:rsidRDefault="00733E1F" w:rsidP="00FE354E">
            <w:pPr>
              <w:pStyle w:val="Obsahtabulky"/>
              <w:jc w:val="center"/>
            </w:pPr>
            <w:r>
              <w:t>12550</w:t>
            </w:r>
            <w:r w:rsidR="0080766C">
              <w:t>,- Kč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431719B" w14:textId="77777777" w:rsidR="00BE7973" w:rsidRDefault="00733E1F" w:rsidP="00FE354E">
            <w:pPr>
              <w:pStyle w:val="Obsahtabulky"/>
              <w:jc w:val="center"/>
              <w:rPr>
                <w:color w:val="FFFFFF"/>
              </w:rPr>
            </w:pPr>
            <w:r w:rsidRPr="00733E1F">
              <w:t>1255</w:t>
            </w:r>
            <w:r w:rsidR="00FE354E">
              <w:t>0</w:t>
            </w:r>
            <w:r w:rsidR="0080766C">
              <w:t>,- Kč</w:t>
            </w:r>
          </w:p>
        </w:tc>
      </w:tr>
      <w:tr w:rsidR="00E524A1" w14:paraId="680E64BF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6606A9CD" w14:textId="77777777" w:rsidR="00E524A1" w:rsidRDefault="00733E1F" w:rsidP="00797F7A">
            <w:pPr>
              <w:pStyle w:val="Obsahtabulky"/>
            </w:pPr>
            <w:r>
              <w:t xml:space="preserve">Kryt na mobil </w:t>
            </w:r>
            <w:proofErr w:type="spellStart"/>
            <w:r>
              <w:t>Spigen</w:t>
            </w:r>
            <w:proofErr w:type="spellEnd"/>
            <w:r>
              <w:t xml:space="preserve"> </w:t>
            </w:r>
            <w:proofErr w:type="spellStart"/>
            <w:r>
              <w:t>Rugged</w:t>
            </w:r>
            <w:proofErr w:type="spellEnd"/>
            <w:r>
              <w:t xml:space="preserve"> </w:t>
            </w:r>
            <w:proofErr w:type="spellStart"/>
            <w:r>
              <w:t>Armor</w:t>
            </w:r>
            <w:proofErr w:type="spellEnd"/>
            <w:r>
              <w:t xml:space="preserve"> Black Samsung </w:t>
            </w:r>
            <w:proofErr w:type="spellStart"/>
            <w:r>
              <w:t>Galaxy</w:t>
            </w:r>
            <w:proofErr w:type="spellEnd"/>
            <w:r>
              <w:t xml:space="preserve"> </w:t>
            </w:r>
            <w:proofErr w:type="spellStart"/>
            <w:r>
              <w:t>Note</w:t>
            </w:r>
            <w:proofErr w:type="spellEnd"/>
            <w:r>
              <w:t xml:space="preserve"> 10 Lite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8AD19C8" w14:textId="77777777" w:rsidR="00E524A1" w:rsidRDefault="00733E1F" w:rsidP="00FE354E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C2CE3F" w14:textId="77777777" w:rsidR="00E524A1" w:rsidRDefault="00733E1F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36F1064" w14:textId="77777777" w:rsidR="00E524A1" w:rsidRDefault="00733E1F" w:rsidP="00FE354E">
            <w:pPr>
              <w:pStyle w:val="Obsahtabulky"/>
              <w:jc w:val="center"/>
            </w:pPr>
            <w:r>
              <w:t>380</w:t>
            </w:r>
            <w:r w:rsidR="0080766C">
              <w:t>,- Kč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46D4AD6F" w14:textId="77777777" w:rsidR="00E524A1" w:rsidRPr="00733E1F" w:rsidRDefault="00733E1F" w:rsidP="00FE354E">
            <w:pPr>
              <w:pStyle w:val="Obsahtabulky"/>
              <w:jc w:val="center"/>
            </w:pPr>
            <w:r>
              <w:t>380</w:t>
            </w:r>
            <w:r w:rsidR="0080766C">
              <w:t>,- Kč</w:t>
            </w:r>
          </w:p>
        </w:tc>
      </w:tr>
      <w:tr w:rsidR="00E524A1" w14:paraId="3219997A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0B3BE309" w14:textId="77777777" w:rsidR="00E524A1" w:rsidRDefault="00733E1F" w:rsidP="00797F7A">
            <w:pPr>
              <w:pStyle w:val="Obsahtabulky"/>
            </w:pPr>
            <w:r>
              <w:t xml:space="preserve">Ochranné sklo FIXED </w:t>
            </w:r>
            <w:proofErr w:type="spellStart"/>
            <w:r>
              <w:t>FullGlue-Cover</w:t>
            </w:r>
            <w:proofErr w:type="spellEnd"/>
            <w:r>
              <w:t xml:space="preserve"> pro Samsung </w:t>
            </w:r>
            <w:proofErr w:type="spellStart"/>
            <w:r>
              <w:t>Galaxy</w:t>
            </w:r>
            <w:proofErr w:type="spellEnd"/>
            <w:r>
              <w:t xml:space="preserve"> </w:t>
            </w:r>
            <w:proofErr w:type="spellStart"/>
            <w:r>
              <w:t>Note</w:t>
            </w:r>
            <w:proofErr w:type="spellEnd"/>
            <w:r>
              <w:t xml:space="preserve"> 10 Lite/A81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1381761D" w14:textId="77777777" w:rsidR="00E524A1" w:rsidRDefault="00733E1F" w:rsidP="00FE354E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89CDF98" w14:textId="77777777" w:rsidR="00E524A1" w:rsidRDefault="00733E1F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53AB8BC" w14:textId="77777777" w:rsidR="00E524A1" w:rsidRDefault="00733E1F" w:rsidP="00FE354E">
            <w:pPr>
              <w:pStyle w:val="Obsahtabulky"/>
              <w:jc w:val="center"/>
            </w:pPr>
            <w:r>
              <w:t>260</w:t>
            </w:r>
            <w:r w:rsidR="0080766C">
              <w:t>,- Kč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8CE016E" w14:textId="77777777" w:rsidR="00E524A1" w:rsidRPr="00733E1F" w:rsidRDefault="00733E1F" w:rsidP="00FE354E">
            <w:pPr>
              <w:pStyle w:val="Obsahtabulky"/>
              <w:jc w:val="center"/>
            </w:pPr>
            <w:r>
              <w:t>260</w:t>
            </w:r>
            <w:r w:rsidR="0080766C">
              <w:t>,- Kč</w:t>
            </w:r>
          </w:p>
        </w:tc>
      </w:tr>
      <w:tr w:rsidR="00E524A1" w14:paraId="0D442DD8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B219FDC" w14:textId="77777777" w:rsidR="00E524A1" w:rsidRDefault="00733E1F" w:rsidP="00797F7A">
            <w:pPr>
              <w:pStyle w:val="Obsahtabulky"/>
            </w:pPr>
            <w:r>
              <w:t xml:space="preserve">All In </w:t>
            </w:r>
            <w:proofErr w:type="spellStart"/>
            <w:r>
              <w:t>One</w:t>
            </w:r>
            <w:proofErr w:type="spellEnd"/>
            <w:r>
              <w:t xml:space="preserve"> PC HP 200 21.5“</w:t>
            </w:r>
            <w:r w:rsidR="00AE58DD">
              <w:t xml:space="preserve"> G3, 21,5“ 1920x1080, Intel </w:t>
            </w:r>
            <w:proofErr w:type="spellStart"/>
            <w:r w:rsidR="00AE58DD">
              <w:t>Core</w:t>
            </w:r>
            <w:proofErr w:type="spellEnd"/>
            <w:r w:rsidR="00AE58DD">
              <w:t xml:space="preserve"> i3 8130U Kaby </w:t>
            </w:r>
            <w:proofErr w:type="spellStart"/>
            <w:r w:rsidR="00AE58DD">
              <w:t>Lake</w:t>
            </w:r>
            <w:proofErr w:type="spellEnd"/>
            <w:r w:rsidR="00AE58DD">
              <w:t xml:space="preserve"> </w:t>
            </w:r>
            <w:proofErr w:type="spellStart"/>
            <w:r w:rsidR="00AE58DD">
              <w:t>Refresh</w:t>
            </w:r>
            <w:proofErr w:type="spellEnd"/>
            <w:r w:rsidR="00AE58DD">
              <w:t xml:space="preserve"> 3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3FE79C9" w14:textId="77777777" w:rsidR="00E524A1" w:rsidRDefault="00AE58DD" w:rsidP="00FE354E">
            <w:pPr>
              <w:pStyle w:val="Obsahtabulky"/>
              <w:jc w:val="center"/>
            </w:pPr>
            <w:r>
              <w:t>9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492FD13" w14:textId="77777777" w:rsidR="00E524A1" w:rsidRDefault="00AE58DD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603687E" w14:textId="77777777" w:rsidR="00E524A1" w:rsidRDefault="00AE58DD" w:rsidP="00FE354E">
            <w:pPr>
              <w:pStyle w:val="Obsahtabulky"/>
              <w:jc w:val="center"/>
            </w:pPr>
            <w:r>
              <w:t>11920</w:t>
            </w:r>
            <w:r w:rsidR="0080766C">
              <w:t>,- Kč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1BCC7228" w14:textId="77777777" w:rsidR="00E524A1" w:rsidRPr="00733E1F" w:rsidRDefault="00AE58DD" w:rsidP="00FE354E">
            <w:pPr>
              <w:pStyle w:val="Obsahtabulky"/>
              <w:jc w:val="center"/>
            </w:pPr>
            <w:r>
              <w:t>107280</w:t>
            </w:r>
            <w:r w:rsidR="0080766C">
              <w:t>,- Kč</w:t>
            </w:r>
          </w:p>
        </w:tc>
      </w:tr>
      <w:tr w:rsidR="00BE7973" w14:paraId="3D1CDCFC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0B9F6B9F" w14:textId="77777777" w:rsidR="00BE7973" w:rsidRDefault="00AE58DD">
            <w:pPr>
              <w:pStyle w:val="Obsahtabulky"/>
            </w:pPr>
            <w:r>
              <w:t xml:space="preserve">HP 3y </w:t>
            </w:r>
            <w:proofErr w:type="spellStart"/>
            <w:r>
              <w:t>NextBusDay</w:t>
            </w:r>
            <w:proofErr w:type="spellEnd"/>
            <w:r>
              <w:t xml:space="preserve"> </w:t>
            </w:r>
            <w:proofErr w:type="spellStart"/>
            <w:r>
              <w:t>Onsite</w:t>
            </w:r>
            <w:proofErr w:type="spellEnd"/>
            <w:r>
              <w:t xml:space="preserve"> DT </w:t>
            </w:r>
            <w:proofErr w:type="spellStart"/>
            <w:r>
              <w:t>Only</w:t>
            </w:r>
            <w:proofErr w:type="spellEnd"/>
            <w:r>
              <w:t xml:space="preserve"> HW </w:t>
            </w:r>
            <w:proofErr w:type="spellStart"/>
            <w:r>
              <w:t>Supp</w:t>
            </w:r>
            <w:proofErr w:type="spellEnd"/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DF0766B" w14:textId="77777777" w:rsidR="00BE7973" w:rsidRDefault="00AE58DD" w:rsidP="00FE354E">
            <w:pPr>
              <w:pStyle w:val="Obsahtabulky"/>
              <w:jc w:val="center"/>
            </w:pPr>
            <w:r>
              <w:t>9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CFBE7E7" w14:textId="77777777" w:rsidR="00BE7973" w:rsidRDefault="00AE58DD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6FC344D" w14:textId="77777777" w:rsidR="00BE7973" w:rsidRDefault="00AE58DD" w:rsidP="00FE354E">
            <w:pPr>
              <w:pStyle w:val="Obsahtabulky"/>
              <w:jc w:val="center"/>
            </w:pPr>
            <w:r>
              <w:t>340</w:t>
            </w:r>
            <w:r w:rsidR="0080766C">
              <w:t>,- Kč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46F4E56" w14:textId="77777777" w:rsidR="00BE7973" w:rsidRPr="00733E1F" w:rsidRDefault="00AE58DD" w:rsidP="00FE354E">
            <w:pPr>
              <w:pStyle w:val="Obsahtabulky"/>
              <w:jc w:val="center"/>
            </w:pPr>
            <w:r>
              <w:t>3060</w:t>
            </w:r>
            <w:r w:rsidR="0080766C">
              <w:t>,- Kč</w:t>
            </w:r>
          </w:p>
        </w:tc>
      </w:tr>
      <w:tr w:rsidR="00BE7973" w14:paraId="251AD9B6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7567BAD" w14:textId="77777777" w:rsidR="00BE7973" w:rsidRDefault="00AE58DD" w:rsidP="00F84913">
            <w:pPr>
              <w:pStyle w:val="Obsahtabulky"/>
            </w:pPr>
            <w:r>
              <w:t>Laserová tiskárna Brother HL-L2372DN, A4, 34 stran za minutu černobíle, 1200x1200dpi, 64M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6BD3644D" w14:textId="77777777" w:rsidR="00BE7973" w:rsidRDefault="00AE58DD" w:rsidP="00FE354E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27BBD09D" w14:textId="77777777" w:rsidR="00BE7973" w:rsidRDefault="00AE58DD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B3EED93" w14:textId="77777777" w:rsidR="00BE7973" w:rsidRDefault="00AE58DD" w:rsidP="00FE354E">
            <w:pPr>
              <w:pStyle w:val="Obsahtabulky"/>
              <w:jc w:val="center"/>
            </w:pPr>
            <w:r>
              <w:t>2680</w:t>
            </w:r>
            <w:r w:rsidR="0080766C">
              <w:t>,- Kč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682D18BC" w14:textId="77777777" w:rsidR="00BE7973" w:rsidRPr="00733E1F" w:rsidRDefault="00AE58DD" w:rsidP="00FE354E">
            <w:pPr>
              <w:pStyle w:val="Obsahtabulky"/>
              <w:jc w:val="center"/>
            </w:pPr>
            <w:r>
              <w:t>5360</w:t>
            </w:r>
            <w:r w:rsidR="0080766C">
              <w:t>,- Kč</w:t>
            </w:r>
          </w:p>
        </w:tc>
      </w:tr>
      <w:tr w:rsidR="00BE7973" w14:paraId="1FEF4282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21EE6CC" w14:textId="77777777" w:rsidR="00BE7973" w:rsidRDefault="00AE58DD">
            <w:pPr>
              <w:pStyle w:val="Obsahtabulky"/>
            </w:pPr>
            <w:r>
              <w:t>Laserová tiskárna Brother DCP-L2552DN, multifunkční, A4 tiskárna, skener, kopírka, 34 stran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688E51E" w14:textId="77777777" w:rsidR="00BE7973" w:rsidRDefault="00AE58DD" w:rsidP="00FE354E">
            <w:pPr>
              <w:pStyle w:val="Obsahtabulky"/>
              <w:jc w:val="center"/>
            </w:pPr>
            <w:r>
              <w:t>3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0CCA94E8" w14:textId="77777777" w:rsidR="00BE7973" w:rsidRDefault="00AE58DD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2BF3610" w14:textId="77777777" w:rsidR="00BE7973" w:rsidRDefault="00AE58DD" w:rsidP="00FE354E">
            <w:pPr>
              <w:pStyle w:val="Obsahtabulky"/>
              <w:jc w:val="center"/>
            </w:pPr>
            <w:r>
              <w:t>3380</w:t>
            </w:r>
            <w:r w:rsidR="0080766C">
              <w:t>,- Kč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0C89DCFB" w14:textId="77777777" w:rsidR="00BE7973" w:rsidRPr="00733E1F" w:rsidRDefault="00AE58DD" w:rsidP="00FE354E">
            <w:pPr>
              <w:pStyle w:val="Obsahtabulky"/>
              <w:jc w:val="center"/>
            </w:pPr>
            <w:r>
              <w:t>10140</w:t>
            </w:r>
            <w:r w:rsidR="0080766C">
              <w:t>,- Kč</w:t>
            </w:r>
          </w:p>
        </w:tc>
      </w:tr>
      <w:tr w:rsidR="00BE7973" w14:paraId="5B98D0CC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cantSplit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38D726FB" w14:textId="77777777" w:rsidR="00BE7973" w:rsidRDefault="00AE58DD">
            <w:pPr>
              <w:pStyle w:val="Obsahtabulky"/>
            </w:pPr>
            <w:r>
              <w:t xml:space="preserve">Inkoustová tiskárna Epson </w:t>
            </w:r>
            <w:proofErr w:type="spellStart"/>
            <w:r>
              <w:t>EcoTank</w:t>
            </w:r>
            <w:proofErr w:type="spellEnd"/>
            <w:r>
              <w:t xml:space="preserve"> L7180, multifunkční, A3, tiskárna, skener kopírka, 28 stran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30FF360A" w14:textId="77777777" w:rsidR="00BE7973" w:rsidRDefault="00AE58DD" w:rsidP="00FE354E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49C8E2B7" w14:textId="77777777" w:rsidR="00BE7973" w:rsidRDefault="00AE58DD" w:rsidP="00FE354E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AAE7274" w14:textId="77777777" w:rsidR="00BE7973" w:rsidRDefault="00AE58DD" w:rsidP="00FE354E">
            <w:pPr>
              <w:pStyle w:val="Obsahtabulky"/>
              <w:jc w:val="center"/>
            </w:pPr>
            <w:r>
              <w:t>12750</w:t>
            </w:r>
            <w:r w:rsidR="0080766C">
              <w:t>,- Kč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51699C2A" w14:textId="77777777" w:rsidR="00BE7973" w:rsidRPr="00733E1F" w:rsidRDefault="00AE58DD" w:rsidP="00FE354E">
            <w:pPr>
              <w:pStyle w:val="Obsahtabulky"/>
              <w:jc w:val="center"/>
            </w:pPr>
            <w:r>
              <w:t>12750</w:t>
            </w:r>
            <w:r w:rsidR="0080766C">
              <w:t>,- Kč</w:t>
            </w:r>
          </w:p>
        </w:tc>
      </w:tr>
      <w:tr w:rsidR="00BE7973" w14:paraId="6950A2F0" w14:textId="77777777" w:rsidTr="000F07A7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108EFE46" w14:textId="77777777" w:rsidR="00BE7973" w:rsidRDefault="009307ED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8BD86F0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79EE9846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0" w:type="dxa"/>
            </w:tcMar>
          </w:tcPr>
          <w:p w14:paraId="5154B5A2" w14:textId="77777777" w:rsidR="00BE7973" w:rsidRDefault="00BE7973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142" w:type="dxa"/>
            </w:tcMar>
          </w:tcPr>
          <w:p w14:paraId="39C8D999" w14:textId="77777777" w:rsidR="00BE7973" w:rsidRPr="00733E1F" w:rsidRDefault="00FE354E" w:rsidP="00BE6B3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151780</w:t>
            </w:r>
            <w:r>
              <w:rPr>
                <w:b/>
                <w:bCs/>
              </w:rPr>
              <w:fldChar w:fldCharType="end"/>
            </w:r>
            <w:r w:rsidR="0080766C">
              <w:t>,- Kč</w:t>
            </w:r>
          </w:p>
        </w:tc>
      </w:tr>
      <w:tr w:rsidR="00BE7973" w14:paraId="6804D1FF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5587C1A7" w14:textId="77777777" w:rsidR="00BE7973" w:rsidRDefault="009307ED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0" w:type="dxa"/>
            <w:gridSpan w:val="10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541D1628" w14:textId="77777777" w:rsidR="00BE7973" w:rsidRDefault="009307ED">
            <w:pPr>
              <w:pStyle w:val="Obsahtabulky"/>
            </w:pPr>
            <w:r>
              <w:t>Schválil:</w:t>
            </w:r>
          </w:p>
          <w:p w14:paraId="7AE7EB59" w14:textId="77777777" w:rsidR="00BE7973" w:rsidRDefault="00BE7973" w:rsidP="00CF55C4">
            <w:pPr>
              <w:pStyle w:val="Obsahtabulky"/>
            </w:pPr>
          </w:p>
          <w:p w14:paraId="2E3CA7F9" w14:textId="77777777" w:rsidR="008E76BF" w:rsidRDefault="008E76BF" w:rsidP="00CF55C4">
            <w:pPr>
              <w:pStyle w:val="Obsahtabulky"/>
            </w:pPr>
          </w:p>
        </w:tc>
      </w:tr>
      <w:tr w:rsidR="00BE7973" w14:paraId="716EFD29" w14:textId="77777777" w:rsidTr="00EC608E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311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1BF91BF9" w14:textId="274E019E" w:rsidR="00BE7973" w:rsidRDefault="009307ED">
            <w:pPr>
              <w:pStyle w:val="Obsahtabulky"/>
            </w:pPr>
            <w:r>
              <w:t xml:space="preserve">Vystavil: </w:t>
            </w:r>
            <w:proofErr w:type="spellStart"/>
            <w:r w:rsidR="00552B71">
              <w:t>xxxx</w:t>
            </w:r>
            <w:proofErr w:type="spellEnd"/>
            <w:r>
              <w:t xml:space="preserve">, </w:t>
            </w:r>
            <w:r w:rsidR="00FE354E">
              <w:t>vedoucí ICT</w:t>
            </w: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3EB2EE5B" w14:textId="77777777" w:rsidR="00BE7973" w:rsidRDefault="00BE7973"/>
        </w:tc>
      </w:tr>
      <w:tr w:rsidR="00BE7973" w14:paraId="7A8775BD" w14:textId="77777777" w:rsidTr="00EC608E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hRule="exact" w:val="247"/>
        </w:trPr>
        <w:tc>
          <w:tcPr>
            <w:tcW w:w="49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9F30182" w14:textId="77777777" w:rsidR="00BE7973" w:rsidRDefault="00BE7973">
            <w:pPr>
              <w:pStyle w:val="Obsahtabulky"/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</w:tcMar>
          </w:tcPr>
          <w:p w14:paraId="0A8DBC8F" w14:textId="77777777" w:rsidR="00BE7973" w:rsidRDefault="00BE7973"/>
        </w:tc>
      </w:tr>
      <w:tr w:rsidR="00BE7973" w14:paraId="1BCDDA66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39BCD1EA" w14:textId="77777777" w:rsidR="00BE7973" w:rsidRDefault="009307ED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BE7973" w14:paraId="35D1A1BC" w14:textId="77777777" w:rsidTr="00EC608E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  <w:trHeight w:val="665"/>
        </w:trPr>
        <w:tc>
          <w:tcPr>
            <w:tcW w:w="5860" w:type="dxa"/>
            <w:gridSpan w:val="6"/>
            <w:tcBorders>
              <w:lef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43402D1B" w14:textId="77777777" w:rsidR="00BE7973" w:rsidRDefault="009307ED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3995" w:type="dxa"/>
            <w:gridSpan w:val="8"/>
            <w:tcBorders>
              <w:right w:val="single" w:sz="8" w:space="0" w:color="000000"/>
            </w:tcBorders>
            <w:shd w:val="clear" w:color="auto" w:fill="auto"/>
          </w:tcPr>
          <w:p w14:paraId="100F4B8A" w14:textId="77777777" w:rsidR="00BE7973" w:rsidRDefault="00BE7973">
            <w:pPr>
              <w:pStyle w:val="Obsahtabulky"/>
            </w:pPr>
          </w:p>
        </w:tc>
      </w:tr>
      <w:tr w:rsidR="00BE7973" w14:paraId="4D03D097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31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</w:tcMar>
          </w:tcPr>
          <w:p w14:paraId="46367067" w14:textId="4A2E3856" w:rsidR="00BE7973" w:rsidRDefault="009307ED">
            <w:pPr>
              <w:pStyle w:val="Obsahtabulky"/>
            </w:pPr>
            <w:r>
              <w:t>Datum:</w:t>
            </w:r>
            <w:r w:rsidR="00552B71">
              <w:t>10.3.2020</w:t>
            </w:r>
          </w:p>
        </w:tc>
        <w:tc>
          <w:tcPr>
            <w:tcW w:w="274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18307B8" w14:textId="77777777" w:rsidR="00BE7973" w:rsidRDefault="009307ED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3995" w:type="dxa"/>
            <w:gridSpan w:val="8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CBF1B1" w14:textId="77777777" w:rsidR="00BE7973" w:rsidRDefault="00BE7973">
            <w:pPr>
              <w:pStyle w:val="Obsahtabulky"/>
            </w:pPr>
          </w:p>
        </w:tc>
      </w:tr>
      <w:tr w:rsidR="00BE7973" w14:paraId="370DB9CC" w14:textId="77777777" w:rsidTr="00F84913">
        <w:tblPrEx>
          <w:tbl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insideH w:val="single" w:sz="4" w:space="0" w:color="000000"/>
            <w:insideV w:val="single" w:sz="8" w:space="0" w:color="000000"/>
          </w:tblBorders>
          <w:tblCellMar>
            <w:top w:w="57" w:type="dxa"/>
            <w:left w:w="75" w:type="dxa"/>
            <w:bottom w:w="57" w:type="dxa"/>
            <w:right w:w="85" w:type="dxa"/>
          </w:tblCellMar>
        </w:tblPrEx>
        <w:trPr>
          <w:gridBefore w:val="1"/>
          <w:wBefore w:w="10" w:type="dxa"/>
        </w:trPr>
        <w:tc>
          <w:tcPr>
            <w:tcW w:w="985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5" w:type="dxa"/>
            </w:tcMar>
          </w:tcPr>
          <w:p w14:paraId="26662106" w14:textId="77777777" w:rsidR="00BE7973" w:rsidRDefault="009307ED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249DA00D" w14:textId="77777777" w:rsidR="00BE7973" w:rsidRDefault="00BE7973" w:rsidP="00EC608E">
      <w:pPr>
        <w:rPr>
          <w:rFonts w:ascii="Arial" w:hAnsi="Arial"/>
          <w:sz w:val="17"/>
          <w:szCs w:val="17"/>
        </w:rPr>
      </w:pPr>
    </w:p>
    <w:sectPr w:rsidR="00BE7973">
      <w:pgSz w:w="11906" w:h="16838"/>
      <w:pgMar w:top="794" w:right="1020" w:bottom="680" w:left="10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218FF"/>
    <w:multiLevelType w:val="hybridMultilevel"/>
    <w:tmpl w:val="DB5298C8"/>
    <w:lvl w:ilvl="0" w:tplc="0B46D3E0">
      <w:start w:val="499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33197787"/>
    <w:multiLevelType w:val="multilevel"/>
    <w:tmpl w:val="8E887D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AD210F"/>
    <w:multiLevelType w:val="hybridMultilevel"/>
    <w:tmpl w:val="723015B4"/>
    <w:lvl w:ilvl="0" w:tplc="AAAE560C">
      <w:start w:val="778"/>
      <w:numFmt w:val="bullet"/>
      <w:lvlText w:val="-"/>
      <w:lvlJc w:val="left"/>
      <w:pPr>
        <w:ind w:left="184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3"/>
    <w:rsid w:val="00081014"/>
    <w:rsid w:val="00091BD1"/>
    <w:rsid w:val="000D2306"/>
    <w:rsid w:val="000D5255"/>
    <w:rsid w:val="000E3BBF"/>
    <w:rsid w:val="000F07A7"/>
    <w:rsid w:val="00110D5B"/>
    <w:rsid w:val="00127D82"/>
    <w:rsid w:val="00133031"/>
    <w:rsid w:val="0024701F"/>
    <w:rsid w:val="00292328"/>
    <w:rsid w:val="002975B3"/>
    <w:rsid w:val="00316379"/>
    <w:rsid w:val="003763FF"/>
    <w:rsid w:val="0038791F"/>
    <w:rsid w:val="003C5488"/>
    <w:rsid w:val="004539E1"/>
    <w:rsid w:val="00476696"/>
    <w:rsid w:val="004B3D72"/>
    <w:rsid w:val="00540646"/>
    <w:rsid w:val="00552B71"/>
    <w:rsid w:val="00553CA9"/>
    <w:rsid w:val="005A2A0B"/>
    <w:rsid w:val="005D062A"/>
    <w:rsid w:val="0061589C"/>
    <w:rsid w:val="00662A6C"/>
    <w:rsid w:val="006B625E"/>
    <w:rsid w:val="006B6F03"/>
    <w:rsid w:val="006D6EA5"/>
    <w:rsid w:val="006F0245"/>
    <w:rsid w:val="00733E1F"/>
    <w:rsid w:val="00783D57"/>
    <w:rsid w:val="00797F7A"/>
    <w:rsid w:val="007E0A2A"/>
    <w:rsid w:val="0080766C"/>
    <w:rsid w:val="00857D26"/>
    <w:rsid w:val="008E0C8E"/>
    <w:rsid w:val="008E76BF"/>
    <w:rsid w:val="00901118"/>
    <w:rsid w:val="00915BFE"/>
    <w:rsid w:val="009307ED"/>
    <w:rsid w:val="0093579C"/>
    <w:rsid w:val="00A82D02"/>
    <w:rsid w:val="00AB7316"/>
    <w:rsid w:val="00AE58DD"/>
    <w:rsid w:val="00B83F16"/>
    <w:rsid w:val="00BE6B33"/>
    <w:rsid w:val="00BE7973"/>
    <w:rsid w:val="00C07750"/>
    <w:rsid w:val="00C435DC"/>
    <w:rsid w:val="00C67CE2"/>
    <w:rsid w:val="00CA5EB0"/>
    <w:rsid w:val="00CF55C4"/>
    <w:rsid w:val="00D537C9"/>
    <w:rsid w:val="00DA4BD1"/>
    <w:rsid w:val="00E21A74"/>
    <w:rsid w:val="00E524A1"/>
    <w:rsid w:val="00E55ABD"/>
    <w:rsid w:val="00E76C9C"/>
    <w:rsid w:val="00EC608E"/>
    <w:rsid w:val="00EE08C8"/>
    <w:rsid w:val="00F40BDA"/>
    <w:rsid w:val="00F83E72"/>
    <w:rsid w:val="00F84913"/>
    <w:rsid w:val="00FA7762"/>
    <w:rsid w:val="00FE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5BFB"/>
  <w15:docId w15:val="{85FD09BF-0AFB-4E4F-951F-C157AF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position w:val="24"/>
      <w:sz w:val="16"/>
    </w:rPr>
  </w:style>
  <w:style w:type="character" w:customStyle="1" w:styleId="SubScript">
    <w:name w:val="SubScript"/>
    <w:qFormat/>
    <w:rPr>
      <w:position w:val="-23"/>
      <w:sz w:val="16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position w:val="24"/>
      <w:sz w:val="16"/>
    </w:rPr>
  </w:style>
  <w:style w:type="character" w:customStyle="1" w:styleId="Ukotvenvysvtlivky">
    <w:name w:val="Ukotvení vysvětlivky"/>
    <w:rPr>
      <w:position w:val="24"/>
      <w:sz w:val="16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17"/>
      <w:szCs w:val="18"/>
    </w:rPr>
  </w:style>
  <w:style w:type="paragraph" w:styleId="Seznam2">
    <w:name w:val="List 2"/>
    <w:basedOn w:val="Seznam"/>
  </w:style>
  <w:style w:type="paragraph" w:customStyle="1" w:styleId="TlotextuSpojenosnsledujcm">
    <w:name w:val="Tělo textu Spojeno s následujícím"/>
    <w:basedOn w:val="Zkladntext"/>
    <w:next w:val="Zkladntext-prvnodsazen"/>
    <w:qFormat/>
    <w:pPr>
      <w:keepNext/>
    </w:pPr>
  </w:style>
  <w:style w:type="paragraph" w:styleId="Zkladntextodsazen">
    <w:name w:val="Body Text Indent"/>
    <w:basedOn w:val="Zkladntext"/>
    <w:pPr>
      <w:spacing w:before="0" w:after="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uppressAutoHyphens/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styleId="Zkladntext-prvnodsazen">
    <w:name w:val="Body Text First Indent"/>
    <w:basedOn w:val="Zkladntext"/>
    <w:pPr>
      <w:spacing w:before="0" w:after="0"/>
      <w:ind w:firstLine="283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2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-prvn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2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E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3CF1-F85A-47CE-B339-8A82427F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Uživatel</cp:lastModifiedBy>
  <cp:revision>2</cp:revision>
  <cp:lastPrinted>2020-04-03T06:16:00Z</cp:lastPrinted>
  <dcterms:created xsi:type="dcterms:W3CDTF">2020-04-03T06:16:00Z</dcterms:created>
  <dcterms:modified xsi:type="dcterms:W3CDTF">2020-04-03T06:16:00Z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