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FAB" w:rsidRDefault="00BC5FAB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6"/>
        <w:gridCol w:w="629"/>
        <w:gridCol w:w="941"/>
        <w:gridCol w:w="2016"/>
        <w:gridCol w:w="1445"/>
        <w:gridCol w:w="1454"/>
        <w:gridCol w:w="1181"/>
        <w:gridCol w:w="1997"/>
      </w:tblGrid>
      <w:tr w:rsidR="00BC5FAB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139152"/>
            <w:vAlign w:val="center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jc w:val="center"/>
            </w:pPr>
            <w:r>
              <w:t>ČÁSTI ZAKÁZKY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139152"/>
            <w:vAlign w:val="center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jc w:val="center"/>
            </w:pPr>
            <w:r>
              <w:t>MJ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139152"/>
            <w:vAlign w:val="center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spacing w:line="322" w:lineRule="auto"/>
              <w:jc w:val="center"/>
            </w:pPr>
            <w:r>
              <w:t>Počet MJ (HA)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139152"/>
            <w:vAlign w:val="center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spacing w:line="329" w:lineRule="auto"/>
              <w:jc w:val="center"/>
            </w:pPr>
            <w:r>
              <w:t>Cena na 1 hektar opatření (Kč bez DPH)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139152"/>
            <w:vAlign w:val="center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spacing w:after="40"/>
              <w:jc w:val="center"/>
            </w:pPr>
            <w:r>
              <w:t>Cena MJ (Kč bez</w:t>
            </w:r>
          </w:p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jc w:val="center"/>
            </w:pPr>
            <w:r>
              <w:t>DPH)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139152"/>
            <w:vAlign w:val="center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spacing w:line="317" w:lineRule="auto"/>
              <w:jc w:val="center"/>
            </w:pPr>
            <w:r>
              <w:t>Příplatek za přístupnost pozemku (%)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139152"/>
            <w:vAlign w:val="center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spacing w:line="317" w:lineRule="auto"/>
              <w:jc w:val="center"/>
            </w:pPr>
            <w:r>
              <w:t>Příplatek za svažitost pozemku (%)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39152"/>
            <w:vAlign w:val="center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jc w:val="right"/>
            </w:pPr>
            <w:r>
              <w:t>Cena celkem (Kč bez DPH)</w:t>
            </w:r>
          </w:p>
        </w:tc>
      </w:tr>
      <w:tr w:rsidR="00BC5FA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989A9E"/>
            <w:vAlign w:val="bottom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</w:pPr>
            <w:r>
              <w:t>Část 1 - výřez nad 3 m výšky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989A9E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989A9E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989A9E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989A9E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989A9E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989A9E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89A9E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</w:tr>
      <w:tr w:rsidR="00BC5FAB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</w:pPr>
            <w:r>
              <w:t xml:space="preserve">Výřez </w:t>
            </w:r>
            <w:r>
              <w:t>nežádoucích dřevin nad 3 m výšky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jc w:val="center"/>
            </w:pPr>
            <w:r>
              <w:t>ha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jc w:val="center"/>
            </w:pPr>
            <w:r>
              <w:t>0,3402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ind w:firstLine="540"/>
            </w:pPr>
            <w:r>
              <w:t>57 800,00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ind w:firstLine="440"/>
            </w:pPr>
            <w:r>
              <w:t>19 663,56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jc w:val="right"/>
            </w:pPr>
            <w:r>
              <w:t>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jc w:val="center"/>
            </w:pPr>
            <w:r>
              <w:t>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ind w:right="320"/>
              <w:jc w:val="right"/>
            </w:pPr>
            <w:r>
              <w:t>39 327,12</w:t>
            </w:r>
          </w:p>
        </w:tc>
      </w:tr>
      <w:tr w:rsidR="00BC5F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</w:pPr>
            <w:r>
              <w:t>Shrabání a likvidace vyřezané hmoty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jc w:val="center"/>
            </w:pPr>
            <w:r>
              <w:t>0,3402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ind w:firstLine="540"/>
            </w:pPr>
            <w:r>
              <w:t>15 000,00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ind w:firstLine="520"/>
            </w:pPr>
            <w:r>
              <w:t>5 103,00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ind w:right="320"/>
              <w:jc w:val="right"/>
            </w:pPr>
            <w:r>
              <w:t>5 103,00</w:t>
            </w:r>
          </w:p>
        </w:tc>
      </w:tr>
      <w:tr w:rsidR="00BC5FA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72B94E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72B94E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72B94E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72B94E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72B94E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72B94E"/>
            <w:vAlign w:val="bottom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jc w:val="center"/>
            </w:pPr>
            <w:r>
              <w:t>Cena celkem bez DPH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2B94E"/>
            <w:vAlign w:val="bottom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jc w:val="right"/>
            </w:pPr>
            <w:r>
              <w:t>44 430,12</w:t>
            </w:r>
          </w:p>
        </w:tc>
      </w:tr>
      <w:tr w:rsidR="00BC5FA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989A9E"/>
            <w:vAlign w:val="bottom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</w:pPr>
            <w:r>
              <w:t>Část 2 - výřez nad</w:t>
            </w:r>
            <w:r>
              <w:t xml:space="preserve"> 3 m výšky a 1 m výšky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989A9E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989A9E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989A9E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989A9E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989A9E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989A9E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89A9E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</w:tr>
      <w:tr w:rsidR="00BC5FAB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</w:pPr>
            <w:r>
              <w:t xml:space="preserve">Výřez </w:t>
            </w:r>
            <w:r>
              <w:t>nežádoucích dřevin do 1 m výšky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jc w:val="center"/>
            </w:pPr>
            <w:r>
              <w:t>ha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jc w:val="center"/>
            </w:pPr>
            <w:r>
              <w:t>0,0474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ind w:firstLine="540"/>
            </w:pPr>
            <w:r>
              <w:t>57 800,00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ind w:firstLine="520"/>
            </w:pPr>
            <w:r>
              <w:t>2 739,72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jc w:val="right"/>
            </w:pPr>
            <w:r>
              <w:t>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jc w:val="center"/>
            </w:pPr>
            <w:r>
              <w:t>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ind w:right="320"/>
              <w:jc w:val="right"/>
            </w:pPr>
            <w:r>
              <w:t>5 479,44</w:t>
            </w:r>
          </w:p>
        </w:tc>
      </w:tr>
      <w:tr w:rsidR="00BC5F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</w:pPr>
            <w:r>
              <w:t>Shrábání a likvidace vyřezané hmoty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jc w:val="center"/>
            </w:pPr>
            <w:r>
              <w:t>0,0474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ind w:firstLine="540"/>
            </w:pPr>
            <w:r>
              <w:t>15 000,00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ind w:firstLine="640"/>
            </w:pPr>
            <w:r>
              <w:t>711,00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ind w:right="320"/>
              <w:jc w:val="right"/>
            </w:pPr>
            <w:r>
              <w:t>711,00</w:t>
            </w:r>
          </w:p>
        </w:tc>
      </w:tr>
      <w:tr w:rsidR="00BC5FA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72B94E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72B94E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72B94E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72B94E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72B94E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72B94E"/>
            <w:vAlign w:val="bottom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jc w:val="center"/>
            </w:pPr>
            <w:r>
              <w:t>Cena celkem bez DPH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2B94E"/>
            <w:vAlign w:val="bottom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jc w:val="right"/>
            </w:pPr>
            <w:r>
              <w:t>6 190,44</w:t>
            </w:r>
          </w:p>
        </w:tc>
      </w:tr>
      <w:tr w:rsidR="00BC5FAB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C7D2D6"/>
            <w:vAlign w:val="bottom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</w:pPr>
            <w:r>
              <w:t>Celková cena bez DPH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C7D2D6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C7D2D6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C7D2D6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C7D2D6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C7D2D6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C7D2D6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7D2D6"/>
            <w:vAlign w:val="bottom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jc w:val="right"/>
            </w:pPr>
            <w:r>
              <w:t>50 620,56</w:t>
            </w:r>
          </w:p>
        </w:tc>
      </w:tr>
      <w:tr w:rsidR="00BC5F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5DD97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</w:pPr>
            <w:r>
              <w:t>DPH***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5DD97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5DD97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5DD97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5DD97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5DD97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5DD97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DD97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jc w:val="right"/>
            </w:pPr>
            <w:r>
              <w:t>10 630,32</w:t>
            </w:r>
          </w:p>
        </w:tc>
      </w:tr>
      <w:tr w:rsidR="00BC5F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292BA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jc w:val="center"/>
            </w:pPr>
            <w:r>
              <w:t xml:space="preserve">Cena </w:t>
            </w:r>
            <w:r>
              <w:t>celkem s DPH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292BA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292BA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292BA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292BA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292BA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292BA"/>
          </w:tcPr>
          <w:p w:rsidR="00BC5FAB" w:rsidRDefault="00BC5FAB">
            <w:pPr>
              <w:framePr w:w="14798" w:h="4224" w:vSpace="226" w:wrap="notBeside" w:vAnchor="text" w:hAnchor="text" w:y="227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92BA"/>
          </w:tcPr>
          <w:p w:rsidR="00BC5FAB" w:rsidRDefault="006E38EC">
            <w:pPr>
              <w:pStyle w:val="Jin0"/>
              <w:framePr w:w="14798" w:h="4224" w:vSpace="226" w:wrap="notBeside" w:vAnchor="text" w:hAnchor="text" w:y="227"/>
              <w:shd w:val="clear" w:color="auto" w:fill="auto"/>
              <w:jc w:val="center"/>
            </w:pPr>
            <w:r>
              <w:t>61 251 Kč</w:t>
            </w:r>
          </w:p>
        </w:tc>
      </w:tr>
    </w:tbl>
    <w:p w:rsidR="00BC5FAB" w:rsidRDefault="006E38EC">
      <w:pPr>
        <w:pStyle w:val="Titulektabulky0"/>
        <w:framePr w:w="2496" w:h="221" w:hSpace="12302" w:wrap="notBeside" w:vAnchor="text" w:hAnchor="text" w:x="30" w:y="1"/>
        <w:shd w:val="clear" w:color="auto" w:fill="auto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>Příloha č. 1 - Položkový rozpočet</w:t>
      </w:r>
    </w:p>
    <w:p w:rsidR="00BC5FAB" w:rsidRDefault="006E38EC" w:rsidP="006E38EC">
      <w:pPr>
        <w:pStyle w:val="Titulektabulky0"/>
        <w:framePr w:w="5275" w:h="766" w:hSpace="9912" w:wrap="notBeside" w:vAnchor="text" w:hAnchor="page" w:x="859" w:y="4614"/>
        <w:shd w:val="clear" w:color="auto" w:fill="auto"/>
      </w:pPr>
      <w:r>
        <w:t>** Pokud zhotovitel není plátce DPH doplnit do políčka DPH (H11) číslovku "0". Následná cena celkem s DPH bude rovna ceně celkem bez DPH.</w:t>
      </w:r>
    </w:p>
    <w:p w:rsidR="00BC5FAB" w:rsidRDefault="00BC5FAB">
      <w:pPr>
        <w:spacing w:line="1" w:lineRule="exact"/>
      </w:pPr>
      <w:bookmarkStart w:id="0" w:name="_GoBack"/>
      <w:bookmarkEnd w:id="0"/>
    </w:p>
    <w:sectPr w:rsidR="00BC5FAB">
      <w:pgSz w:w="16840" w:h="11900" w:orient="landscape"/>
      <w:pgMar w:top="1191" w:right="1155" w:bottom="1191" w:left="886" w:header="763" w:footer="76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E38EC">
      <w:r>
        <w:separator/>
      </w:r>
    </w:p>
  </w:endnote>
  <w:endnote w:type="continuationSeparator" w:id="0">
    <w:p w:rsidR="00000000" w:rsidRDefault="006E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FAB" w:rsidRDefault="00BC5FAB"/>
  </w:footnote>
  <w:footnote w:type="continuationSeparator" w:id="0">
    <w:p w:rsidR="00BC5FAB" w:rsidRDefault="00BC5F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AB"/>
    <w:rsid w:val="006E38EC"/>
    <w:rsid w:val="00BC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45448-976F-466B-A150-30FBF17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righ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83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93" w:lineRule="auto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  <w:ind w:left="1346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3460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799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Kubátová</cp:lastModifiedBy>
  <cp:revision>2</cp:revision>
  <dcterms:created xsi:type="dcterms:W3CDTF">2020-04-02T11:26:00Z</dcterms:created>
  <dcterms:modified xsi:type="dcterms:W3CDTF">2020-04-02T11:27:00Z</dcterms:modified>
</cp:coreProperties>
</file>