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64" w:rsidRDefault="00080E0F">
      <w:pPr>
        <w:pStyle w:val="Bodytext10"/>
        <w:spacing w:after="400"/>
        <w:jc w:val="center"/>
      </w:pPr>
      <w:bookmarkStart w:id="0" w:name="_GoBack"/>
      <w:bookmarkEnd w:id="0"/>
      <w:r>
        <w:t>Strana 1 (celkem 1)</w:t>
      </w:r>
    </w:p>
    <w:p w:rsidR="00974964" w:rsidRDefault="00080E0F">
      <w:pPr>
        <w:pStyle w:val="Bodytext40"/>
      </w:pPr>
      <w:r>
        <w:t>KRYCÍ LIST NABÍDKY</w:t>
      </w:r>
    </w:p>
    <w:p w:rsidR="00974964" w:rsidRDefault="00080E0F">
      <w:pPr>
        <w:pStyle w:val="Bodytext20"/>
      </w:pPr>
      <w:r>
        <w:t>NA ZPRACOVÁNÍ DOPRAVNÍHO POSOUZENÍ, ODHAD FINANČNÍ</w:t>
      </w:r>
      <w:r>
        <w:br/>
        <w:t>NÁROČNOSTI A PŘEDBĚŽNÁ VYJÁDŘENÍ SPRÁVCŮ SÍTÍ -</w:t>
      </w:r>
      <w:r>
        <w:br/>
        <w:t>PŘEDBĚŽNÝ ODHAD NÁKLADŮ NA PRÁCE</w:t>
      </w:r>
    </w:p>
    <w:p w:rsidR="00974964" w:rsidRDefault="00080E0F">
      <w:pPr>
        <w:pStyle w:val="Bodytext30"/>
      </w:pPr>
      <w:r>
        <w:t>,,AUTOBUSOVÝ ZÁLIV, městský hřbitov, Kroměříž - místo</w:t>
      </w:r>
      <w:r>
        <w:br/>
        <w:t>pro přecházení ”</w:t>
      </w:r>
    </w:p>
    <w:p w:rsidR="00974964" w:rsidRDefault="00080E0F">
      <w:pPr>
        <w:pStyle w:val="Bodytext10"/>
        <w:spacing w:line="252" w:lineRule="auto"/>
        <w:ind w:left="2700" w:hanging="2700"/>
      </w:pPr>
      <w:r>
        <w:rPr>
          <w:b/>
          <w:bCs/>
        </w:rPr>
        <w:t xml:space="preserve">Předkladatel nabídky : </w:t>
      </w:r>
      <w:r w:rsidR="00841936">
        <w:rPr>
          <w:b/>
          <w:bCs/>
        </w:rPr>
        <w:t xml:space="preserve">         </w:t>
      </w:r>
      <w:r>
        <w:rPr>
          <w:b/>
          <w:bCs/>
        </w:rPr>
        <w:t xml:space="preserve">Arch Tech Bohemia s.r.o., projektování staveb, </w:t>
      </w:r>
      <w:r w:rsidR="00841936">
        <w:rPr>
          <w:b/>
          <w:bCs/>
        </w:rPr>
        <w:t xml:space="preserve">                   </w:t>
      </w:r>
      <w:r>
        <w:rPr>
          <w:b/>
          <w:bCs/>
        </w:rPr>
        <w:t>Jabloňová 4243, Kroměříž 767 01, IČ 04633717</w:t>
      </w:r>
    </w:p>
    <w:p w:rsidR="00841936" w:rsidRPr="00841936" w:rsidRDefault="00080E0F">
      <w:pPr>
        <w:pStyle w:val="Bodytext10"/>
        <w:pBdr>
          <w:bottom w:val="single" w:sz="4" w:space="0" w:color="auto"/>
        </w:pBdr>
        <w:spacing w:after="300" w:line="252" w:lineRule="auto"/>
        <w:rPr>
          <w:b/>
          <w:bCs/>
        </w:rPr>
      </w:pPr>
      <w:r>
        <w:rPr>
          <w:b/>
          <w:bCs/>
        </w:rPr>
        <w:t xml:space="preserve">Zpracovatel nabídky : </w:t>
      </w:r>
      <w:r w:rsidR="00841936">
        <w:rPr>
          <w:b/>
          <w:bCs/>
        </w:rPr>
        <w:t xml:space="preserve">           xxx</w:t>
      </w:r>
      <w:r>
        <w:rPr>
          <w:b/>
          <w:bCs/>
        </w:rPr>
        <w:t>, autorizovaný inženýr v oblasti pozemních staveb IP 00,</w:t>
      </w:r>
      <w:r w:rsidR="00841936">
        <w:rPr>
          <w:b/>
          <w:bCs/>
        </w:rPr>
        <w:t xml:space="preserve"> AO 1302253</w:t>
      </w:r>
      <w:r>
        <w:rPr>
          <w:b/>
          <w:bCs/>
        </w:rPr>
        <w:t xml:space="preserve"> </w:t>
      </w:r>
      <w:r w:rsidR="00841936">
        <w:rPr>
          <w:b/>
          <w:bCs/>
        </w:rPr>
        <w:t xml:space="preserve">                                                               </w:t>
      </w:r>
    </w:p>
    <w:p w:rsidR="00974964" w:rsidRDefault="00080E0F">
      <w:pPr>
        <w:pStyle w:val="Bodytext20"/>
        <w:spacing w:after="0"/>
        <w:ind w:left="2700" w:hanging="2700"/>
        <w:jc w:val="left"/>
      </w:pPr>
      <w:r>
        <w:rPr>
          <w:i/>
          <w:iCs/>
          <w:u w:val="single"/>
        </w:rPr>
        <w:t>Předpokládané práce a jejich cena:</w:t>
      </w:r>
    </w:p>
    <w:p w:rsidR="00974964" w:rsidRDefault="00080E0F">
      <w:pPr>
        <w:pStyle w:val="Bodytext10"/>
        <w:tabs>
          <w:tab w:val="left" w:pos="7642"/>
        </w:tabs>
        <w:ind w:left="2700" w:hanging="2700"/>
      </w:pPr>
      <w:r>
        <w:t>Dopravní posouzení, včetně zajištění sčítání dopravy a chodců</w:t>
      </w:r>
      <w:r>
        <w:tab/>
        <w:t>26.000,-Kč</w:t>
      </w:r>
    </w:p>
    <w:p w:rsidR="00974964" w:rsidRDefault="00080E0F">
      <w:pPr>
        <w:pStyle w:val="Bodytext10"/>
        <w:tabs>
          <w:tab w:val="left" w:pos="7642"/>
        </w:tabs>
      </w:pPr>
      <w:r>
        <w:t>Posouzení finanční náročnosti řešení</w:t>
      </w:r>
      <w:r>
        <w:tab/>
        <w:t>5.000,-Kč</w:t>
      </w:r>
    </w:p>
    <w:p w:rsidR="00974964" w:rsidRDefault="00080E0F">
      <w:pPr>
        <w:pStyle w:val="Bodytext10"/>
        <w:spacing w:after="0"/>
      </w:pPr>
      <w:r>
        <w:t>Inženýrská činnost pro získání písemných vyjádření:</w:t>
      </w:r>
    </w:p>
    <w:p w:rsidR="00974964" w:rsidRDefault="00080E0F">
      <w:pPr>
        <w:pStyle w:val="Bodytext10"/>
        <w:tabs>
          <w:tab w:val="right" w:pos="5947"/>
        </w:tabs>
        <w:spacing w:after="0"/>
        <w:jc w:val="right"/>
      </w:pPr>
      <w:r>
        <w:t>DIPČR, ŘSZK, Gasnet, VaK Kroměříž a.s.:</w:t>
      </w:r>
      <w:r>
        <w:tab/>
        <w:t>15.000,-Kč</w:t>
      </w:r>
    </w:p>
    <w:p w:rsidR="00974964" w:rsidRDefault="00080E0F">
      <w:pPr>
        <w:pStyle w:val="Bodytext10"/>
        <w:ind w:firstLine="340"/>
      </w:pPr>
      <w:r>
        <w:t>- včetně vyhodnocení nutnosti vyvolané přeložky</w:t>
      </w:r>
    </w:p>
    <w:p w:rsidR="00974964" w:rsidRDefault="00080E0F">
      <w:pPr>
        <w:pStyle w:val="Bodytext10"/>
        <w:tabs>
          <w:tab w:val="right" w:pos="8597"/>
        </w:tabs>
        <w:spacing w:after="300"/>
        <w:jc w:val="both"/>
      </w:pPr>
      <w:r>
        <w:t>Koordinace prací</w:t>
      </w:r>
      <w:r>
        <w:tab/>
        <w:t>2.000,-Kč</w:t>
      </w:r>
    </w:p>
    <w:p w:rsidR="00974964" w:rsidRDefault="00080E0F">
      <w:pPr>
        <w:pStyle w:val="Bodytext10"/>
        <w:tabs>
          <w:tab w:val="right" w:leader="underscore" w:pos="8597"/>
        </w:tabs>
        <w:spacing w:after="60"/>
      </w:pPr>
      <w:r>
        <w:rPr>
          <w:u w:val="single"/>
        </w:rPr>
        <w:t>Tisky a materiál</w:t>
      </w:r>
      <w:r>
        <w:rPr>
          <w:u w:val="single"/>
        </w:rPr>
        <w:tab/>
        <w:t>3.000,-Kč</w:t>
      </w:r>
    </w:p>
    <w:p w:rsidR="00974964" w:rsidRDefault="00080E0F">
      <w:pPr>
        <w:pStyle w:val="Bodytext20"/>
        <w:tabs>
          <w:tab w:val="left" w:pos="6432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Odhad předpokládané ceny za práce</w:t>
      </w:r>
      <w:r>
        <w:rPr>
          <w:sz w:val="24"/>
          <w:szCs w:val="24"/>
        </w:rPr>
        <w:tab/>
        <w:t>51.000,- Kč bez DPH</w:t>
      </w:r>
    </w:p>
    <w:p w:rsidR="00974964" w:rsidRDefault="00080E0F">
      <w:pPr>
        <w:pStyle w:val="Bodytext20"/>
        <w:spacing w:after="1440"/>
        <w:ind w:right="160"/>
        <w:jc w:val="right"/>
        <w:rPr>
          <w:sz w:val="24"/>
          <w:szCs w:val="24"/>
        </w:rPr>
      </w:pPr>
      <w:r>
        <w:rPr>
          <w:sz w:val="24"/>
          <w:szCs w:val="24"/>
        </w:rPr>
        <w:t>61.710,- Kč vč. DPH</w:t>
      </w:r>
    </w:p>
    <w:p w:rsidR="00974964" w:rsidRDefault="00080E0F">
      <w:pPr>
        <w:pStyle w:val="Bodytext10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5280660</wp:posOffset>
                </wp:positionH>
                <wp:positionV relativeFrom="paragraph">
                  <wp:posOffset>12700</wp:posOffset>
                </wp:positionV>
                <wp:extent cx="117348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4964" w:rsidRDefault="00974964">
                            <w:pPr>
                              <w:pStyle w:val="Bodytext10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5.8pt;margin-top:1pt;width:92.4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" filled="f" stroked="f">
                <v:textbox inset="0,0,0,0">
                  <w:txbxContent>
                    <w:p w:rsidR="00974964" w:rsidRDefault="00974964">
                      <w:pPr>
                        <w:pStyle w:val="Bodytext10"/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Kroměříži dne 12.03.2020</w:t>
      </w:r>
    </w:p>
    <w:sectPr w:rsidR="00974964">
      <w:pgSz w:w="11900" w:h="16840"/>
      <w:pgMar w:top="1135" w:right="1616" w:bottom="1135" w:left="1539" w:header="707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0F" w:rsidRDefault="002A530F">
      <w:r>
        <w:separator/>
      </w:r>
    </w:p>
  </w:endnote>
  <w:endnote w:type="continuationSeparator" w:id="0">
    <w:p w:rsidR="002A530F" w:rsidRDefault="002A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0F" w:rsidRDefault="002A530F"/>
  </w:footnote>
  <w:footnote w:type="continuationSeparator" w:id="0">
    <w:p w:rsidR="002A530F" w:rsidRDefault="002A53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64"/>
    <w:rsid w:val="00080E0F"/>
    <w:rsid w:val="002A530F"/>
    <w:rsid w:val="00841936"/>
    <w:rsid w:val="00974964"/>
    <w:rsid w:val="00C474CE"/>
    <w:rsid w:val="00E46532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69925-18FB-480A-A876-3312851F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/>
      <w:bCs/>
      <w:i/>
      <w:iCs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60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pacing w:after="620"/>
      <w:jc w:val="center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pPr>
      <w:spacing w:after="620"/>
      <w:jc w:val="center"/>
    </w:pPr>
    <w:rPr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pacing w:after="620"/>
      <w:jc w:val="center"/>
    </w:pPr>
    <w:rPr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2020-04-02T12:13:00Z</dcterms:created>
  <dcterms:modified xsi:type="dcterms:W3CDTF">2020-04-02T12:13:00Z</dcterms:modified>
</cp:coreProperties>
</file>