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9E" w:rsidRDefault="00F47CD0">
      <w:pPr>
        <w:pStyle w:val="Bodytext30"/>
        <w:framePr w:w="1502" w:h="691" w:wrap="none" w:hAnchor="page" w:x="2089" w:y="183"/>
      </w:pPr>
      <w:bookmarkStart w:id="0" w:name="_GoBack"/>
      <w:bookmarkEnd w:id="0"/>
      <w:r>
        <w:t>MĚSTO</w:t>
      </w:r>
    </w:p>
    <w:p w:rsidR="00381E9E" w:rsidRDefault="00F47CD0">
      <w:pPr>
        <w:pStyle w:val="Bodytext30"/>
        <w:framePr w:w="1502" w:h="691" w:wrap="none" w:hAnchor="page" w:x="2089" w:y="183"/>
      </w:pPr>
      <w:r>
        <w:t>KROMĚŘÍŽ</w:t>
      </w:r>
    </w:p>
    <w:p w:rsidR="00381E9E" w:rsidRDefault="00F47CD0">
      <w:pPr>
        <w:pStyle w:val="Bodytext20"/>
        <w:framePr w:w="2246" w:h="811" w:wrap="none" w:hAnchor="page" w:x="5645" w:y="6"/>
      </w:pPr>
      <w:r>
        <w:t>Městský úřad Kroměříž</w:t>
      </w:r>
    </w:p>
    <w:p w:rsidR="00381E9E" w:rsidRDefault="00F47CD0">
      <w:pPr>
        <w:pStyle w:val="Bodytext10"/>
        <w:framePr w:w="2246" w:h="811" w:wrap="none" w:hAnchor="page" w:x="5645" w:y="6"/>
      </w:pPr>
      <w:r>
        <w:t>Velké náměstí 115</w:t>
      </w:r>
    </w:p>
    <w:p w:rsidR="00381E9E" w:rsidRDefault="00F47CD0">
      <w:pPr>
        <w:pStyle w:val="Bodytext10"/>
        <w:framePr w:w="2246" w:h="811" w:wrap="none" w:hAnchor="page" w:x="5645" w:y="6"/>
      </w:pPr>
      <w:r>
        <w:t>767 01 Kroměříž</w:t>
      </w:r>
    </w:p>
    <w:p w:rsidR="00381E9E" w:rsidRDefault="00F47CD0">
      <w:pPr>
        <w:pStyle w:val="Bodytext10"/>
        <w:framePr w:w="1824" w:h="821" w:wrap="none" w:hAnchor="page" w:x="8818" w:y="1"/>
        <w:spacing w:after="100"/>
      </w:pPr>
      <w:r>
        <w:t>tel.</w:t>
      </w:r>
      <w:r w:rsidR="006A05FA">
        <w:t>xxx</w:t>
      </w:r>
    </w:p>
    <w:p w:rsidR="00381E9E" w:rsidRDefault="00F47CD0">
      <w:pPr>
        <w:pStyle w:val="Bodytext10"/>
        <w:framePr w:w="1824" w:h="821" w:wrap="none" w:hAnchor="page" w:x="8818" w:y="1"/>
        <w:spacing w:after="100"/>
      </w:pPr>
      <w:r>
        <w:t>fax</w:t>
      </w:r>
      <w:r w:rsidR="006A05FA">
        <w:t xml:space="preserve"> xxx</w:t>
      </w:r>
    </w:p>
    <w:p w:rsidR="00381E9E" w:rsidRDefault="006B5BB2">
      <w:pPr>
        <w:pStyle w:val="Bodytext10"/>
        <w:framePr w:w="1824" w:h="821" w:wrap="none" w:hAnchor="page" w:x="8818" w:y="1"/>
        <w:spacing w:after="100"/>
      </w:pPr>
      <w:hyperlink r:id="rId6" w:history="1">
        <w:r w:rsidR="00F47CD0">
          <w:rPr>
            <w:lang w:val="en-US" w:eastAsia="en-US" w:bidi="en-US"/>
          </w:rPr>
          <w:t>www.mesto-kromeriz.cz</w:t>
        </w:r>
      </w:hyperlink>
    </w:p>
    <w:p w:rsidR="00381E9E" w:rsidRDefault="00F47CD0">
      <w:pPr>
        <w:pStyle w:val="Bodytext20"/>
        <w:framePr w:w="1954" w:h="264" w:wrap="none" w:hAnchor="page" w:x="2866" w:y="1782"/>
        <w:spacing w:after="0"/>
      </w:pPr>
      <w:r>
        <w:t>Odbor rozvoje města</w:t>
      </w:r>
    </w:p>
    <w:p w:rsidR="00381E9E" w:rsidRDefault="00F47CD0">
      <w:pPr>
        <w:pStyle w:val="Bodytext20"/>
        <w:framePr w:w="2371" w:h="1421" w:wrap="none" w:hAnchor="page" w:x="6533" w:y="1172"/>
      </w:pPr>
      <w:r>
        <w:t>Arch Tech Bohemia s.r.o.</w:t>
      </w:r>
    </w:p>
    <w:p w:rsidR="00381E9E" w:rsidRDefault="00F47CD0">
      <w:pPr>
        <w:pStyle w:val="Bodytext10"/>
        <w:framePr w:w="2371" w:h="1421" w:wrap="none" w:hAnchor="page" w:x="6533" w:y="1172"/>
      </w:pPr>
      <w:r>
        <w:t>Jabloňová 4243/3</w:t>
      </w:r>
    </w:p>
    <w:p w:rsidR="00381E9E" w:rsidRDefault="00F47CD0">
      <w:pPr>
        <w:pStyle w:val="Bodytext10"/>
        <w:framePr w:w="2371" w:h="1421" w:wrap="none" w:hAnchor="page" w:x="6533" w:y="1172"/>
      </w:pPr>
      <w:r>
        <w:t>76701 Kroměříž</w:t>
      </w:r>
    </w:p>
    <w:p w:rsidR="00381E9E" w:rsidRDefault="00F47CD0">
      <w:pPr>
        <w:pStyle w:val="Bodytext10"/>
        <w:framePr w:w="2371" w:h="1421" w:wrap="none" w:hAnchor="page" w:x="6533" w:y="1172"/>
        <w:tabs>
          <w:tab w:val="left" w:pos="590"/>
        </w:tabs>
      </w:pPr>
      <w:r>
        <w:t>IČ:</w:t>
      </w:r>
      <w:r>
        <w:tab/>
        <w:t>04633717</w:t>
      </w:r>
    </w:p>
    <w:p w:rsidR="00381E9E" w:rsidRDefault="00F47CD0">
      <w:pPr>
        <w:pStyle w:val="Bodytext10"/>
        <w:framePr w:w="2371" w:h="1421" w:wrap="none" w:hAnchor="page" w:x="6533" w:y="1172"/>
      </w:pPr>
      <w:r>
        <w:t>DIČ: CZ04633717</w:t>
      </w:r>
    </w:p>
    <w:p w:rsidR="00381E9E" w:rsidRDefault="00F47CD0">
      <w:pPr>
        <w:pStyle w:val="Bodytext40"/>
        <w:framePr w:w="9931" w:h="730" w:wrap="none" w:hAnchor="page" w:x="1172" w:y="2708"/>
        <w:tabs>
          <w:tab w:val="left" w:pos="606"/>
        </w:tabs>
        <w:spacing w:line="240" w:lineRule="auto"/>
      </w:pPr>
      <w:r>
        <w:t xml:space="preserve"> </w:t>
      </w:r>
      <w:r>
        <w:tab/>
      </w:r>
    </w:p>
    <w:p w:rsidR="00381E9E" w:rsidRDefault="00F47CD0">
      <w:pPr>
        <w:pStyle w:val="Bodytext40"/>
        <w:framePr w:w="9931" w:h="730" w:wrap="none" w:hAnchor="page" w:x="1172" w:y="2708"/>
        <w:tabs>
          <w:tab w:val="left" w:pos="6836"/>
        </w:tabs>
        <w:spacing w:line="180" w:lineRule="auto"/>
      </w:pPr>
      <w:r>
        <w:t xml:space="preserve"> </w:t>
      </w:r>
      <w:r>
        <w:tab/>
      </w:r>
    </w:p>
    <w:p w:rsidR="00381E9E" w:rsidRDefault="00F47CD0">
      <w:pPr>
        <w:pStyle w:val="Bodytext10"/>
        <w:framePr w:w="9931" w:h="730" w:wrap="none" w:hAnchor="page" w:x="1172" w:y="2708"/>
        <w:ind w:firstLine="340"/>
        <w:jc w:val="both"/>
      </w:pPr>
      <w:r>
        <w:t>Váš dopis značky / ze dne</w:t>
      </w:r>
    </w:p>
    <w:p w:rsidR="00381E9E" w:rsidRDefault="00F47CD0">
      <w:pPr>
        <w:pStyle w:val="Bodytext10"/>
        <w:framePr w:w="9931" w:h="730" w:wrap="none" w:hAnchor="page" w:x="1172" w:y="2708"/>
        <w:spacing w:after="0"/>
        <w:ind w:left="1720"/>
        <w:jc w:val="both"/>
      </w:pPr>
      <w:r>
        <w:t>/ 0.0.0000</w:t>
      </w:r>
    </w:p>
    <w:p w:rsidR="00381E9E" w:rsidRDefault="00F47CD0">
      <w:pPr>
        <w:pStyle w:val="Bodytext10"/>
        <w:framePr w:w="2338" w:h="504" w:wrap="none" w:hAnchor="page" w:x="4906" w:y="2939"/>
        <w:jc w:val="right"/>
      </w:pPr>
      <w:r>
        <w:t>vyřizuje / linka</w:t>
      </w:r>
    </w:p>
    <w:p w:rsidR="00381E9E" w:rsidRDefault="006A05FA">
      <w:pPr>
        <w:pStyle w:val="Bodytext10"/>
        <w:framePr w:w="2338" w:h="504" w:wrap="none" w:hAnchor="page" w:x="4906" w:y="2939"/>
        <w:spacing w:after="0"/>
      </w:pPr>
      <w:r>
        <w:t xml:space="preserve">                                     xxx</w:t>
      </w:r>
      <w:r w:rsidR="00F47CD0">
        <w:t xml:space="preserve"> /</w:t>
      </w:r>
    </w:p>
    <w:p w:rsidR="00381E9E" w:rsidRDefault="00F47CD0">
      <w:pPr>
        <w:pStyle w:val="Bodytext10"/>
        <w:framePr w:w="960" w:h="499" w:wrap="none" w:hAnchor="page" w:x="10109" w:y="2934"/>
        <w:jc w:val="right"/>
      </w:pPr>
      <w:r>
        <w:t>V Kroměříži</w:t>
      </w:r>
    </w:p>
    <w:p w:rsidR="00381E9E" w:rsidRDefault="00F47CD0">
      <w:pPr>
        <w:pStyle w:val="Bodytext10"/>
        <w:framePr w:w="960" w:h="499" w:wrap="none" w:hAnchor="page" w:x="10109" w:y="2934"/>
        <w:spacing w:after="0"/>
        <w:jc w:val="right"/>
      </w:pPr>
      <w:r>
        <w:t>17.3.2020</w:t>
      </w:r>
    </w:p>
    <w:p w:rsidR="00381E9E" w:rsidRDefault="00BC5C6D">
      <w:pPr>
        <w:pStyle w:val="Bodytext20"/>
        <w:framePr w:w="3739" w:h="288" w:wrap="none" w:hAnchor="page" w:x="1191" w:y="3750"/>
        <w:spacing w:after="0"/>
      </w:pPr>
      <w:r>
        <w:t xml:space="preserve"> OBJEDNÁVKA č</w:t>
      </w:r>
      <w:r w:rsidR="00F47CD0">
        <w:t>. OBJ/2020/0346/ROZ</w:t>
      </w:r>
    </w:p>
    <w:p w:rsidR="00381E9E" w:rsidRDefault="00F47CD0">
      <w:pPr>
        <w:pStyle w:val="Bodytext10"/>
        <w:framePr w:w="955" w:h="235" w:wrap="none" w:hAnchor="page" w:x="1287" w:y="4393"/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Objednatel:</w:t>
      </w:r>
    </w:p>
    <w:p w:rsidR="00381E9E" w:rsidRDefault="00F47CD0">
      <w:pPr>
        <w:pStyle w:val="Bodytext20"/>
        <w:framePr w:w="1546" w:h="1382" w:wrap="none" w:hAnchor="page" w:x="2473" w:y="4388"/>
      </w:pPr>
      <w:r>
        <w:t>Město Kroměříž</w:t>
      </w:r>
    </w:p>
    <w:p w:rsidR="00381E9E" w:rsidRDefault="00F47CD0">
      <w:pPr>
        <w:pStyle w:val="Bodytext10"/>
        <w:framePr w:w="1546" w:h="1382" w:wrap="none" w:hAnchor="page" w:x="2473" w:y="4388"/>
      </w:pPr>
      <w:r>
        <w:t>Velké nám. 115/1</w:t>
      </w:r>
    </w:p>
    <w:p w:rsidR="00381E9E" w:rsidRDefault="00F47CD0">
      <w:pPr>
        <w:pStyle w:val="Bodytext10"/>
        <w:framePr w:w="1546" w:h="1382" w:wrap="none" w:hAnchor="page" w:x="2473" w:y="4388"/>
      </w:pPr>
      <w:r>
        <w:t>76701 Kroměříž</w:t>
      </w:r>
    </w:p>
    <w:p w:rsidR="00381E9E" w:rsidRDefault="00F47CD0">
      <w:pPr>
        <w:pStyle w:val="Bodytext10"/>
        <w:framePr w:w="1546" w:h="1382" w:wrap="none" w:hAnchor="page" w:x="2473" w:y="4388"/>
        <w:tabs>
          <w:tab w:val="left" w:pos="586"/>
        </w:tabs>
      </w:pPr>
      <w:r>
        <w:t>1Č:</w:t>
      </w:r>
      <w:r>
        <w:tab/>
        <w:t>00287351</w:t>
      </w:r>
    </w:p>
    <w:p w:rsidR="00381E9E" w:rsidRDefault="00F47CD0">
      <w:pPr>
        <w:pStyle w:val="Bodytext10"/>
        <w:framePr w:w="1546" w:h="1382" w:wrap="none" w:hAnchor="page" w:x="2473" w:y="4388"/>
      </w:pPr>
      <w:r>
        <w:t>DIČ:</w:t>
      </w:r>
    </w:p>
    <w:p w:rsidR="00381E9E" w:rsidRDefault="00F47CD0">
      <w:pPr>
        <w:pStyle w:val="Bodytext10"/>
        <w:framePr w:w="9629" w:h="1262" w:wrap="none" w:hAnchor="page" w:x="1282" w:y="6356"/>
        <w:spacing w:after="180" w:line="254" w:lineRule="auto"/>
      </w:pPr>
      <w:r>
        <w:t>Objednávka na</w:t>
      </w:r>
      <w:r w:rsidR="006A05FA">
        <w:t>_</w:t>
      </w:r>
      <w:r>
        <w:t>zpracováni_dopravního_posouzení_v_rámci_akce_AUTOBUSOVÝ ZÁLIV, městský hřbitov, Kroměříž - místo pro přecházení</w:t>
      </w:r>
    </w:p>
    <w:p w:rsidR="00381E9E" w:rsidRDefault="00F47CD0">
      <w:pPr>
        <w:pStyle w:val="Bodytext10"/>
        <w:framePr w:w="9629" w:h="1262" w:wrap="none" w:hAnchor="page" w:x="1282" w:y="6356"/>
        <w:spacing w:after="0"/>
      </w:pPr>
      <w:r>
        <w:t>Na základě cenové nabídky ze dne 12. 03. 2020 u Vás objednáváme zpracování dopravního posouzení, odhad finanční náročnosti a předběžná vyjádření správců sítí - předběžný odhad nákladů na práce v rámci akce AUTOBUSOVÝ ZÁLIV, městský hřbitov, Kroměříž - místo pro přecházení.</w:t>
      </w:r>
    </w:p>
    <w:p w:rsidR="00381E9E" w:rsidRDefault="00F47CD0">
      <w:pPr>
        <w:pStyle w:val="Bodytext10"/>
        <w:framePr w:w="7234" w:h="1618" w:wrap="none" w:hAnchor="page" w:x="1277" w:y="7796"/>
        <w:spacing w:after="0"/>
      </w:pPr>
      <w:r>
        <w:t>Předpokládané práce a jejich cena:</w:t>
      </w:r>
    </w:p>
    <w:p w:rsidR="00381E9E" w:rsidRDefault="00F47CD0">
      <w:pPr>
        <w:pStyle w:val="Bodytext10"/>
        <w:framePr w:w="7234" w:h="1618" w:wrap="none" w:hAnchor="page" w:x="1277" w:y="7796"/>
        <w:tabs>
          <w:tab w:val="left" w:leader="dot" w:pos="6206"/>
        </w:tabs>
        <w:spacing w:after="0"/>
      </w:pPr>
      <w:r>
        <w:t>Dopravní posouzení, včetně zajištění sčítání dopravy a chodců</w:t>
      </w:r>
      <w:r>
        <w:tab/>
        <w:t>26.000.- Kč</w:t>
      </w:r>
    </w:p>
    <w:p w:rsidR="00381E9E" w:rsidRDefault="00F47CD0">
      <w:pPr>
        <w:pStyle w:val="Bodytext10"/>
        <w:framePr w:w="7234" w:h="1618" w:wrap="none" w:hAnchor="page" w:x="1277" w:y="7796"/>
        <w:tabs>
          <w:tab w:val="left" w:leader="dot" w:pos="6293"/>
        </w:tabs>
        <w:spacing w:after="0"/>
      </w:pPr>
      <w:r>
        <w:t>Posouzení finanční náročnosti řešení</w:t>
      </w:r>
      <w:r>
        <w:tab/>
        <w:t>5.000,- Kč Inženýrská činnost pro získání písemných vyjádření</w:t>
      </w:r>
    </w:p>
    <w:p w:rsidR="00381E9E" w:rsidRDefault="00F47CD0">
      <w:pPr>
        <w:pStyle w:val="Bodytext10"/>
        <w:framePr w:w="7234" w:h="1618" w:wrap="none" w:hAnchor="page" w:x="1277" w:y="7796"/>
        <w:spacing w:after="0"/>
      </w:pPr>
      <w:r>
        <w:t>(D1PČR, ŘSZK. Gasnet, VaK Kroměříž a.s.),</w:t>
      </w:r>
    </w:p>
    <w:p w:rsidR="00381E9E" w:rsidRDefault="00F47CD0">
      <w:pPr>
        <w:pStyle w:val="Bodytext10"/>
        <w:framePr w:w="7234" w:h="1618" w:wrap="none" w:hAnchor="page" w:x="1277" w:y="7796"/>
        <w:tabs>
          <w:tab w:val="left" w:leader="dot" w:pos="6293"/>
          <w:tab w:val="left" w:leader="dot" w:pos="6341"/>
          <w:tab w:val="left" w:leader="dot" w:pos="6398"/>
        </w:tabs>
        <w:spacing w:after="0"/>
      </w:pPr>
      <w:r>
        <w:t>včetně vyhodnocení nutnosti vyvolané přeložky</w:t>
      </w:r>
      <w:r>
        <w:tab/>
        <w:t>15.000,- Kč Koordinace prací</w:t>
      </w:r>
      <w:r>
        <w:tab/>
        <w:t>2.000,- Kč Tisky a materiál</w:t>
      </w:r>
      <w:r>
        <w:tab/>
        <w:t>3.000,- Kč</w:t>
      </w:r>
    </w:p>
    <w:p w:rsidR="00381E9E" w:rsidRDefault="00F47CD0">
      <w:pPr>
        <w:pStyle w:val="Bodytext10"/>
        <w:framePr w:w="3259" w:h="1426" w:wrap="none" w:hAnchor="page" w:x="1277" w:y="9591"/>
        <w:spacing w:after="0"/>
      </w:pPr>
      <w:r>
        <w:t>Cena celkem bez DPH: 51.000,- Kč</w:t>
      </w:r>
    </w:p>
    <w:p w:rsidR="003A2B0E" w:rsidRDefault="00F47CD0">
      <w:pPr>
        <w:pStyle w:val="Bodytext10"/>
        <w:framePr w:w="3259" w:h="1426" w:wrap="none" w:hAnchor="page" w:x="1277" w:y="9591"/>
        <w:spacing w:after="200"/>
      </w:pPr>
      <w:r>
        <w:t xml:space="preserve">Cena celkem včetně DPH: 61.710,- Kč </w:t>
      </w:r>
      <w:r w:rsidR="003B7EC2">
        <w:t xml:space="preserve">   </w:t>
      </w:r>
    </w:p>
    <w:p w:rsidR="00381E9E" w:rsidRDefault="00F47CD0">
      <w:pPr>
        <w:pStyle w:val="Bodytext10"/>
        <w:framePr w:w="3259" w:h="1426" w:wrap="none" w:hAnchor="page" w:x="1277" w:y="9591"/>
        <w:spacing w:after="200"/>
      </w:pPr>
      <w:r>
        <w:t>Termín: 3 měsíce od akceptace objednávky</w:t>
      </w:r>
    </w:p>
    <w:p w:rsidR="00381E9E" w:rsidRDefault="00F47CD0">
      <w:pPr>
        <w:pStyle w:val="Bodytext10"/>
        <w:framePr w:w="3259" w:h="1426" w:wrap="none" w:hAnchor="page" w:x="1277" w:y="9591"/>
        <w:spacing w:after="200"/>
      </w:pPr>
      <w:r>
        <w:t>Příloha: Cenová nabídka ze dne 12. 03. 2020</w:t>
      </w:r>
    </w:p>
    <w:p w:rsidR="00381E9E" w:rsidRDefault="00F47CD0">
      <w:pPr>
        <w:pStyle w:val="Bodytext10"/>
        <w:framePr w:w="3259" w:h="1426" w:wrap="none" w:hAnchor="page" w:x="1277" w:y="9591"/>
        <w:spacing w:after="200"/>
      </w:pPr>
      <w:r>
        <w:t>Akceptace objednávky:</w:t>
      </w:r>
    </w:p>
    <w:p w:rsidR="00381E9E" w:rsidRDefault="006A05FA">
      <w:pPr>
        <w:pStyle w:val="Picturecaption10"/>
        <w:framePr w:w="2266" w:h="499" w:wrap="none" w:hAnchor="page" w:x="7109" w:y="13057"/>
        <w:spacing w:after="60"/>
      </w:pPr>
      <w:r>
        <w:t>XXX</w:t>
      </w:r>
    </w:p>
    <w:p w:rsidR="00381E9E" w:rsidRDefault="00381E9E">
      <w:pPr>
        <w:pStyle w:val="Picturecaption10"/>
        <w:framePr w:w="2266" w:h="499" w:wrap="none" w:hAnchor="page" w:x="7109" w:y="13057"/>
        <w:spacing w:after="0"/>
      </w:pPr>
    </w:p>
    <w:p w:rsidR="00381E9E" w:rsidRDefault="00F47CD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929640</wp:posOffset>
            </wp:positionH>
            <wp:positionV relativeFrom="margin">
              <wp:posOffset>170815</wp:posOffset>
            </wp:positionV>
            <wp:extent cx="335280" cy="3352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line="360" w:lineRule="exact"/>
      </w:pPr>
    </w:p>
    <w:p w:rsidR="00381E9E" w:rsidRDefault="00381E9E">
      <w:pPr>
        <w:spacing w:after="594" w:line="1" w:lineRule="exact"/>
      </w:pPr>
    </w:p>
    <w:p w:rsidR="00381E9E" w:rsidRDefault="00381E9E">
      <w:pPr>
        <w:spacing w:line="1" w:lineRule="exact"/>
        <w:sectPr w:rsidR="00381E9E">
          <w:pgSz w:w="11900" w:h="16840"/>
          <w:pgMar w:top="1181" w:right="798" w:bottom="656" w:left="1171" w:header="753" w:footer="228" w:gutter="0"/>
          <w:pgNumType w:start="1"/>
          <w:cols w:space="720"/>
          <w:noEndnote/>
          <w:docGrid w:linePitch="360"/>
        </w:sectPr>
      </w:pPr>
    </w:p>
    <w:p w:rsidR="00381E9E" w:rsidRDefault="00381E9E">
      <w:pPr>
        <w:spacing w:line="139" w:lineRule="exact"/>
        <w:rPr>
          <w:sz w:val="11"/>
          <w:szCs w:val="11"/>
        </w:rPr>
      </w:pPr>
    </w:p>
    <w:p w:rsidR="00381E9E" w:rsidRDefault="00381E9E">
      <w:pPr>
        <w:spacing w:line="1" w:lineRule="exact"/>
        <w:sectPr w:rsidR="00381E9E">
          <w:type w:val="continuous"/>
          <w:pgSz w:w="11900" w:h="16840"/>
          <w:pgMar w:top="1181" w:right="0" w:bottom="656" w:left="0" w:header="0" w:footer="3" w:gutter="0"/>
          <w:cols w:space="720"/>
          <w:noEndnote/>
          <w:docGrid w:linePitch="360"/>
        </w:sectPr>
      </w:pPr>
    </w:p>
    <w:p w:rsidR="00381E9E" w:rsidRDefault="00F47CD0">
      <w:pPr>
        <w:pStyle w:val="Bodytext10"/>
        <w:spacing w:after="0"/>
        <w:jc w:val="both"/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sectPr w:rsidR="00381E9E">
      <w:type w:val="continuous"/>
      <w:pgSz w:w="11900" w:h="16840"/>
      <w:pgMar w:top="1181" w:right="798" w:bottom="656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B2" w:rsidRDefault="006B5BB2">
      <w:r>
        <w:separator/>
      </w:r>
    </w:p>
  </w:endnote>
  <w:endnote w:type="continuationSeparator" w:id="0">
    <w:p w:rsidR="006B5BB2" w:rsidRDefault="006B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B2" w:rsidRDefault="006B5BB2"/>
  </w:footnote>
  <w:footnote w:type="continuationSeparator" w:id="0">
    <w:p w:rsidR="006B5BB2" w:rsidRDefault="006B5B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E"/>
    <w:rsid w:val="000848B4"/>
    <w:rsid w:val="00381E9E"/>
    <w:rsid w:val="003A2B0E"/>
    <w:rsid w:val="003B7EC2"/>
    <w:rsid w:val="006A05FA"/>
    <w:rsid w:val="006B5BB2"/>
    <w:rsid w:val="00B674CC"/>
    <w:rsid w:val="00BC5C6D"/>
    <w:rsid w:val="00F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6F43A-37E2-4D4A-97A8-CA361C3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26"/>
      <w:szCs w:val="26"/>
    </w:rPr>
  </w:style>
  <w:style w:type="paragraph" w:customStyle="1" w:styleId="Bodytext20">
    <w:name w:val="Body text|2"/>
    <w:basedOn w:val="Normln"/>
    <w:link w:val="Bodytext2"/>
    <w:pPr>
      <w:spacing w:after="80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80"/>
    </w:pPr>
    <w:rPr>
      <w:sz w:val="17"/>
      <w:szCs w:val="17"/>
    </w:rPr>
  </w:style>
  <w:style w:type="paragraph" w:customStyle="1" w:styleId="Bodytext40">
    <w:name w:val="Body text|4"/>
    <w:basedOn w:val="Normln"/>
    <w:link w:val="Bodytext4"/>
    <w:pPr>
      <w:spacing w:line="209" w:lineRule="auto"/>
      <w:ind w:hanging="1180"/>
    </w:pPr>
    <w:rPr>
      <w:rFonts w:ascii="Arial" w:eastAsia="Arial" w:hAnsi="Arial" w:cs="Arial"/>
      <w:sz w:val="20"/>
      <w:szCs w:val="20"/>
      <w:u w:val="single"/>
    </w:rPr>
  </w:style>
  <w:style w:type="paragraph" w:customStyle="1" w:styleId="Picturecaption10">
    <w:name w:val="Picture caption|1"/>
    <w:basedOn w:val="Normln"/>
    <w:link w:val="Picturecaption1"/>
    <w:pPr>
      <w:spacing w:after="30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kromeri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2020-04-02T12:12:00Z</dcterms:created>
  <dcterms:modified xsi:type="dcterms:W3CDTF">2020-04-02T12:12:00Z</dcterms:modified>
</cp:coreProperties>
</file>