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C1" w:rsidRDefault="004A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160"/>
        <w:gridCol w:w="1605"/>
        <w:gridCol w:w="3675"/>
      </w:tblGrid>
      <w:tr w:rsidR="004A7CC1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Ethanol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Energy</w:t>
            </w:r>
            <w:proofErr w:type="spellEnd"/>
            <w:r>
              <w:rPr>
                <w:sz w:val="22"/>
                <w:szCs w:val="22"/>
              </w:rPr>
              <w:t xml:space="preserve"> a.s.</w:t>
            </w: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Školská 118</w:t>
            </w: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71 Vrdy</w:t>
            </w:r>
          </w:p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</w:p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25502492</w:t>
            </w: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DNE: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3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464 629 668,9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464 629 667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spsch@spsch.cz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400"/>
        </w:trPr>
        <w:tc>
          <w:tcPr>
            <w:tcW w:w="37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30. 3. 2020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7CC1" w:rsidRDefault="004355A7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  <w:spacing w:before="600" w:after="600"/>
        <w:rPr>
          <w:b/>
        </w:rPr>
      </w:pPr>
      <w:r>
        <w:rPr>
          <w:b/>
        </w:rPr>
        <w:t xml:space="preserve">Objednávka 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  <w:spacing w:after="200"/>
      </w:pPr>
      <w:r>
        <w:t>Vážení,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</w:pPr>
      <w:r>
        <w:t xml:space="preserve">objednáváme u Vás </w:t>
      </w:r>
      <w:proofErr w:type="spellStart"/>
      <w:r w:rsidR="00F6789F">
        <w:t>xx</w:t>
      </w:r>
      <w:proofErr w:type="spellEnd"/>
      <w:r>
        <w:t xml:space="preserve"> litrů </w:t>
      </w:r>
      <w:proofErr w:type="spellStart"/>
      <w:r>
        <w:t>ethanolu</w:t>
      </w:r>
      <w:proofErr w:type="spellEnd"/>
      <w:r>
        <w:t xml:space="preserve"> (cena </w:t>
      </w:r>
      <w:proofErr w:type="spellStart"/>
      <w:r w:rsidR="00F6789F">
        <w:t>xx</w:t>
      </w:r>
      <w:proofErr w:type="spellEnd"/>
      <w:r>
        <w:t xml:space="preserve"> Kč/litr bez DPH).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</w:pPr>
      <w:r>
        <w:t>Záloha na IBC kontejner dle dohody činí 2 500 Kč včetně DPH/ks.</w:t>
      </w:r>
    </w:p>
    <w:p w:rsidR="004A7CC1" w:rsidRDefault="00775BF6">
      <w:pPr>
        <w:spacing w:before="240" w:after="240"/>
      </w:pPr>
      <w:r>
        <w:t>Smluvní strany se dohodly, že „SPŠCH Pardubice“ bezodkladně po potvrzení objednávky odešle objednávku včetně jejího potvrzení k řádnému uveřejnění do registru smluv vedeného Ministerstvem vnitra ČR, smluvní strany berou na vědomí, že nebude-li potvrzená objednávka zveřejněna ani devadesátý den od jejího uzavření, je následujícím dnem zrušena od počátku s účinky případného bezdůvodného obohacení. Objednávka nabývá účinnosti nejdříve dnem uveřejnění, nebude-li prostřednictvím registru smluv uveřejněna ani do tří měsíců ode dne, kdy byla uzavřena, platí, že je zrušena od počátku – viz ustanovení §6 a §7 zákona č.  340/2015 Sb. Smluvní strany prohlašují, že žádná část objednávky nenaplňuje znaky obchodního tajemství podle ustanovení §504 zákona č. 89/2012 Sb., občanský zákoník. Smluvní strany souhlasí se zpracováním svých v objednávce uvedených údajů na dobu neurčitou a osobní údaje poskytují dobrovolně.</w:t>
      </w:r>
    </w:p>
    <w:p w:rsidR="004A7CC1" w:rsidRDefault="00775BF6">
      <w:pPr>
        <w:spacing w:before="240" w:after="240"/>
      </w:pPr>
      <w:r>
        <w:t>Jelikož zákon vyžaduje uveřejnění potvrzené objednávky, prosím o její potvrzení.</w:t>
      </w: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p w:rsidR="004A7CC1" w:rsidRDefault="00775BF6">
      <w:pPr>
        <w:spacing w:before="240" w:after="240"/>
        <w:jc w:val="both"/>
      </w:pPr>
      <w:r>
        <w:t>Fakturační údaje jsou následující:</w:t>
      </w:r>
    </w:p>
    <w:p w:rsidR="004A7CC1" w:rsidRDefault="00775BF6">
      <w:pPr>
        <w:spacing w:before="240" w:after="240"/>
      </w:pPr>
      <w:r>
        <w:t>Střední průmyslová škola chemická Pardubice</w:t>
      </w:r>
    </w:p>
    <w:p w:rsidR="004A7CC1" w:rsidRDefault="00775BF6">
      <w:pPr>
        <w:spacing w:before="240" w:after="240"/>
      </w:pPr>
      <w:r>
        <w:t>Poděbradská 94</w:t>
      </w:r>
    </w:p>
    <w:p w:rsidR="004A7CC1" w:rsidRDefault="00775BF6">
      <w:pPr>
        <w:spacing w:before="240" w:after="240"/>
      </w:pPr>
      <w:r>
        <w:t>530 09 Pardubice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</w:pPr>
      <w:r>
        <w:t>IČ: 48161179</w:t>
      </w:r>
    </w:p>
    <w:p w:rsidR="004A7CC1" w:rsidRDefault="00775BF6">
      <w:pPr>
        <w:pBdr>
          <w:top w:val="nil"/>
          <w:left w:val="nil"/>
          <w:bottom w:val="nil"/>
          <w:right w:val="nil"/>
          <w:between w:val="nil"/>
        </w:pBdr>
        <w:spacing w:before="600" w:after="1000"/>
      </w:pPr>
      <w:r>
        <w:t>S pozdravem</w:t>
      </w:r>
    </w:p>
    <w:tbl>
      <w:tblPr>
        <w:tblStyle w:val="a0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4A7CC1">
        <w:trPr>
          <w:trHeight w:val="38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Ing. Jan Ptáček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7CC1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775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ředitel školy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CC1" w:rsidRDefault="004A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F6789F" w:rsidRDefault="00F6789F" w:rsidP="00F6789F"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4483"/>
      </w:tblGrid>
      <w:tr w:rsidR="00F6789F" w:rsidTr="00F6789F">
        <w:trPr>
          <w:tblCellSpacing w:w="0" w:type="dxa"/>
        </w:trPr>
        <w:tc>
          <w:tcPr>
            <w:tcW w:w="0" w:type="auto"/>
            <w:noWrap/>
            <w:hideMark/>
          </w:tcPr>
          <w:p w:rsidR="00F6789F" w:rsidRDefault="00F678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6789F" w:rsidRDefault="00F6789F">
            <w:r>
              <w:t>RE: Objednávka SPŠCH Pardubice</w:t>
            </w:r>
          </w:p>
        </w:tc>
      </w:tr>
      <w:tr w:rsidR="00F6789F" w:rsidTr="00F6789F">
        <w:trPr>
          <w:tblCellSpacing w:w="0" w:type="dxa"/>
        </w:trPr>
        <w:tc>
          <w:tcPr>
            <w:tcW w:w="0" w:type="auto"/>
            <w:noWrap/>
            <w:hideMark/>
          </w:tcPr>
          <w:p w:rsidR="00F6789F" w:rsidRDefault="00F678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6789F" w:rsidRDefault="00F6789F">
            <w:proofErr w:type="spellStart"/>
            <w:r>
              <w:t>Tue</w:t>
            </w:r>
            <w:proofErr w:type="spellEnd"/>
            <w:r>
              <w:t xml:space="preserve">, 31 </w:t>
            </w:r>
            <w:proofErr w:type="spellStart"/>
            <w:r>
              <w:t>Mar</w:t>
            </w:r>
            <w:proofErr w:type="spellEnd"/>
            <w:r>
              <w:t xml:space="preserve"> 2020 13:16:56 +0000</w:t>
            </w:r>
          </w:p>
        </w:tc>
      </w:tr>
      <w:tr w:rsidR="00F6789F" w:rsidTr="00F6789F">
        <w:trPr>
          <w:tblCellSpacing w:w="0" w:type="dxa"/>
        </w:trPr>
        <w:tc>
          <w:tcPr>
            <w:tcW w:w="0" w:type="auto"/>
            <w:noWrap/>
            <w:hideMark/>
          </w:tcPr>
          <w:p w:rsidR="00F6789F" w:rsidRDefault="00F6789F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6789F" w:rsidRDefault="00F6789F" w:rsidP="00F6789F">
            <w:r>
              <w:t>x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ETHANOL ENERGY </w:t>
            </w:r>
            <w:hyperlink r:id="rId6" w:history="1">
              <w:r>
                <w:rPr>
                  <w:rStyle w:val="Hypertextovodkaz"/>
                </w:rPr>
                <w:t>&lt;</w:t>
              </w:r>
              <w:r>
                <w:rPr>
                  <w:rStyle w:val="Hypertextovodkaz"/>
                </w:rPr>
                <w:t>xx</w:t>
              </w:r>
              <w:r>
                <w:rPr>
                  <w:rStyle w:val="Hypertextovodkaz"/>
                </w:rPr>
                <w:t>a@ethanolenergy.cz&gt;</w:t>
              </w:r>
            </w:hyperlink>
          </w:p>
        </w:tc>
      </w:tr>
      <w:tr w:rsidR="00F6789F" w:rsidTr="00F6789F">
        <w:trPr>
          <w:tblCellSpacing w:w="0" w:type="dxa"/>
        </w:trPr>
        <w:tc>
          <w:tcPr>
            <w:tcW w:w="0" w:type="auto"/>
            <w:noWrap/>
            <w:hideMark/>
          </w:tcPr>
          <w:p w:rsidR="00F6789F" w:rsidRDefault="00F678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6789F" w:rsidRDefault="00F6789F" w:rsidP="00F6789F">
            <w:r>
              <w:t xml:space="preserve">Lucie </w:t>
            </w:r>
            <w:proofErr w:type="spellStart"/>
            <w:r>
              <w:t>xx</w:t>
            </w:r>
            <w:proofErr w:type="spellEnd"/>
            <w:r>
              <w:t xml:space="preserve"> </w:t>
            </w:r>
            <w:hyperlink r:id="rId7" w:history="1">
              <w:r>
                <w:rPr>
                  <w:rStyle w:val="Hypertextovodkaz"/>
                </w:rPr>
                <w:t>&lt;</w:t>
              </w:r>
              <w:r>
                <w:rPr>
                  <w:rStyle w:val="Hypertextovodkaz"/>
                </w:rPr>
                <w:t>xx</w:t>
              </w:r>
              <w:r>
                <w:rPr>
                  <w:rStyle w:val="Hypertextovodkaz"/>
                </w:rPr>
                <w:t>@spsch.cz&gt;</w:t>
              </w:r>
            </w:hyperlink>
          </w:p>
        </w:tc>
      </w:tr>
    </w:tbl>
    <w:p w:rsidR="00F6789F" w:rsidRDefault="00F6789F" w:rsidP="00F6789F">
      <w:r>
        <w:br/>
      </w:r>
      <w:r>
        <w:br/>
      </w:r>
    </w:p>
    <w:p w:rsidR="00F6789F" w:rsidRDefault="00F6789F" w:rsidP="00F6789F">
      <w:r>
        <w:rPr>
          <w:color w:val="000000"/>
        </w:rPr>
        <w:t>Dobrý den.</w:t>
      </w:r>
    </w:p>
    <w:p w:rsidR="00F6789F" w:rsidRDefault="00F6789F" w:rsidP="00F6789F">
      <w:r>
        <w:rPr>
          <w:color w:val="000000"/>
        </w:rPr>
        <w:t>Potvrzuji přijetí objednávky. O termínu jejího plnění Vás budeme informovat.</w:t>
      </w:r>
    </w:p>
    <w:p w:rsidR="00F6789F" w:rsidRDefault="00F6789F" w:rsidP="00F6789F">
      <w:r>
        <w:rPr>
          <w:color w:val="000000"/>
        </w:rPr>
        <w:t> </w:t>
      </w:r>
    </w:p>
    <w:p w:rsidR="00F6789F" w:rsidRDefault="00F6789F" w:rsidP="00F6789F">
      <w:r>
        <w:rPr>
          <w:color w:val="000000"/>
        </w:rPr>
        <w:t> </w:t>
      </w:r>
    </w:p>
    <w:p w:rsidR="00F6789F" w:rsidRDefault="00F6789F" w:rsidP="00F6789F">
      <w:r>
        <w:rPr>
          <w:rFonts w:ascii="Calibri" w:hAnsi="Calibri" w:cs="Calibri"/>
          <w:color w:val="000000"/>
          <w:sz w:val="22"/>
          <w:szCs w:val="22"/>
        </w:rPr>
        <w:t>S přáním hezkého dne</w:t>
      </w:r>
    </w:p>
    <w:p w:rsidR="00F6789F" w:rsidRDefault="00F6789F" w:rsidP="00F6789F">
      <w:r>
        <w:rPr>
          <w:sz w:val="16"/>
          <w:szCs w:val="16"/>
        </w:rPr>
        <w:t> </w:t>
      </w:r>
    </w:p>
    <w:p w:rsidR="00F6789F" w:rsidRDefault="00F6789F" w:rsidP="00F6789F">
      <w:proofErr w:type="spellStart"/>
      <w:r>
        <w:rPr>
          <w:i/>
          <w:iCs/>
          <w:sz w:val="16"/>
          <w:szCs w:val="16"/>
        </w:rPr>
        <w:t>xx</w:t>
      </w:r>
      <w:proofErr w:type="spellEnd"/>
    </w:p>
    <w:p w:rsidR="00F6789F" w:rsidRDefault="00F6789F" w:rsidP="00F6789F">
      <w:r>
        <w:rPr>
          <w:rFonts w:ascii="Calibri" w:hAnsi="Calibri" w:cs="Calibri"/>
          <w:b/>
          <w:bCs/>
          <w:i/>
          <w:iCs/>
          <w:color w:val="365F91"/>
          <w:sz w:val="16"/>
          <w:szCs w:val="16"/>
        </w:rPr>
        <w:t>Vedoucí odboru návozu surovin</w:t>
      </w:r>
    </w:p>
    <w:p w:rsidR="00F6789F" w:rsidRDefault="00F6789F" w:rsidP="00F6789F">
      <w:r>
        <w:rPr>
          <w:i/>
          <w:iCs/>
          <w:color w:val="1F497D"/>
          <w:sz w:val="16"/>
          <w:szCs w:val="16"/>
        </w:rPr>
        <w:t> </w:t>
      </w:r>
    </w:p>
    <w:p w:rsidR="00F6789F" w:rsidRDefault="00F6789F" w:rsidP="00F6789F">
      <w:r>
        <w:rPr>
          <w:noProof/>
          <w:lang w:val="cs-CZ"/>
        </w:rPr>
        <w:drawing>
          <wp:inline distT="0" distB="0" distL="0" distR="0">
            <wp:extent cx="2308860" cy="373380"/>
            <wp:effectExtent l="0" t="0" r="0" b="7620"/>
            <wp:docPr id="2" name="Obrázek 2" descr="C:\Users\Sa\AppData\Local\Microsoft\Windows\INetCache\Content.MSO\75631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\AppData\Local\Microsoft\Windows\INetCache\Content.MSO\75631F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Calibri" w:hAnsi="Calibri" w:cs="Calibri"/>
          <w:color w:val="17365D"/>
          <w:sz w:val="16"/>
          <w:szCs w:val="16"/>
        </w:rPr>
        <w:t>a.s</w:t>
      </w:r>
      <w:proofErr w:type="spellEnd"/>
    </w:p>
    <w:p w:rsidR="00F6789F" w:rsidRDefault="00F6789F" w:rsidP="00F6789F">
      <w:r>
        <w:rPr>
          <w:rFonts w:ascii="Calibri" w:hAnsi="Calibri" w:cs="Calibri"/>
          <w:b/>
          <w:bCs/>
          <w:i/>
          <w:iCs/>
          <w:color w:val="1F497D"/>
          <w:sz w:val="16"/>
          <w:szCs w:val="16"/>
        </w:rPr>
        <w:t>Školská 118</w:t>
      </w:r>
    </w:p>
    <w:p w:rsidR="00F6789F" w:rsidRDefault="00F6789F" w:rsidP="00F6789F">
      <w:r>
        <w:rPr>
          <w:rFonts w:ascii="Calibri" w:hAnsi="Calibri" w:cs="Calibri"/>
          <w:b/>
          <w:bCs/>
          <w:i/>
          <w:iCs/>
          <w:color w:val="1F497D"/>
          <w:sz w:val="16"/>
          <w:szCs w:val="16"/>
        </w:rPr>
        <w:t>285 71, Vrdy</w:t>
      </w:r>
    </w:p>
    <w:p w:rsidR="00F6789F" w:rsidRDefault="00F6789F" w:rsidP="00F6789F">
      <w:r>
        <w:rPr>
          <w:rFonts w:ascii="Calibri" w:hAnsi="Calibri" w:cs="Calibri"/>
          <w:b/>
          <w:bCs/>
          <w:i/>
          <w:iCs/>
          <w:color w:val="1F497D"/>
          <w:sz w:val="16"/>
          <w:szCs w:val="16"/>
        </w:rPr>
        <w:t>GSM: 605 231 196</w:t>
      </w:r>
    </w:p>
    <w:p w:rsidR="00F6789F" w:rsidRDefault="00F6789F" w:rsidP="00F6789F">
      <w:hyperlink r:id="rId9" w:history="1">
        <w:r>
          <w:rPr>
            <w:rStyle w:val="Hypertextovodkaz"/>
            <w:rFonts w:ascii="Calibri" w:hAnsi="Calibri" w:cs="Calibri"/>
            <w:b/>
            <w:bCs/>
            <w:i/>
            <w:iCs/>
            <w:sz w:val="16"/>
            <w:szCs w:val="16"/>
          </w:rPr>
          <w:t>xx</w:t>
        </w:r>
        <w:r>
          <w:rPr>
            <w:rStyle w:val="Hypertextovodkaz"/>
            <w:rFonts w:ascii="Calibri" w:hAnsi="Calibri" w:cs="Calibri"/>
            <w:b/>
            <w:bCs/>
            <w:i/>
            <w:iCs/>
            <w:sz w:val="16"/>
            <w:szCs w:val="16"/>
          </w:rPr>
          <w:t>ethanolenergy.cz</w:t>
        </w:r>
      </w:hyperlink>
    </w:p>
    <w:p w:rsidR="00F6789F" w:rsidRDefault="00F6789F" w:rsidP="00F6789F"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6789F" w:rsidRDefault="00F6789F" w:rsidP="00F6789F">
      <w:r>
        <w:rPr>
          <w:color w:val="000000"/>
        </w:rPr>
        <w:t> </w:t>
      </w:r>
    </w:p>
    <w:p w:rsidR="00F6789F" w:rsidRDefault="00F6789F" w:rsidP="00F6789F">
      <w:r>
        <w:rPr>
          <w:color w:val="000000"/>
        </w:rPr>
        <w:t> </w:t>
      </w:r>
    </w:p>
    <w:p w:rsidR="00F6789F" w:rsidRDefault="00F6789F" w:rsidP="00F6789F">
      <w:r>
        <w:rPr>
          <w:color w:val="000000"/>
        </w:rPr>
        <w:t> </w:t>
      </w:r>
    </w:p>
    <w:p w:rsidR="00F6789F" w:rsidRDefault="00F6789F" w:rsidP="00F6789F">
      <w:proofErr w:type="spellStart"/>
      <w:r>
        <w:rPr>
          <w:rFonts w:ascii="Tahoma" w:hAnsi="Tahoma" w:cs="Tahoma"/>
          <w:b/>
          <w:bCs/>
        </w:rPr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x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</w:t>
      </w:r>
      <w:proofErr w:type="spellEnd"/>
      <w:r>
        <w:rPr>
          <w:rFonts w:ascii="Tahoma" w:hAnsi="Tahoma" w:cs="Tahoma"/>
        </w:rPr>
        <w:t xml:space="preserve"> [</w:t>
      </w:r>
      <w:hyperlink r:id="rId10" w:history="1">
        <w:r>
          <w:rPr>
            <w:rStyle w:val="Hypertextovodkaz"/>
            <w:rFonts w:ascii="Tahoma" w:hAnsi="Tahoma" w:cs="Tahoma"/>
          </w:rPr>
          <w:t>mailto:borkova@spsch.cz</w:t>
        </w:r>
      </w:hyperlink>
      <w:r>
        <w:rPr>
          <w:rFonts w:ascii="Tahoma" w:hAnsi="Tahoma" w:cs="Tahoma"/>
        </w:rPr>
        <w:t xml:space="preserve">] 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Sent: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Tuesday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March</w:t>
      </w:r>
      <w:proofErr w:type="spellEnd"/>
      <w:r>
        <w:rPr>
          <w:rFonts w:ascii="Tahoma" w:hAnsi="Tahoma" w:cs="Tahoma"/>
        </w:rPr>
        <w:t xml:space="preserve"> 31, 2020 2:53 PM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x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</w:t>
      </w:r>
      <w:proofErr w:type="spellEnd"/>
      <w:r>
        <w:rPr>
          <w:rFonts w:ascii="Tahoma" w:hAnsi="Tahoma" w:cs="Tahoma"/>
        </w:rPr>
        <w:t xml:space="preserve"> ETHANOL ENERGY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Objednávka SPŠCH Pardubice</w:t>
      </w:r>
    </w:p>
    <w:p w:rsidR="00F6789F" w:rsidRDefault="00F6789F" w:rsidP="00F6789F">
      <w:r>
        <w:t> </w:t>
      </w:r>
    </w:p>
    <w:p w:rsidR="00F6789F" w:rsidRDefault="00F6789F" w:rsidP="00F6789F">
      <w:pPr>
        <w:pStyle w:val="Normlnweb"/>
      </w:pPr>
      <w:r>
        <w:t xml:space="preserve">Vážená paní </w:t>
      </w:r>
      <w:r>
        <w:t>x</w:t>
      </w:r>
      <w:r>
        <w:t xml:space="preserve">, </w:t>
      </w:r>
    </w:p>
    <w:p w:rsidR="00F6789F" w:rsidRDefault="00F6789F" w:rsidP="00F6789F">
      <w:pPr>
        <w:pStyle w:val="Normlnweb"/>
      </w:pPr>
      <w:r>
        <w:t xml:space="preserve">v příloze Vám zasílám objednávku na </w:t>
      </w:r>
      <w:proofErr w:type="spellStart"/>
      <w:r>
        <w:t>xx</w:t>
      </w:r>
      <w:proofErr w:type="spellEnd"/>
      <w:r>
        <w:t xml:space="preserve"> l </w:t>
      </w:r>
      <w:proofErr w:type="spellStart"/>
      <w:r>
        <w:t>ethanolu</w:t>
      </w:r>
      <w:proofErr w:type="spellEnd"/>
      <w:r>
        <w:t xml:space="preserve">. Jelikož zákon vyžaduje uveřejnění potvrzené objednávky, </w:t>
      </w:r>
      <w:r>
        <w:rPr>
          <w:u w:val="single"/>
        </w:rPr>
        <w:t>prosím o zaslání potvrzujícího e-mailu o přijetí</w:t>
      </w:r>
      <w:r>
        <w:t>. Bez potvrzené objednávky nemůže dojít k jejímu plnění.</w:t>
      </w:r>
    </w:p>
    <w:p w:rsidR="00F6789F" w:rsidRDefault="00F6789F" w:rsidP="00F6789F">
      <w:pPr>
        <w:pStyle w:val="Normlnweb"/>
      </w:pPr>
      <w:r>
        <w:t>Děkuji a přeji pěkný den,</w:t>
      </w:r>
    </w:p>
    <w:p w:rsidR="00F6789F" w:rsidRDefault="00F6789F" w:rsidP="00F6789F">
      <w:pPr>
        <w:pStyle w:val="Normlnweb"/>
      </w:pPr>
      <w:r>
        <w:t>xx</w:t>
      </w:r>
    </w:p>
    <w:p w:rsidR="00F6789F" w:rsidRDefault="00F6789F" w:rsidP="00F6789F">
      <w:pPr>
        <w:pStyle w:val="Normlnweb"/>
      </w:pPr>
      <w:r>
        <w:t>SPŠCH Pardubice</w:t>
      </w:r>
    </w:p>
    <w:p w:rsidR="004A7CC1" w:rsidRDefault="004A7CC1">
      <w:pPr>
        <w:pBdr>
          <w:top w:val="nil"/>
          <w:left w:val="nil"/>
          <w:bottom w:val="nil"/>
          <w:right w:val="nil"/>
          <w:between w:val="nil"/>
        </w:pBdr>
      </w:pPr>
    </w:p>
    <w:sectPr w:rsidR="004A7CC1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A7" w:rsidRDefault="004355A7">
      <w:pPr>
        <w:spacing w:after="0" w:line="240" w:lineRule="auto"/>
      </w:pPr>
      <w:r>
        <w:separator/>
      </w:r>
    </w:p>
  </w:endnote>
  <w:endnote w:type="continuationSeparator" w:id="0">
    <w:p w:rsidR="004355A7" w:rsidRDefault="004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C1" w:rsidRDefault="004355A7">
    <w:pPr>
      <w:pBdr>
        <w:top w:val="nil"/>
        <w:left w:val="nil"/>
        <w:bottom w:val="nil"/>
        <w:right w:val="nil"/>
        <w:between w:val="nil"/>
      </w:pBdr>
      <w:jc w:val="center"/>
    </w:pPr>
    <w:r>
      <w:pict>
        <v:rect id="_x0000_i1026" style="width:0;height:1.5pt" o:hralign="center" o:hrstd="t" o:hr="t" fillcolor="#a0a0a0" stroked="f"/>
      </w:pict>
    </w:r>
  </w:p>
  <w:tbl>
    <w:tblPr>
      <w:tblStyle w:val="a2"/>
      <w:tblW w:w="900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440"/>
      <w:gridCol w:w="1560"/>
    </w:tblGrid>
    <w:tr w:rsidR="004A7CC1">
      <w:trPr>
        <w:jc w:val="center"/>
      </w:trPr>
      <w:tc>
        <w:tcPr>
          <w:tcW w:w="7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775BF6" w:rsidP="00F678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BANKOVNÍ SPOJENÍ: </w:t>
          </w:r>
          <w:proofErr w:type="spellStart"/>
          <w:r w:rsidR="00F6789F">
            <w:rPr>
              <w:b/>
              <w:sz w:val="16"/>
              <w:szCs w:val="16"/>
            </w:rPr>
            <w:t>xx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775B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IČ: 48161179</w:t>
          </w:r>
          <w:r>
            <w:rPr>
              <w:b/>
              <w:sz w:val="16"/>
              <w:szCs w:val="16"/>
            </w:rPr>
            <w:br/>
            <w:t>DIČ: CZ48161179</w:t>
          </w:r>
        </w:p>
      </w:tc>
    </w:tr>
  </w:tbl>
  <w:p w:rsidR="004A7CC1" w:rsidRDefault="004A7CC1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A7" w:rsidRDefault="004355A7">
      <w:pPr>
        <w:spacing w:after="0" w:line="240" w:lineRule="auto"/>
      </w:pPr>
      <w:r>
        <w:separator/>
      </w:r>
    </w:p>
  </w:footnote>
  <w:footnote w:type="continuationSeparator" w:id="0">
    <w:p w:rsidR="004355A7" w:rsidRDefault="0043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C1" w:rsidRDefault="004A7CC1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  <w:tbl>
    <w:tblPr>
      <w:tblStyle w:val="a1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180"/>
      <w:gridCol w:w="960"/>
      <w:gridCol w:w="960"/>
      <w:gridCol w:w="915"/>
    </w:tblGrid>
    <w:tr w:rsidR="004A7CC1">
      <w:trPr>
        <w:trHeight w:val="420"/>
      </w:trPr>
      <w:tc>
        <w:tcPr>
          <w:tcW w:w="6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</w:pPr>
          <w:r>
            <w:rPr>
              <w:noProof/>
              <w:sz w:val="22"/>
              <w:szCs w:val="22"/>
              <w:lang w:val="cs-CZ"/>
            </w:rPr>
            <w:drawing>
              <wp:inline distT="114300" distB="114300" distL="114300" distR="114300">
                <wp:extent cx="943887" cy="342462"/>
                <wp:effectExtent l="0" t="0" r="0" b="0"/>
                <wp:docPr id="1" name="image1.png" descr="LogoSPSCH_03-217_7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SPSCH_03-217_7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887" cy="3424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b/>
            </w:rPr>
          </w:pPr>
          <w:r>
            <w:rPr>
              <w:b/>
            </w:rPr>
            <w:t>Střední průmyslová škola chemická Pardubice</w:t>
          </w:r>
        </w:p>
        <w:p w:rsidR="004A7CC1" w:rsidRDefault="00775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530 09 Pardubice, Poděbradská 94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A7CC1" w:rsidRDefault="004A7C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</w:tr>
  </w:tbl>
  <w:p w:rsidR="004A7CC1" w:rsidRDefault="004A7CC1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C1"/>
    <w:rsid w:val="001F3078"/>
    <w:rsid w:val="004355A7"/>
    <w:rsid w:val="004A7CC1"/>
    <w:rsid w:val="00775BF6"/>
    <w:rsid w:val="00B00DEC"/>
    <w:rsid w:val="00EC0DBD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6402"/>
  <w15:docId w15:val="{4971D22D-D475-495F-ACFD-589ADEE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6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89F"/>
  </w:style>
  <w:style w:type="paragraph" w:styleId="Zpat">
    <w:name w:val="footer"/>
    <w:basedOn w:val="Normln"/>
    <w:link w:val="ZpatChar"/>
    <w:uiPriority w:val="99"/>
    <w:unhideWhenUsed/>
    <w:rsid w:val="00F6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89F"/>
  </w:style>
  <w:style w:type="character" w:styleId="Hypertextovodkaz">
    <w:name w:val="Hyperlink"/>
    <w:basedOn w:val="Standardnpsmoodstavce"/>
    <w:uiPriority w:val="99"/>
    <w:semiHidden/>
    <w:unhideWhenUsed/>
    <w:rsid w:val="00F6789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75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rkova@spsch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na.buckova@ethanolenergy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orkova@spsch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rina.buckova@ethanolenerg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Bořková</dc:creator>
  <cp:lastModifiedBy>Sa</cp:lastModifiedBy>
  <cp:revision>3</cp:revision>
  <dcterms:created xsi:type="dcterms:W3CDTF">2020-04-02T06:59:00Z</dcterms:created>
  <dcterms:modified xsi:type="dcterms:W3CDTF">2020-04-02T07:01:00Z</dcterms:modified>
</cp:coreProperties>
</file>