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2B" w:rsidRDefault="00D2372B" w:rsidP="007C19EB">
      <w:pPr>
        <w:jc w:val="center"/>
        <w:rPr>
          <w:b/>
          <w:sz w:val="36"/>
          <w:szCs w:val="36"/>
        </w:rPr>
      </w:pPr>
    </w:p>
    <w:p w:rsidR="00A2191C" w:rsidRPr="007C19EB" w:rsidRDefault="007C19EB" w:rsidP="007C19EB">
      <w:pPr>
        <w:jc w:val="center"/>
        <w:rPr>
          <w:b/>
          <w:sz w:val="36"/>
          <w:szCs w:val="36"/>
        </w:rPr>
      </w:pPr>
      <w:r w:rsidRPr="007C19EB">
        <w:rPr>
          <w:b/>
          <w:sz w:val="36"/>
          <w:szCs w:val="36"/>
        </w:rPr>
        <w:t>ČESTNÉ PROHLÁŠENÍ</w:t>
      </w:r>
    </w:p>
    <w:p w:rsidR="00CA07C8" w:rsidRPr="00CA07C8" w:rsidRDefault="00CA07C8" w:rsidP="007C19EB">
      <w:pPr>
        <w:jc w:val="center"/>
        <w:rPr>
          <w:b/>
          <w:sz w:val="24"/>
        </w:rPr>
      </w:pPr>
      <w:r w:rsidRPr="00CA07C8">
        <w:rPr>
          <w:b/>
          <w:sz w:val="24"/>
        </w:rPr>
        <w:t>o výhradním zastoupení</w:t>
      </w:r>
    </w:p>
    <w:p w:rsidR="00CA07C8" w:rsidRPr="00CA07C8" w:rsidRDefault="00CA07C8" w:rsidP="00CA07C8"/>
    <w:p w:rsidR="00CA07C8" w:rsidRPr="00CA07C8" w:rsidRDefault="007C19EB" w:rsidP="00CA07C8">
      <w:r>
        <w:t>Tímto prohlaš</w:t>
      </w:r>
      <w:bookmarkStart w:id="0" w:name="_GoBack"/>
      <w:bookmarkEnd w:id="0"/>
      <w:r>
        <w:t>ujeme</w:t>
      </w:r>
      <w:r w:rsidR="00CA07C8" w:rsidRPr="00CA07C8">
        <w:t xml:space="preserve">, že společnost </w:t>
      </w:r>
      <w:r w:rsidR="00CA07C8" w:rsidRPr="00CA07C8">
        <w:rPr>
          <w:b/>
        </w:rPr>
        <w:t>Agentura Orange s.r.o.</w:t>
      </w:r>
    </w:p>
    <w:p w:rsidR="00CA07C8" w:rsidRDefault="00CA07C8" w:rsidP="00CA07C8">
      <w:r w:rsidRPr="00CA07C8">
        <w:t>Frýdek-Místek – Frýdek, Maxe Švabinského 2239, PSČ 738 01</w:t>
      </w:r>
      <w:r>
        <w:br/>
        <w:t>korespondenční adresa</w:t>
      </w:r>
      <w:r w:rsidRPr="00CA07C8">
        <w:t>: viz výše</w:t>
      </w:r>
      <w:r>
        <w:br/>
      </w:r>
      <w:r w:rsidRPr="00CA07C8">
        <w:t>IČ: 26856425</w:t>
      </w:r>
    </w:p>
    <w:p w:rsidR="00CA07C8" w:rsidRPr="00CA07C8" w:rsidRDefault="00CA07C8" w:rsidP="00CA07C8">
      <w:r w:rsidRPr="00CA07C8">
        <w:t xml:space="preserve"> je výhradním obchodním zástupcem </w:t>
      </w:r>
    </w:p>
    <w:p w:rsidR="00D44E20" w:rsidRDefault="00D44E20" w:rsidP="00CA07C8">
      <w:r>
        <w:t xml:space="preserve">štítové stěny Opavská 1411, Ostrava-Poruba o </w:t>
      </w:r>
      <w:r w:rsidR="00CA07C8" w:rsidRPr="00CA07C8">
        <w:t xml:space="preserve">rozměru </w:t>
      </w:r>
      <w:r w:rsidR="00CC3A55">
        <w:t xml:space="preserve">10,35 x 11,30 m a to od </w:t>
      </w:r>
      <w:proofErr w:type="gramStart"/>
      <w:r w:rsidR="00CC3A55">
        <w:t>01.02.201</w:t>
      </w:r>
      <w:r w:rsidR="00007878">
        <w:t>7</w:t>
      </w:r>
      <w:proofErr w:type="gramEnd"/>
      <w:r w:rsidR="00CC3A55">
        <w:t xml:space="preserve"> do 31.01.201</w:t>
      </w:r>
      <w:r w:rsidR="00007878">
        <w:t>8</w:t>
      </w:r>
      <w:r w:rsidR="00CC3A55">
        <w:t xml:space="preserve"> na základě nájemní smlouvy č</w:t>
      </w:r>
      <w:r w:rsidR="00007878">
        <w:t xml:space="preserve">. 2021/16 Z 2059 </w:t>
      </w:r>
      <w:proofErr w:type="spellStart"/>
      <w:r w:rsidR="00007878">
        <w:t>Šo</w:t>
      </w:r>
      <w:proofErr w:type="spellEnd"/>
      <w:r w:rsidR="00007878">
        <w:t>.</w:t>
      </w:r>
    </w:p>
    <w:p w:rsidR="00CA07C8" w:rsidRDefault="00CA07C8" w:rsidP="00CA07C8">
      <w:r w:rsidRPr="00CA07C8">
        <w:t xml:space="preserve"> </w:t>
      </w:r>
    </w:p>
    <w:p w:rsidR="00CA07C8" w:rsidRPr="00CA07C8" w:rsidRDefault="00CA07C8" w:rsidP="00CA07C8"/>
    <w:p w:rsidR="00CA07C8" w:rsidRDefault="00CA07C8" w:rsidP="00CA07C8">
      <w:pPr>
        <w:rPr>
          <w:sz w:val="24"/>
        </w:rPr>
      </w:pPr>
    </w:p>
    <w:p w:rsidR="00CA07C8" w:rsidRPr="00CA07C8" w:rsidRDefault="00D44E20" w:rsidP="00CA07C8">
      <w:r>
        <w:t xml:space="preserve">V Ostravě dne </w:t>
      </w:r>
      <w:r w:rsidR="007C19EB">
        <w:t>13. 01. 2017</w:t>
      </w:r>
    </w:p>
    <w:p w:rsidR="00CA07C8" w:rsidRDefault="00CA07C8" w:rsidP="00CA07C8"/>
    <w:p w:rsidR="00CA07C8" w:rsidRDefault="00CA07C8" w:rsidP="00CA07C8"/>
    <w:p w:rsidR="00CA07C8" w:rsidRDefault="00CA07C8" w:rsidP="00CA07C8"/>
    <w:p w:rsidR="00CA07C8" w:rsidRPr="00CA07C8" w:rsidRDefault="00CA07C8" w:rsidP="00CA07C8">
      <w:r w:rsidRPr="00CA07C8">
        <w:t xml:space="preserve">Podpis </w:t>
      </w:r>
    </w:p>
    <w:p w:rsidR="00CA07C8" w:rsidRDefault="00CA07C8" w:rsidP="00CA07C8">
      <w:pPr>
        <w:rPr>
          <w:color w:val="000000"/>
          <w:sz w:val="20"/>
          <w:szCs w:val="20"/>
        </w:rPr>
      </w:pPr>
    </w:p>
    <w:p w:rsidR="000057D4" w:rsidRDefault="000057D4" w:rsidP="00495509">
      <w:pPr>
        <w:jc w:val="both"/>
      </w:pPr>
    </w:p>
    <w:sectPr w:rsidR="000057D4" w:rsidSect="009200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7D" w:rsidRDefault="00E53A7D" w:rsidP="009B5E27">
      <w:pPr>
        <w:spacing w:after="0" w:line="240" w:lineRule="auto"/>
      </w:pPr>
      <w:r>
        <w:separator/>
      </w:r>
    </w:p>
  </w:endnote>
  <w:endnote w:type="continuationSeparator" w:id="0">
    <w:p w:rsidR="00E53A7D" w:rsidRDefault="00E53A7D" w:rsidP="009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7D" w:rsidRDefault="00E53A7D" w:rsidP="009B5E27">
      <w:pPr>
        <w:spacing w:after="0" w:line="240" w:lineRule="auto"/>
      </w:pPr>
      <w:r>
        <w:separator/>
      </w:r>
    </w:p>
  </w:footnote>
  <w:footnote w:type="continuationSeparator" w:id="0">
    <w:p w:rsidR="00E53A7D" w:rsidRDefault="00E53A7D" w:rsidP="009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2B" w:rsidRDefault="00D2372B" w:rsidP="00D2372B">
    <w:pPr>
      <w:pStyle w:val="Zhlav"/>
      <w:rPr>
        <w:noProof/>
      </w:rPr>
    </w:pPr>
    <w:r w:rsidRPr="00D3686D">
      <w:rPr>
        <w:noProof/>
      </w:rPr>
      <w:drawing>
        <wp:inline distT="0" distB="0" distL="0" distR="0">
          <wp:extent cx="1895475" cy="219075"/>
          <wp:effectExtent l="0" t="0" r="9525" b="9525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72B" w:rsidRDefault="00D2372B" w:rsidP="00D2372B">
    <w:pPr>
      <w:pStyle w:val="Zhlav"/>
      <w:rPr>
        <w:noProof/>
      </w:rPr>
    </w:pPr>
  </w:p>
  <w:p w:rsidR="00D2372B" w:rsidRPr="007B00B8" w:rsidRDefault="00D2372B" w:rsidP="00D2372B">
    <w:pPr>
      <w:pStyle w:val="Zhlav"/>
      <w:rPr>
        <w:color w:val="FF6600"/>
        <w:spacing w:val="20"/>
        <w:sz w:val="16"/>
        <w:szCs w:val="16"/>
      </w:rPr>
    </w:pPr>
    <w:r>
      <w:rPr>
        <w:color w:val="FF6600"/>
        <w:spacing w:val="20"/>
        <w:sz w:val="16"/>
        <w:szCs w:val="16"/>
      </w:rPr>
      <w:t>Agentura Orange s.r.o.</w:t>
    </w:r>
  </w:p>
  <w:p w:rsidR="00D2372B" w:rsidRPr="007B00B8" w:rsidRDefault="00D2372B" w:rsidP="00D2372B">
    <w:pPr>
      <w:pStyle w:val="Zhlav"/>
      <w:rPr>
        <w:color w:val="333333"/>
        <w:spacing w:val="20"/>
        <w:sz w:val="16"/>
        <w:szCs w:val="16"/>
      </w:rPr>
    </w:pPr>
    <w:r>
      <w:rPr>
        <w:color w:val="333333"/>
        <w:spacing w:val="20"/>
        <w:sz w:val="16"/>
        <w:szCs w:val="16"/>
      </w:rPr>
      <w:t>Boleslavova 15</w:t>
    </w:r>
  </w:p>
  <w:p w:rsidR="00D2372B" w:rsidRDefault="00D2372B" w:rsidP="00D2372B">
    <w:pPr>
      <w:pStyle w:val="Zhlav"/>
    </w:pPr>
    <w:r w:rsidRPr="007B00B8">
      <w:rPr>
        <w:color w:val="333333"/>
        <w:spacing w:val="20"/>
        <w:sz w:val="16"/>
        <w:szCs w:val="16"/>
      </w:rPr>
      <w:t>709 00 Ostrava – Mariánské Hory</w:t>
    </w:r>
  </w:p>
  <w:p w:rsidR="00D44E20" w:rsidRPr="00D2372B" w:rsidRDefault="00D44E20" w:rsidP="00D237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1C"/>
    <w:rsid w:val="000057D4"/>
    <w:rsid w:val="00007878"/>
    <w:rsid w:val="00096857"/>
    <w:rsid w:val="001762D1"/>
    <w:rsid w:val="00197038"/>
    <w:rsid w:val="003379AF"/>
    <w:rsid w:val="003437BB"/>
    <w:rsid w:val="00372246"/>
    <w:rsid w:val="00495509"/>
    <w:rsid w:val="00634D91"/>
    <w:rsid w:val="00646229"/>
    <w:rsid w:val="006465D0"/>
    <w:rsid w:val="00647D86"/>
    <w:rsid w:val="00787481"/>
    <w:rsid w:val="007C19EB"/>
    <w:rsid w:val="007C54AD"/>
    <w:rsid w:val="0083716B"/>
    <w:rsid w:val="008D1627"/>
    <w:rsid w:val="00903EBB"/>
    <w:rsid w:val="00920063"/>
    <w:rsid w:val="00923143"/>
    <w:rsid w:val="009332B0"/>
    <w:rsid w:val="00997CD4"/>
    <w:rsid w:val="009B5E27"/>
    <w:rsid w:val="009C4E12"/>
    <w:rsid w:val="00A2191C"/>
    <w:rsid w:val="00A721DB"/>
    <w:rsid w:val="00A86F9E"/>
    <w:rsid w:val="00B24D8F"/>
    <w:rsid w:val="00C850A8"/>
    <w:rsid w:val="00CA07C8"/>
    <w:rsid w:val="00CC3A55"/>
    <w:rsid w:val="00D2372B"/>
    <w:rsid w:val="00D44E20"/>
    <w:rsid w:val="00D47D6B"/>
    <w:rsid w:val="00E37B00"/>
    <w:rsid w:val="00E5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1058A-F915-4A53-A962-B12EBD59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B5E27"/>
  </w:style>
  <w:style w:type="paragraph" w:styleId="Zpat">
    <w:name w:val="footer"/>
    <w:basedOn w:val="Normln"/>
    <w:link w:val="ZpatChar"/>
    <w:unhideWhenUsed/>
    <w:rsid w:val="009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5E27"/>
  </w:style>
  <w:style w:type="paragraph" w:styleId="Textbubliny">
    <w:name w:val="Balloon Text"/>
    <w:basedOn w:val="Normln"/>
    <w:link w:val="TextbublinyChar"/>
    <w:uiPriority w:val="99"/>
    <w:semiHidden/>
    <w:unhideWhenUsed/>
    <w:rsid w:val="009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E2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634D91"/>
    <w:rPr>
      <w:rFonts w:ascii="Arial" w:hAnsi="Arial"/>
      <w:sz w:val="18"/>
    </w:rPr>
  </w:style>
  <w:style w:type="character" w:styleId="Hypertextovodkaz">
    <w:name w:val="Hyperlink"/>
    <w:basedOn w:val="Standardnpsmoodstavce"/>
    <w:rsid w:val="00634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manczalova</dc:creator>
  <cp:lastModifiedBy>Markéta Uherková</cp:lastModifiedBy>
  <cp:revision>7</cp:revision>
  <cp:lastPrinted>2014-07-07T09:06:00Z</cp:lastPrinted>
  <dcterms:created xsi:type="dcterms:W3CDTF">2014-10-02T09:36:00Z</dcterms:created>
  <dcterms:modified xsi:type="dcterms:W3CDTF">2017-01-16T08:51:00Z</dcterms:modified>
</cp:coreProperties>
</file>