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2D" w:rsidRDefault="000C5C2D" w:rsidP="000C5C2D">
      <w:pPr>
        <w:pStyle w:val="Style2"/>
        <w:keepNext/>
        <w:keepLines/>
        <w:shd w:val="clear" w:color="auto" w:fill="auto"/>
        <w:spacing w:after="4" w:line="280" w:lineRule="exact"/>
        <w:ind w:right="320"/>
      </w:pPr>
      <w:bookmarkStart w:id="0" w:name="bookmark0"/>
      <w:r>
        <w:rPr>
          <w:rStyle w:val="CharStyle3"/>
          <w:b/>
          <w:bCs/>
          <w:color w:val="000000"/>
        </w:rPr>
        <w:t>OBJEDNÁVKA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1"/>
        <w:gridCol w:w="1685"/>
        <w:gridCol w:w="4018"/>
      </w:tblGrid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</w:pPr>
            <w:r>
              <w:rPr>
                <w:rStyle w:val="CharStyle6"/>
                <w:color w:val="000000"/>
              </w:rPr>
              <w:t xml:space="preserve">Doklad </w:t>
            </w:r>
            <w:r>
              <w:rPr>
                <w:rStyle w:val="CharStyle7"/>
                <w:color w:val="000000"/>
              </w:rPr>
              <w:t>OB40 - 43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CharStyle6"/>
                <w:color w:val="000000"/>
              </w:rPr>
              <w:t>Číslo objednávky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</w:pPr>
            <w:r>
              <w:rPr>
                <w:rStyle w:val="CharStyle8"/>
                <w:color w:val="000000"/>
              </w:rPr>
              <w:t>OB40043-19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</w:pPr>
            <w:r>
              <w:rPr>
                <w:rStyle w:val="CharStyle8"/>
                <w:color w:val="000000"/>
              </w:rPr>
              <w:t xml:space="preserve">ODBĚRATEL </w:t>
            </w:r>
            <w:r>
              <w:rPr>
                <w:rStyle w:val="CharStyle7"/>
                <w:color w:val="000000"/>
              </w:rPr>
              <w:t xml:space="preserve">- </w:t>
            </w:r>
            <w:r>
              <w:rPr>
                <w:rStyle w:val="CharStyle6"/>
                <w:color w:val="000000"/>
              </w:rPr>
              <w:t>fakturační adresa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rPr>
                <w:rStyle w:val="CharStyle8"/>
                <w:color w:val="000000"/>
              </w:rPr>
              <w:t>DODAVATEL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</w:pPr>
            <w:r>
              <w:rPr>
                <w:rStyle w:val="CharStyle7"/>
                <w:color w:val="000000"/>
              </w:rPr>
              <w:t>ČR-Česká obchodní inspekce ústřední inspektorát</w:t>
            </w:r>
          </w:p>
        </w:tc>
        <w:tc>
          <w:tcPr>
            <w:tcW w:w="5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CharStyle7"/>
                <w:color w:val="000000"/>
              </w:rPr>
              <w:t xml:space="preserve">JVB </w:t>
            </w:r>
            <w:r>
              <w:rPr>
                <w:rStyle w:val="CharStyle7"/>
                <w:color w:val="000000"/>
                <w:lang w:val="en-US"/>
              </w:rPr>
              <w:t xml:space="preserve">Engineering </w:t>
            </w:r>
            <w:r>
              <w:rPr>
                <w:rStyle w:val="CharStyle7"/>
                <w:color w:val="000000"/>
              </w:rPr>
              <w:t>s.r.o.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CharStyle7"/>
                <w:color w:val="000000"/>
              </w:rPr>
              <w:t>Štěpánská 15 120 00 Praha 2 Česká republika</w:t>
            </w:r>
          </w:p>
        </w:tc>
        <w:tc>
          <w:tcPr>
            <w:tcW w:w="5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216" w:lineRule="exact"/>
              <w:ind w:left="140"/>
            </w:pPr>
            <w:r>
              <w:rPr>
                <w:rStyle w:val="CharStyle7"/>
                <w:color w:val="000000"/>
              </w:rPr>
              <w:t>Komenského 1173/7 408 01 Rumburk Česká republika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</w:pPr>
            <w:r>
              <w:rPr>
                <w:rStyle w:val="CharStyle6"/>
                <w:color w:val="000000"/>
              </w:rPr>
              <w:t xml:space="preserve">IČ </w:t>
            </w:r>
            <w:r>
              <w:rPr>
                <w:rStyle w:val="CharStyle7"/>
                <w:color w:val="000000"/>
              </w:rPr>
              <w:t xml:space="preserve">00020869 Nejsme plátci </w:t>
            </w:r>
            <w:proofErr w:type="gramStart"/>
            <w:r>
              <w:rPr>
                <w:rStyle w:val="CharStyle7"/>
                <w:color w:val="000000"/>
              </w:rPr>
              <w:t>DPH !!!</w:t>
            </w:r>
            <w:proofErr w:type="gramEnd"/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CharStyle6"/>
                <w:color w:val="000000"/>
              </w:rPr>
              <w:t xml:space="preserve">IČ </w:t>
            </w:r>
            <w:r>
              <w:rPr>
                <w:rStyle w:val="CharStyle7"/>
                <w:color w:val="000000"/>
              </w:rPr>
              <w:t>47287985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</w:pPr>
            <w:r>
              <w:rPr>
                <w:rStyle w:val="CharStyle6"/>
                <w:color w:val="000000"/>
              </w:rPr>
              <w:t xml:space="preserve">DIČ </w:t>
            </w:r>
            <w:r>
              <w:rPr>
                <w:rStyle w:val="CharStyle7"/>
                <w:color w:val="000000"/>
              </w:rPr>
              <w:t>CZ47287985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</w:pPr>
            <w:r>
              <w:rPr>
                <w:rStyle w:val="CharStyle6"/>
                <w:color w:val="000000"/>
              </w:rPr>
              <w:t xml:space="preserve">Typ </w:t>
            </w:r>
            <w:r>
              <w:rPr>
                <w:rStyle w:val="CharStyle7"/>
                <w:color w:val="000000"/>
              </w:rPr>
              <w:t>Organizační složka státu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CharStyle6"/>
                <w:color w:val="000000"/>
              </w:rPr>
              <w:t xml:space="preserve">Datum vystavení </w:t>
            </w:r>
            <w:r>
              <w:rPr>
                <w:rStyle w:val="CharStyle7"/>
                <w:color w:val="000000"/>
              </w:rPr>
              <w:t>i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</w:pPr>
            <w:proofErr w:type="gramStart"/>
            <w:r>
              <w:rPr>
                <w:rStyle w:val="CharStyle7"/>
                <w:color w:val="000000"/>
              </w:rPr>
              <w:t>19.11.2019</w:t>
            </w:r>
            <w:proofErr w:type="gramEnd"/>
            <w:r>
              <w:rPr>
                <w:rStyle w:val="CharStyle7"/>
                <w:color w:val="000000"/>
              </w:rPr>
              <w:t xml:space="preserve"> i </w:t>
            </w:r>
            <w:r>
              <w:rPr>
                <w:rStyle w:val="CharStyle6"/>
                <w:color w:val="000000"/>
              </w:rPr>
              <w:t xml:space="preserve">Číslo jednací </w:t>
            </w:r>
            <w:r>
              <w:rPr>
                <w:rStyle w:val="CharStyle9"/>
                <w:noProof w:val="0"/>
                <w:color w:val="000000"/>
              </w:rPr>
              <w:t>\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C2D" w:rsidRDefault="000C5C2D" w:rsidP="001C7A20">
            <w:pPr>
              <w:framePr w:w="1102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CharStyle6"/>
                <w:color w:val="000000"/>
              </w:rPr>
              <w:t>Datum odeslání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60"/>
            </w:pPr>
            <w:r>
              <w:rPr>
                <w:rStyle w:val="CharStyle7"/>
                <w:color w:val="000000"/>
              </w:rPr>
              <w:t xml:space="preserve">20.11.2019 1 </w:t>
            </w:r>
            <w:r>
              <w:rPr>
                <w:rStyle w:val="CharStyle6"/>
                <w:color w:val="000000"/>
              </w:rPr>
              <w:t>Smlouva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C2D" w:rsidRDefault="000C5C2D" w:rsidP="001C7A20">
            <w:pPr>
              <w:framePr w:w="1102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proofErr w:type="gramStart"/>
            <w:r>
              <w:rPr>
                <w:rStyle w:val="CharStyle6"/>
                <w:color w:val="000000"/>
              </w:rPr>
              <w:t>Požadujeme :</w:t>
            </w:r>
            <w:proofErr w:type="gramEnd"/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C5C2D" w:rsidRDefault="000C5C2D" w:rsidP="001C7A20">
            <w:pPr>
              <w:framePr w:w="1102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C2D" w:rsidRDefault="000C5C2D" w:rsidP="001C7A20">
            <w:pPr>
              <w:framePr w:w="1102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CharStyle6"/>
                <w:color w:val="000000"/>
              </w:rPr>
              <w:t>Termín dodání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C5C2D" w:rsidRDefault="000C5C2D" w:rsidP="001C7A20">
            <w:pPr>
              <w:framePr w:w="1102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C2D" w:rsidRDefault="000C5C2D" w:rsidP="001C7A20">
            <w:pPr>
              <w:framePr w:w="1102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</w:pPr>
            <w:r>
              <w:rPr>
                <w:rStyle w:val="CharStyle6"/>
                <w:color w:val="000000"/>
              </w:rPr>
              <w:t>Způsob dopravy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C2D" w:rsidRDefault="000C5C2D" w:rsidP="001C7A20">
            <w:pPr>
              <w:framePr w:w="1102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</w:pPr>
            <w:r>
              <w:rPr>
                <w:rStyle w:val="CharStyle6"/>
                <w:color w:val="000000"/>
              </w:rPr>
              <w:t>Způsob platby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60"/>
            </w:pPr>
            <w:r>
              <w:rPr>
                <w:rStyle w:val="CharStyle7"/>
                <w:color w:val="000000"/>
              </w:rPr>
              <w:t>Převodem</w:t>
            </w:r>
          </w:p>
        </w:tc>
      </w:tr>
      <w:tr w:rsidR="000C5C2D" w:rsidTr="001C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5C2D" w:rsidRDefault="000C5C2D" w:rsidP="001C7A20">
            <w:pPr>
              <w:framePr w:w="1102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</w:pPr>
            <w:r>
              <w:rPr>
                <w:rStyle w:val="CharStyle6"/>
                <w:color w:val="000000"/>
              </w:rPr>
              <w:t xml:space="preserve">Splatnost faktury </w:t>
            </w:r>
            <w:r>
              <w:rPr>
                <w:rStyle w:val="CharStyle7"/>
                <w:color w:val="000000"/>
              </w:rPr>
              <w:t>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C2D" w:rsidRDefault="000C5C2D" w:rsidP="001C7A20">
            <w:pPr>
              <w:pStyle w:val="Style4"/>
              <w:framePr w:w="11023" w:wrap="notBeside" w:vAnchor="text" w:hAnchor="text" w:xAlign="center" w:y="1"/>
              <w:shd w:val="clear" w:color="auto" w:fill="auto"/>
              <w:spacing w:before="0" w:after="0" w:line="160" w:lineRule="exact"/>
              <w:ind w:left="60"/>
            </w:pPr>
            <w:r>
              <w:rPr>
                <w:rStyle w:val="CharStyle7"/>
                <w:color w:val="000000"/>
              </w:rPr>
              <w:t>21 dnů</w:t>
            </w:r>
          </w:p>
        </w:tc>
      </w:tr>
    </w:tbl>
    <w:p w:rsidR="000C5C2D" w:rsidRDefault="000C5C2D" w:rsidP="000C5C2D">
      <w:pPr>
        <w:rPr>
          <w:color w:val="auto"/>
          <w:sz w:val="2"/>
          <w:szCs w:val="2"/>
        </w:rPr>
      </w:pPr>
    </w:p>
    <w:p w:rsidR="000C5C2D" w:rsidRDefault="000C5C2D" w:rsidP="000C5C2D">
      <w:pPr>
        <w:pStyle w:val="Style4"/>
        <w:shd w:val="clear" w:color="auto" w:fill="auto"/>
        <w:spacing w:before="42" w:after="25"/>
        <w:ind w:left="140" w:right="660"/>
      </w:pPr>
      <w:r>
        <w:rPr>
          <w:rStyle w:val="CharStyle5"/>
          <w:color w:val="000000"/>
        </w:rPr>
        <w:t xml:space="preserve">Na základě Vaší cenové nabídky, </w:t>
      </w:r>
      <w:proofErr w:type="gramStart"/>
      <w:r>
        <w:rPr>
          <w:rStyle w:val="CharStyle5"/>
          <w:color w:val="000000"/>
        </w:rPr>
        <w:t>která</w:t>
      </w:r>
      <w:proofErr w:type="gramEnd"/>
      <w:r>
        <w:rPr>
          <w:rStyle w:val="CharStyle5"/>
          <w:color w:val="000000"/>
        </w:rPr>
        <w:t xml:space="preserve"> je nedílnou součástí této objednávky objednáváme 21 ks čističek vzduchu WINIX </w:t>
      </w:r>
      <w:r>
        <w:rPr>
          <w:rStyle w:val="CharStyle5"/>
          <w:color w:val="000000"/>
          <w:lang w:val="en-US"/>
        </w:rPr>
        <w:t xml:space="preserve">ZERO </w:t>
      </w:r>
      <w:r>
        <w:rPr>
          <w:rStyle w:val="CharStyle5"/>
          <w:color w:val="000000"/>
        </w:rPr>
        <w:t xml:space="preserve">PRO včetně dopravy 3 výnosu do 2. patra v celkové ceně Kč 160.524,89 </w:t>
      </w:r>
      <w:proofErr w:type="spellStart"/>
      <w:r>
        <w:rPr>
          <w:rStyle w:val="CharStyle5"/>
          <w:color w:val="000000"/>
        </w:rPr>
        <w:t>vč</w:t>
      </w:r>
      <w:proofErr w:type="spellEnd"/>
      <w:r>
        <w:rPr>
          <w:rStyle w:val="CharStyle5"/>
          <w:color w:val="000000"/>
        </w:rPr>
        <w:t xml:space="preserve"> DPH.</w:t>
      </w:r>
    </w:p>
    <w:p w:rsidR="000C5C2D" w:rsidRDefault="000C5C2D" w:rsidP="000C5C2D">
      <w:pPr>
        <w:pStyle w:val="Style4"/>
        <w:shd w:val="clear" w:color="auto" w:fill="auto"/>
        <w:spacing w:before="0" w:after="0" w:line="389" w:lineRule="exact"/>
        <w:ind w:left="140" w:right="660"/>
      </w:pPr>
      <w:r>
        <w:rPr>
          <w:rStyle w:val="CharStyle5"/>
          <w:color w:val="000000"/>
        </w:rPr>
        <w:t xml:space="preserve">Kontaktní osoba; </w:t>
      </w:r>
      <w:proofErr w:type="spellStart"/>
      <w:r w:rsidRPr="006911BE">
        <w:rPr>
          <w:rStyle w:val="CharStyle5"/>
          <w:color w:val="000000"/>
          <w:highlight w:val="black"/>
        </w:rPr>
        <w:t>xxxxxxxxxx</w:t>
      </w:r>
      <w:proofErr w:type="spellEnd"/>
      <w:r>
        <w:rPr>
          <w:rStyle w:val="CharStyle5"/>
          <w:color w:val="000000"/>
        </w:rPr>
        <w:t xml:space="preserve"> tel: </w:t>
      </w:r>
      <w:proofErr w:type="spellStart"/>
      <w:r w:rsidRPr="006911BE">
        <w:rPr>
          <w:rStyle w:val="CharStyle5"/>
          <w:color w:val="000000"/>
          <w:highlight w:val="black"/>
        </w:rPr>
        <w:t>xxxxxxxxxx</w:t>
      </w:r>
      <w:bookmarkStart w:id="1" w:name="_GoBack"/>
      <w:bookmarkEnd w:id="1"/>
      <w:proofErr w:type="spellEnd"/>
    </w:p>
    <w:p w:rsidR="000C5C2D" w:rsidRDefault="000C5C2D" w:rsidP="000C5C2D">
      <w:pPr>
        <w:pStyle w:val="Style4"/>
        <w:shd w:val="clear" w:color="auto" w:fill="auto"/>
        <w:spacing w:before="0" w:after="76" w:line="160" w:lineRule="exact"/>
        <w:ind w:left="140"/>
      </w:pPr>
      <w:r>
        <w:rPr>
          <w:rStyle w:val="CharStyle5"/>
          <w:color w:val="000000"/>
        </w:rPr>
        <w:t>Po dodání zboží bude neprodleně vystavena faktura se splatností 21 dní.</w:t>
      </w:r>
    </w:p>
    <w:p w:rsidR="000C5C2D" w:rsidRDefault="000C5C2D" w:rsidP="000C5C2D">
      <w:pPr>
        <w:pStyle w:val="Style10"/>
        <w:shd w:val="clear" w:color="auto" w:fill="auto"/>
        <w:spacing w:before="0"/>
        <w:ind w:left="140"/>
      </w:pPr>
      <w:proofErr w:type="gramStart"/>
      <w:r>
        <w:rPr>
          <w:rStyle w:val="CharStyle11"/>
          <w:b/>
          <w:bCs/>
          <w:color w:val="000000"/>
        </w:rPr>
        <w:t>Vystavil(a)</w:t>
      </w:r>
      <w:proofErr w:type="gramEnd"/>
    </w:p>
    <w:p w:rsidR="000C5C2D" w:rsidRDefault="000C5C2D" w:rsidP="000C5C2D">
      <w:pPr>
        <w:pStyle w:val="Style4"/>
        <w:shd w:val="clear" w:color="auto" w:fill="auto"/>
        <w:spacing w:before="0" w:after="854" w:line="252" w:lineRule="exact"/>
        <w:ind w:left="140" w:right="660"/>
      </w:pPr>
      <w:proofErr w:type="spellStart"/>
      <w:r w:rsidRPr="006911BE">
        <w:rPr>
          <w:rStyle w:val="CharStyle5"/>
          <w:color w:val="000000"/>
          <w:highlight w:val="black"/>
        </w:rPr>
        <w:t>xxxxxxxxxxxxxxx</w:t>
      </w:r>
      <w:proofErr w:type="spellEnd"/>
      <w:r>
        <w:rPr>
          <w:rStyle w:val="CharStyle5"/>
          <w:color w:val="000000"/>
        </w:rPr>
        <w:t xml:space="preserve"> Telefon: </w:t>
      </w:r>
      <w:proofErr w:type="spellStart"/>
      <w:r w:rsidRPr="006911BE">
        <w:rPr>
          <w:rStyle w:val="CharStyle5"/>
          <w:color w:val="000000"/>
          <w:highlight w:val="black"/>
        </w:rPr>
        <w:t>xxxxxxxxxx</w:t>
      </w:r>
      <w:proofErr w:type="spellEnd"/>
    </w:p>
    <w:p w:rsidR="000C5C2D" w:rsidRDefault="000C5C2D" w:rsidP="000C5C2D">
      <w:pPr>
        <w:pStyle w:val="Style10"/>
        <w:shd w:val="clear" w:color="auto" w:fill="auto"/>
        <w:spacing w:before="0" w:after="157" w:line="160" w:lineRule="exact"/>
        <w:ind w:left="140"/>
      </w:pPr>
      <w:r>
        <w:rPr>
          <w:rStyle w:val="CharStyle11"/>
          <w:b/>
          <w:bCs/>
          <w:color w:val="000000"/>
        </w:rPr>
        <w:t>Razítko a podpis</w:t>
      </w:r>
    </w:p>
    <w:p w:rsidR="000C5C2D" w:rsidRDefault="000C5C2D" w:rsidP="000C5C2D">
      <w:pPr>
        <w:pStyle w:val="Style10"/>
        <w:shd w:val="clear" w:color="auto" w:fill="auto"/>
        <w:spacing w:before="0" w:after="17" w:line="160" w:lineRule="exact"/>
        <w:ind w:left="140"/>
      </w:pPr>
      <w:r>
        <w:rPr>
          <w:rStyle w:val="CharStyle11"/>
          <w:b/>
          <w:bCs/>
          <w:color w:val="000000"/>
        </w:rPr>
        <w:t>Platné elektronické podpisy:</w:t>
      </w:r>
    </w:p>
    <w:p w:rsidR="000C5C2D" w:rsidRDefault="000C5C2D" w:rsidP="000C5C2D">
      <w:pPr>
        <w:pStyle w:val="Style4"/>
        <w:numPr>
          <w:ilvl w:val="0"/>
          <w:numId w:val="1"/>
        </w:numPr>
        <w:shd w:val="clear" w:color="auto" w:fill="auto"/>
        <w:spacing w:before="0" w:after="0"/>
        <w:ind w:left="140"/>
      </w:pPr>
      <w:r>
        <w:rPr>
          <w:rStyle w:val="CharStyle5"/>
          <w:color w:val="000000"/>
        </w:rPr>
        <w:t xml:space="preserve"> 11:13:04 - </w:t>
      </w:r>
      <w:proofErr w:type="spellStart"/>
      <w:r w:rsidRPr="006911BE">
        <w:rPr>
          <w:rStyle w:val="CharStyle5"/>
          <w:color w:val="000000"/>
          <w:highlight w:val="black"/>
        </w:rPr>
        <w:t>xxxxxxxxxx</w:t>
      </w:r>
      <w:proofErr w:type="spellEnd"/>
      <w:r>
        <w:rPr>
          <w:rStyle w:val="CharStyle5"/>
          <w:color w:val="000000"/>
        </w:rPr>
        <w:t xml:space="preserve"> (Věcná správnost na </w:t>
      </w:r>
      <w:proofErr w:type="gramStart"/>
      <w:r>
        <w:rPr>
          <w:rStyle w:val="CharStyle5"/>
          <w:color w:val="000000"/>
        </w:rPr>
        <w:t>pracovišť</w:t>
      </w:r>
      <w:proofErr w:type="gramEnd"/>
      <w:r>
        <w:rPr>
          <w:rStyle w:val="CharStyle5"/>
          <w:color w:val="000000"/>
        </w:rPr>
        <w:t>)</w:t>
      </w:r>
    </w:p>
    <w:p w:rsidR="000C5C2D" w:rsidRDefault="000C5C2D" w:rsidP="000C5C2D">
      <w:pPr>
        <w:pStyle w:val="Style4"/>
        <w:numPr>
          <w:ilvl w:val="0"/>
          <w:numId w:val="2"/>
        </w:numPr>
        <w:shd w:val="clear" w:color="auto" w:fill="auto"/>
        <w:spacing w:before="0" w:after="0"/>
        <w:ind w:left="140"/>
      </w:pPr>
      <w:r>
        <w:rPr>
          <w:rStyle w:val="CharStyle5"/>
          <w:color w:val="000000"/>
        </w:rPr>
        <w:t xml:space="preserve"> 15:10:25 - </w:t>
      </w:r>
      <w:proofErr w:type="spellStart"/>
      <w:r w:rsidRPr="006911BE">
        <w:rPr>
          <w:rStyle w:val="CharStyle5"/>
          <w:color w:val="000000"/>
          <w:highlight w:val="black"/>
        </w:rPr>
        <w:t>xxxxxxxxxx</w:t>
      </w:r>
      <w:proofErr w:type="spellEnd"/>
      <w:r>
        <w:rPr>
          <w:rStyle w:val="CharStyle5"/>
          <w:color w:val="000000"/>
        </w:rPr>
        <w:t xml:space="preserve"> (Věcná správnost na Úl)</w:t>
      </w:r>
    </w:p>
    <w:p w:rsidR="000C5C2D" w:rsidRDefault="000C5C2D" w:rsidP="000C5C2D">
      <w:pPr>
        <w:pStyle w:val="Style4"/>
        <w:numPr>
          <w:ilvl w:val="0"/>
          <w:numId w:val="3"/>
        </w:numPr>
        <w:shd w:val="clear" w:color="auto" w:fill="auto"/>
        <w:spacing w:before="0" w:after="0"/>
        <w:ind w:left="140"/>
      </w:pPr>
      <w:r>
        <w:rPr>
          <w:rStyle w:val="CharStyle5"/>
          <w:color w:val="000000"/>
        </w:rPr>
        <w:t xml:space="preserve"> 09:21:47 - </w:t>
      </w:r>
      <w:proofErr w:type="spellStart"/>
      <w:r w:rsidRPr="006911BE">
        <w:rPr>
          <w:rStyle w:val="CharStyle5"/>
          <w:color w:val="000000"/>
          <w:highlight w:val="black"/>
        </w:rPr>
        <w:t>xxxxxxx</w:t>
      </w:r>
      <w:proofErr w:type="spellEnd"/>
      <w:r w:rsidRPr="006911BE">
        <w:rPr>
          <w:rStyle w:val="CharStyle5"/>
          <w:color w:val="000000"/>
        </w:rPr>
        <w:t xml:space="preserve"> - příkazce</w:t>
      </w:r>
      <w:r>
        <w:rPr>
          <w:rStyle w:val="CharStyle5"/>
          <w:color w:val="000000"/>
        </w:rPr>
        <w:t xml:space="preserve"> operace (příkazce operace)</w:t>
      </w:r>
    </w:p>
    <w:p w:rsidR="000C5C2D" w:rsidRDefault="000C5C2D" w:rsidP="000C5C2D">
      <w:pPr>
        <w:pStyle w:val="Style4"/>
        <w:numPr>
          <w:ilvl w:val="0"/>
          <w:numId w:val="4"/>
        </w:numPr>
        <w:shd w:val="clear" w:color="auto" w:fill="auto"/>
        <w:spacing w:before="0" w:after="0"/>
        <w:ind w:left="140"/>
        <w:sectPr w:rsidR="000C5C2D" w:rsidSect="000C5C2D">
          <w:pgSz w:w="11909" w:h="16834"/>
          <w:pgMar w:top="48" w:right="450" w:bottom="70" w:left="133" w:header="0" w:footer="3" w:gutter="0"/>
          <w:cols w:space="708"/>
          <w:noEndnote/>
          <w:docGrid w:linePitch="360"/>
        </w:sectPr>
      </w:pPr>
      <w:r>
        <w:rPr>
          <w:rStyle w:val="CharStyle5"/>
          <w:color w:val="000000"/>
        </w:rPr>
        <w:t xml:space="preserve"> 10:27:45 - </w:t>
      </w:r>
      <w:proofErr w:type="spellStart"/>
      <w:r w:rsidRPr="006911BE">
        <w:rPr>
          <w:rStyle w:val="CharStyle5"/>
          <w:color w:val="000000"/>
          <w:highlight w:val="black"/>
        </w:rPr>
        <w:t>xxxx</w:t>
      </w:r>
      <w:proofErr w:type="spellEnd"/>
      <w:r>
        <w:rPr>
          <w:rStyle w:val="CharStyle5"/>
          <w:color w:val="000000"/>
        </w:rPr>
        <w:t xml:space="preserve"> - správce rozpočtu (Správce rozpočtu)</w:t>
      </w: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spacing w:before="66" w:after="66" w:line="240" w:lineRule="exact"/>
        <w:rPr>
          <w:color w:val="auto"/>
          <w:sz w:val="19"/>
          <w:szCs w:val="19"/>
        </w:rPr>
      </w:pPr>
    </w:p>
    <w:p w:rsidR="000C5C2D" w:rsidRDefault="000C5C2D" w:rsidP="000C5C2D">
      <w:pPr>
        <w:rPr>
          <w:color w:val="auto"/>
          <w:sz w:val="2"/>
          <w:szCs w:val="2"/>
        </w:rPr>
        <w:sectPr w:rsidR="000C5C2D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p w:rsidR="000C5C2D" w:rsidRDefault="000C5C2D" w:rsidP="000C5C2D">
      <w:pPr>
        <w:pStyle w:val="Style4"/>
        <w:shd w:val="clear" w:color="auto" w:fill="auto"/>
        <w:spacing w:before="0" w:after="0" w:line="160" w:lineRule="exact"/>
      </w:pPr>
      <w:r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-2743200</wp:posOffset>
                </wp:positionH>
                <wp:positionV relativeFrom="paragraph">
                  <wp:posOffset>0</wp:posOffset>
                </wp:positionV>
                <wp:extent cx="1605915" cy="88900"/>
                <wp:effectExtent l="0" t="1905" r="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2D" w:rsidRDefault="000C5C2D" w:rsidP="000C5C2D">
                            <w:pPr>
                              <w:pStyle w:val="Style10"/>
                              <w:shd w:val="clear" w:color="auto" w:fill="auto"/>
                              <w:spacing w:before="0" w:line="140" w:lineRule="exact"/>
                            </w:pPr>
                            <w:r>
                              <w:rPr>
                                <w:rStyle w:val="CharStyle12Exact"/>
                                <w:b/>
                                <w:bCs/>
                                <w:color w:val="000000"/>
                              </w:rPr>
                              <w:t xml:space="preserve">Číslo objednávky </w:t>
                            </w:r>
                            <w:r>
                              <w:rPr>
                                <w:rStyle w:val="CharStyle13Exact"/>
                                <w:b w:val="0"/>
                                <w:bCs w:val="0"/>
                                <w:color w:val="000000"/>
                                <w:spacing w:val="0"/>
                              </w:rPr>
                              <w:t>OB40043-19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in;margin-top:0;width:126.45pt;height: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" filled="f" stroked="f">
                <v:textbox style="mso-fit-shape-to-text:t" inset="0,0,0,0">
                  <w:txbxContent>
                    <w:p w:rsidR="000C5C2D" w:rsidRDefault="000C5C2D" w:rsidP="000C5C2D">
                      <w:pPr>
                        <w:pStyle w:val="Style10"/>
                        <w:shd w:val="clear" w:color="auto" w:fill="auto"/>
                        <w:spacing w:before="0" w:line="140" w:lineRule="exact"/>
                      </w:pPr>
                      <w:r>
                        <w:rPr>
                          <w:rStyle w:val="CharStyle12Exact"/>
                          <w:b/>
                          <w:bCs/>
                          <w:color w:val="000000"/>
                        </w:rPr>
                        <w:t xml:space="preserve">Číslo objednávky </w:t>
                      </w:r>
                      <w:r>
                        <w:rPr>
                          <w:rStyle w:val="CharStyle13Exact"/>
                          <w:b w:val="0"/>
                          <w:bCs w:val="0"/>
                          <w:color w:val="000000"/>
                          <w:spacing w:val="0"/>
                        </w:rPr>
                        <w:t>OB40043-19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3533140</wp:posOffset>
                </wp:positionH>
                <wp:positionV relativeFrom="paragraph">
                  <wp:posOffset>27305</wp:posOffset>
                </wp:positionV>
                <wp:extent cx="641350" cy="88900"/>
                <wp:effectExtent l="0" t="635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2D" w:rsidRDefault="000C5C2D" w:rsidP="000C5C2D">
                            <w:pPr>
                              <w:pStyle w:val="Style10"/>
                              <w:shd w:val="clear" w:color="auto" w:fill="auto"/>
                              <w:spacing w:before="0" w:line="140" w:lineRule="exact"/>
                              <w:ind w:left="100"/>
                            </w:pPr>
                            <w:r>
                              <w:rPr>
                                <w:rStyle w:val="CharStyle12Exact"/>
                                <w:b/>
                                <w:bCs/>
                                <w:color w:val="000000"/>
                              </w:rPr>
                              <w:t xml:space="preserve">Strana </w:t>
                            </w:r>
                            <w:r>
                              <w:rPr>
                                <w:rStyle w:val="CharStyle13Exact"/>
                                <w:b w:val="0"/>
                                <w:bCs w:val="0"/>
                                <w:color w:val="000000"/>
                                <w:spacing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278.2pt;margin-top:2.15pt;width:50.5pt;height:7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" filled="f" stroked="f">
                <v:textbox style="mso-fit-shape-to-text:t" inset="0,0,0,0">
                  <w:txbxContent>
                    <w:p w:rsidR="000C5C2D" w:rsidRDefault="000C5C2D" w:rsidP="000C5C2D">
                      <w:pPr>
                        <w:pStyle w:val="Style10"/>
                        <w:shd w:val="clear" w:color="auto" w:fill="auto"/>
                        <w:spacing w:before="0" w:line="140" w:lineRule="exact"/>
                        <w:ind w:left="100"/>
                      </w:pPr>
                      <w:r>
                        <w:rPr>
                          <w:rStyle w:val="CharStyle12Exact"/>
                          <w:b/>
                          <w:bCs/>
                          <w:color w:val="000000"/>
                        </w:rPr>
                        <w:t xml:space="preserve">Strana </w:t>
                      </w:r>
                      <w:r>
                        <w:rPr>
                          <w:rStyle w:val="CharStyle13Exact"/>
                          <w:b w:val="0"/>
                          <w:bCs w:val="0"/>
                          <w:color w:val="000000"/>
                          <w:spacing w:val="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CharStyle5"/>
          <w:color w:val="000000"/>
        </w:rPr>
        <w:t xml:space="preserve">© MÚZO Praha s.r.o. - </w:t>
      </w:r>
      <w:hyperlink r:id="rId5" w:history="1">
        <w:r>
          <w:rPr>
            <w:rStyle w:val="CharStyle5"/>
            <w:color w:val="000000"/>
            <w:lang w:val="en-US"/>
          </w:rPr>
          <w:t>www.muzo.cz</w:t>
        </w:r>
      </w:hyperlink>
    </w:p>
    <w:p w:rsidR="00717EAD" w:rsidRPr="000C5C2D" w:rsidRDefault="00717EAD" w:rsidP="000C5C2D"/>
    <w:sectPr w:rsidR="00717EAD" w:rsidRPr="000C5C2D">
      <w:type w:val="continuous"/>
      <w:pgSz w:w="11909" w:h="16834"/>
      <w:pgMar w:top="63" w:right="4547" w:bottom="85" w:left="44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9"/>
      <w:numFmt w:val="decimal"/>
      <w:lvlText w:val="19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9"/>
      <w:numFmt w:val="decimal"/>
      <w:lvlText w:val="20.1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2D"/>
    <w:rsid w:val="000C5C2D"/>
    <w:rsid w:val="0071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B166"/>
  <w15:chartTrackingRefBased/>
  <w15:docId w15:val="{70D9C49F-7007-4C45-B4FD-388C10B9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C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locked/>
    <w:rsid w:val="000C5C2D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0C5C2D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6">
    <w:name w:val="Char Style 6"/>
    <w:basedOn w:val="CharStyle5"/>
    <w:uiPriority w:val="99"/>
    <w:rsid w:val="000C5C2D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7">
    <w:name w:val="Char Style 7"/>
    <w:basedOn w:val="CharStyle5"/>
    <w:uiPriority w:val="99"/>
    <w:rsid w:val="000C5C2D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8">
    <w:name w:val="Char Style 8"/>
    <w:basedOn w:val="CharStyle5"/>
    <w:uiPriority w:val="99"/>
    <w:rsid w:val="000C5C2D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9">
    <w:name w:val="Char Style 9"/>
    <w:basedOn w:val="CharStyle5"/>
    <w:uiPriority w:val="99"/>
    <w:rsid w:val="000C5C2D"/>
    <w:rPr>
      <w:rFonts w:ascii="Arial" w:hAnsi="Arial" w:cs="Arial"/>
      <w:i/>
      <w:iCs/>
      <w:noProof/>
      <w:sz w:val="22"/>
      <w:szCs w:val="22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0C5C2D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12Exact">
    <w:name w:val="Char Style 12 Exact"/>
    <w:basedOn w:val="Standardnpsmoodstavce"/>
    <w:uiPriority w:val="99"/>
    <w:rsid w:val="000C5C2D"/>
    <w:rPr>
      <w:rFonts w:ascii="Arial" w:hAnsi="Arial" w:cs="Arial"/>
      <w:b/>
      <w:bCs/>
      <w:sz w:val="14"/>
      <w:szCs w:val="14"/>
      <w:u w:val="none"/>
    </w:rPr>
  </w:style>
  <w:style w:type="character" w:customStyle="1" w:styleId="CharStyle13Exact">
    <w:name w:val="Char Style 13 Exact"/>
    <w:basedOn w:val="CharStyle11"/>
    <w:uiPriority w:val="99"/>
    <w:rsid w:val="000C5C2D"/>
    <w:rPr>
      <w:rFonts w:ascii="Arial" w:hAnsi="Arial" w:cs="Arial"/>
      <w:b w:val="0"/>
      <w:bCs w:val="0"/>
      <w:spacing w:val="-2"/>
      <w:sz w:val="14"/>
      <w:szCs w:val="14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0C5C2D"/>
    <w:pPr>
      <w:shd w:val="clear" w:color="auto" w:fill="FFFFFF"/>
      <w:spacing w:after="60" w:line="240" w:lineRule="atLeast"/>
      <w:jc w:val="right"/>
      <w:outlineLvl w:val="0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Style4">
    <w:name w:val="Style 4"/>
    <w:basedOn w:val="Normln"/>
    <w:link w:val="CharStyle5"/>
    <w:uiPriority w:val="99"/>
    <w:rsid w:val="000C5C2D"/>
    <w:pPr>
      <w:shd w:val="clear" w:color="auto" w:fill="FFFFFF"/>
      <w:spacing w:before="60" w:after="180" w:line="194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Style10">
    <w:name w:val="Style 10"/>
    <w:basedOn w:val="Normln"/>
    <w:link w:val="CharStyle11"/>
    <w:uiPriority w:val="99"/>
    <w:rsid w:val="000C5C2D"/>
    <w:pPr>
      <w:shd w:val="clear" w:color="auto" w:fill="FFFFFF"/>
      <w:spacing w:before="180" w:line="252" w:lineRule="exact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2020-04-01T12:53:00Z</dcterms:created>
  <dcterms:modified xsi:type="dcterms:W3CDTF">2020-04-01T12:54:00Z</dcterms:modified>
</cp:coreProperties>
</file>