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457BA" w14:textId="77777777" w:rsidR="006B7235" w:rsidRPr="00B54A29" w:rsidRDefault="006B723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4DA6870F" w14:textId="77777777" w:rsidR="006B7235" w:rsidRPr="00B54A29" w:rsidRDefault="006B723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08983A79" w14:textId="7CEDA9B6" w:rsidR="006B7235" w:rsidRPr="00831D61" w:rsidRDefault="00831D61" w:rsidP="00831D61">
      <w:pPr>
        <w:pStyle w:val="Norme1lned"/>
        <w:widowControl w:val="0"/>
        <w:spacing w:line="360" w:lineRule="atLeas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Style w:val="Standardnedpedsmoodstavce"/>
          <w:rFonts w:ascii="Arial" w:hAnsi="Arial" w:cs="Arial"/>
          <w:b/>
          <w:bCs/>
          <w:sz w:val="32"/>
          <w:szCs w:val="32"/>
        </w:rPr>
        <w:t xml:space="preserve">SMLOUVA O DÍLO </w:t>
      </w:r>
    </w:p>
    <w:p w14:paraId="36278E45" w14:textId="77777777" w:rsidR="00831D61" w:rsidRDefault="00831D61" w:rsidP="006B7235">
      <w:pPr>
        <w:jc w:val="center"/>
        <w:rPr>
          <w:rFonts w:ascii="Arial" w:eastAsia="Calibri" w:hAnsi="Arial" w:cs="Arial"/>
          <w:b/>
          <w:bCs/>
          <w:sz w:val="28"/>
          <w:szCs w:val="22"/>
          <w:highlight w:val="yellow"/>
          <w:u w:val="single"/>
        </w:rPr>
      </w:pPr>
    </w:p>
    <w:p w14:paraId="5307D646" w14:textId="0BF182DE" w:rsidR="006B7235" w:rsidRPr="00831D61" w:rsidRDefault="006B7235" w:rsidP="006B7235">
      <w:pPr>
        <w:jc w:val="center"/>
        <w:rPr>
          <w:rFonts w:ascii="Arial" w:eastAsia="Calibri" w:hAnsi="Arial" w:cs="Arial"/>
          <w:b/>
          <w:bCs/>
          <w:sz w:val="28"/>
          <w:szCs w:val="22"/>
          <w:highlight w:val="yellow"/>
        </w:rPr>
      </w:pPr>
      <w:r w:rsidRPr="00831D61">
        <w:rPr>
          <w:rFonts w:ascii="Arial" w:eastAsia="Calibri" w:hAnsi="Arial" w:cs="Arial"/>
          <w:b/>
          <w:bCs/>
          <w:sz w:val="28"/>
          <w:szCs w:val="22"/>
        </w:rPr>
        <w:t>O POSKYTOVÁNÍ PRÁDELENSKÝCH SLUŽEB</w:t>
      </w:r>
    </w:p>
    <w:p w14:paraId="6EB41C9C" w14:textId="77777777" w:rsidR="006B7235" w:rsidRPr="00277685" w:rsidRDefault="006B7235" w:rsidP="006B7235">
      <w:pPr>
        <w:ind w:left="-8222"/>
        <w:rPr>
          <w:rFonts w:ascii="Arial" w:eastAsia="Calibri" w:hAnsi="Arial" w:cs="Arial"/>
          <w:b/>
          <w:bCs/>
          <w:sz w:val="22"/>
          <w:szCs w:val="22"/>
          <w:highlight w:val="yellow"/>
        </w:rPr>
      </w:pPr>
    </w:p>
    <w:p w14:paraId="3A7E7798" w14:textId="77777777" w:rsidR="00B54A29" w:rsidRDefault="00B54A29" w:rsidP="006B72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7245290C" w14:textId="77777777" w:rsidR="00277685" w:rsidRDefault="00277685" w:rsidP="006B7235">
      <w:pPr>
        <w:jc w:val="center"/>
        <w:rPr>
          <w:rFonts w:ascii="Arial" w:eastAsia="Calibri" w:hAnsi="Arial" w:cs="Arial"/>
          <w:b/>
          <w:bCs/>
          <w:sz w:val="22"/>
          <w:szCs w:val="22"/>
          <w:highlight w:val="yellow"/>
        </w:rPr>
      </w:pPr>
    </w:p>
    <w:p w14:paraId="596B3E16" w14:textId="0897F42E" w:rsidR="00831D61" w:rsidRDefault="00831D61" w:rsidP="00831D61">
      <w:pPr>
        <w:pStyle w:val="Norme1lned"/>
        <w:widowControl w:val="0"/>
        <w:spacing w:line="360" w:lineRule="atLeast"/>
        <w:jc w:val="both"/>
        <w:rPr>
          <w:rStyle w:val="Standardnedpedsmoodstavce"/>
          <w:rFonts w:ascii="Arial" w:hAnsi="Arial" w:cs="Arial"/>
          <w:b/>
          <w:bCs/>
          <w:sz w:val="22"/>
          <w:szCs w:val="22"/>
        </w:rPr>
      </w:pPr>
      <w:r>
        <w:rPr>
          <w:rStyle w:val="Standardnedpedsmoodstavce"/>
          <w:rFonts w:ascii="Arial" w:hAnsi="Arial" w:cs="Arial"/>
          <w:b/>
          <w:bCs/>
          <w:sz w:val="22"/>
          <w:szCs w:val="22"/>
        </w:rPr>
        <w:t>uzavřená podle ustanovení § 2586 a násl. zákona č. 89/2012 Sb., občanský zákoník, ve znění pozdějších předpisů, uzavřená níže uvedeného dne mezi</w:t>
      </w:r>
      <w:r w:rsidR="00D411D6">
        <w:rPr>
          <w:rStyle w:val="Standardnedpedsmoodstavce"/>
          <w:rFonts w:ascii="Arial" w:hAnsi="Arial" w:cs="Arial"/>
          <w:b/>
          <w:bCs/>
          <w:sz w:val="22"/>
          <w:szCs w:val="22"/>
        </w:rPr>
        <w:t xml:space="preserve"> těmito smluvními stranami</w:t>
      </w:r>
      <w:r>
        <w:rPr>
          <w:rStyle w:val="Standardnedpedsmoodstavce"/>
          <w:rFonts w:ascii="Arial" w:hAnsi="Arial" w:cs="Arial"/>
          <w:b/>
          <w:bCs/>
          <w:sz w:val="22"/>
          <w:szCs w:val="22"/>
        </w:rPr>
        <w:t>:</w:t>
      </w:r>
    </w:p>
    <w:p w14:paraId="0239C28A" w14:textId="77777777" w:rsidR="00831D61" w:rsidRDefault="00831D61" w:rsidP="00831D61">
      <w:pPr>
        <w:pStyle w:val="Norme1lned"/>
        <w:widowControl w:val="0"/>
        <w:spacing w:line="36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40568F" w14:textId="77777777" w:rsidR="00277685" w:rsidRDefault="0027768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18457D2D" w14:textId="77777777" w:rsidR="00277685" w:rsidRDefault="0027768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ABF8E0D" w14:textId="625A7754" w:rsidR="00831D61" w:rsidRPr="003A4A70" w:rsidRDefault="006B7235" w:rsidP="00831D61">
      <w:pPr>
        <w:pStyle w:val="Norme1lne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50"/>
        </w:tabs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Objednatel:</w:t>
      </w:r>
      <w:r w:rsidR="00B54A2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277685">
        <w:rPr>
          <w:rFonts w:ascii="Arial" w:eastAsia="Calibri" w:hAnsi="Arial" w:cs="Arial"/>
          <w:b/>
          <w:bCs/>
          <w:sz w:val="22"/>
          <w:szCs w:val="22"/>
        </w:rPr>
        <w:tab/>
      </w:r>
      <w:r w:rsidR="00277685">
        <w:rPr>
          <w:rFonts w:ascii="Arial" w:eastAsia="Calibri" w:hAnsi="Arial" w:cs="Arial"/>
          <w:b/>
          <w:bCs/>
          <w:sz w:val="22"/>
          <w:szCs w:val="22"/>
        </w:rPr>
        <w:tab/>
      </w:r>
      <w:r w:rsidR="00277685">
        <w:rPr>
          <w:rFonts w:ascii="Arial" w:eastAsia="Calibri" w:hAnsi="Arial" w:cs="Arial"/>
          <w:b/>
          <w:bCs/>
          <w:sz w:val="22"/>
          <w:szCs w:val="22"/>
        </w:rPr>
        <w:tab/>
      </w:r>
      <w:r w:rsidR="00831D61" w:rsidRPr="003A4A70">
        <w:rPr>
          <w:rStyle w:val="Standardnedpedsmoodstavce"/>
          <w:rFonts w:ascii="Arial" w:hAnsi="Arial" w:cs="Arial"/>
          <w:sz w:val="22"/>
          <w:szCs w:val="22"/>
        </w:rPr>
        <w:t>Česká republika - Státní zemědělská a potravinářská inspekce</w:t>
      </w:r>
    </w:p>
    <w:p w14:paraId="01B965DD" w14:textId="5BB17320" w:rsidR="00831D61" w:rsidRPr="003A4A70" w:rsidRDefault="00831D61" w:rsidP="00831D61">
      <w:pPr>
        <w:pStyle w:val="Norme1lne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50"/>
        </w:tabs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>se sídlem Květná 15, 603 00 Brno,</w:t>
      </w:r>
    </w:p>
    <w:p w14:paraId="40857A4B" w14:textId="419A8856" w:rsidR="00831D61" w:rsidRPr="003A4A70" w:rsidRDefault="00831D61" w:rsidP="00831D61">
      <w:pPr>
        <w:pStyle w:val="Norme1lne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50"/>
        </w:tabs>
        <w:spacing w:line="36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>za kterou jedná Ing. Petr Cuhra, ředitel inspektorátu v Praze</w:t>
      </w:r>
    </w:p>
    <w:p w14:paraId="737BBB1E" w14:textId="584270A2" w:rsidR="006B7235" w:rsidRPr="00B54A29" w:rsidRDefault="00831D61" w:rsidP="006B7235">
      <w:pPr>
        <w:rPr>
          <w:rFonts w:ascii="Arial" w:eastAsia="Calibri" w:hAnsi="Arial" w:cs="Arial"/>
          <w:b/>
          <w:bCs/>
          <w:sz w:val="22"/>
          <w:szCs w:val="22"/>
        </w:rPr>
      </w:pPr>
      <w:r w:rsidRPr="00277685">
        <w:rPr>
          <w:rFonts w:ascii="Arial" w:eastAsia="Calibri" w:hAnsi="Arial" w:cs="Arial"/>
          <w:bCs/>
          <w:sz w:val="22"/>
          <w:szCs w:val="22"/>
        </w:rPr>
        <w:t>Kontaktní adresa:</w:t>
      </w:r>
      <w:r w:rsidRPr="00277685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 w:rsidRPr="00277685">
        <w:rPr>
          <w:rFonts w:ascii="Arial" w:eastAsia="Calibri" w:hAnsi="Arial" w:cs="Arial"/>
          <w:bCs/>
          <w:sz w:val="22"/>
          <w:szCs w:val="22"/>
        </w:rPr>
        <w:t>Za Opravnou 300/6, 150 06 Praha 5 - Motol</w:t>
      </w:r>
    </w:p>
    <w:p w14:paraId="656C60B6" w14:textId="77777777" w:rsidR="006B7235" w:rsidRPr="00B54A29" w:rsidRDefault="006B7235" w:rsidP="006B7235">
      <w:pPr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>Peněžní ústav:</w:t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Pr="00B54A29">
        <w:rPr>
          <w:rFonts w:ascii="Arial" w:eastAsia="Calibri" w:hAnsi="Arial" w:cs="Arial"/>
          <w:bCs/>
          <w:sz w:val="22"/>
          <w:szCs w:val="22"/>
        </w:rPr>
        <w:tab/>
        <w:t>Česká národní banka, pobočka Brno - město</w:t>
      </w:r>
    </w:p>
    <w:p w14:paraId="09C708BA" w14:textId="4C89F4DD" w:rsidR="006B7235" w:rsidRPr="00B54A29" w:rsidRDefault="006B7235" w:rsidP="006B7235">
      <w:pPr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>Bankovní spojení:</w:t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="009B5B38">
        <w:rPr>
          <w:rFonts w:ascii="Arial" w:eastAsia="Calibri" w:hAnsi="Arial" w:cs="Arial"/>
          <w:bCs/>
          <w:sz w:val="22"/>
          <w:szCs w:val="22"/>
        </w:rPr>
        <w:t>XXXXXXXXXXX</w:t>
      </w:r>
    </w:p>
    <w:p w14:paraId="33A67C8C" w14:textId="77777777" w:rsidR="006B7235" w:rsidRPr="00B54A29" w:rsidRDefault="006B7235" w:rsidP="006B7235">
      <w:pPr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>IČ:</w:t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Pr="00B54A29">
        <w:rPr>
          <w:rFonts w:ascii="Arial" w:eastAsia="Calibri" w:hAnsi="Arial" w:cs="Arial"/>
          <w:bCs/>
          <w:sz w:val="22"/>
          <w:szCs w:val="22"/>
        </w:rPr>
        <w:tab/>
        <w:t>75014149</w:t>
      </w:r>
    </w:p>
    <w:p w14:paraId="73D74B1B" w14:textId="03AE13A3" w:rsidR="006B7235" w:rsidRDefault="006B7235" w:rsidP="00831D61">
      <w:pPr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>DIČ:</w:t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="00831D61">
        <w:rPr>
          <w:rFonts w:ascii="Arial" w:eastAsia="Calibri" w:hAnsi="Arial" w:cs="Arial"/>
          <w:bCs/>
          <w:sz w:val="22"/>
          <w:szCs w:val="22"/>
        </w:rPr>
        <w:tab/>
      </w:r>
      <w:r w:rsidR="00831D61">
        <w:rPr>
          <w:rFonts w:ascii="Arial" w:eastAsia="Calibri" w:hAnsi="Arial" w:cs="Arial"/>
          <w:bCs/>
          <w:sz w:val="22"/>
          <w:szCs w:val="22"/>
        </w:rPr>
        <w:tab/>
      </w:r>
      <w:r w:rsidR="00831D61">
        <w:rPr>
          <w:rFonts w:ascii="Arial" w:eastAsia="Calibri" w:hAnsi="Arial" w:cs="Arial"/>
          <w:bCs/>
          <w:sz w:val="22"/>
          <w:szCs w:val="22"/>
        </w:rPr>
        <w:tab/>
        <w:t>CZ75014149, není plátce DPH</w:t>
      </w:r>
    </w:p>
    <w:p w14:paraId="3F4851C1" w14:textId="77777777" w:rsidR="00831D61" w:rsidRPr="003A4A70" w:rsidRDefault="00831D61" w:rsidP="00831D61">
      <w:pPr>
        <w:pStyle w:val="Norme1lned"/>
        <w:widowControl w:val="0"/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>SZPI je organizační složkou státu, zřízenou zákonem č. 146/2002 Sb.,</w:t>
      </w:r>
    </w:p>
    <w:p w14:paraId="54753294" w14:textId="2F222CF6" w:rsidR="00831D61" w:rsidRPr="003A4A70" w:rsidRDefault="00831D61" w:rsidP="00831D61">
      <w:pPr>
        <w:pStyle w:val="Norme1lned"/>
        <w:widowControl w:val="0"/>
        <w:spacing w:line="36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ab/>
      </w:r>
      <w:r>
        <w:rPr>
          <w:rStyle w:val="Standardnedpedsmoodstavce"/>
          <w:rFonts w:ascii="Arial" w:hAnsi="Arial" w:cs="Arial"/>
          <w:sz w:val="22"/>
          <w:szCs w:val="22"/>
        </w:rPr>
        <w:tab/>
      </w:r>
      <w:r w:rsidRPr="003A4A70">
        <w:rPr>
          <w:rStyle w:val="Standardnedpedsmoodstavce"/>
          <w:rFonts w:ascii="Arial" w:hAnsi="Arial" w:cs="Arial"/>
          <w:sz w:val="22"/>
          <w:szCs w:val="22"/>
        </w:rPr>
        <w:t xml:space="preserve">v platném znění </w:t>
      </w:r>
    </w:p>
    <w:p w14:paraId="45CA7BDA" w14:textId="77777777" w:rsidR="006B7235" w:rsidRPr="00B54A29" w:rsidRDefault="006B723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34C5B98" w14:textId="77777777" w:rsidR="00277685" w:rsidRDefault="0027768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03FE3AEF" w14:textId="43100094" w:rsidR="006B7235" w:rsidRPr="00940DA4" w:rsidRDefault="00D411D6" w:rsidP="00940DA4">
      <w:pPr>
        <w:pStyle w:val="Zhlav"/>
        <w:rPr>
          <w:rFonts w:ascii="Arial" w:hAnsi="Arial" w:cs="Arial"/>
          <w:color w:val="FF0000"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Zhotovitel</w:t>
      </w:r>
      <w:r w:rsidR="006B7235" w:rsidRPr="00B54A29">
        <w:rPr>
          <w:rFonts w:ascii="Arial" w:eastAsia="Calibri" w:hAnsi="Arial" w:cs="Arial"/>
          <w:b/>
          <w:bCs/>
          <w:sz w:val="22"/>
          <w:szCs w:val="22"/>
        </w:rPr>
        <w:t>:</w:t>
      </w:r>
      <w:r w:rsidR="001C6E1F">
        <w:rPr>
          <w:rFonts w:ascii="Arial" w:eastAsia="Calibri" w:hAnsi="Arial" w:cs="Arial"/>
          <w:b/>
          <w:bCs/>
          <w:sz w:val="22"/>
          <w:szCs w:val="22"/>
        </w:rPr>
        <w:t xml:space="preserve">                             </w:t>
      </w:r>
      <w:proofErr w:type="spellStart"/>
      <w:r w:rsidR="001C6E1F">
        <w:rPr>
          <w:rFonts w:ascii="Arial" w:eastAsia="Calibri" w:hAnsi="Arial" w:cs="Arial"/>
          <w:b/>
          <w:bCs/>
          <w:sz w:val="22"/>
          <w:szCs w:val="22"/>
        </w:rPr>
        <w:t>Bendix</w:t>
      </w:r>
      <w:proofErr w:type="spellEnd"/>
      <w:r w:rsidR="001C6E1F">
        <w:rPr>
          <w:rFonts w:ascii="Arial" w:eastAsia="Calibri" w:hAnsi="Arial" w:cs="Arial"/>
          <w:b/>
          <w:bCs/>
          <w:sz w:val="22"/>
          <w:szCs w:val="22"/>
        </w:rPr>
        <w:t xml:space="preserve"> Servis s.r.o.</w:t>
      </w:r>
      <w:r w:rsidR="00940DA4">
        <w:rPr>
          <w:rFonts w:ascii="Arial" w:eastAsia="Calibri" w:hAnsi="Arial" w:cs="Arial"/>
          <w:b/>
          <w:bCs/>
          <w:sz w:val="22"/>
          <w:szCs w:val="22"/>
        </w:rPr>
        <w:tab/>
      </w:r>
    </w:p>
    <w:p w14:paraId="33E06DA7" w14:textId="77777777" w:rsidR="00B54A29" w:rsidRDefault="00B54A29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10B32A49" w14:textId="57F2F446" w:rsidR="006B7235" w:rsidRPr="002C5BA6" w:rsidRDefault="006B7235" w:rsidP="006B7235">
      <w:pPr>
        <w:rPr>
          <w:rFonts w:ascii="Arial" w:eastAsia="Calibri" w:hAnsi="Arial" w:cs="Arial"/>
          <w:b/>
          <w:bCs/>
          <w:color w:val="FF0000"/>
          <w:sz w:val="22"/>
          <w:szCs w:val="22"/>
          <w:u w:val="single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>Sídlo:</w:t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Pr="00B54A29">
        <w:rPr>
          <w:rFonts w:ascii="Arial" w:eastAsia="Calibri" w:hAnsi="Arial" w:cs="Arial"/>
          <w:bCs/>
          <w:sz w:val="22"/>
          <w:szCs w:val="22"/>
        </w:rPr>
        <w:tab/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="001C6E1F">
        <w:rPr>
          <w:rFonts w:ascii="Arial" w:eastAsia="Calibri" w:hAnsi="Arial" w:cs="Arial"/>
          <w:bCs/>
          <w:color w:val="auto"/>
          <w:sz w:val="22"/>
          <w:szCs w:val="22"/>
        </w:rPr>
        <w:t>Nový Svět 81/11, 118 00, Praha 1</w:t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</w:p>
    <w:p w14:paraId="4469F4C2" w14:textId="6F2371A5" w:rsidR="006B7235" w:rsidRPr="00B54A29" w:rsidRDefault="006B7235" w:rsidP="006B7235">
      <w:pPr>
        <w:rPr>
          <w:rFonts w:ascii="Arial" w:eastAsia="Calibri" w:hAnsi="Arial" w:cs="Arial"/>
          <w:bCs/>
          <w:color w:val="auto"/>
          <w:sz w:val="22"/>
          <w:szCs w:val="22"/>
        </w:rPr>
      </w:pP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>Bankovní spojení:</w:t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="009B5B38">
        <w:rPr>
          <w:rFonts w:ascii="Arial" w:eastAsia="Calibri" w:hAnsi="Arial" w:cs="Arial"/>
          <w:bCs/>
          <w:color w:val="auto"/>
          <w:sz w:val="22"/>
          <w:szCs w:val="22"/>
        </w:rPr>
        <w:t>XXXXXXXXXXXX</w:t>
      </w:r>
    </w:p>
    <w:p w14:paraId="2FDF7FD5" w14:textId="0AEC5BF7" w:rsidR="006B7235" w:rsidRPr="00B54A29" w:rsidRDefault="006B7235" w:rsidP="006B7235">
      <w:pPr>
        <w:rPr>
          <w:rFonts w:ascii="Arial" w:eastAsia="Calibri" w:hAnsi="Arial" w:cs="Arial"/>
          <w:bCs/>
          <w:color w:val="auto"/>
          <w:sz w:val="22"/>
          <w:szCs w:val="22"/>
        </w:rPr>
      </w:pP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>IČO:</w:t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  <w:t xml:space="preserve"> </w:t>
      </w:r>
      <w:r w:rsidR="001C6E1F">
        <w:rPr>
          <w:rFonts w:ascii="Arial" w:eastAsia="Calibri" w:hAnsi="Arial" w:cs="Arial"/>
          <w:bCs/>
          <w:color w:val="auto"/>
          <w:sz w:val="22"/>
          <w:szCs w:val="22"/>
        </w:rPr>
        <w:t>47117222</w:t>
      </w:r>
    </w:p>
    <w:p w14:paraId="2C37E18D" w14:textId="6ED1D6D3" w:rsidR="006B7235" w:rsidRPr="00B54A29" w:rsidRDefault="006B7235" w:rsidP="006B7235">
      <w:pPr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>DIČ:</w:t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Pr="00B54A29">
        <w:rPr>
          <w:rFonts w:ascii="Arial" w:eastAsia="Calibri" w:hAnsi="Arial" w:cs="Arial"/>
          <w:bCs/>
          <w:color w:val="auto"/>
          <w:sz w:val="22"/>
          <w:szCs w:val="22"/>
        </w:rPr>
        <w:tab/>
      </w:r>
      <w:r w:rsidR="001C6E1F">
        <w:rPr>
          <w:rFonts w:ascii="Arial" w:eastAsia="Calibri" w:hAnsi="Arial" w:cs="Arial"/>
          <w:bCs/>
          <w:color w:val="auto"/>
          <w:sz w:val="22"/>
          <w:szCs w:val="22"/>
        </w:rPr>
        <w:t>CZ47117222</w:t>
      </w:r>
    </w:p>
    <w:p w14:paraId="76D4A986" w14:textId="77777777" w:rsidR="006B7235" w:rsidRPr="00B54A29" w:rsidRDefault="006B723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7786893" w14:textId="77777777" w:rsidR="006B7235" w:rsidRPr="00B54A29" w:rsidRDefault="006B723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4150A2A6" w14:textId="66ADE539" w:rsidR="005B07C7" w:rsidRDefault="006B7235" w:rsidP="006B7235">
      <w:pPr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>(</w:t>
      </w:r>
      <w:r w:rsidR="00B54A29">
        <w:rPr>
          <w:rFonts w:ascii="Arial" w:eastAsia="Calibri" w:hAnsi="Arial" w:cs="Arial"/>
          <w:bCs/>
          <w:sz w:val="22"/>
          <w:szCs w:val="22"/>
        </w:rPr>
        <w:t>„</w:t>
      </w:r>
      <w:r w:rsidR="00D411D6">
        <w:rPr>
          <w:rFonts w:ascii="Arial" w:eastAsia="Calibri" w:hAnsi="Arial" w:cs="Arial"/>
          <w:bCs/>
          <w:sz w:val="22"/>
          <w:szCs w:val="22"/>
        </w:rPr>
        <w:t>Zhotovitel</w:t>
      </w:r>
      <w:r w:rsidR="00B54A29">
        <w:rPr>
          <w:rFonts w:ascii="Arial" w:eastAsia="Calibri" w:hAnsi="Arial" w:cs="Arial"/>
          <w:bCs/>
          <w:sz w:val="22"/>
          <w:szCs w:val="22"/>
        </w:rPr>
        <w:t>“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a </w:t>
      </w:r>
      <w:r w:rsidR="00B54A29">
        <w:rPr>
          <w:rFonts w:ascii="Arial" w:eastAsia="Calibri" w:hAnsi="Arial" w:cs="Arial"/>
          <w:bCs/>
          <w:sz w:val="22"/>
          <w:szCs w:val="22"/>
        </w:rPr>
        <w:t>„</w:t>
      </w:r>
      <w:r w:rsidR="0081537B">
        <w:rPr>
          <w:rFonts w:ascii="Arial" w:eastAsia="Calibri" w:hAnsi="Arial" w:cs="Arial"/>
          <w:bCs/>
          <w:sz w:val="22"/>
          <w:szCs w:val="22"/>
        </w:rPr>
        <w:t>O</w:t>
      </w:r>
      <w:r w:rsidRPr="00B54A29">
        <w:rPr>
          <w:rFonts w:ascii="Arial" w:eastAsia="Calibri" w:hAnsi="Arial" w:cs="Arial"/>
          <w:bCs/>
          <w:sz w:val="22"/>
          <w:szCs w:val="22"/>
        </w:rPr>
        <w:t>bjednatel</w:t>
      </w:r>
      <w:r w:rsidR="00B54A29">
        <w:rPr>
          <w:rFonts w:ascii="Arial" w:eastAsia="Calibri" w:hAnsi="Arial" w:cs="Arial"/>
          <w:bCs/>
          <w:sz w:val="22"/>
          <w:szCs w:val="22"/>
        </w:rPr>
        <w:t>“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B54A29">
        <w:rPr>
          <w:rFonts w:ascii="Arial" w:eastAsia="Calibri" w:hAnsi="Arial" w:cs="Arial"/>
          <w:bCs/>
          <w:sz w:val="22"/>
          <w:szCs w:val="22"/>
        </w:rPr>
        <w:t xml:space="preserve">nebo 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dále ve smlouvě označeni jako </w:t>
      </w:r>
      <w:r w:rsidR="00B54A29">
        <w:rPr>
          <w:rFonts w:ascii="Arial" w:eastAsia="Calibri" w:hAnsi="Arial" w:cs="Arial"/>
          <w:bCs/>
          <w:sz w:val="22"/>
          <w:szCs w:val="22"/>
        </w:rPr>
        <w:t>„</w:t>
      </w:r>
      <w:r w:rsidRPr="00B54A29">
        <w:rPr>
          <w:rFonts w:ascii="Arial" w:eastAsia="Calibri" w:hAnsi="Arial" w:cs="Arial"/>
          <w:bCs/>
          <w:sz w:val="22"/>
          <w:szCs w:val="22"/>
        </w:rPr>
        <w:t>smluvní strany</w:t>
      </w:r>
      <w:r w:rsidR="00B54A29">
        <w:rPr>
          <w:rFonts w:ascii="Arial" w:eastAsia="Calibri" w:hAnsi="Arial" w:cs="Arial"/>
          <w:bCs/>
          <w:sz w:val="22"/>
          <w:szCs w:val="22"/>
        </w:rPr>
        <w:t>“</w:t>
      </w:r>
      <w:r w:rsidRPr="00B54A29">
        <w:rPr>
          <w:rFonts w:ascii="Arial" w:eastAsia="Calibri" w:hAnsi="Arial" w:cs="Arial"/>
          <w:bCs/>
          <w:sz w:val="22"/>
          <w:szCs w:val="22"/>
        </w:rPr>
        <w:t>)</w:t>
      </w:r>
    </w:p>
    <w:p w14:paraId="7FD5446B" w14:textId="77777777" w:rsidR="00B54A29" w:rsidRPr="00B54A29" w:rsidRDefault="00B54A29" w:rsidP="006B7235">
      <w:pPr>
        <w:rPr>
          <w:rFonts w:ascii="Arial" w:eastAsia="Calibri" w:hAnsi="Arial" w:cs="Arial"/>
          <w:bCs/>
          <w:sz w:val="22"/>
          <w:szCs w:val="22"/>
        </w:rPr>
      </w:pPr>
    </w:p>
    <w:p w14:paraId="4D7C8C93" w14:textId="77777777" w:rsidR="006B7235" w:rsidRPr="00B54A29" w:rsidRDefault="006B723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3E29CE2D" w14:textId="77777777" w:rsidR="006B7235" w:rsidRPr="00B54A29" w:rsidRDefault="006B7235" w:rsidP="005B07C7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I.</w:t>
      </w:r>
    </w:p>
    <w:p w14:paraId="64D767F7" w14:textId="77777777" w:rsidR="006B7235" w:rsidRPr="00B54A29" w:rsidRDefault="005B07C7" w:rsidP="005B07C7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Předmět smlouvy</w:t>
      </w:r>
    </w:p>
    <w:p w14:paraId="1C49E1B6" w14:textId="77777777" w:rsidR="006B7235" w:rsidRPr="00B54A29" w:rsidRDefault="006B7235" w:rsidP="006B7235">
      <w:pPr>
        <w:rPr>
          <w:rFonts w:ascii="Arial" w:eastAsia="Calibri" w:hAnsi="Arial" w:cs="Arial"/>
          <w:bCs/>
          <w:sz w:val="22"/>
          <w:szCs w:val="22"/>
        </w:rPr>
      </w:pPr>
    </w:p>
    <w:p w14:paraId="5964C055" w14:textId="0FA3F115" w:rsidR="006B7235" w:rsidRPr="00B54A29" w:rsidRDefault="006B7235" w:rsidP="00497F9B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 xml:space="preserve">Předmětem této smlouvy je závazek </w:t>
      </w:r>
      <w:r w:rsidR="00D411D6">
        <w:rPr>
          <w:rFonts w:ascii="Arial" w:eastAsia="Calibri" w:hAnsi="Arial" w:cs="Arial"/>
          <w:bCs/>
          <w:sz w:val="22"/>
          <w:szCs w:val="22"/>
        </w:rPr>
        <w:t>Zhotovitel</w:t>
      </w:r>
      <w:r w:rsidR="00947361" w:rsidRPr="00B54A29">
        <w:rPr>
          <w:rFonts w:ascii="Arial" w:eastAsia="Calibri" w:hAnsi="Arial" w:cs="Arial"/>
          <w:bCs/>
          <w:sz w:val="22"/>
          <w:szCs w:val="22"/>
        </w:rPr>
        <w:t xml:space="preserve">e zajišťovat pro Objednatele 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opakovaně služby spojené s </w:t>
      </w:r>
      <w:r w:rsidR="00D411D6">
        <w:rPr>
          <w:rFonts w:ascii="Arial" w:eastAsia="Calibri" w:hAnsi="Arial" w:cs="Arial"/>
          <w:bCs/>
          <w:sz w:val="22"/>
          <w:szCs w:val="22"/>
        </w:rPr>
        <w:t>praním oděvů a jiných textilií</w:t>
      </w:r>
      <w:r w:rsidR="00E13E8E">
        <w:rPr>
          <w:rFonts w:ascii="Arial" w:eastAsia="Calibri" w:hAnsi="Arial" w:cs="Arial"/>
          <w:bCs/>
          <w:sz w:val="22"/>
          <w:szCs w:val="22"/>
        </w:rPr>
        <w:t xml:space="preserve"> včetně </w:t>
      </w:r>
      <w:r w:rsidR="00A816E8">
        <w:rPr>
          <w:rFonts w:ascii="Arial" w:eastAsia="Calibri" w:hAnsi="Arial" w:cs="Arial"/>
          <w:bCs/>
          <w:sz w:val="22"/>
          <w:szCs w:val="22"/>
        </w:rPr>
        <w:t>jejich sušení a</w:t>
      </w:r>
      <w:r w:rsidR="00E13E8E">
        <w:rPr>
          <w:rFonts w:ascii="Arial" w:eastAsia="Calibri" w:hAnsi="Arial" w:cs="Arial"/>
          <w:bCs/>
          <w:sz w:val="22"/>
          <w:szCs w:val="22"/>
        </w:rPr>
        <w:t xml:space="preserve"> případného žehlení nebo mandlování</w:t>
      </w:r>
      <w:r w:rsidR="00D411D6">
        <w:rPr>
          <w:rFonts w:ascii="Arial" w:eastAsia="Calibri" w:hAnsi="Arial" w:cs="Arial"/>
          <w:bCs/>
          <w:sz w:val="22"/>
          <w:szCs w:val="22"/>
        </w:rPr>
        <w:t>, které jsou majetkem Objednatele</w:t>
      </w:r>
      <w:r w:rsidR="00E13E8E">
        <w:rPr>
          <w:rFonts w:ascii="Arial" w:eastAsia="Calibri" w:hAnsi="Arial" w:cs="Arial"/>
          <w:bCs/>
          <w:sz w:val="22"/>
          <w:szCs w:val="22"/>
        </w:rPr>
        <w:t>,</w:t>
      </w:r>
      <w:r w:rsidR="00D411D6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947361" w:rsidRPr="00B54A29">
        <w:rPr>
          <w:rFonts w:ascii="Arial" w:eastAsia="Calibri" w:hAnsi="Arial" w:cs="Arial"/>
          <w:bCs/>
          <w:sz w:val="22"/>
          <w:szCs w:val="22"/>
        </w:rPr>
        <w:t xml:space="preserve">na </w:t>
      </w:r>
      <w:r w:rsidR="00947361" w:rsidRPr="00D411D6">
        <w:rPr>
          <w:rFonts w:ascii="Arial" w:eastAsia="Calibri" w:hAnsi="Arial" w:cs="Arial"/>
          <w:bCs/>
          <w:sz w:val="22"/>
          <w:szCs w:val="22"/>
        </w:rPr>
        <w:t xml:space="preserve">základě jednotlivých objednávek, a to </w:t>
      </w:r>
      <w:r w:rsidRPr="00D411D6">
        <w:rPr>
          <w:rFonts w:ascii="Arial" w:eastAsia="Calibri" w:hAnsi="Arial" w:cs="Arial"/>
          <w:bCs/>
          <w:sz w:val="22"/>
          <w:szCs w:val="22"/>
        </w:rPr>
        <w:t xml:space="preserve">v </w:t>
      </w:r>
      <w:r w:rsidR="004C41A4">
        <w:rPr>
          <w:rFonts w:ascii="Arial" w:eastAsia="Calibri" w:hAnsi="Arial" w:cs="Arial"/>
          <w:bCs/>
          <w:sz w:val="22"/>
          <w:szCs w:val="22"/>
        </w:rPr>
        <w:t> </w:t>
      </w:r>
      <w:r w:rsidRPr="00D411D6">
        <w:rPr>
          <w:rFonts w:ascii="Arial" w:eastAsia="Calibri" w:hAnsi="Arial" w:cs="Arial"/>
          <w:bCs/>
          <w:sz w:val="22"/>
          <w:szCs w:val="22"/>
        </w:rPr>
        <w:t>souladu s hygienickými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normami a ostatními platnými právními předpisy (dále také jen „předmět smlouvy"). Objednatel se zavazuje hradit </w:t>
      </w:r>
      <w:r w:rsidR="00D411D6">
        <w:rPr>
          <w:rFonts w:ascii="Arial" w:eastAsia="Calibri" w:hAnsi="Arial" w:cs="Arial"/>
          <w:bCs/>
          <w:sz w:val="22"/>
          <w:szCs w:val="22"/>
        </w:rPr>
        <w:t>Zhotovitel</w:t>
      </w:r>
      <w:r w:rsidRPr="00B54A29">
        <w:rPr>
          <w:rFonts w:ascii="Arial" w:eastAsia="Calibri" w:hAnsi="Arial" w:cs="Arial"/>
          <w:bCs/>
          <w:sz w:val="22"/>
          <w:szCs w:val="22"/>
        </w:rPr>
        <w:t>i za poskytnuté plnění sjednanou smluvní cenu</w:t>
      </w:r>
      <w:r w:rsidR="00A338B4">
        <w:rPr>
          <w:rFonts w:ascii="Arial" w:eastAsia="Calibri" w:hAnsi="Arial" w:cs="Arial"/>
          <w:bCs/>
          <w:sz w:val="22"/>
          <w:szCs w:val="22"/>
        </w:rPr>
        <w:t xml:space="preserve">. Cena za jednotlivá poskytnutá plnění bude stanovena na základě cenového </w:t>
      </w:r>
      <w:r w:rsidR="0081537B">
        <w:rPr>
          <w:rFonts w:ascii="Arial" w:eastAsia="Calibri" w:hAnsi="Arial" w:cs="Arial"/>
          <w:bCs/>
          <w:sz w:val="22"/>
          <w:szCs w:val="22"/>
        </w:rPr>
        <w:t>listu, který tvoří Přílohu č. 1 této smlouvy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. </w:t>
      </w:r>
    </w:p>
    <w:p w14:paraId="09336615" w14:textId="77777777" w:rsidR="00947361" w:rsidRPr="00B54A29" w:rsidRDefault="00947361" w:rsidP="00947361">
      <w:pPr>
        <w:pStyle w:val="Odstavecseseznamem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3DFE802" w14:textId="741D84D2" w:rsidR="00947361" w:rsidRPr="00D411D6" w:rsidRDefault="006B7235" w:rsidP="00D411D6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>Jednotlivé objednávky Objednatele budou</w:t>
      </w:r>
      <w:r w:rsidR="00D411D6">
        <w:rPr>
          <w:rFonts w:ascii="Arial" w:eastAsia="Calibri" w:hAnsi="Arial" w:cs="Arial"/>
          <w:bCs/>
          <w:sz w:val="22"/>
          <w:szCs w:val="22"/>
        </w:rPr>
        <w:t xml:space="preserve"> uskutečňovány emailovou formou nebo telefonicky osobou oprávněnou jednat za Objednatele. </w:t>
      </w:r>
      <w:r w:rsidRPr="00D411D6">
        <w:rPr>
          <w:rFonts w:ascii="Arial" w:eastAsia="Calibri" w:hAnsi="Arial" w:cs="Arial"/>
          <w:bCs/>
          <w:sz w:val="22"/>
          <w:szCs w:val="22"/>
        </w:rPr>
        <w:t>Tyto objednávky budou obsahovat ident</w:t>
      </w:r>
      <w:r w:rsidR="00AC1164" w:rsidRPr="00D411D6">
        <w:rPr>
          <w:rFonts w:ascii="Arial" w:eastAsia="Calibri" w:hAnsi="Arial" w:cs="Arial"/>
          <w:bCs/>
          <w:sz w:val="22"/>
          <w:szCs w:val="22"/>
        </w:rPr>
        <w:t>ifikaci množství a druhu prádla.</w:t>
      </w:r>
    </w:p>
    <w:p w14:paraId="3B300CD9" w14:textId="77777777" w:rsidR="00A338B4" w:rsidRPr="00A338B4" w:rsidRDefault="00A338B4" w:rsidP="00A338B4">
      <w:pPr>
        <w:pStyle w:val="Odstavecseseznamem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44647B0" w14:textId="494BBD58" w:rsidR="00D411D6" w:rsidRPr="00940DA4" w:rsidRDefault="00A338B4" w:rsidP="00940DA4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A338B4">
        <w:rPr>
          <w:rFonts w:ascii="Arial" w:eastAsia="Calibri" w:hAnsi="Arial" w:cs="Arial"/>
          <w:bCs/>
          <w:sz w:val="22"/>
          <w:szCs w:val="22"/>
        </w:rPr>
        <w:t>Osoba oprávněná jednat ve věc</w:t>
      </w:r>
      <w:r w:rsidR="00D411D6">
        <w:rPr>
          <w:rFonts w:ascii="Arial" w:eastAsia="Calibri" w:hAnsi="Arial" w:cs="Arial"/>
          <w:bCs/>
          <w:sz w:val="22"/>
          <w:szCs w:val="22"/>
        </w:rPr>
        <w:t>ech smluvních a technických za O</w:t>
      </w:r>
      <w:r w:rsidRPr="00A338B4">
        <w:rPr>
          <w:rFonts w:ascii="Arial" w:eastAsia="Calibri" w:hAnsi="Arial" w:cs="Arial"/>
          <w:bCs/>
          <w:sz w:val="22"/>
          <w:szCs w:val="22"/>
        </w:rPr>
        <w:t>bjednatele:</w:t>
      </w:r>
      <w:r w:rsidR="00940DA4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9B5B38">
        <w:rPr>
          <w:rFonts w:ascii="Arial" w:hAnsi="Arial" w:cs="Arial"/>
          <w:color w:val="auto"/>
          <w:sz w:val="22"/>
        </w:rPr>
        <w:t>XXXXXXXXXX</w:t>
      </w:r>
      <w:r w:rsidR="00FD04FB" w:rsidRPr="004D2E94">
        <w:rPr>
          <w:rFonts w:ascii="Arial" w:hAnsi="Arial" w:cs="Arial"/>
          <w:b/>
          <w:color w:val="00000A"/>
          <w:sz w:val="22"/>
        </w:rPr>
        <w:t xml:space="preserve">  </w:t>
      </w:r>
    </w:p>
    <w:p w14:paraId="784DF0D9" w14:textId="77777777" w:rsidR="00D411D6" w:rsidRDefault="00D411D6" w:rsidP="00D411D6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4921C9C3" w14:textId="77777777" w:rsidR="00D411D6" w:rsidRDefault="00D411D6" w:rsidP="00D411D6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69A60918" w14:textId="48E3B8CC" w:rsidR="00D411D6" w:rsidRPr="00D411D6" w:rsidRDefault="00D411D6" w:rsidP="00D411D6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A338B4">
        <w:rPr>
          <w:rFonts w:ascii="Arial" w:eastAsia="Calibri" w:hAnsi="Arial" w:cs="Arial"/>
          <w:bCs/>
          <w:sz w:val="22"/>
          <w:szCs w:val="22"/>
        </w:rPr>
        <w:t>Osoba oprávněná jednat ve věc</w:t>
      </w:r>
      <w:r>
        <w:rPr>
          <w:rFonts w:ascii="Arial" w:eastAsia="Calibri" w:hAnsi="Arial" w:cs="Arial"/>
          <w:bCs/>
          <w:sz w:val="22"/>
          <w:szCs w:val="22"/>
        </w:rPr>
        <w:t>ech smluvních a technických za Zhotovitele:</w:t>
      </w:r>
      <w:r w:rsidR="00940DA4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9B5B38">
        <w:rPr>
          <w:rFonts w:ascii="Arial" w:hAnsi="Arial" w:cs="Arial"/>
          <w:color w:val="auto"/>
          <w:sz w:val="22"/>
        </w:rPr>
        <w:t>XXXXXXXXXXX</w:t>
      </w:r>
    </w:p>
    <w:p w14:paraId="59555F26" w14:textId="360B776D" w:rsidR="00A338B4" w:rsidRPr="00A338B4" w:rsidRDefault="00A338B4" w:rsidP="00A338B4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FD446EF" w14:textId="77777777" w:rsidR="00AC1164" w:rsidRDefault="00AC1164" w:rsidP="00E305A7">
      <w:pPr>
        <w:pStyle w:val="Odstavecseseznamem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8222EC0" w14:textId="77777777" w:rsidR="00277685" w:rsidRPr="00B54A29" w:rsidRDefault="00277685" w:rsidP="00E305A7">
      <w:pPr>
        <w:pStyle w:val="Odstavecseseznamem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DB1E6C2" w14:textId="77777777" w:rsidR="00EA7C1D" w:rsidRPr="00B54A29" w:rsidRDefault="00EA7C1D" w:rsidP="00E305A7">
      <w:pPr>
        <w:pStyle w:val="Odstavecseseznamem"/>
        <w:ind w:hanging="72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II.</w:t>
      </w:r>
    </w:p>
    <w:p w14:paraId="0CEE9990" w14:textId="66CC45A8" w:rsidR="00EA7C1D" w:rsidRPr="00B54A29" w:rsidRDefault="00EA7C1D" w:rsidP="00E305A7">
      <w:pPr>
        <w:pStyle w:val="Odstavecseseznamem"/>
        <w:ind w:hanging="72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Doba plnění</w:t>
      </w:r>
      <w:r w:rsidR="00DA4C46" w:rsidRPr="00B54A29">
        <w:rPr>
          <w:rFonts w:ascii="Arial" w:eastAsia="Calibri" w:hAnsi="Arial" w:cs="Arial"/>
          <w:b/>
          <w:bCs/>
          <w:sz w:val="22"/>
          <w:szCs w:val="22"/>
        </w:rPr>
        <w:t xml:space="preserve"> a místo plnění</w:t>
      </w:r>
    </w:p>
    <w:p w14:paraId="3885F12B" w14:textId="77777777" w:rsidR="00EA7C1D" w:rsidRPr="00B54A29" w:rsidRDefault="00EA7C1D" w:rsidP="00EA7C1D">
      <w:pPr>
        <w:pStyle w:val="Odstavecseseznamem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314551AB" w14:textId="24BE6D6E" w:rsidR="00DA4C46" w:rsidRPr="00DE5A20" w:rsidRDefault="00EA7C1D" w:rsidP="00EA7C1D">
      <w:pPr>
        <w:pStyle w:val="Odstavecseseznamem"/>
        <w:numPr>
          <w:ilvl w:val="0"/>
          <w:numId w:val="15"/>
        </w:numPr>
        <w:ind w:left="709" w:hanging="425"/>
        <w:jc w:val="both"/>
        <w:rPr>
          <w:rFonts w:ascii="Arial" w:eastAsia="Calibri" w:hAnsi="Arial" w:cs="Arial"/>
          <w:bCs/>
          <w:sz w:val="22"/>
          <w:szCs w:val="22"/>
        </w:rPr>
      </w:pPr>
      <w:r w:rsidRPr="00DE5A20">
        <w:rPr>
          <w:rFonts w:ascii="Arial" w:eastAsia="Calibri" w:hAnsi="Arial" w:cs="Arial"/>
          <w:bCs/>
          <w:sz w:val="22"/>
          <w:szCs w:val="22"/>
        </w:rPr>
        <w:t>Tato smlouva se uzavírá na dobu</w:t>
      </w:r>
      <w:r w:rsidR="007C456D" w:rsidRPr="00DE5A2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7C456D" w:rsidRPr="00F44FE2">
        <w:rPr>
          <w:rFonts w:ascii="Arial" w:eastAsia="Calibri" w:hAnsi="Arial" w:cs="Arial"/>
          <w:bCs/>
          <w:sz w:val="22"/>
          <w:szCs w:val="22"/>
        </w:rPr>
        <w:t>určitou</w:t>
      </w:r>
      <w:r w:rsidRPr="00F44FE2">
        <w:rPr>
          <w:rFonts w:ascii="Arial" w:eastAsia="Calibri" w:hAnsi="Arial" w:cs="Arial"/>
          <w:bCs/>
          <w:sz w:val="22"/>
          <w:szCs w:val="22"/>
        </w:rPr>
        <w:t>, a to do</w:t>
      </w:r>
      <w:r w:rsidR="00F44FE2" w:rsidRPr="00F44FE2">
        <w:rPr>
          <w:rFonts w:ascii="Arial" w:eastAsia="Calibri" w:hAnsi="Arial" w:cs="Arial"/>
          <w:bCs/>
          <w:sz w:val="22"/>
          <w:szCs w:val="22"/>
        </w:rPr>
        <w:t xml:space="preserve"> 31.</w:t>
      </w:r>
      <w:r w:rsidR="001C6E1F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F44FE2" w:rsidRPr="00F44FE2">
        <w:rPr>
          <w:rFonts w:ascii="Arial" w:eastAsia="Calibri" w:hAnsi="Arial" w:cs="Arial"/>
          <w:bCs/>
          <w:sz w:val="22"/>
          <w:szCs w:val="22"/>
        </w:rPr>
        <w:t>12.</w:t>
      </w:r>
      <w:r w:rsidR="001C6E1F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F44FE2" w:rsidRPr="00F44FE2">
        <w:rPr>
          <w:rFonts w:ascii="Arial" w:eastAsia="Calibri" w:hAnsi="Arial" w:cs="Arial"/>
          <w:bCs/>
          <w:sz w:val="22"/>
          <w:szCs w:val="22"/>
        </w:rPr>
        <w:t xml:space="preserve">2023 </w:t>
      </w:r>
      <w:r w:rsidRPr="00F44FE2">
        <w:rPr>
          <w:rFonts w:ascii="Arial" w:eastAsia="Calibri" w:hAnsi="Arial" w:cs="Arial"/>
          <w:bCs/>
          <w:sz w:val="22"/>
          <w:szCs w:val="22"/>
        </w:rPr>
        <w:t>nebo</w:t>
      </w:r>
      <w:r w:rsidRPr="00DE5A20">
        <w:rPr>
          <w:rFonts w:ascii="Arial" w:eastAsia="Calibri" w:hAnsi="Arial" w:cs="Arial"/>
          <w:bCs/>
          <w:sz w:val="22"/>
          <w:szCs w:val="22"/>
        </w:rPr>
        <w:t xml:space="preserve"> do vyčerpání c</w:t>
      </w:r>
      <w:r w:rsidR="00DE5A20" w:rsidRPr="00DE5A20">
        <w:rPr>
          <w:rFonts w:ascii="Arial" w:eastAsia="Calibri" w:hAnsi="Arial" w:cs="Arial"/>
          <w:bCs/>
          <w:sz w:val="22"/>
          <w:szCs w:val="22"/>
        </w:rPr>
        <w:t>elkové ceny za plnění dle čl. I</w:t>
      </w:r>
      <w:r w:rsidRPr="00DE5A2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E5A20" w:rsidRPr="00DE5A20">
        <w:rPr>
          <w:rFonts w:ascii="Arial" w:eastAsia="Calibri" w:hAnsi="Arial" w:cs="Arial"/>
          <w:bCs/>
          <w:sz w:val="22"/>
          <w:szCs w:val="22"/>
        </w:rPr>
        <w:t>bod 1</w:t>
      </w:r>
      <w:r w:rsidR="00DA4C46" w:rsidRPr="00DE5A20">
        <w:rPr>
          <w:rFonts w:ascii="Arial" w:eastAsia="Calibri" w:hAnsi="Arial" w:cs="Arial"/>
          <w:bCs/>
          <w:sz w:val="22"/>
          <w:szCs w:val="22"/>
        </w:rPr>
        <w:t>.</w:t>
      </w:r>
      <w:r w:rsidR="00DE5A20" w:rsidRPr="00DE5A20">
        <w:rPr>
          <w:rFonts w:ascii="Arial" w:eastAsia="Calibri" w:hAnsi="Arial" w:cs="Arial"/>
          <w:bCs/>
          <w:sz w:val="22"/>
          <w:szCs w:val="22"/>
        </w:rPr>
        <w:t>1</w:t>
      </w:r>
      <w:r w:rsidRPr="00DE5A20">
        <w:rPr>
          <w:rFonts w:ascii="Arial" w:eastAsia="Calibri" w:hAnsi="Arial" w:cs="Arial"/>
          <w:bCs/>
          <w:sz w:val="22"/>
          <w:szCs w:val="22"/>
        </w:rPr>
        <w:t xml:space="preserve"> této smlouvy podle toho, která skutečnost nastane dříve. Termín dodání díla je průběžně v době účinnosti smlouvy na základě </w:t>
      </w:r>
      <w:r w:rsidR="00DE5A20" w:rsidRPr="00DE5A20">
        <w:rPr>
          <w:rFonts w:ascii="Arial" w:eastAsia="Calibri" w:hAnsi="Arial" w:cs="Arial"/>
          <w:bCs/>
          <w:sz w:val="22"/>
          <w:szCs w:val="22"/>
        </w:rPr>
        <w:t xml:space="preserve">jednotlivých </w:t>
      </w:r>
      <w:r w:rsidR="008416A8">
        <w:rPr>
          <w:rFonts w:ascii="Arial" w:eastAsia="Calibri" w:hAnsi="Arial" w:cs="Arial"/>
          <w:bCs/>
          <w:sz w:val="22"/>
          <w:szCs w:val="22"/>
        </w:rPr>
        <w:t>plnění</w:t>
      </w:r>
      <w:r w:rsidRPr="00DE5A20">
        <w:rPr>
          <w:rFonts w:ascii="Arial" w:eastAsia="Calibri" w:hAnsi="Arial" w:cs="Arial"/>
          <w:bCs/>
          <w:sz w:val="22"/>
          <w:szCs w:val="22"/>
        </w:rPr>
        <w:t>.</w:t>
      </w:r>
    </w:p>
    <w:p w14:paraId="770B17AD" w14:textId="77777777" w:rsidR="00DA4C46" w:rsidRPr="00B54A29" w:rsidRDefault="00DA4C46" w:rsidP="00DA4C46">
      <w:pPr>
        <w:pStyle w:val="Odstavecseseznamem"/>
        <w:ind w:left="709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581DFE2" w14:textId="5D18B6ED" w:rsidR="00EA7C1D" w:rsidRPr="00B54A29" w:rsidRDefault="00DA4C46" w:rsidP="00EA7C1D">
      <w:pPr>
        <w:pStyle w:val="Odstavecseseznamem"/>
        <w:numPr>
          <w:ilvl w:val="0"/>
          <w:numId w:val="15"/>
        </w:numPr>
        <w:ind w:left="709" w:hanging="425"/>
        <w:jc w:val="both"/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 xml:space="preserve">Místem přebírání </w:t>
      </w:r>
      <w:r w:rsidR="00A338B4">
        <w:rPr>
          <w:rFonts w:ascii="Arial" w:eastAsia="Calibri" w:hAnsi="Arial" w:cs="Arial"/>
          <w:bCs/>
          <w:sz w:val="22"/>
          <w:szCs w:val="22"/>
        </w:rPr>
        <w:t xml:space="preserve">a doručení jednotlivých </w:t>
      </w:r>
      <w:r w:rsidR="008416A8">
        <w:rPr>
          <w:rFonts w:ascii="Arial" w:eastAsia="Calibri" w:hAnsi="Arial" w:cs="Arial"/>
          <w:bCs/>
          <w:sz w:val="22"/>
          <w:szCs w:val="22"/>
        </w:rPr>
        <w:t>plnění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je budova Objednatele – Za Oprav</w:t>
      </w:r>
      <w:r w:rsidR="00DE5A20">
        <w:rPr>
          <w:rFonts w:ascii="Arial" w:eastAsia="Calibri" w:hAnsi="Arial" w:cs="Arial"/>
          <w:bCs/>
          <w:sz w:val="22"/>
          <w:szCs w:val="22"/>
        </w:rPr>
        <w:t xml:space="preserve">nou 300/6, 15000 Praha – Motol. </w:t>
      </w:r>
    </w:p>
    <w:p w14:paraId="62768BBC" w14:textId="77777777" w:rsidR="00AC1164" w:rsidRDefault="00AC1164" w:rsidP="00AC1164">
      <w:pPr>
        <w:pStyle w:val="Odstavecseseznamem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F07C520" w14:textId="77777777" w:rsidR="00277685" w:rsidRPr="00B54A29" w:rsidRDefault="00277685" w:rsidP="00AC1164">
      <w:pPr>
        <w:pStyle w:val="Odstavecseseznamem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DB92B2" w14:textId="77777777" w:rsidR="006B7235" w:rsidRPr="00B54A29" w:rsidRDefault="006B7235" w:rsidP="00AC116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II</w:t>
      </w:r>
      <w:r w:rsidR="00EA7C1D" w:rsidRPr="00B54A29">
        <w:rPr>
          <w:rFonts w:ascii="Arial" w:eastAsia="Calibri" w:hAnsi="Arial" w:cs="Arial"/>
          <w:b/>
          <w:bCs/>
          <w:sz w:val="22"/>
          <w:szCs w:val="22"/>
        </w:rPr>
        <w:t>I</w:t>
      </w:r>
      <w:r w:rsidRPr="00B54A29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1A97A9FB" w14:textId="68D42366" w:rsidR="006B7235" w:rsidRPr="00B54A29" w:rsidRDefault="006B7235" w:rsidP="00AC116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 xml:space="preserve">Práva a povinnosti </w:t>
      </w:r>
      <w:r w:rsidR="00D411D6">
        <w:rPr>
          <w:rFonts w:ascii="Arial" w:eastAsia="Calibri" w:hAnsi="Arial" w:cs="Arial"/>
          <w:b/>
          <w:bCs/>
          <w:sz w:val="22"/>
          <w:szCs w:val="22"/>
        </w:rPr>
        <w:t>Zhotovitel</w:t>
      </w:r>
      <w:r w:rsidRPr="00B54A29">
        <w:rPr>
          <w:rFonts w:ascii="Arial" w:eastAsia="Calibri" w:hAnsi="Arial" w:cs="Arial"/>
          <w:b/>
          <w:bCs/>
          <w:sz w:val="22"/>
          <w:szCs w:val="22"/>
        </w:rPr>
        <w:t>e a Objednatele</w:t>
      </w:r>
    </w:p>
    <w:p w14:paraId="4760CAA4" w14:textId="77777777" w:rsidR="00671949" w:rsidRPr="00B54A29" w:rsidRDefault="00671949" w:rsidP="00AC1164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674AC1DA" w14:textId="691324B6" w:rsidR="006B7235" w:rsidRPr="00B54A29" w:rsidRDefault="00D411D6" w:rsidP="00EA7C1D">
      <w:pPr>
        <w:pStyle w:val="Odstavecseseznamem"/>
        <w:numPr>
          <w:ilvl w:val="0"/>
          <w:numId w:val="14"/>
        </w:numPr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Zhotovitel</w:t>
      </w:r>
      <w:r w:rsidR="006B7235" w:rsidRPr="00B54A29">
        <w:rPr>
          <w:rFonts w:ascii="Arial" w:eastAsia="Calibri" w:hAnsi="Arial" w:cs="Arial"/>
          <w:bCs/>
          <w:sz w:val="22"/>
          <w:szCs w:val="22"/>
        </w:rPr>
        <w:t xml:space="preserve"> prohlašuje, že je odborně způsobilý k zajištění předmětu smlouvy</w:t>
      </w:r>
      <w:r w:rsidR="00DE5A20" w:rsidRPr="00DE5A20">
        <w:rPr>
          <w:rFonts w:ascii="Arial" w:eastAsia="Calibri" w:hAnsi="Arial" w:cs="Arial"/>
          <w:bCs/>
          <w:sz w:val="22"/>
          <w:szCs w:val="22"/>
        </w:rPr>
        <w:t xml:space="preserve"> dle čl. I bod 1.1 této smlouvy</w:t>
      </w:r>
      <w:r w:rsidR="006B7235" w:rsidRPr="00B54A29">
        <w:rPr>
          <w:rFonts w:ascii="Arial" w:eastAsia="Calibri" w:hAnsi="Arial" w:cs="Arial"/>
          <w:bCs/>
          <w:sz w:val="22"/>
          <w:szCs w:val="22"/>
        </w:rPr>
        <w:t xml:space="preserve">. </w:t>
      </w:r>
      <w:r>
        <w:rPr>
          <w:rFonts w:ascii="Arial" w:eastAsia="Calibri" w:hAnsi="Arial" w:cs="Arial"/>
          <w:bCs/>
          <w:sz w:val="22"/>
          <w:szCs w:val="22"/>
        </w:rPr>
        <w:t>Zhotovitel</w:t>
      </w:r>
      <w:r w:rsidR="006B7235" w:rsidRPr="00B54A29">
        <w:rPr>
          <w:rFonts w:ascii="Arial" w:eastAsia="Calibri" w:hAnsi="Arial" w:cs="Arial"/>
          <w:bCs/>
          <w:sz w:val="22"/>
          <w:szCs w:val="22"/>
        </w:rPr>
        <w:t xml:space="preserve"> se zavazuje </w:t>
      </w:r>
      <w:r w:rsidR="00A338B4">
        <w:rPr>
          <w:rFonts w:ascii="Arial" w:eastAsia="Calibri" w:hAnsi="Arial" w:cs="Arial"/>
          <w:bCs/>
          <w:sz w:val="22"/>
          <w:szCs w:val="22"/>
        </w:rPr>
        <w:t xml:space="preserve">doručit plnění </w:t>
      </w:r>
      <w:r w:rsidR="004740BB" w:rsidRPr="009D7756">
        <w:rPr>
          <w:rFonts w:ascii="Arial" w:eastAsia="Calibri" w:hAnsi="Arial" w:cs="Arial"/>
          <w:bCs/>
          <w:sz w:val="22"/>
          <w:szCs w:val="22"/>
        </w:rPr>
        <w:t xml:space="preserve">Objednateli vždy do 7 </w:t>
      </w:r>
      <w:r w:rsidR="009D7756" w:rsidRPr="009D7756">
        <w:rPr>
          <w:rFonts w:ascii="Arial" w:eastAsia="Calibri" w:hAnsi="Arial" w:cs="Arial"/>
          <w:bCs/>
          <w:sz w:val="22"/>
          <w:szCs w:val="22"/>
        </w:rPr>
        <w:t>pracovních</w:t>
      </w:r>
      <w:r w:rsidR="004740BB" w:rsidRPr="009D7756">
        <w:rPr>
          <w:rFonts w:ascii="Arial" w:eastAsia="Calibri" w:hAnsi="Arial" w:cs="Arial"/>
          <w:bCs/>
          <w:sz w:val="22"/>
          <w:szCs w:val="22"/>
        </w:rPr>
        <w:t xml:space="preserve"> dnů ode</w:t>
      </w:r>
      <w:r w:rsidR="004740BB" w:rsidRPr="00B54A29">
        <w:rPr>
          <w:rFonts w:ascii="Arial" w:eastAsia="Calibri" w:hAnsi="Arial" w:cs="Arial"/>
          <w:bCs/>
          <w:sz w:val="22"/>
          <w:szCs w:val="22"/>
        </w:rPr>
        <w:t xml:space="preserve"> dne </w:t>
      </w:r>
      <w:r w:rsidR="00A338B4">
        <w:rPr>
          <w:rFonts w:ascii="Arial" w:eastAsia="Calibri" w:hAnsi="Arial" w:cs="Arial"/>
          <w:bCs/>
          <w:sz w:val="22"/>
          <w:szCs w:val="22"/>
        </w:rPr>
        <w:t xml:space="preserve">jeho převzetí. </w:t>
      </w:r>
    </w:p>
    <w:p w14:paraId="70EB2BFD" w14:textId="77777777" w:rsidR="00671949" w:rsidRPr="00B54A29" w:rsidRDefault="00671949" w:rsidP="00671949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9036C45" w14:textId="53C64197" w:rsidR="006B7235" w:rsidRPr="00B54A29" w:rsidRDefault="00D411D6" w:rsidP="00EA7C1D">
      <w:pPr>
        <w:pStyle w:val="Odstavecseseznamem"/>
        <w:numPr>
          <w:ilvl w:val="0"/>
          <w:numId w:val="14"/>
        </w:numPr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Zhotovitel</w:t>
      </w:r>
      <w:r w:rsidR="006B7235" w:rsidRPr="00B54A29">
        <w:rPr>
          <w:rFonts w:ascii="Arial" w:eastAsia="Calibri" w:hAnsi="Arial" w:cs="Arial"/>
          <w:bCs/>
          <w:sz w:val="22"/>
          <w:szCs w:val="22"/>
        </w:rPr>
        <w:t xml:space="preserve"> se zavazuje, že všechny prokazatelně ztracené věci nalezené při provádění </w:t>
      </w:r>
      <w:r w:rsidR="00DE5A20">
        <w:rPr>
          <w:rFonts w:ascii="Arial" w:eastAsia="Calibri" w:hAnsi="Arial" w:cs="Arial"/>
          <w:bCs/>
          <w:sz w:val="22"/>
          <w:szCs w:val="22"/>
        </w:rPr>
        <w:t>plnění dle předmětu smlouvy</w:t>
      </w:r>
      <w:r w:rsidR="006B7235" w:rsidRPr="00B54A29">
        <w:rPr>
          <w:rFonts w:ascii="Arial" w:eastAsia="Calibri" w:hAnsi="Arial" w:cs="Arial"/>
          <w:bCs/>
          <w:sz w:val="22"/>
          <w:szCs w:val="22"/>
        </w:rPr>
        <w:t xml:space="preserve"> budou neodkladně odevzdány Objednateli. </w:t>
      </w:r>
      <w:r>
        <w:rPr>
          <w:rFonts w:ascii="Arial" w:eastAsia="Calibri" w:hAnsi="Arial" w:cs="Arial"/>
          <w:bCs/>
          <w:sz w:val="22"/>
          <w:szCs w:val="22"/>
        </w:rPr>
        <w:t>Zhotovitel</w:t>
      </w:r>
      <w:r w:rsidR="006B7235" w:rsidRPr="00B54A29">
        <w:rPr>
          <w:rFonts w:ascii="Arial" w:eastAsia="Calibri" w:hAnsi="Arial" w:cs="Arial"/>
          <w:bCs/>
          <w:sz w:val="22"/>
          <w:szCs w:val="22"/>
        </w:rPr>
        <w:t xml:space="preserve"> však neručí za stav takových nalezených věcí, pokud tyto prošly procesem praní.</w:t>
      </w:r>
    </w:p>
    <w:p w14:paraId="635D4125" w14:textId="77777777" w:rsidR="00671949" w:rsidRPr="00B54A29" w:rsidRDefault="00671949" w:rsidP="00671949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B991D7C" w14:textId="77777777" w:rsidR="00671949" w:rsidRPr="00B54A29" w:rsidRDefault="00671949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0C0CC6E3" w14:textId="41FA86E3" w:rsidR="006B7235" w:rsidRPr="00B54A29" w:rsidRDefault="006B7235" w:rsidP="00671949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I</w:t>
      </w:r>
      <w:r w:rsidR="00DA4C46" w:rsidRPr="00B54A29">
        <w:rPr>
          <w:rFonts w:ascii="Arial" w:eastAsia="Calibri" w:hAnsi="Arial" w:cs="Arial"/>
          <w:b/>
          <w:bCs/>
          <w:sz w:val="22"/>
          <w:szCs w:val="22"/>
        </w:rPr>
        <w:t>V</w:t>
      </w:r>
      <w:r w:rsidRPr="00B54A29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6136A5B7" w14:textId="77777777" w:rsidR="006B7235" w:rsidRPr="00B54A29" w:rsidRDefault="006B7235" w:rsidP="00671949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Smluvní cena a platební podmínky</w:t>
      </w:r>
    </w:p>
    <w:p w14:paraId="55FE206F" w14:textId="77777777" w:rsidR="00DA4C46" w:rsidRPr="00B54A29" w:rsidRDefault="00DA4C46" w:rsidP="00671949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820222D" w14:textId="1016721E" w:rsidR="00DA4C46" w:rsidRPr="00DE5A20" w:rsidRDefault="00DA4C46" w:rsidP="00DE5A20">
      <w:pPr>
        <w:pStyle w:val="Odstavecseseznamem"/>
        <w:numPr>
          <w:ilvl w:val="0"/>
          <w:numId w:val="16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8416A8">
        <w:rPr>
          <w:rFonts w:ascii="Arial" w:eastAsia="Calibri" w:hAnsi="Arial" w:cs="Arial"/>
          <w:bCs/>
          <w:sz w:val="22"/>
          <w:szCs w:val="22"/>
        </w:rPr>
        <w:t xml:space="preserve">Cena za </w:t>
      </w:r>
      <w:r w:rsidR="00DE5A20" w:rsidRPr="008416A8">
        <w:rPr>
          <w:rFonts w:ascii="Arial" w:eastAsia="Calibri" w:hAnsi="Arial" w:cs="Arial"/>
          <w:bCs/>
          <w:sz w:val="22"/>
          <w:szCs w:val="22"/>
        </w:rPr>
        <w:t xml:space="preserve">provedené </w:t>
      </w:r>
      <w:r w:rsidRPr="008416A8">
        <w:rPr>
          <w:rFonts w:ascii="Arial" w:eastAsia="Calibri" w:hAnsi="Arial" w:cs="Arial"/>
          <w:bCs/>
          <w:sz w:val="22"/>
          <w:szCs w:val="22"/>
        </w:rPr>
        <w:t>plnění poskytnuté</w:t>
      </w:r>
      <w:r w:rsidRPr="001672F7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411D6">
        <w:rPr>
          <w:rFonts w:ascii="Arial" w:eastAsia="Calibri" w:hAnsi="Arial" w:cs="Arial"/>
          <w:bCs/>
          <w:sz w:val="22"/>
          <w:szCs w:val="22"/>
        </w:rPr>
        <w:t>Zhotovitel</w:t>
      </w:r>
      <w:r w:rsidRPr="001672F7">
        <w:rPr>
          <w:rFonts w:ascii="Arial" w:eastAsia="Calibri" w:hAnsi="Arial" w:cs="Arial"/>
          <w:bCs/>
          <w:sz w:val="22"/>
          <w:szCs w:val="22"/>
        </w:rPr>
        <w:t>em na základě této smlouvy se bude skládat ze součinu jednotkových cen pro jednotlivé typy</w:t>
      </w:r>
      <w:r w:rsidR="00BA66C5">
        <w:t xml:space="preserve"> </w:t>
      </w:r>
      <w:r w:rsidR="00DE5A20" w:rsidRPr="00DE5A20">
        <w:rPr>
          <w:rFonts w:ascii="Arial" w:eastAsia="Calibri" w:hAnsi="Arial" w:cs="Arial"/>
          <w:bCs/>
          <w:sz w:val="22"/>
          <w:szCs w:val="22"/>
        </w:rPr>
        <w:t>oděvů a jiných textilií</w:t>
      </w:r>
      <w:r w:rsidR="00DE5A2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C3181" w:rsidRPr="00DE5A20">
        <w:rPr>
          <w:rFonts w:ascii="Arial" w:eastAsia="Calibri" w:hAnsi="Arial" w:cs="Arial"/>
          <w:bCs/>
          <w:sz w:val="22"/>
          <w:szCs w:val="22"/>
        </w:rPr>
        <w:t>dle Přílohy č. 1</w:t>
      </w:r>
      <w:r w:rsidR="00DE5A20">
        <w:rPr>
          <w:rFonts w:ascii="Arial" w:eastAsia="Calibri" w:hAnsi="Arial" w:cs="Arial"/>
          <w:bCs/>
          <w:sz w:val="22"/>
          <w:szCs w:val="22"/>
        </w:rPr>
        <w:t xml:space="preserve"> této smlouvy</w:t>
      </w:r>
      <w:r w:rsidR="003C3181" w:rsidRPr="00DE5A20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DE5A20">
        <w:rPr>
          <w:rFonts w:ascii="Arial" w:eastAsia="Calibri" w:hAnsi="Arial" w:cs="Arial"/>
          <w:bCs/>
          <w:sz w:val="22"/>
          <w:szCs w:val="22"/>
        </w:rPr>
        <w:t>a počtem skutečně provedených úkonů</w:t>
      </w:r>
      <w:r w:rsidR="00A338B4" w:rsidRPr="00DE5A20">
        <w:rPr>
          <w:rFonts w:ascii="Arial" w:eastAsia="Calibri" w:hAnsi="Arial" w:cs="Arial"/>
          <w:bCs/>
          <w:sz w:val="22"/>
          <w:szCs w:val="22"/>
        </w:rPr>
        <w:t xml:space="preserve"> (vypraných kusů</w:t>
      </w:r>
      <w:r w:rsidR="005E19CE" w:rsidRPr="00DE5A20">
        <w:rPr>
          <w:rFonts w:ascii="Arial" w:eastAsia="Calibri" w:hAnsi="Arial" w:cs="Arial"/>
          <w:bCs/>
          <w:sz w:val="22"/>
          <w:szCs w:val="22"/>
        </w:rPr>
        <w:t>) a dále z jednorázového poplatku za dopravu při každé objednávce. Doprava zahrnuje v</w:t>
      </w:r>
      <w:r w:rsidR="00DE5A20">
        <w:rPr>
          <w:rFonts w:ascii="Arial" w:eastAsia="Calibri" w:hAnsi="Arial" w:cs="Arial"/>
          <w:bCs/>
          <w:sz w:val="22"/>
          <w:szCs w:val="22"/>
        </w:rPr>
        <w:t>yzvednutí</w:t>
      </w:r>
      <w:r w:rsidR="00A338B4" w:rsidRPr="00DE5A20">
        <w:rPr>
          <w:rFonts w:ascii="Arial" w:eastAsia="Calibri" w:hAnsi="Arial" w:cs="Arial"/>
          <w:bCs/>
          <w:sz w:val="22"/>
          <w:szCs w:val="22"/>
        </w:rPr>
        <w:t xml:space="preserve"> plnění </w:t>
      </w:r>
      <w:r w:rsidR="005E19CE" w:rsidRPr="00DE5A20">
        <w:rPr>
          <w:rFonts w:ascii="Arial" w:eastAsia="Calibri" w:hAnsi="Arial" w:cs="Arial"/>
          <w:bCs/>
          <w:sz w:val="22"/>
          <w:szCs w:val="22"/>
        </w:rPr>
        <w:t xml:space="preserve">na základě </w:t>
      </w:r>
      <w:r w:rsidR="00DE5A20">
        <w:rPr>
          <w:rFonts w:ascii="Arial" w:eastAsia="Calibri" w:hAnsi="Arial" w:cs="Arial"/>
          <w:bCs/>
          <w:sz w:val="22"/>
          <w:szCs w:val="22"/>
        </w:rPr>
        <w:t>jednotlivé</w:t>
      </w:r>
      <w:r w:rsidR="005E19CE" w:rsidRPr="00DE5A20">
        <w:rPr>
          <w:rFonts w:ascii="Arial" w:eastAsia="Calibri" w:hAnsi="Arial" w:cs="Arial"/>
          <w:bCs/>
          <w:sz w:val="22"/>
          <w:szCs w:val="22"/>
        </w:rPr>
        <w:t xml:space="preserve"> objednávky a </w:t>
      </w:r>
      <w:r w:rsidR="00A338B4" w:rsidRPr="00DE5A20">
        <w:rPr>
          <w:rFonts w:ascii="Arial" w:eastAsia="Calibri" w:hAnsi="Arial" w:cs="Arial"/>
          <w:bCs/>
          <w:sz w:val="22"/>
          <w:szCs w:val="22"/>
        </w:rPr>
        <w:t>jeho doručení</w:t>
      </w:r>
      <w:r w:rsidR="005E19CE" w:rsidRPr="00DE5A20">
        <w:rPr>
          <w:rFonts w:ascii="Arial" w:eastAsia="Calibri" w:hAnsi="Arial" w:cs="Arial"/>
          <w:bCs/>
          <w:sz w:val="22"/>
          <w:szCs w:val="22"/>
        </w:rPr>
        <w:t xml:space="preserve"> zpět do místa plnění. </w:t>
      </w:r>
      <w:r w:rsidR="001672F7" w:rsidRPr="00DE5A20">
        <w:rPr>
          <w:rFonts w:ascii="Arial" w:eastAsia="Calibri" w:hAnsi="Arial" w:cs="Arial"/>
          <w:bCs/>
          <w:sz w:val="22"/>
          <w:szCs w:val="22"/>
        </w:rPr>
        <w:t xml:space="preserve">Takto stanovená cena </w:t>
      </w:r>
      <w:r w:rsidR="00DE5A20">
        <w:rPr>
          <w:rFonts w:ascii="Arial" w:eastAsia="Calibri" w:hAnsi="Arial" w:cs="Arial"/>
          <w:bCs/>
          <w:sz w:val="22"/>
          <w:szCs w:val="22"/>
        </w:rPr>
        <w:t xml:space="preserve">za provedení plnění </w:t>
      </w:r>
      <w:r w:rsidR="001672F7" w:rsidRPr="00DE5A20">
        <w:rPr>
          <w:rFonts w:ascii="Arial" w:eastAsia="Calibri" w:hAnsi="Arial" w:cs="Arial"/>
          <w:bCs/>
          <w:sz w:val="22"/>
          <w:szCs w:val="22"/>
        </w:rPr>
        <w:t xml:space="preserve">zahrnuje veškeré náklady </w:t>
      </w:r>
      <w:r w:rsidR="00D411D6" w:rsidRPr="00DE5A20">
        <w:rPr>
          <w:rFonts w:ascii="Arial" w:eastAsia="Calibri" w:hAnsi="Arial" w:cs="Arial"/>
          <w:bCs/>
          <w:sz w:val="22"/>
          <w:szCs w:val="22"/>
        </w:rPr>
        <w:t>Zhotovitel</w:t>
      </w:r>
      <w:r w:rsidR="001672F7" w:rsidRPr="00DE5A20">
        <w:rPr>
          <w:rFonts w:ascii="Arial" w:eastAsia="Calibri" w:hAnsi="Arial" w:cs="Arial"/>
          <w:bCs/>
          <w:sz w:val="22"/>
          <w:szCs w:val="22"/>
        </w:rPr>
        <w:t>e související s</w:t>
      </w:r>
      <w:r w:rsidR="008416A8">
        <w:rPr>
          <w:rFonts w:ascii="Arial" w:eastAsia="Calibri" w:hAnsi="Arial" w:cs="Arial"/>
          <w:bCs/>
          <w:sz w:val="22"/>
          <w:szCs w:val="22"/>
        </w:rPr>
        <w:t> </w:t>
      </w:r>
      <w:r w:rsidR="009908DC">
        <w:rPr>
          <w:rFonts w:ascii="Arial" w:eastAsia="Calibri" w:hAnsi="Arial" w:cs="Arial"/>
          <w:bCs/>
          <w:sz w:val="22"/>
          <w:szCs w:val="22"/>
        </w:rPr>
        <w:t>p</w:t>
      </w:r>
      <w:r w:rsidR="008416A8">
        <w:rPr>
          <w:rFonts w:ascii="Arial" w:eastAsia="Calibri" w:hAnsi="Arial" w:cs="Arial"/>
          <w:bCs/>
          <w:sz w:val="22"/>
          <w:szCs w:val="22"/>
        </w:rPr>
        <w:t>ředmětem smlouvy</w:t>
      </w:r>
      <w:r w:rsidR="009908DC">
        <w:rPr>
          <w:rFonts w:ascii="Arial" w:eastAsia="Calibri" w:hAnsi="Arial" w:cs="Arial"/>
          <w:bCs/>
          <w:sz w:val="22"/>
          <w:szCs w:val="22"/>
        </w:rPr>
        <w:t xml:space="preserve"> dle</w:t>
      </w:r>
      <w:r w:rsidR="009908DC" w:rsidRPr="00DE5A20">
        <w:rPr>
          <w:rFonts w:ascii="Arial" w:eastAsia="Calibri" w:hAnsi="Arial" w:cs="Arial"/>
          <w:bCs/>
          <w:sz w:val="22"/>
          <w:szCs w:val="22"/>
        </w:rPr>
        <w:t xml:space="preserve"> čl. I bod 1.1 této smlouvy</w:t>
      </w:r>
      <w:r w:rsidR="009908DC" w:rsidRPr="00B54A29">
        <w:rPr>
          <w:rFonts w:ascii="Arial" w:eastAsia="Calibri" w:hAnsi="Arial" w:cs="Arial"/>
          <w:bCs/>
          <w:sz w:val="22"/>
          <w:szCs w:val="22"/>
        </w:rPr>
        <w:t>.</w:t>
      </w:r>
    </w:p>
    <w:p w14:paraId="7F113D25" w14:textId="77777777" w:rsidR="00DA4C46" w:rsidRPr="00B54A29" w:rsidRDefault="00DA4C46" w:rsidP="00DA4C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5363AB0D" w14:textId="2571161B" w:rsidR="00DA4C46" w:rsidRPr="009908DC" w:rsidRDefault="00DA4C46" w:rsidP="00DA4C46">
      <w:pPr>
        <w:pStyle w:val="Odstavecseseznamem"/>
        <w:numPr>
          <w:ilvl w:val="0"/>
          <w:numId w:val="16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9908DC">
        <w:rPr>
          <w:rFonts w:ascii="Arial" w:eastAsia="Calibri" w:hAnsi="Arial" w:cs="Arial"/>
          <w:bCs/>
          <w:sz w:val="22"/>
          <w:szCs w:val="22"/>
        </w:rPr>
        <w:t>Celková cena za veškerá plnění poskytnutá na základě této smlouvy nepřesáhne částku</w:t>
      </w:r>
      <w:r w:rsidR="009908DC" w:rsidRPr="009908DC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A43C4F">
        <w:rPr>
          <w:rFonts w:ascii="Arial" w:eastAsia="Calibri" w:hAnsi="Arial" w:cs="Arial"/>
          <w:b/>
          <w:bCs/>
          <w:sz w:val="22"/>
          <w:szCs w:val="22"/>
        </w:rPr>
        <w:t>215</w:t>
      </w:r>
      <w:r w:rsidR="009908DC" w:rsidRPr="00864ACA">
        <w:rPr>
          <w:rFonts w:ascii="Arial" w:eastAsia="Calibri" w:hAnsi="Arial" w:cs="Arial"/>
          <w:b/>
          <w:bCs/>
          <w:sz w:val="22"/>
          <w:szCs w:val="22"/>
        </w:rPr>
        <w:t>.000,- Kč</w:t>
      </w:r>
      <w:r w:rsidRPr="00864ACA">
        <w:rPr>
          <w:rFonts w:ascii="Arial" w:eastAsia="Calibri" w:hAnsi="Arial" w:cs="Arial"/>
          <w:b/>
          <w:bCs/>
          <w:sz w:val="22"/>
          <w:szCs w:val="22"/>
        </w:rPr>
        <w:t xml:space="preserve"> bez DPH</w:t>
      </w:r>
      <w:r w:rsidR="00864ACA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864ACA" w:rsidRPr="00601E3A">
        <w:rPr>
          <w:rFonts w:ascii="Arial" w:eastAsia="Calibri" w:hAnsi="Arial" w:cs="Arial"/>
          <w:b/>
          <w:bCs/>
          <w:sz w:val="22"/>
          <w:szCs w:val="22"/>
        </w:rPr>
        <w:t>(slov</w:t>
      </w:r>
      <w:r w:rsidR="00A43C4F">
        <w:rPr>
          <w:rFonts w:ascii="Arial" w:eastAsia="Calibri" w:hAnsi="Arial" w:cs="Arial"/>
          <w:b/>
          <w:bCs/>
          <w:sz w:val="22"/>
          <w:szCs w:val="22"/>
        </w:rPr>
        <w:t>y: dvě stě patnáct</w:t>
      </w:r>
      <w:r w:rsidR="00864ACA" w:rsidRPr="00601E3A">
        <w:rPr>
          <w:rFonts w:ascii="Arial" w:eastAsia="Calibri" w:hAnsi="Arial" w:cs="Arial"/>
          <w:b/>
          <w:bCs/>
          <w:sz w:val="22"/>
          <w:szCs w:val="22"/>
        </w:rPr>
        <w:t xml:space="preserve"> tisíc korun českých)</w:t>
      </w:r>
      <w:r w:rsidRPr="00601E3A">
        <w:rPr>
          <w:rFonts w:ascii="Arial" w:eastAsia="Calibri" w:hAnsi="Arial" w:cs="Arial"/>
          <w:b/>
          <w:bCs/>
          <w:sz w:val="22"/>
          <w:szCs w:val="22"/>
        </w:rPr>
        <w:t>.</w:t>
      </w:r>
      <w:r w:rsidRPr="009908DC">
        <w:rPr>
          <w:rFonts w:ascii="Arial" w:eastAsia="Calibri" w:hAnsi="Arial" w:cs="Arial"/>
          <w:bCs/>
          <w:sz w:val="22"/>
          <w:szCs w:val="22"/>
        </w:rPr>
        <w:t xml:space="preserve"> K této ceně bude připočítána DPH v zákonem stanovené výši ke dni uskutečnění zdanitelného plnění. </w:t>
      </w:r>
    </w:p>
    <w:p w14:paraId="445DFAC2" w14:textId="77777777" w:rsidR="00DA4C46" w:rsidRPr="00B54A29" w:rsidRDefault="00DA4C46" w:rsidP="00DA4C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6469CD60" w14:textId="598311A7" w:rsidR="00DA4C46" w:rsidRPr="009908DC" w:rsidRDefault="00D411D6" w:rsidP="00DA4C46">
      <w:pPr>
        <w:pStyle w:val="Odstavecseseznamem"/>
        <w:numPr>
          <w:ilvl w:val="0"/>
          <w:numId w:val="16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9908DC">
        <w:rPr>
          <w:rFonts w:ascii="Arial" w:eastAsia="Calibri" w:hAnsi="Arial" w:cs="Arial"/>
          <w:bCs/>
          <w:sz w:val="22"/>
          <w:szCs w:val="22"/>
        </w:rPr>
        <w:t>Zhotovitel</w:t>
      </w:r>
      <w:r w:rsidR="00DA4C46" w:rsidRPr="009908DC">
        <w:rPr>
          <w:rFonts w:ascii="Arial" w:eastAsia="Calibri" w:hAnsi="Arial" w:cs="Arial"/>
          <w:bCs/>
          <w:sz w:val="22"/>
          <w:szCs w:val="22"/>
        </w:rPr>
        <w:t xml:space="preserve"> nesmí zahájit plnění </w:t>
      </w:r>
      <w:r w:rsidR="009908DC" w:rsidRPr="009908DC">
        <w:rPr>
          <w:rFonts w:ascii="Arial" w:eastAsia="Calibri" w:hAnsi="Arial" w:cs="Arial"/>
          <w:bCs/>
          <w:sz w:val="22"/>
          <w:szCs w:val="22"/>
        </w:rPr>
        <w:t>z objednávky</w:t>
      </w:r>
      <w:r w:rsidR="00DA4C46" w:rsidRPr="009908DC">
        <w:rPr>
          <w:rFonts w:ascii="Arial" w:eastAsia="Calibri" w:hAnsi="Arial" w:cs="Arial"/>
          <w:bCs/>
          <w:sz w:val="22"/>
          <w:szCs w:val="22"/>
        </w:rPr>
        <w:t>, které by následně požadoval vyfakturovat v ceně překračující (v součtu s již poskytnutým plněním) maximální limit smlou</w:t>
      </w:r>
      <w:r w:rsidR="009908DC" w:rsidRPr="009908DC">
        <w:rPr>
          <w:rFonts w:ascii="Arial" w:eastAsia="Calibri" w:hAnsi="Arial" w:cs="Arial"/>
          <w:bCs/>
          <w:sz w:val="22"/>
          <w:szCs w:val="22"/>
        </w:rPr>
        <w:t>vy dle čl. IV bod 4.2</w:t>
      </w:r>
      <w:r w:rsidR="00DA4C46" w:rsidRPr="009908DC">
        <w:rPr>
          <w:rFonts w:ascii="Arial" w:eastAsia="Calibri" w:hAnsi="Arial" w:cs="Arial"/>
          <w:bCs/>
          <w:sz w:val="22"/>
          <w:szCs w:val="22"/>
        </w:rPr>
        <w:t xml:space="preserve"> této smlouvy.  </w:t>
      </w:r>
    </w:p>
    <w:p w14:paraId="49F8C11A" w14:textId="77777777" w:rsidR="00DA4C46" w:rsidRPr="00B54A29" w:rsidRDefault="00DA4C46" w:rsidP="00DA4C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6714EB7E" w14:textId="7DD7D5BD" w:rsidR="00DA4C46" w:rsidRPr="008416A8" w:rsidRDefault="00DA4C46" w:rsidP="00DA4C46">
      <w:pPr>
        <w:pStyle w:val="Odstavecseseznamem"/>
        <w:numPr>
          <w:ilvl w:val="0"/>
          <w:numId w:val="16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8416A8">
        <w:rPr>
          <w:rFonts w:ascii="Arial" w:eastAsia="Calibri" w:hAnsi="Arial" w:cs="Arial"/>
          <w:bCs/>
          <w:sz w:val="22"/>
          <w:szCs w:val="22"/>
        </w:rPr>
        <w:t xml:space="preserve">Pokud </w:t>
      </w:r>
      <w:r w:rsidR="00D411D6" w:rsidRPr="008416A8">
        <w:rPr>
          <w:rFonts w:ascii="Arial" w:eastAsia="Calibri" w:hAnsi="Arial" w:cs="Arial"/>
          <w:bCs/>
          <w:sz w:val="22"/>
          <w:szCs w:val="22"/>
        </w:rPr>
        <w:t>Zhotovitel</w:t>
      </w:r>
      <w:r w:rsidRPr="008416A8">
        <w:rPr>
          <w:rFonts w:ascii="Arial" w:eastAsia="Calibri" w:hAnsi="Arial" w:cs="Arial"/>
          <w:bCs/>
          <w:sz w:val="22"/>
          <w:szCs w:val="22"/>
        </w:rPr>
        <w:t xml:space="preserve"> zjistí, že by skutečná cena plnění z jednotlivé objednávky měla překročit limit stanovený touto </w:t>
      </w:r>
      <w:r w:rsidR="009908DC" w:rsidRPr="008416A8">
        <w:rPr>
          <w:rFonts w:ascii="Arial" w:eastAsia="Calibri" w:hAnsi="Arial" w:cs="Arial"/>
          <w:bCs/>
          <w:sz w:val="22"/>
          <w:szCs w:val="22"/>
        </w:rPr>
        <w:t>smlouvou</w:t>
      </w:r>
      <w:r w:rsidRPr="008416A8">
        <w:rPr>
          <w:rFonts w:ascii="Arial" w:eastAsia="Calibri" w:hAnsi="Arial" w:cs="Arial"/>
          <w:bCs/>
          <w:sz w:val="22"/>
          <w:szCs w:val="22"/>
        </w:rPr>
        <w:t>,</w:t>
      </w:r>
      <w:r w:rsidR="00497F9B" w:rsidRPr="008416A8">
        <w:rPr>
          <w:rFonts w:ascii="Arial" w:eastAsia="Calibri" w:hAnsi="Arial" w:cs="Arial"/>
          <w:bCs/>
          <w:sz w:val="22"/>
          <w:szCs w:val="22"/>
        </w:rPr>
        <w:t xml:space="preserve"> je povinen na tuto skutečnost O</w:t>
      </w:r>
      <w:r w:rsidRPr="008416A8">
        <w:rPr>
          <w:rFonts w:ascii="Arial" w:eastAsia="Calibri" w:hAnsi="Arial" w:cs="Arial"/>
          <w:bCs/>
          <w:sz w:val="22"/>
          <w:szCs w:val="22"/>
        </w:rPr>
        <w:t>bjednatele neprodleně upozornit</w:t>
      </w:r>
      <w:r w:rsidR="008416A8" w:rsidRPr="008416A8">
        <w:rPr>
          <w:rFonts w:ascii="Arial" w:eastAsia="Calibri" w:hAnsi="Arial" w:cs="Arial"/>
          <w:bCs/>
          <w:sz w:val="22"/>
          <w:szCs w:val="22"/>
        </w:rPr>
        <w:t>.</w:t>
      </w:r>
      <w:r w:rsidRPr="008416A8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289B33F1" w14:textId="77777777" w:rsidR="00DA4C46" w:rsidRPr="00B54A29" w:rsidRDefault="00DA4C46" w:rsidP="00DA4C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6588FC7B" w14:textId="0CB35C01" w:rsidR="001672F7" w:rsidRPr="001672F7" w:rsidRDefault="001672F7" w:rsidP="001672F7">
      <w:pPr>
        <w:pStyle w:val="Ze1kladnedtext2"/>
        <w:numPr>
          <w:ilvl w:val="0"/>
          <w:numId w:val="16"/>
        </w:numPr>
        <w:ind w:left="714" w:hanging="357"/>
        <w:rPr>
          <w:rStyle w:val="Standardnedpedsmoodstavce"/>
          <w:rFonts w:ascii="Arial" w:hAnsi="Arial" w:cs="Arial"/>
          <w:bCs/>
          <w:sz w:val="22"/>
          <w:szCs w:val="22"/>
        </w:rPr>
      </w:pPr>
      <w:r w:rsidRPr="001672F7">
        <w:rPr>
          <w:rStyle w:val="Standardnedpedsmoodstavce"/>
          <w:rFonts w:ascii="Arial" w:hAnsi="Arial" w:cs="Arial"/>
          <w:sz w:val="22"/>
          <w:szCs w:val="22"/>
        </w:rPr>
        <w:t xml:space="preserve">Podkladem pro úhradu dílčího plnění z této smlouvy bude daňový doklad (faktura). Na daňovém dokladu musí být uvedena cena bez DPH a cena včetně DPH. Daňový doklad musí </w:t>
      </w:r>
      <w:r w:rsidRPr="001672F7">
        <w:rPr>
          <w:rStyle w:val="Standardnedpedsmoodstavce"/>
          <w:rFonts w:ascii="Arial" w:hAnsi="Arial" w:cs="Arial"/>
          <w:sz w:val="22"/>
          <w:szCs w:val="22"/>
        </w:rPr>
        <w:lastRenderedPageBreak/>
        <w:t xml:space="preserve">obsahovat odkaz na tuto smlouvu (číslo smlouvy) a dále náležitosti vyžadované příslušnými právními předpisy v platném znění předpisů. Právo fakturovat vzniká </w:t>
      </w:r>
      <w:r w:rsidR="00D411D6">
        <w:rPr>
          <w:rStyle w:val="Standardnedpedsmoodstavce"/>
          <w:rFonts w:ascii="Arial" w:hAnsi="Arial" w:cs="Arial"/>
          <w:sz w:val="22"/>
          <w:szCs w:val="22"/>
        </w:rPr>
        <w:t>Zhotovitel</w:t>
      </w:r>
      <w:r w:rsidRPr="001672F7">
        <w:rPr>
          <w:rStyle w:val="Standardnedpedsmoodstavce"/>
          <w:rFonts w:ascii="Arial" w:hAnsi="Arial" w:cs="Arial"/>
          <w:sz w:val="22"/>
          <w:szCs w:val="22"/>
        </w:rPr>
        <w:t xml:space="preserve">i dnem doručení dílčí objednávky do </w:t>
      </w:r>
      <w:r>
        <w:rPr>
          <w:rStyle w:val="Standardnedpedsmoodstavce"/>
          <w:rFonts w:ascii="Arial" w:hAnsi="Arial" w:cs="Arial"/>
          <w:sz w:val="22"/>
          <w:szCs w:val="22"/>
        </w:rPr>
        <w:t xml:space="preserve">místa plnění. </w:t>
      </w:r>
      <w:r w:rsidRPr="001672F7">
        <w:rPr>
          <w:rFonts w:ascii="Arial" w:hAnsi="Arial" w:cs="Arial"/>
          <w:color w:val="auto"/>
          <w:sz w:val="22"/>
          <w:szCs w:val="22"/>
        </w:rPr>
        <w:t>Podkladem k vystavení faktury bude soupis</w:t>
      </w:r>
      <w:r>
        <w:rPr>
          <w:rFonts w:ascii="Arial" w:hAnsi="Arial" w:cs="Arial"/>
          <w:color w:val="auto"/>
          <w:sz w:val="22"/>
          <w:szCs w:val="22"/>
        </w:rPr>
        <w:t xml:space="preserve"> dílčího plnění potvrzený O</w:t>
      </w:r>
      <w:r w:rsidRPr="001672F7">
        <w:rPr>
          <w:rFonts w:ascii="Arial" w:hAnsi="Arial" w:cs="Arial"/>
          <w:color w:val="auto"/>
          <w:sz w:val="22"/>
          <w:szCs w:val="22"/>
        </w:rPr>
        <w:t xml:space="preserve">bjednatelem – předávací protokol. </w:t>
      </w:r>
      <w:r w:rsidRPr="001672F7">
        <w:rPr>
          <w:rStyle w:val="Standardnedpedsmoodstavce"/>
          <w:rFonts w:ascii="Arial" w:hAnsi="Arial" w:cs="Arial"/>
          <w:sz w:val="22"/>
          <w:szCs w:val="22"/>
        </w:rPr>
        <w:t xml:space="preserve"> Splatnost daňového dokladu bude 21 dnů ode dne jeho doručení do datové schránky objednatele: </w:t>
      </w:r>
      <w:proofErr w:type="spellStart"/>
      <w:r w:rsidRPr="001672F7">
        <w:rPr>
          <w:rStyle w:val="Standardnedpedsmoodstavce"/>
          <w:rFonts w:ascii="Arial" w:hAnsi="Arial" w:cs="Arial"/>
          <w:sz w:val="22"/>
          <w:szCs w:val="22"/>
        </w:rPr>
        <w:t>avraiqg</w:t>
      </w:r>
      <w:proofErr w:type="spellEnd"/>
      <w:r w:rsidRPr="001672F7">
        <w:rPr>
          <w:rStyle w:val="Standardnedpedsmoodstavce"/>
          <w:rFonts w:ascii="Arial" w:hAnsi="Arial" w:cs="Arial"/>
          <w:sz w:val="22"/>
          <w:szCs w:val="22"/>
        </w:rPr>
        <w:t xml:space="preserve"> nebo v elektronické podobě na adresu: </w:t>
      </w:r>
      <w:r w:rsidR="009B5B38">
        <w:rPr>
          <w:rStyle w:val="Standardnedpedsmoodstavce"/>
          <w:rFonts w:ascii="Arial" w:hAnsi="Arial" w:cs="Arial"/>
          <w:sz w:val="22"/>
          <w:szCs w:val="22"/>
        </w:rPr>
        <w:t>XXXXX</w:t>
      </w:r>
      <w:r w:rsidRPr="001672F7">
        <w:rPr>
          <w:rStyle w:val="Standardnedpedsmoodstavce"/>
          <w:rFonts w:ascii="Arial" w:hAnsi="Arial" w:cs="Arial"/>
          <w:sz w:val="22"/>
          <w:szCs w:val="22"/>
        </w:rPr>
        <w:t>. V případě nedoručení řádné</w:t>
      </w:r>
      <w:r w:rsidR="00DC55F6">
        <w:rPr>
          <w:rStyle w:val="Standardnedpedsmoodstavce"/>
          <w:rFonts w:ascii="Arial" w:hAnsi="Arial" w:cs="Arial"/>
          <w:sz w:val="22"/>
          <w:szCs w:val="22"/>
        </w:rPr>
        <w:t>ho</w:t>
      </w:r>
      <w:r w:rsidRPr="001672F7">
        <w:rPr>
          <w:rStyle w:val="Standardnedpedsmoodstavce"/>
          <w:rFonts w:ascii="Arial" w:hAnsi="Arial" w:cs="Arial"/>
          <w:sz w:val="22"/>
          <w:szCs w:val="22"/>
        </w:rPr>
        <w:t xml:space="preserve"> daňového dokladu (faktury) objednateli nejpozději do 15.</w:t>
      </w:r>
      <w:r w:rsidR="001C6E1F">
        <w:rPr>
          <w:rStyle w:val="Standardnedpedsmoodstavce"/>
          <w:rFonts w:ascii="Arial" w:hAnsi="Arial" w:cs="Arial"/>
          <w:sz w:val="22"/>
          <w:szCs w:val="22"/>
        </w:rPr>
        <w:t xml:space="preserve"> </w:t>
      </w:r>
      <w:r w:rsidRPr="001672F7">
        <w:rPr>
          <w:rStyle w:val="Standardnedpedsmoodstavce"/>
          <w:rFonts w:ascii="Arial" w:hAnsi="Arial" w:cs="Arial"/>
          <w:sz w:val="22"/>
          <w:szCs w:val="22"/>
        </w:rPr>
        <w:t>12</w:t>
      </w:r>
      <w:r w:rsidR="001C6E1F">
        <w:rPr>
          <w:rStyle w:val="Standardnedpedsmoodstavce"/>
          <w:rFonts w:ascii="Arial" w:hAnsi="Arial" w:cs="Arial"/>
          <w:sz w:val="22"/>
          <w:szCs w:val="22"/>
        </w:rPr>
        <w:t xml:space="preserve">. </w:t>
      </w:r>
      <w:r w:rsidRPr="001672F7">
        <w:rPr>
          <w:rStyle w:val="Standardnedpedsmoodstavce"/>
          <w:rFonts w:ascii="Arial" w:hAnsi="Arial" w:cs="Arial"/>
          <w:sz w:val="22"/>
          <w:szCs w:val="22"/>
        </w:rPr>
        <w:t xml:space="preserve">daného roku se jeho splatnost prodlužuje na 60 kalendářních dnů. </w:t>
      </w:r>
    </w:p>
    <w:p w14:paraId="63E034C3" w14:textId="77777777" w:rsidR="001672F7" w:rsidRPr="001672F7" w:rsidRDefault="001672F7" w:rsidP="001672F7">
      <w:pPr>
        <w:pStyle w:val="Ze1kladnedtext2"/>
        <w:ind w:left="714"/>
        <w:rPr>
          <w:rStyle w:val="Standardnedpedsmoodstavce"/>
          <w:rFonts w:ascii="Arial" w:hAnsi="Arial" w:cs="Arial"/>
          <w:bCs/>
          <w:sz w:val="22"/>
          <w:szCs w:val="22"/>
        </w:rPr>
      </w:pPr>
    </w:p>
    <w:p w14:paraId="232DE64F" w14:textId="534ADD97" w:rsidR="001672F7" w:rsidRPr="0006142B" w:rsidRDefault="001672F7" w:rsidP="001672F7">
      <w:pPr>
        <w:pStyle w:val="Ze1kladnedtext2"/>
        <w:numPr>
          <w:ilvl w:val="0"/>
          <w:numId w:val="16"/>
        </w:numPr>
        <w:ind w:left="714" w:hanging="357"/>
        <w:rPr>
          <w:rStyle w:val="Standardnedpedsmoodstavce"/>
          <w:rFonts w:ascii="Arial" w:hAnsi="Arial" w:cs="Arial"/>
          <w:bCs/>
          <w:sz w:val="22"/>
          <w:szCs w:val="22"/>
        </w:rPr>
      </w:pPr>
      <w:r w:rsidRPr="001672F7">
        <w:rPr>
          <w:rStyle w:val="Standardnedpedsmoodstavce"/>
          <w:rFonts w:ascii="Arial" w:hAnsi="Arial" w:cs="Arial"/>
          <w:sz w:val="22"/>
          <w:szCs w:val="22"/>
        </w:rPr>
        <w:t>Objednatel neposkytuje v rámci smlouvy zálohové plnění.</w:t>
      </w:r>
    </w:p>
    <w:p w14:paraId="2B550045" w14:textId="77777777" w:rsidR="001672F7" w:rsidRPr="001672F7" w:rsidRDefault="001672F7" w:rsidP="001672F7">
      <w:pPr>
        <w:pStyle w:val="Ze1kladnedtext2"/>
        <w:ind w:left="714"/>
        <w:rPr>
          <w:rStyle w:val="Standardnedpedsmoodstavce"/>
          <w:rFonts w:ascii="Arial" w:hAnsi="Arial" w:cs="Arial"/>
          <w:bCs/>
          <w:sz w:val="22"/>
          <w:szCs w:val="22"/>
        </w:rPr>
      </w:pPr>
    </w:p>
    <w:p w14:paraId="534BAD26" w14:textId="72D7E3DE" w:rsidR="007E58D5" w:rsidRPr="007E58D5" w:rsidRDefault="008416A8" w:rsidP="007E58D5">
      <w:pPr>
        <w:pStyle w:val="Norme1lned"/>
        <w:numPr>
          <w:ilvl w:val="0"/>
          <w:numId w:val="16"/>
        </w:numPr>
        <w:spacing w:line="240" w:lineRule="auto"/>
        <w:jc w:val="both"/>
        <w:rPr>
          <w:rStyle w:val="Standardnedpedsmoodstavce"/>
          <w:rFonts w:ascii="Arial" w:hAnsi="Arial" w:cs="Arial"/>
          <w:color w:val="auto"/>
          <w:sz w:val="22"/>
          <w:szCs w:val="22"/>
        </w:rPr>
      </w:pPr>
      <w:r>
        <w:rPr>
          <w:rStyle w:val="Standardnedpedsmoodstavce"/>
          <w:rFonts w:ascii="Arial" w:hAnsi="Arial" w:cs="Arial"/>
          <w:color w:val="auto"/>
          <w:sz w:val="22"/>
          <w:szCs w:val="22"/>
        </w:rPr>
        <w:t>Platba Z</w:t>
      </w:r>
      <w:r w:rsidR="001672F7" w:rsidRPr="003F0F86">
        <w:rPr>
          <w:rStyle w:val="Standardnedpedsmoodstavce"/>
          <w:rFonts w:ascii="Arial" w:hAnsi="Arial" w:cs="Arial"/>
          <w:color w:val="auto"/>
          <w:sz w:val="22"/>
          <w:szCs w:val="22"/>
        </w:rPr>
        <w:t>hotoviteli je považována za splněnou dnem odep</w:t>
      </w:r>
      <w:r w:rsidR="001672F7">
        <w:rPr>
          <w:rStyle w:val="Standardnedpedsmoodstavce"/>
          <w:rFonts w:ascii="Arial" w:hAnsi="Arial" w:cs="Arial"/>
          <w:color w:val="auto"/>
          <w:sz w:val="22"/>
          <w:szCs w:val="22"/>
        </w:rPr>
        <w:t>sání fakturované částky z účtu O</w:t>
      </w:r>
      <w:r w:rsidR="001672F7" w:rsidRPr="003F0F86">
        <w:rPr>
          <w:rStyle w:val="Standardnedpedsmoodstavce"/>
          <w:rFonts w:ascii="Arial" w:hAnsi="Arial" w:cs="Arial"/>
          <w:color w:val="auto"/>
          <w:sz w:val="22"/>
          <w:szCs w:val="22"/>
        </w:rPr>
        <w:t xml:space="preserve">bjednatele. </w:t>
      </w:r>
    </w:p>
    <w:p w14:paraId="2B61A37A" w14:textId="0DD0B6A6" w:rsidR="00277685" w:rsidRPr="00B54A29" w:rsidRDefault="00277685" w:rsidP="001672F7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50EE0336" w14:textId="77777777" w:rsidR="00DA4C46" w:rsidRPr="00B54A29" w:rsidRDefault="00DA4C46" w:rsidP="00DA4C4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CC60662" w14:textId="51331EDE" w:rsidR="006B7235" w:rsidRPr="00B54A29" w:rsidRDefault="006B7235" w:rsidP="00DA4C4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V.</w:t>
      </w:r>
    </w:p>
    <w:p w14:paraId="43EFBA5D" w14:textId="472C754E" w:rsidR="006B7235" w:rsidRPr="00B54A29" w:rsidRDefault="003F6C52" w:rsidP="00DA4C4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F20CD">
        <w:rPr>
          <w:rFonts w:ascii="Arial" w:eastAsia="Calibri" w:hAnsi="Arial" w:cs="Arial"/>
          <w:b/>
          <w:bCs/>
          <w:sz w:val="22"/>
          <w:szCs w:val="22"/>
        </w:rPr>
        <w:t xml:space="preserve">Odpovědnost </w:t>
      </w:r>
      <w:r w:rsidR="006B7235" w:rsidRPr="00CF20CD">
        <w:rPr>
          <w:rFonts w:ascii="Arial" w:eastAsia="Calibri" w:hAnsi="Arial" w:cs="Arial"/>
          <w:b/>
          <w:bCs/>
          <w:sz w:val="22"/>
          <w:szCs w:val="22"/>
        </w:rPr>
        <w:t>za vady a škody</w:t>
      </w:r>
    </w:p>
    <w:p w14:paraId="313404F0" w14:textId="77777777" w:rsidR="00DA4C46" w:rsidRPr="00B54A29" w:rsidRDefault="00DA4C46" w:rsidP="00DA4C4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ECD56AD" w14:textId="571D6BD7" w:rsidR="006B7235" w:rsidRPr="00A816E8" w:rsidRDefault="00D411D6" w:rsidP="00B77B62">
      <w:pPr>
        <w:pStyle w:val="Odstavecseseznamem"/>
        <w:numPr>
          <w:ilvl w:val="0"/>
          <w:numId w:val="17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A816E8">
        <w:rPr>
          <w:rFonts w:ascii="Arial" w:eastAsia="Calibri" w:hAnsi="Arial" w:cs="Arial"/>
          <w:bCs/>
          <w:sz w:val="22"/>
          <w:szCs w:val="22"/>
        </w:rPr>
        <w:t>Zhotovitel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 je odpovědný za ztrátu </w:t>
      </w:r>
      <w:r w:rsidR="00B77B62" w:rsidRPr="00A816E8">
        <w:rPr>
          <w:rFonts w:ascii="Arial" w:eastAsia="Calibri" w:hAnsi="Arial" w:cs="Arial"/>
          <w:bCs/>
          <w:sz w:val="22"/>
          <w:szCs w:val="22"/>
        </w:rPr>
        <w:t>oděvů a jiných textilií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 dodan</w:t>
      </w:r>
      <w:r w:rsidR="00B77B62" w:rsidRPr="00A816E8">
        <w:rPr>
          <w:rFonts w:ascii="Arial" w:eastAsia="Calibri" w:hAnsi="Arial" w:cs="Arial"/>
          <w:bCs/>
          <w:sz w:val="22"/>
          <w:szCs w:val="22"/>
        </w:rPr>
        <w:t>ých mu Objednatelem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. Objednatel se zavazuje předat </w:t>
      </w:r>
      <w:r w:rsidRPr="00A816E8">
        <w:rPr>
          <w:rFonts w:ascii="Arial" w:eastAsia="Calibri" w:hAnsi="Arial" w:cs="Arial"/>
          <w:bCs/>
          <w:sz w:val="22"/>
          <w:szCs w:val="22"/>
        </w:rPr>
        <w:t>Zhotovitel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i </w:t>
      </w:r>
      <w:r w:rsidR="00B77B62" w:rsidRPr="00A816E8">
        <w:rPr>
          <w:rFonts w:ascii="Arial" w:eastAsia="Calibri" w:hAnsi="Arial" w:cs="Arial"/>
          <w:bCs/>
          <w:sz w:val="22"/>
          <w:szCs w:val="22"/>
        </w:rPr>
        <w:t xml:space="preserve">soupis oděvů a jiných textilií nevrácených Zhotovitelem zpět 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a </w:t>
      </w:r>
      <w:r w:rsidR="00614F27" w:rsidRPr="00A816E8">
        <w:rPr>
          <w:rFonts w:ascii="Arial" w:eastAsia="Calibri" w:hAnsi="Arial" w:cs="Arial"/>
          <w:bCs/>
          <w:sz w:val="22"/>
          <w:szCs w:val="22"/>
        </w:rPr>
        <w:t> 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>poskytnout mu lhůtu v délce alespoň 3</w:t>
      </w:r>
      <w:r w:rsidR="007E58D5" w:rsidRPr="00A816E8">
        <w:rPr>
          <w:rFonts w:ascii="Arial" w:eastAsia="Calibri" w:hAnsi="Arial" w:cs="Arial"/>
          <w:bCs/>
          <w:sz w:val="22"/>
          <w:szCs w:val="22"/>
        </w:rPr>
        <w:t xml:space="preserve"> pracovních dnů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 ode dne </w:t>
      </w:r>
      <w:r w:rsidR="005E19CE" w:rsidRPr="00A816E8">
        <w:rPr>
          <w:rFonts w:ascii="Arial" w:eastAsia="Calibri" w:hAnsi="Arial" w:cs="Arial"/>
          <w:bCs/>
          <w:sz w:val="22"/>
          <w:szCs w:val="22"/>
        </w:rPr>
        <w:t>předání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 tohoto s</w:t>
      </w:r>
      <w:r w:rsidR="00B77B62" w:rsidRPr="00A816E8">
        <w:rPr>
          <w:rFonts w:ascii="Arial" w:eastAsia="Calibri" w:hAnsi="Arial" w:cs="Arial"/>
          <w:bCs/>
          <w:sz w:val="22"/>
          <w:szCs w:val="22"/>
        </w:rPr>
        <w:t>oupisu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 na dohledání </w:t>
      </w:r>
      <w:r w:rsidR="00B77B62" w:rsidRPr="00A816E8">
        <w:rPr>
          <w:rFonts w:ascii="Arial" w:eastAsia="Calibri" w:hAnsi="Arial" w:cs="Arial"/>
          <w:bCs/>
          <w:sz w:val="22"/>
          <w:szCs w:val="22"/>
        </w:rPr>
        <w:t>těchto kusů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>. S</w:t>
      </w:r>
      <w:r w:rsidR="00B77B62" w:rsidRPr="00A816E8">
        <w:rPr>
          <w:rFonts w:ascii="Arial" w:eastAsia="Calibri" w:hAnsi="Arial" w:cs="Arial"/>
          <w:bCs/>
          <w:sz w:val="22"/>
          <w:szCs w:val="22"/>
        </w:rPr>
        <w:t xml:space="preserve">oupis 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bude obsahovat </w:t>
      </w:r>
      <w:r w:rsidR="00D11295" w:rsidRPr="00A816E8">
        <w:rPr>
          <w:rFonts w:ascii="Arial" w:eastAsia="Calibri" w:hAnsi="Arial" w:cs="Arial"/>
          <w:bCs/>
          <w:sz w:val="22"/>
          <w:szCs w:val="22"/>
        </w:rPr>
        <w:t>bližší určení</w:t>
      </w:r>
      <w:r w:rsidR="00B77B62" w:rsidRPr="00A816E8">
        <w:rPr>
          <w:rFonts w:ascii="Arial" w:eastAsia="Calibri" w:hAnsi="Arial" w:cs="Arial"/>
          <w:bCs/>
          <w:sz w:val="22"/>
          <w:szCs w:val="22"/>
        </w:rPr>
        <w:t xml:space="preserve"> je</w:t>
      </w:r>
      <w:r w:rsidR="007E58D5" w:rsidRPr="00A816E8">
        <w:rPr>
          <w:rFonts w:ascii="Arial" w:eastAsia="Calibri" w:hAnsi="Arial" w:cs="Arial"/>
          <w:bCs/>
          <w:sz w:val="22"/>
          <w:szCs w:val="22"/>
        </w:rPr>
        <w:t xml:space="preserve">dnotlivých kusů oděvů a </w:t>
      </w:r>
      <w:proofErr w:type="spellStart"/>
      <w:r w:rsidR="007E58D5" w:rsidRPr="00A816E8">
        <w:rPr>
          <w:rFonts w:ascii="Arial" w:eastAsia="Calibri" w:hAnsi="Arial" w:cs="Arial"/>
          <w:bCs/>
          <w:sz w:val="22"/>
          <w:szCs w:val="22"/>
        </w:rPr>
        <w:t>textílií</w:t>
      </w:r>
      <w:proofErr w:type="spellEnd"/>
      <w:r w:rsidR="00D11295" w:rsidRPr="00A816E8">
        <w:rPr>
          <w:rFonts w:ascii="Arial" w:eastAsia="Calibri" w:hAnsi="Arial" w:cs="Arial"/>
          <w:bCs/>
          <w:sz w:val="22"/>
          <w:szCs w:val="22"/>
        </w:rPr>
        <w:t xml:space="preserve"> a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 datum </w:t>
      </w:r>
      <w:r w:rsidR="005E19CE" w:rsidRPr="00A816E8">
        <w:rPr>
          <w:rFonts w:ascii="Arial" w:eastAsia="Calibri" w:hAnsi="Arial" w:cs="Arial"/>
          <w:bCs/>
          <w:sz w:val="22"/>
          <w:szCs w:val="22"/>
        </w:rPr>
        <w:t>předání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A816E8">
        <w:rPr>
          <w:rFonts w:ascii="Arial" w:eastAsia="Calibri" w:hAnsi="Arial" w:cs="Arial"/>
          <w:bCs/>
          <w:sz w:val="22"/>
          <w:szCs w:val="22"/>
        </w:rPr>
        <w:t>Zhotovitel</w:t>
      </w:r>
      <w:r w:rsidR="006B7235" w:rsidRPr="00A816E8">
        <w:rPr>
          <w:rFonts w:ascii="Arial" w:eastAsia="Calibri" w:hAnsi="Arial" w:cs="Arial"/>
          <w:bCs/>
          <w:sz w:val="22"/>
          <w:szCs w:val="22"/>
        </w:rPr>
        <w:t>i.</w:t>
      </w:r>
      <w:r w:rsidR="007E58D5" w:rsidRPr="00A816E8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A816E8">
        <w:rPr>
          <w:rFonts w:ascii="Arial" w:eastAsia="Calibri" w:hAnsi="Arial" w:cs="Arial"/>
          <w:bCs/>
          <w:sz w:val="22"/>
          <w:szCs w:val="22"/>
        </w:rPr>
        <w:t xml:space="preserve">V případě nevrácení oděvů uvedených na soupisu Objednatele do stanoveného termínu je Zhotovitel povinen jejich ztrátu Objednateli nahradit.  </w:t>
      </w:r>
    </w:p>
    <w:p w14:paraId="29DEE85F" w14:textId="77777777" w:rsidR="007E58D5" w:rsidRPr="00A816E8" w:rsidRDefault="007E58D5" w:rsidP="007E58D5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945176F" w14:textId="47EBD568" w:rsidR="007E58D5" w:rsidRPr="00A816E8" w:rsidRDefault="007E58D5" w:rsidP="00A816E8">
      <w:pPr>
        <w:pStyle w:val="Odstavecseseznamem"/>
        <w:numPr>
          <w:ilvl w:val="0"/>
          <w:numId w:val="17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A816E8">
        <w:rPr>
          <w:rFonts w:ascii="Arial" w:eastAsia="Calibri" w:hAnsi="Arial" w:cs="Arial"/>
          <w:bCs/>
          <w:sz w:val="22"/>
          <w:szCs w:val="22"/>
        </w:rPr>
        <w:t xml:space="preserve">V případě prodlení Zhotovitele s </w:t>
      </w:r>
      <w:r w:rsidR="00A97E29">
        <w:rPr>
          <w:rFonts w:ascii="Arial" w:eastAsia="Calibri" w:hAnsi="Arial" w:cs="Arial"/>
          <w:bCs/>
          <w:sz w:val="22"/>
          <w:szCs w:val="22"/>
        </w:rPr>
        <w:t>dílčím plněním dle čl. III. bod</w:t>
      </w:r>
      <w:r w:rsidRPr="00A816E8">
        <w:rPr>
          <w:rFonts w:ascii="Arial" w:eastAsia="Calibri" w:hAnsi="Arial" w:cs="Arial"/>
          <w:bCs/>
          <w:sz w:val="22"/>
          <w:szCs w:val="22"/>
        </w:rPr>
        <w:t xml:space="preserve"> 3.1 této smlouvy se sjednává smluvní pokuta ve výši 500,- Kč za každý i započatý den prodlení.</w:t>
      </w:r>
    </w:p>
    <w:p w14:paraId="446BBA76" w14:textId="77777777" w:rsidR="007E58D5" w:rsidRPr="00A816E8" w:rsidRDefault="007E58D5" w:rsidP="007E58D5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67319ADB" w14:textId="2DC2A566" w:rsidR="007E58D5" w:rsidRPr="00A816E8" w:rsidRDefault="006B7235" w:rsidP="007E58D5">
      <w:pPr>
        <w:pStyle w:val="Odstavecseseznamem"/>
        <w:numPr>
          <w:ilvl w:val="0"/>
          <w:numId w:val="17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A816E8">
        <w:rPr>
          <w:rFonts w:ascii="Arial" w:eastAsia="Calibri" w:hAnsi="Arial" w:cs="Arial"/>
          <w:bCs/>
          <w:sz w:val="22"/>
          <w:szCs w:val="22"/>
        </w:rPr>
        <w:t xml:space="preserve">Objednatel je povinen při přejímce </w:t>
      </w:r>
      <w:r w:rsidR="007E58D5" w:rsidRPr="00A816E8">
        <w:rPr>
          <w:rFonts w:ascii="Arial" w:eastAsia="Calibri" w:hAnsi="Arial" w:cs="Arial"/>
          <w:bCs/>
          <w:sz w:val="22"/>
          <w:szCs w:val="22"/>
        </w:rPr>
        <w:t xml:space="preserve">dílčího plnění </w:t>
      </w:r>
      <w:r w:rsidRPr="00A816E8">
        <w:rPr>
          <w:rFonts w:ascii="Arial" w:eastAsia="Calibri" w:hAnsi="Arial" w:cs="Arial"/>
          <w:bCs/>
          <w:sz w:val="22"/>
          <w:szCs w:val="22"/>
        </w:rPr>
        <w:t>řádně spočítat</w:t>
      </w:r>
      <w:r w:rsidR="007E58D5" w:rsidRPr="00A816E8">
        <w:rPr>
          <w:rFonts w:ascii="Arial" w:eastAsia="Calibri" w:hAnsi="Arial" w:cs="Arial"/>
          <w:bCs/>
          <w:sz w:val="22"/>
          <w:szCs w:val="22"/>
        </w:rPr>
        <w:t xml:space="preserve"> jednotlivé kusy</w:t>
      </w:r>
      <w:r w:rsidRPr="00A816E8">
        <w:rPr>
          <w:rFonts w:ascii="Arial" w:eastAsia="Calibri" w:hAnsi="Arial" w:cs="Arial"/>
          <w:bCs/>
          <w:sz w:val="22"/>
          <w:szCs w:val="22"/>
        </w:rPr>
        <w:t xml:space="preserve"> a v případě nesrovnalostí v množství uplatnit reklamaci záznamem v</w:t>
      </w:r>
      <w:r w:rsidR="007E58D5" w:rsidRPr="00A816E8">
        <w:rPr>
          <w:rFonts w:ascii="Arial" w:eastAsia="Calibri" w:hAnsi="Arial" w:cs="Arial"/>
          <w:bCs/>
          <w:sz w:val="22"/>
          <w:szCs w:val="22"/>
        </w:rPr>
        <w:t> předávacím protokolu případně nejpozději do</w:t>
      </w:r>
      <w:r w:rsidR="00A97E29">
        <w:rPr>
          <w:rFonts w:ascii="Arial" w:eastAsia="Calibri" w:hAnsi="Arial" w:cs="Arial"/>
          <w:bCs/>
          <w:sz w:val="22"/>
          <w:szCs w:val="22"/>
        </w:rPr>
        <w:t xml:space="preserve"> 3 pracovních dnů dle čl. V bod</w:t>
      </w:r>
      <w:r w:rsidR="007E58D5" w:rsidRPr="00A816E8">
        <w:rPr>
          <w:rFonts w:ascii="Arial" w:eastAsia="Calibri" w:hAnsi="Arial" w:cs="Arial"/>
          <w:bCs/>
          <w:sz w:val="22"/>
          <w:szCs w:val="22"/>
        </w:rPr>
        <w:t xml:space="preserve"> 5.1 této smlouvy. </w:t>
      </w:r>
      <w:r w:rsidRPr="00A816E8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527EA141" w14:textId="77777777" w:rsidR="007E58D5" w:rsidRPr="00A816E8" w:rsidRDefault="007E58D5" w:rsidP="007E58D5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6832356" w14:textId="42353E4D" w:rsidR="006B7235" w:rsidRDefault="006B7235" w:rsidP="007E58D5">
      <w:pPr>
        <w:pStyle w:val="Odstavecseseznamem"/>
        <w:numPr>
          <w:ilvl w:val="0"/>
          <w:numId w:val="17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A816E8">
        <w:rPr>
          <w:rFonts w:ascii="Arial" w:eastAsia="Calibri" w:hAnsi="Arial" w:cs="Arial"/>
          <w:bCs/>
          <w:sz w:val="22"/>
          <w:szCs w:val="22"/>
        </w:rPr>
        <w:t xml:space="preserve">Odpovědnost za škodu na prádle nese </w:t>
      </w:r>
      <w:r w:rsidR="00D411D6" w:rsidRPr="00A816E8">
        <w:rPr>
          <w:rFonts w:ascii="Arial" w:eastAsia="Calibri" w:hAnsi="Arial" w:cs="Arial"/>
          <w:bCs/>
          <w:sz w:val="22"/>
          <w:szCs w:val="22"/>
        </w:rPr>
        <w:t>Zhotovitel</w:t>
      </w:r>
      <w:r w:rsidRPr="00A816E8">
        <w:rPr>
          <w:rFonts w:ascii="Arial" w:eastAsia="Calibri" w:hAnsi="Arial" w:cs="Arial"/>
          <w:bCs/>
          <w:sz w:val="22"/>
          <w:szCs w:val="22"/>
        </w:rPr>
        <w:t xml:space="preserve"> v plném rozsahu až do doby jeho předání a </w:t>
      </w:r>
      <w:r w:rsidR="004C41A4">
        <w:rPr>
          <w:rFonts w:ascii="Arial" w:eastAsia="Calibri" w:hAnsi="Arial" w:cs="Arial"/>
          <w:bCs/>
          <w:sz w:val="22"/>
          <w:szCs w:val="22"/>
        </w:rPr>
        <w:t> </w:t>
      </w:r>
      <w:r w:rsidRPr="00A816E8">
        <w:rPr>
          <w:rFonts w:ascii="Arial" w:eastAsia="Calibri" w:hAnsi="Arial" w:cs="Arial"/>
          <w:bCs/>
          <w:sz w:val="22"/>
          <w:szCs w:val="22"/>
        </w:rPr>
        <w:t>převzetí Objednatelem.</w:t>
      </w:r>
    </w:p>
    <w:p w14:paraId="0EF79045" w14:textId="77777777" w:rsidR="00A816E8" w:rsidRDefault="00A816E8" w:rsidP="00A816E8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57A4A427" w14:textId="5C2F5FD9" w:rsidR="008F3152" w:rsidRDefault="00A816E8" w:rsidP="008F3152">
      <w:pPr>
        <w:pStyle w:val="Odstavecseseznamem"/>
        <w:numPr>
          <w:ilvl w:val="0"/>
          <w:numId w:val="17"/>
        </w:numPr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Zhotovitel je povinen v souladu s čl.</w:t>
      </w:r>
      <w:r w:rsidR="00A97E29">
        <w:rPr>
          <w:rFonts w:ascii="Arial" w:eastAsia="Calibri" w:hAnsi="Arial" w:cs="Arial"/>
          <w:bCs/>
          <w:sz w:val="22"/>
          <w:szCs w:val="22"/>
        </w:rPr>
        <w:t xml:space="preserve"> I bod</w:t>
      </w:r>
      <w:r w:rsidR="008F3152">
        <w:rPr>
          <w:rFonts w:ascii="Arial" w:eastAsia="Calibri" w:hAnsi="Arial" w:cs="Arial"/>
          <w:bCs/>
          <w:sz w:val="22"/>
          <w:szCs w:val="22"/>
        </w:rPr>
        <w:t xml:space="preserve"> 1.1 této smlouvy služby spojené s právním oděvů dle předmětu smlouvy provádět řádně, bezvadně, přiměřeně stavu a znečištění předávaných oděvů a jiných </w:t>
      </w:r>
      <w:proofErr w:type="spellStart"/>
      <w:r w:rsidR="008F3152">
        <w:rPr>
          <w:rFonts w:ascii="Arial" w:eastAsia="Calibri" w:hAnsi="Arial" w:cs="Arial"/>
          <w:bCs/>
          <w:sz w:val="22"/>
          <w:szCs w:val="22"/>
        </w:rPr>
        <w:t>textílií</w:t>
      </w:r>
      <w:proofErr w:type="spellEnd"/>
      <w:r w:rsidR="008F3152">
        <w:rPr>
          <w:rFonts w:ascii="Arial" w:eastAsia="Calibri" w:hAnsi="Arial" w:cs="Arial"/>
          <w:bCs/>
          <w:sz w:val="22"/>
          <w:szCs w:val="22"/>
        </w:rPr>
        <w:t xml:space="preserve">. </w:t>
      </w:r>
    </w:p>
    <w:p w14:paraId="6175E802" w14:textId="77777777" w:rsidR="008F3152" w:rsidRDefault="008F3152" w:rsidP="008F3152">
      <w:pPr>
        <w:pStyle w:val="Odstavecseseznamem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FF15DEC" w14:textId="1400E2F3" w:rsidR="008F3152" w:rsidRPr="008F3152" w:rsidRDefault="008F3152" w:rsidP="008F3152">
      <w:pPr>
        <w:pStyle w:val="Odstavecseseznamem"/>
        <w:numPr>
          <w:ilvl w:val="0"/>
          <w:numId w:val="17"/>
        </w:numPr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V případě, že bude Objednateli vrácen jednot</w:t>
      </w:r>
      <w:r w:rsidR="00A97E29">
        <w:rPr>
          <w:rFonts w:ascii="Arial" w:eastAsia="Calibri" w:hAnsi="Arial" w:cs="Arial"/>
          <w:bCs/>
          <w:sz w:val="22"/>
          <w:szCs w:val="22"/>
        </w:rPr>
        <w:t>livý kus v rozporu s čl. V bod</w:t>
      </w:r>
      <w:r>
        <w:rPr>
          <w:rFonts w:ascii="Arial" w:eastAsia="Calibri" w:hAnsi="Arial" w:cs="Arial"/>
          <w:bCs/>
          <w:sz w:val="22"/>
          <w:szCs w:val="22"/>
        </w:rPr>
        <w:t xml:space="preserve"> 5.5</w:t>
      </w:r>
      <w:r w:rsidR="00113441">
        <w:rPr>
          <w:rFonts w:ascii="Arial" w:eastAsia="Calibri" w:hAnsi="Arial" w:cs="Arial"/>
          <w:bCs/>
          <w:sz w:val="22"/>
          <w:szCs w:val="22"/>
        </w:rPr>
        <w:t xml:space="preserve"> této smlouvy</w:t>
      </w:r>
      <w:r>
        <w:rPr>
          <w:rFonts w:ascii="Arial" w:eastAsia="Calibri" w:hAnsi="Arial" w:cs="Arial"/>
          <w:bCs/>
          <w:sz w:val="22"/>
          <w:szCs w:val="22"/>
        </w:rPr>
        <w:t xml:space="preserve"> je Objednatel oprávněn</w:t>
      </w:r>
      <w:r w:rsidRPr="008F3152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A816E8">
        <w:rPr>
          <w:rFonts w:ascii="Arial" w:eastAsia="Calibri" w:hAnsi="Arial" w:cs="Arial"/>
          <w:bCs/>
          <w:sz w:val="22"/>
          <w:szCs w:val="22"/>
        </w:rPr>
        <w:t>uplatnit reklamaci záznamem v předávacím protokolu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113441" w:rsidRPr="00A816E8">
        <w:rPr>
          <w:rFonts w:ascii="Arial" w:eastAsia="Calibri" w:hAnsi="Arial" w:cs="Arial"/>
          <w:bCs/>
          <w:sz w:val="22"/>
          <w:szCs w:val="22"/>
        </w:rPr>
        <w:t>případně nejpozději do 3 pracovních dnů</w:t>
      </w:r>
      <w:r w:rsidR="00113441">
        <w:rPr>
          <w:rFonts w:ascii="Arial" w:eastAsia="Calibri" w:hAnsi="Arial" w:cs="Arial"/>
          <w:bCs/>
          <w:sz w:val="22"/>
          <w:szCs w:val="22"/>
        </w:rPr>
        <w:t xml:space="preserve">. Vadný kus oděvu nebo jiné </w:t>
      </w:r>
      <w:proofErr w:type="spellStart"/>
      <w:r w:rsidR="00113441">
        <w:rPr>
          <w:rFonts w:ascii="Arial" w:eastAsia="Calibri" w:hAnsi="Arial" w:cs="Arial"/>
          <w:bCs/>
          <w:sz w:val="22"/>
          <w:szCs w:val="22"/>
        </w:rPr>
        <w:t>textí</w:t>
      </w:r>
      <w:r w:rsidR="00EF2FE5">
        <w:rPr>
          <w:rFonts w:ascii="Arial" w:eastAsia="Calibri" w:hAnsi="Arial" w:cs="Arial"/>
          <w:bCs/>
          <w:sz w:val="22"/>
          <w:szCs w:val="22"/>
        </w:rPr>
        <w:t>lie</w:t>
      </w:r>
      <w:proofErr w:type="spellEnd"/>
      <w:r w:rsidR="00EF2FE5">
        <w:rPr>
          <w:rFonts w:ascii="Arial" w:eastAsia="Calibri" w:hAnsi="Arial" w:cs="Arial"/>
          <w:bCs/>
          <w:sz w:val="22"/>
          <w:szCs w:val="22"/>
        </w:rPr>
        <w:t xml:space="preserve"> je Zhotovitel v rámci další</w:t>
      </w:r>
      <w:r w:rsidR="00162D50">
        <w:rPr>
          <w:rFonts w:ascii="Arial" w:eastAsia="Calibri" w:hAnsi="Arial" w:cs="Arial"/>
          <w:bCs/>
          <w:sz w:val="22"/>
          <w:szCs w:val="22"/>
        </w:rPr>
        <w:t xml:space="preserve"> objednávky povinen bezplatně</w:t>
      </w:r>
      <w:r w:rsidR="00113441">
        <w:rPr>
          <w:rFonts w:ascii="Arial" w:eastAsia="Calibri" w:hAnsi="Arial" w:cs="Arial"/>
          <w:bCs/>
          <w:sz w:val="22"/>
          <w:szCs w:val="22"/>
        </w:rPr>
        <w:t xml:space="preserve"> uvést do řádné</w:t>
      </w:r>
      <w:r w:rsidR="00A97E29">
        <w:rPr>
          <w:rFonts w:ascii="Arial" w:eastAsia="Calibri" w:hAnsi="Arial" w:cs="Arial"/>
          <w:bCs/>
          <w:sz w:val="22"/>
          <w:szCs w:val="22"/>
        </w:rPr>
        <w:t>ho stavu v souladu s čl. V bod</w:t>
      </w:r>
      <w:r w:rsidR="00113441">
        <w:rPr>
          <w:rFonts w:ascii="Arial" w:eastAsia="Calibri" w:hAnsi="Arial" w:cs="Arial"/>
          <w:bCs/>
          <w:sz w:val="22"/>
          <w:szCs w:val="22"/>
        </w:rPr>
        <w:t xml:space="preserve"> 5.5 této smlouvy.</w:t>
      </w:r>
    </w:p>
    <w:p w14:paraId="5BC95244" w14:textId="77777777" w:rsidR="00277685" w:rsidRDefault="0027768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565D777" w14:textId="77777777" w:rsidR="00277685" w:rsidRPr="00B54A29" w:rsidRDefault="00277685" w:rsidP="006B7235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3C64E641" w14:textId="77777777" w:rsidR="00DF54C6" w:rsidRPr="00B54A29" w:rsidRDefault="00DF54C6" w:rsidP="00DF54C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VI.</w:t>
      </w:r>
    </w:p>
    <w:p w14:paraId="05E21C3D" w14:textId="77777777" w:rsidR="00DF54C6" w:rsidRPr="00B54A29" w:rsidRDefault="00DF54C6" w:rsidP="00DF54C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/>
          <w:bCs/>
          <w:sz w:val="22"/>
          <w:szCs w:val="22"/>
        </w:rPr>
        <w:t>Závěrečná ujednání</w:t>
      </w:r>
    </w:p>
    <w:p w14:paraId="356B746B" w14:textId="77777777" w:rsidR="00DF54C6" w:rsidRPr="00B54A29" w:rsidRDefault="00DF54C6" w:rsidP="00DF54C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4E6214B8" w14:textId="77777777" w:rsidR="00DF54C6" w:rsidRPr="00B54A29" w:rsidRDefault="00DF54C6" w:rsidP="00DF54C6">
      <w:pPr>
        <w:pStyle w:val="Odstavecseseznamem"/>
        <w:numPr>
          <w:ilvl w:val="0"/>
          <w:numId w:val="19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BD3888">
        <w:rPr>
          <w:rFonts w:ascii="Arial" w:eastAsia="Calibri" w:hAnsi="Arial" w:cs="Arial"/>
          <w:bCs/>
          <w:sz w:val="22"/>
          <w:szCs w:val="22"/>
        </w:rPr>
        <w:t>V záležitostech touto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smlouvou přímo neupravených se vzájemná práva a povinnosti řídí příslušnými ustanoveními zákona č. 89/2012 Sb., občanský zákoník, ve znění pozdějších předpisů a v souladu s dalšími právními předpisy, které se vztahují na provádění předmětu smlouvy.</w:t>
      </w:r>
    </w:p>
    <w:p w14:paraId="23C1B867" w14:textId="77777777" w:rsidR="00DF54C6" w:rsidRPr="00B54A29" w:rsidRDefault="00DF54C6" w:rsidP="00DF54C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59CC0DED" w14:textId="77777777" w:rsidR="00DF54C6" w:rsidRPr="00B54A29" w:rsidRDefault="00DF54C6" w:rsidP="00DF54C6">
      <w:pPr>
        <w:pStyle w:val="Odstavecseseznamem"/>
        <w:numPr>
          <w:ilvl w:val="0"/>
          <w:numId w:val="19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 xml:space="preserve">Tato smlouva může být měněna či doplňována pouze formou vzestupně číslovaných dodatků, </w:t>
      </w:r>
      <w:r w:rsidRPr="00B54A29">
        <w:rPr>
          <w:rFonts w:ascii="Arial" w:eastAsia="Calibri" w:hAnsi="Arial" w:cs="Arial"/>
          <w:bCs/>
          <w:sz w:val="22"/>
          <w:szCs w:val="22"/>
        </w:rPr>
        <w:lastRenderedPageBreak/>
        <w:t>které musí být odsouhlaseny a podepsány oběma smluvními stranami.</w:t>
      </w:r>
    </w:p>
    <w:p w14:paraId="043F1405" w14:textId="77777777" w:rsidR="00DF54C6" w:rsidRPr="00B54A29" w:rsidRDefault="00DF54C6" w:rsidP="00DF54C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02EFABE8" w14:textId="77777777" w:rsidR="00DF54C6" w:rsidRPr="00B54A29" w:rsidRDefault="00DF54C6" w:rsidP="00DF54C6">
      <w:pPr>
        <w:pStyle w:val="Odstavecseseznamem"/>
        <w:numPr>
          <w:ilvl w:val="0"/>
          <w:numId w:val="19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>V souvislosti s možnými úpravami státního rozpočtu si zadavatel vyhrazuje právo zastavit průběh plnění předmětu smlouvy a rovněž smlouvu jednostranně ukončit, a to bez jakékoliv sankce či náhrady za nedokončené plnění. Objednatel se zavazuje, že dílčí plnění objednané písemnou objednávkou před termínem ukončení smlouvy uhradí podle podmínek smlouvy.</w:t>
      </w:r>
    </w:p>
    <w:p w14:paraId="3FA29D93" w14:textId="77777777" w:rsidR="00DF54C6" w:rsidRPr="00B54A29" w:rsidRDefault="00DF54C6" w:rsidP="00DF54C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5C83F661" w14:textId="0F9D0230" w:rsidR="00DF54C6" w:rsidRPr="007C456D" w:rsidRDefault="00DF54C6" w:rsidP="007C456D">
      <w:pPr>
        <w:pStyle w:val="Odstavecseseznamem"/>
        <w:numPr>
          <w:ilvl w:val="0"/>
          <w:numId w:val="19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 xml:space="preserve">Objednatel i </w:t>
      </w:r>
      <w:r w:rsidR="00D411D6">
        <w:rPr>
          <w:rFonts w:ascii="Arial" w:eastAsia="Calibri" w:hAnsi="Arial" w:cs="Arial"/>
          <w:bCs/>
          <w:sz w:val="22"/>
          <w:szCs w:val="22"/>
        </w:rPr>
        <w:t>Zhotovitel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mají právo smlouvu vypovědět bez udání důvodu, a to s výpovědní lhůtou </w:t>
      </w:r>
      <w:r w:rsidR="00614F27" w:rsidRPr="00B54A29">
        <w:rPr>
          <w:rFonts w:ascii="Arial" w:eastAsia="Calibri" w:hAnsi="Arial" w:cs="Arial"/>
          <w:bCs/>
          <w:sz w:val="22"/>
          <w:szCs w:val="22"/>
        </w:rPr>
        <w:t>tří měsíců</w:t>
      </w:r>
      <w:r w:rsidRPr="007C456D">
        <w:rPr>
          <w:rFonts w:ascii="Arial" w:eastAsia="Calibri" w:hAnsi="Arial" w:cs="Arial"/>
          <w:bCs/>
          <w:sz w:val="22"/>
          <w:szCs w:val="22"/>
        </w:rPr>
        <w:t xml:space="preserve"> s tím, že výpovědní lhůta začne běžet od prvního dne měsíce následujícího po měsíci, v němž bude výpověď druhé straně doručena. </w:t>
      </w:r>
    </w:p>
    <w:p w14:paraId="4D8FE03F" w14:textId="77777777" w:rsidR="00DF54C6" w:rsidRPr="00B54A29" w:rsidRDefault="00DF54C6" w:rsidP="00DF54C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239AB824" w14:textId="72B52FFE" w:rsidR="00DF54C6" w:rsidRPr="00B54A29" w:rsidRDefault="00DF54C6" w:rsidP="00DF54C6">
      <w:pPr>
        <w:pStyle w:val="Odstavecseseznamem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 xml:space="preserve">V případě, že </w:t>
      </w:r>
      <w:r w:rsidR="00D411D6">
        <w:rPr>
          <w:rFonts w:ascii="Arial" w:eastAsia="Calibri" w:hAnsi="Arial" w:cs="Arial"/>
          <w:bCs/>
          <w:sz w:val="22"/>
          <w:szCs w:val="22"/>
        </w:rPr>
        <w:t>Zhotovitel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použije byť jen k plnění určité části předmětu smlouvy subdodavatele, odpovídá </w:t>
      </w:r>
      <w:r w:rsidR="00D411D6">
        <w:rPr>
          <w:rFonts w:ascii="Arial" w:eastAsia="Calibri" w:hAnsi="Arial" w:cs="Arial"/>
          <w:bCs/>
          <w:sz w:val="22"/>
          <w:szCs w:val="22"/>
        </w:rPr>
        <w:t>Zhotovitel</w:t>
      </w:r>
      <w:r w:rsidR="00497F9B" w:rsidRPr="00B54A29">
        <w:rPr>
          <w:rFonts w:ascii="Arial" w:eastAsia="Calibri" w:hAnsi="Arial" w:cs="Arial"/>
          <w:bCs/>
          <w:sz w:val="22"/>
          <w:szCs w:val="22"/>
        </w:rPr>
        <w:t xml:space="preserve"> O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bjednateli za plnění subdodavatelem, jako by toto plnění poskytoval sám </w:t>
      </w:r>
      <w:r w:rsidR="00D411D6">
        <w:rPr>
          <w:rFonts w:ascii="Arial" w:eastAsia="Calibri" w:hAnsi="Arial" w:cs="Arial"/>
          <w:bCs/>
          <w:sz w:val="22"/>
          <w:szCs w:val="22"/>
        </w:rPr>
        <w:t>Zhotovitel</w:t>
      </w:r>
      <w:r w:rsidRPr="00B54A29">
        <w:rPr>
          <w:rFonts w:ascii="Arial" w:eastAsia="Calibri" w:hAnsi="Arial" w:cs="Arial"/>
          <w:bCs/>
          <w:sz w:val="22"/>
          <w:szCs w:val="22"/>
        </w:rPr>
        <w:t>.</w:t>
      </w:r>
    </w:p>
    <w:p w14:paraId="0196FC19" w14:textId="77777777" w:rsidR="00DF54C6" w:rsidRPr="00B54A29" w:rsidRDefault="00DF54C6" w:rsidP="00DF54C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B3DF588" w14:textId="76AD494E" w:rsidR="00DF54C6" w:rsidRPr="00B54A29" w:rsidRDefault="00DF54C6" w:rsidP="00DF54C6">
      <w:pPr>
        <w:pStyle w:val="Odstavecseseznamem"/>
        <w:numPr>
          <w:ilvl w:val="0"/>
          <w:numId w:val="19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 xml:space="preserve">Tato smlouva je vyhotovena ve </w:t>
      </w:r>
      <w:r w:rsidR="00B579AC" w:rsidRPr="00B54A29">
        <w:rPr>
          <w:rFonts w:ascii="Arial" w:eastAsia="Calibri" w:hAnsi="Arial" w:cs="Arial"/>
          <w:bCs/>
          <w:sz w:val="22"/>
          <w:szCs w:val="22"/>
        </w:rPr>
        <w:t>2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stejnopisech, z nichž každý </w:t>
      </w:r>
      <w:r w:rsidR="00497F9B" w:rsidRPr="00B54A29">
        <w:rPr>
          <w:rFonts w:ascii="Arial" w:eastAsia="Calibri" w:hAnsi="Arial" w:cs="Arial"/>
          <w:bCs/>
          <w:sz w:val="22"/>
          <w:szCs w:val="22"/>
        </w:rPr>
        <w:t>má platnost originálu, přičemž O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bjednatel obdrží </w:t>
      </w:r>
      <w:r w:rsidR="00B579AC" w:rsidRPr="00B54A29">
        <w:rPr>
          <w:rFonts w:ascii="Arial" w:eastAsia="Calibri" w:hAnsi="Arial" w:cs="Arial"/>
          <w:bCs/>
          <w:sz w:val="22"/>
          <w:szCs w:val="22"/>
        </w:rPr>
        <w:t>jeden stejnopis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a </w:t>
      </w:r>
      <w:r w:rsidR="00D411D6">
        <w:rPr>
          <w:rFonts w:ascii="Arial" w:eastAsia="Calibri" w:hAnsi="Arial" w:cs="Arial"/>
          <w:bCs/>
          <w:sz w:val="22"/>
          <w:szCs w:val="22"/>
        </w:rPr>
        <w:t>Zhotovitel</w:t>
      </w:r>
      <w:r w:rsidRPr="00B54A29">
        <w:rPr>
          <w:rFonts w:ascii="Arial" w:eastAsia="Calibri" w:hAnsi="Arial" w:cs="Arial"/>
          <w:bCs/>
          <w:sz w:val="22"/>
          <w:szCs w:val="22"/>
        </w:rPr>
        <w:t xml:space="preserve"> jeden stejnopis. </w:t>
      </w:r>
    </w:p>
    <w:p w14:paraId="41C363FF" w14:textId="77777777" w:rsidR="00B579AC" w:rsidRPr="00B54A29" w:rsidRDefault="00B579AC" w:rsidP="00B579AC">
      <w:pPr>
        <w:pStyle w:val="Odstavecseseznamem"/>
        <w:rPr>
          <w:rFonts w:ascii="Arial" w:eastAsia="Calibri" w:hAnsi="Arial" w:cs="Arial"/>
          <w:bCs/>
          <w:sz w:val="22"/>
          <w:szCs w:val="22"/>
        </w:rPr>
      </w:pPr>
    </w:p>
    <w:p w14:paraId="3301291A" w14:textId="31D7E33C" w:rsidR="00DF54C6" w:rsidRPr="00BD3888" w:rsidRDefault="00BD3888" w:rsidP="00BD3888">
      <w:pPr>
        <w:pStyle w:val="Odstavecseseznamem"/>
        <w:numPr>
          <w:ilvl w:val="0"/>
          <w:numId w:val="19"/>
        </w:numPr>
        <w:jc w:val="both"/>
        <w:rPr>
          <w:rFonts w:ascii="Arial" w:eastAsia="Calibri" w:hAnsi="Arial" w:cs="Arial"/>
          <w:bCs/>
          <w:sz w:val="22"/>
          <w:szCs w:val="22"/>
        </w:rPr>
      </w:pPr>
      <w:r w:rsidRPr="00BD3888">
        <w:rPr>
          <w:rFonts w:ascii="Arial" w:eastAsia="Calibri" w:hAnsi="Arial" w:cs="Arial"/>
          <w:bCs/>
          <w:sz w:val="22"/>
          <w:szCs w:val="22"/>
        </w:rPr>
        <w:t xml:space="preserve">Tato smlouva nabývá účinnosti dnem jejího uveřejnění v registru smluv dle zákona č. </w:t>
      </w:r>
      <w:r w:rsidR="004C41A4">
        <w:rPr>
          <w:rFonts w:ascii="Arial" w:eastAsia="Calibri" w:hAnsi="Arial" w:cs="Arial"/>
          <w:bCs/>
          <w:sz w:val="22"/>
          <w:szCs w:val="22"/>
        </w:rPr>
        <w:t> </w:t>
      </w:r>
      <w:r w:rsidRPr="00BD3888">
        <w:rPr>
          <w:rFonts w:ascii="Arial" w:eastAsia="Calibri" w:hAnsi="Arial" w:cs="Arial"/>
          <w:bCs/>
          <w:sz w:val="22"/>
          <w:szCs w:val="22"/>
        </w:rPr>
        <w:t xml:space="preserve">340/2015, o zvláštních podmínkách účinnosti některých smluv, uveřejňování těchto smluv a o registru smluv (zákon o registru smluv). Odeslání této smlouvy správci registru smluv k </w:t>
      </w:r>
      <w:r w:rsidR="004C41A4">
        <w:rPr>
          <w:rFonts w:ascii="Arial" w:eastAsia="Calibri" w:hAnsi="Arial" w:cs="Arial"/>
          <w:bCs/>
          <w:sz w:val="22"/>
          <w:szCs w:val="22"/>
        </w:rPr>
        <w:t> </w:t>
      </w:r>
      <w:r w:rsidRPr="00BD3888">
        <w:rPr>
          <w:rFonts w:ascii="Arial" w:eastAsia="Calibri" w:hAnsi="Arial" w:cs="Arial"/>
          <w:bCs/>
          <w:sz w:val="22"/>
          <w:szCs w:val="22"/>
        </w:rPr>
        <w:t xml:space="preserve">uveřejnění zajistí </w:t>
      </w:r>
      <w:r>
        <w:rPr>
          <w:rFonts w:ascii="Arial" w:eastAsia="Calibri" w:hAnsi="Arial" w:cs="Arial"/>
          <w:bCs/>
          <w:sz w:val="22"/>
          <w:szCs w:val="22"/>
        </w:rPr>
        <w:t xml:space="preserve">Objednatel. </w:t>
      </w:r>
    </w:p>
    <w:p w14:paraId="4E929F9A" w14:textId="77777777" w:rsidR="00DF54C6" w:rsidRPr="00BD3888" w:rsidRDefault="00DF54C6" w:rsidP="00DF54C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6A01AE46" w14:textId="77777777" w:rsidR="00DF54C6" w:rsidRPr="00BD3888" w:rsidRDefault="00DF54C6" w:rsidP="00DF54C6">
      <w:pPr>
        <w:pStyle w:val="Odstavecseseznamem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D3888">
        <w:rPr>
          <w:rFonts w:ascii="Arial" w:eastAsia="Calibri" w:hAnsi="Arial" w:cs="Arial"/>
          <w:bCs/>
          <w:sz w:val="22"/>
          <w:szCs w:val="22"/>
        </w:rPr>
        <w:t>Strany prohlašují, že si smlouvu řádně pročetly, její obsah je jim jasný a nežádají dalších upřesnění. Strany souhlasí s obsahem smlouvy a prohlašují, že nebyla ujednána v tísni ani za nápadně nevýhodných podmínek.</w:t>
      </w:r>
    </w:p>
    <w:p w14:paraId="5D8794FC" w14:textId="77777777" w:rsidR="00DF54C6" w:rsidRPr="00B54A29" w:rsidRDefault="00DF54C6" w:rsidP="00DF54C6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48EB44BE" w14:textId="77777777" w:rsidR="007C456D" w:rsidRDefault="007C456D" w:rsidP="00DF54C6">
      <w:pPr>
        <w:rPr>
          <w:rFonts w:ascii="Arial" w:eastAsia="Calibri" w:hAnsi="Arial" w:cs="Arial"/>
          <w:b/>
          <w:bCs/>
          <w:sz w:val="22"/>
          <w:szCs w:val="22"/>
          <w:u w:val="single"/>
        </w:rPr>
      </w:pPr>
    </w:p>
    <w:p w14:paraId="06EE9C4B" w14:textId="0AEEA0D9" w:rsidR="00614F27" w:rsidRPr="007C456D" w:rsidRDefault="00614F27" w:rsidP="00DF54C6">
      <w:pPr>
        <w:rPr>
          <w:rFonts w:ascii="Arial" w:eastAsia="Calibri" w:hAnsi="Arial" w:cs="Arial"/>
          <w:bCs/>
          <w:sz w:val="22"/>
          <w:szCs w:val="22"/>
        </w:rPr>
      </w:pPr>
      <w:r w:rsidRPr="007C456D">
        <w:rPr>
          <w:rFonts w:ascii="Arial" w:eastAsia="Calibri" w:hAnsi="Arial" w:cs="Arial"/>
          <w:bCs/>
          <w:sz w:val="22"/>
          <w:szCs w:val="22"/>
        </w:rPr>
        <w:t>Přílohy:</w:t>
      </w:r>
    </w:p>
    <w:p w14:paraId="015C31B3" w14:textId="77777777" w:rsidR="007C456D" w:rsidRDefault="007C456D" w:rsidP="00DF54C6">
      <w:pPr>
        <w:rPr>
          <w:rFonts w:ascii="Arial" w:eastAsia="Calibri" w:hAnsi="Arial" w:cs="Arial"/>
          <w:bCs/>
          <w:sz w:val="22"/>
          <w:szCs w:val="22"/>
        </w:rPr>
      </w:pPr>
    </w:p>
    <w:p w14:paraId="5B4204F7" w14:textId="494EE92A" w:rsidR="003C3181" w:rsidRPr="00B54A29" w:rsidRDefault="003C3181" w:rsidP="00DF54C6">
      <w:pPr>
        <w:rPr>
          <w:rFonts w:ascii="Arial" w:eastAsia="Calibri" w:hAnsi="Arial" w:cs="Arial"/>
          <w:bCs/>
          <w:sz w:val="22"/>
          <w:szCs w:val="22"/>
        </w:rPr>
      </w:pPr>
      <w:r w:rsidRPr="00B54A29">
        <w:rPr>
          <w:rFonts w:ascii="Arial" w:eastAsia="Calibri" w:hAnsi="Arial" w:cs="Arial"/>
          <w:bCs/>
          <w:sz w:val="22"/>
          <w:szCs w:val="22"/>
        </w:rPr>
        <w:t xml:space="preserve">Příloha </w:t>
      </w:r>
      <w:proofErr w:type="gramStart"/>
      <w:r w:rsidRPr="00B54A29">
        <w:rPr>
          <w:rFonts w:ascii="Arial" w:eastAsia="Calibri" w:hAnsi="Arial" w:cs="Arial"/>
          <w:bCs/>
          <w:sz w:val="22"/>
          <w:szCs w:val="22"/>
        </w:rPr>
        <w:t xml:space="preserve">č. 1 – </w:t>
      </w:r>
      <w:r w:rsidR="007C456D">
        <w:rPr>
          <w:rFonts w:ascii="Arial" w:eastAsia="Calibri" w:hAnsi="Arial" w:cs="Arial"/>
          <w:bCs/>
          <w:sz w:val="22"/>
          <w:szCs w:val="22"/>
        </w:rPr>
        <w:t xml:space="preserve"> Cenový</w:t>
      </w:r>
      <w:proofErr w:type="gramEnd"/>
      <w:r w:rsidR="007C456D">
        <w:rPr>
          <w:rFonts w:ascii="Arial" w:eastAsia="Calibri" w:hAnsi="Arial" w:cs="Arial"/>
          <w:bCs/>
          <w:sz w:val="22"/>
          <w:szCs w:val="22"/>
        </w:rPr>
        <w:t xml:space="preserve"> list</w:t>
      </w:r>
    </w:p>
    <w:p w14:paraId="43A338B2" w14:textId="77777777" w:rsidR="003C3181" w:rsidRPr="00B54A29" w:rsidRDefault="003C3181" w:rsidP="00DF54C6">
      <w:pPr>
        <w:rPr>
          <w:rFonts w:ascii="Arial" w:eastAsia="Calibri" w:hAnsi="Arial" w:cs="Arial"/>
          <w:bCs/>
          <w:sz w:val="22"/>
          <w:szCs w:val="22"/>
        </w:rPr>
      </w:pPr>
    </w:p>
    <w:p w14:paraId="67C2D5F6" w14:textId="77777777" w:rsidR="003C3181" w:rsidRPr="00B54A29" w:rsidRDefault="003C3181" w:rsidP="00DF54C6">
      <w:pPr>
        <w:rPr>
          <w:rFonts w:ascii="Arial" w:eastAsia="Calibri" w:hAnsi="Arial" w:cs="Arial"/>
          <w:bCs/>
          <w:sz w:val="22"/>
          <w:szCs w:val="22"/>
        </w:rPr>
      </w:pPr>
    </w:p>
    <w:p w14:paraId="392B8C27" w14:textId="77777777" w:rsidR="007D50E3" w:rsidRPr="00B54A29" w:rsidRDefault="007D50E3" w:rsidP="006B7235">
      <w:pPr>
        <w:rPr>
          <w:rFonts w:ascii="Arial" w:hAnsi="Arial" w:cs="Arial"/>
          <w:sz w:val="22"/>
          <w:szCs w:val="22"/>
        </w:rPr>
      </w:pPr>
    </w:p>
    <w:p w14:paraId="3D3FBD6B" w14:textId="68B19E5B" w:rsidR="00B579AC" w:rsidRPr="00B54A29" w:rsidRDefault="00277685" w:rsidP="00B579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4A29"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11D6">
        <w:rPr>
          <w:rFonts w:ascii="Arial" w:hAnsi="Arial" w:cs="Arial"/>
          <w:sz w:val="22"/>
          <w:szCs w:val="22"/>
        </w:rPr>
        <w:t>Zhotovitel</w:t>
      </w:r>
      <w:r w:rsidRPr="00B54A29">
        <w:rPr>
          <w:rFonts w:ascii="Arial" w:hAnsi="Arial" w:cs="Arial"/>
          <w:sz w:val="22"/>
          <w:szCs w:val="22"/>
        </w:rPr>
        <w:t>:</w:t>
      </w:r>
    </w:p>
    <w:p w14:paraId="563E1C27" w14:textId="77777777" w:rsidR="00277685" w:rsidRDefault="00277685" w:rsidP="00B579AC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529647" w14:textId="04BE7608" w:rsidR="00B579AC" w:rsidRPr="00B54A29" w:rsidRDefault="001C6E1F" w:rsidP="00B579AC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</w:t>
      </w:r>
      <w:r w:rsidR="00B579AC" w:rsidRPr="00B54A29">
        <w:rPr>
          <w:rFonts w:ascii="Arial" w:hAnsi="Arial" w:cs="Arial"/>
          <w:sz w:val="22"/>
          <w:szCs w:val="22"/>
        </w:rPr>
        <w:tab/>
      </w:r>
      <w:r w:rsidR="00B579AC" w:rsidRPr="00B54A29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color w:val="auto"/>
          <w:sz w:val="22"/>
        </w:rPr>
        <w:t xml:space="preserve">Praze </w:t>
      </w:r>
      <w:r w:rsidR="00B579AC" w:rsidRPr="00B54A29">
        <w:rPr>
          <w:rFonts w:ascii="Arial" w:hAnsi="Arial" w:cs="Arial"/>
          <w:sz w:val="22"/>
          <w:szCs w:val="22"/>
        </w:rPr>
        <w:t>dne</w:t>
      </w:r>
    </w:p>
    <w:p w14:paraId="2A13BB92" w14:textId="51E25BF6" w:rsidR="00B579AC" w:rsidRPr="00B54A29" w:rsidRDefault="00B579AC" w:rsidP="00B579AC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0F9C04" w14:textId="77777777" w:rsidR="00B579AC" w:rsidRPr="00B54A29" w:rsidRDefault="00B579AC" w:rsidP="00B579AC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E12656" w14:textId="77777777" w:rsidR="00B579AC" w:rsidRPr="00B54A29" w:rsidRDefault="00B579AC" w:rsidP="00B579AC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8885C3" w14:textId="73EECDFF" w:rsidR="00B579AC" w:rsidRPr="00B54A29" w:rsidRDefault="00B579AC" w:rsidP="00B579AC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4A29">
        <w:rPr>
          <w:rFonts w:ascii="Arial" w:hAnsi="Arial" w:cs="Arial"/>
          <w:sz w:val="22"/>
          <w:szCs w:val="22"/>
        </w:rPr>
        <w:t>……………………………………………</w:t>
      </w:r>
      <w:r w:rsidRPr="00B54A29">
        <w:rPr>
          <w:rFonts w:ascii="Arial" w:hAnsi="Arial" w:cs="Arial"/>
          <w:sz w:val="22"/>
          <w:szCs w:val="22"/>
        </w:rPr>
        <w:tab/>
      </w:r>
      <w:r w:rsidR="00277685">
        <w:rPr>
          <w:rFonts w:ascii="Arial" w:hAnsi="Arial" w:cs="Arial"/>
          <w:sz w:val="22"/>
          <w:szCs w:val="22"/>
        </w:rPr>
        <w:tab/>
      </w:r>
      <w:r w:rsidRPr="00B54A29">
        <w:rPr>
          <w:rFonts w:ascii="Arial" w:hAnsi="Arial" w:cs="Arial"/>
          <w:sz w:val="22"/>
          <w:szCs w:val="22"/>
        </w:rPr>
        <w:t>………………………………………</w:t>
      </w:r>
    </w:p>
    <w:p w14:paraId="58C9DC8B" w14:textId="69C60584" w:rsidR="001C6E1F" w:rsidRPr="001C6E1F" w:rsidRDefault="00B579AC" w:rsidP="00B579AC">
      <w:pPr>
        <w:tabs>
          <w:tab w:val="left" w:pos="5670"/>
        </w:tabs>
        <w:spacing w:line="360" w:lineRule="auto"/>
        <w:rPr>
          <w:rFonts w:ascii="Arial" w:hAnsi="Arial" w:cs="Arial"/>
          <w:color w:val="auto"/>
          <w:sz w:val="22"/>
        </w:rPr>
      </w:pPr>
      <w:r w:rsidRPr="00B54A29">
        <w:rPr>
          <w:rFonts w:ascii="Arial" w:hAnsi="Arial" w:cs="Arial"/>
          <w:sz w:val="22"/>
          <w:szCs w:val="22"/>
        </w:rPr>
        <w:t>Ing. Petr Cuhra</w:t>
      </w:r>
      <w:r w:rsidRPr="00B54A29">
        <w:rPr>
          <w:rFonts w:ascii="Arial" w:hAnsi="Arial" w:cs="Arial"/>
          <w:sz w:val="22"/>
          <w:szCs w:val="22"/>
        </w:rPr>
        <w:tab/>
      </w:r>
      <w:r w:rsidRPr="00B54A29">
        <w:rPr>
          <w:rFonts w:ascii="Arial" w:hAnsi="Arial" w:cs="Arial"/>
          <w:sz w:val="22"/>
          <w:szCs w:val="22"/>
        </w:rPr>
        <w:tab/>
      </w:r>
      <w:r w:rsidR="009B5B38">
        <w:rPr>
          <w:rFonts w:ascii="Arial" w:hAnsi="Arial" w:cs="Arial"/>
          <w:color w:val="auto"/>
          <w:sz w:val="22"/>
        </w:rPr>
        <w:t>XXXXXX</w:t>
      </w:r>
      <w:bookmarkStart w:id="0" w:name="_GoBack"/>
      <w:bookmarkEnd w:id="0"/>
    </w:p>
    <w:p w14:paraId="0FE45ECD" w14:textId="61B87927" w:rsidR="00B579AC" w:rsidRPr="00B54A29" w:rsidRDefault="00B579AC" w:rsidP="00B579AC">
      <w:pPr>
        <w:rPr>
          <w:rFonts w:ascii="Arial" w:hAnsi="Arial" w:cs="Arial"/>
        </w:rPr>
      </w:pPr>
      <w:r w:rsidRPr="00B54A29">
        <w:rPr>
          <w:rFonts w:ascii="Arial" w:hAnsi="Arial" w:cs="Arial"/>
          <w:sz w:val="22"/>
          <w:szCs w:val="22"/>
        </w:rPr>
        <w:t>ředitel Inspektorátu SZPI v Praze</w:t>
      </w:r>
      <w:r w:rsidRPr="00B54A29">
        <w:rPr>
          <w:rFonts w:ascii="Arial" w:hAnsi="Arial" w:cs="Arial"/>
          <w:sz w:val="22"/>
          <w:szCs w:val="22"/>
        </w:rPr>
        <w:tab/>
      </w:r>
      <w:r w:rsidRPr="00B54A29">
        <w:rPr>
          <w:rFonts w:ascii="Arial" w:hAnsi="Arial" w:cs="Arial"/>
          <w:sz w:val="22"/>
          <w:szCs w:val="22"/>
        </w:rPr>
        <w:tab/>
      </w:r>
      <w:r w:rsidRPr="00B54A29">
        <w:rPr>
          <w:rFonts w:ascii="Arial" w:hAnsi="Arial" w:cs="Arial"/>
          <w:sz w:val="22"/>
          <w:szCs w:val="22"/>
        </w:rPr>
        <w:tab/>
      </w:r>
      <w:r w:rsidRPr="00B54A29">
        <w:rPr>
          <w:rFonts w:ascii="Arial" w:hAnsi="Arial" w:cs="Arial"/>
          <w:sz w:val="22"/>
          <w:szCs w:val="22"/>
        </w:rPr>
        <w:tab/>
      </w:r>
      <w:r w:rsidRPr="00B54A29">
        <w:rPr>
          <w:rFonts w:ascii="Arial" w:hAnsi="Arial" w:cs="Arial"/>
          <w:sz w:val="22"/>
          <w:szCs w:val="22"/>
        </w:rPr>
        <w:tab/>
      </w:r>
    </w:p>
    <w:sectPr w:rsidR="00B579AC" w:rsidRPr="00B54A29" w:rsidSect="00397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5D3E6" w14:textId="77777777" w:rsidR="00C528F2" w:rsidRDefault="00C528F2">
      <w:r>
        <w:separator/>
      </w:r>
    </w:p>
  </w:endnote>
  <w:endnote w:type="continuationSeparator" w:id="0">
    <w:p w14:paraId="12216AAF" w14:textId="77777777" w:rsidR="00C528F2" w:rsidRDefault="00C5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2EAFB" w14:textId="77777777" w:rsidR="007D50E3" w:rsidRDefault="001B07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407A766E" wp14:editId="351E3E5E">
              <wp:simplePos x="0" y="0"/>
              <wp:positionH relativeFrom="page">
                <wp:posOffset>3293110</wp:posOffset>
              </wp:positionH>
              <wp:positionV relativeFrom="page">
                <wp:posOffset>9949180</wp:posOffset>
              </wp:positionV>
              <wp:extent cx="463550" cy="9461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E48B1" w14:textId="77777777" w:rsidR="007D50E3" w:rsidRPr="00E92587" w:rsidRDefault="00AD746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Arial" w:hAnsi="Arial" w:cs="Arial"/>
                            </w:rPr>
                          </w:pPr>
                          <w:r w:rsidRPr="00E92587">
                            <w:rPr>
                              <w:rStyle w:val="Headerorfooter1"/>
                              <w:rFonts w:asciiTheme="minorHAnsi" w:hAnsiTheme="minorHAnsi" w:cstheme="minorHAnsi"/>
                            </w:rPr>
                            <w:t>Strana</w:t>
                          </w:r>
                          <w:r w:rsidRPr="00E92587">
                            <w:rPr>
                              <w:rStyle w:val="Headerorfooter1"/>
                              <w:rFonts w:ascii="Arial" w:hAnsi="Arial" w:cs="Arial"/>
                            </w:rPr>
                            <w:t xml:space="preserve"> </w:t>
                          </w:r>
                          <w:r w:rsidRPr="00E92587">
                            <w:fldChar w:fldCharType="begin"/>
                          </w:r>
                          <w:r w:rsidRPr="00E92587">
                            <w:rPr>
                              <w:rFonts w:asciiTheme="minorHAnsi" w:hAnsiTheme="minorHAnsi" w:cstheme="minorHAnsi"/>
                            </w:rPr>
                            <w:instrText xml:space="preserve"> PAGE \* MERGEFORMAT </w:instrText>
                          </w:r>
                          <w:r w:rsidRPr="00E92587">
                            <w:fldChar w:fldCharType="separate"/>
                          </w:r>
                          <w:r w:rsidR="00397238" w:rsidRPr="00397238">
                            <w:rPr>
                              <w:rStyle w:val="Headerorfooter1"/>
                              <w:rFonts w:asciiTheme="minorHAnsi" w:hAnsiTheme="minorHAnsi" w:cstheme="minorHAnsi"/>
                              <w:noProof/>
                            </w:rPr>
                            <w:t>4</w:t>
                          </w:r>
                          <w:r w:rsidRPr="00E92587">
                            <w:rPr>
                              <w:rStyle w:val="Headerorfooter1"/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766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59.3pt;margin-top:783.4pt;width:36.5pt;height:7.4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x8rAIAAK0FAAAOAAAAZHJzL2Uyb0RvYy54bWysVG1vmzAQ/j5p/8HydwqkQAMqqdoQpknd&#10;i9TuBzhggjVjI9sNdFP/+84mpGmrSdM2PliHfb67557Hd3k1dhztqdJMihyHZwFGVFSyZmKX42/3&#10;pbfESBsiasKloDl+pBpfrd6/uxz6jC5kK3lNFYIgQmdDn+PWmD7zfV21tCP6TPZUwGEjVUcM/Kqd&#10;XysyQPSO+4sgSPxBqrpXsqJaw24xHeKVi980tDJfmkZTg3iOoTbjVuXWrV391SXJdor0LasOZZC/&#10;qKIjTEDSY6iCGIIeFHsTqmOVklo25qySnS+bhlXUYQA0YfAKzV1LeuqwQHN0f2yT/n9hq8/7rwqx&#10;OscxRoJ0QNE9HQ26kSMKXXuGXmfgddeDnxlhH2h2UHV/K6vvGgm5bonY0Wul5NBSUkN5oW2sf3LV&#10;EqIzbYNsh0+yhjzkwUgXaGxUZ3sH3UAQHWh6PFJja6lgM0rO4xhOKjhKoySMXQKSzXd7pc0HKjtk&#10;jRwrIN7FJvtbbWwtJJtdbCohS8a5I5+LFxvgOO1AZrhqz2wNjsufaZBulptl5EWLZONFQVF41+U6&#10;8pIyvIiL82K9LsInmzeMspbVNRU2zayrMPoz3g4KnxRxVJaWnNU2nC1Jq912zRXaE9B16b5DQ07c&#10;/JdluCYAlleQwkUU3CxSr0yWF15URrGXXgRLLwjTmzQJojQqypeQbpmg/w4JDUBkvIgnKf0WW+C+&#10;t9hI1jEDk4OzLsfLoxPJrAA3onbUGsL4ZJ+0wpb/3AqgeybaydUqdNKqGbejexhOy1a9W1k/gn6V&#10;BIGBFGHqgdFK9QOjASZIjgWMOIz4RwEvwA6b2VCzsZ0NIiq4mGOD0WSuzTSUHnrFdi3End/YNbyS&#10;kjkJP9dweFswExySw/yyQ+f033k9T9nVLwAAAP//AwBQSwMEFAAGAAgAAAAhAECG6MHeAAAADQEA&#10;AA8AAABkcnMvZG93bnJldi54bWxMj8FOwzAQRO9I/IO1SNyoE6SkIcSpUCUu3CgIiZsbb+MIex3F&#10;bpr8PdsTHHfmaXam2S3eiRmnOARSkG8yEEhdMAP1Cj4/Xh8qEDFpMtoFQgUrRti1tzeNrk240DvO&#10;h9QLDqFYawU2pbGWMnYWvY6bMCKxdwqT14nPqZdm0hcO904+ZlkpvR6IP1g94t5i93M4ewXb5Svg&#10;GHGP36e5m+ywVu5tVer+bnl5BpFwSX8wXOtzdWi50zGcyUThFBR5VTLKRlGWPIKR4iln6XiVqnwL&#10;sm3k/xXtLwAAAP//AwBQSwECLQAUAAYACAAAACEAtoM4kv4AAADhAQAAEwAAAAAAAAAAAAAAAAAA&#10;AAAAW0NvbnRlbnRfVHlwZXNdLnhtbFBLAQItABQABgAIAAAAIQA4/SH/1gAAAJQBAAALAAAAAAAA&#10;AAAAAAAAAC8BAABfcmVscy8ucmVsc1BLAQItABQABgAIAAAAIQAVKnx8rAIAAK0FAAAOAAAAAAAA&#10;AAAAAAAAAC4CAABkcnMvZTJvRG9jLnhtbFBLAQItABQABgAIAAAAIQBAhujB3gAAAA0BAAAPAAAA&#10;AAAAAAAAAAAAAAYFAABkcnMvZG93bnJldi54bWxQSwUGAAAAAAQABADzAAAAEQYAAAAA&#10;" filled="f" stroked="f">
              <v:textbox style="mso-fit-shape-to-text:t" inset="0,0,0,0">
                <w:txbxContent>
                  <w:p w14:paraId="246E48B1" w14:textId="77777777" w:rsidR="007D50E3" w:rsidRPr="00E92587" w:rsidRDefault="00AD7464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Arial" w:hAnsi="Arial" w:cs="Arial"/>
                      </w:rPr>
                    </w:pPr>
                    <w:r w:rsidRPr="00E92587">
                      <w:rPr>
                        <w:rStyle w:val="Headerorfooter1"/>
                        <w:rFonts w:asciiTheme="minorHAnsi" w:hAnsiTheme="minorHAnsi" w:cstheme="minorHAnsi"/>
                      </w:rPr>
                      <w:t>Strana</w:t>
                    </w:r>
                    <w:r w:rsidRPr="00E92587">
                      <w:rPr>
                        <w:rStyle w:val="Headerorfooter1"/>
                        <w:rFonts w:ascii="Arial" w:hAnsi="Arial" w:cs="Arial"/>
                      </w:rPr>
                      <w:t xml:space="preserve"> </w:t>
                    </w:r>
                    <w:r w:rsidRPr="00E92587">
                      <w:fldChar w:fldCharType="begin"/>
                    </w:r>
                    <w:r w:rsidRPr="00E92587">
                      <w:rPr>
                        <w:rFonts w:asciiTheme="minorHAnsi" w:hAnsiTheme="minorHAnsi" w:cstheme="minorHAnsi"/>
                      </w:rPr>
                      <w:instrText xml:space="preserve"> PAGE \* MERGEFORMAT </w:instrText>
                    </w:r>
                    <w:r w:rsidRPr="00E92587">
                      <w:fldChar w:fldCharType="separate"/>
                    </w:r>
                    <w:r w:rsidR="00397238" w:rsidRPr="00397238">
                      <w:rPr>
                        <w:rStyle w:val="Headerorfooter1"/>
                        <w:rFonts w:asciiTheme="minorHAnsi" w:hAnsiTheme="minorHAnsi" w:cstheme="minorHAnsi"/>
                        <w:noProof/>
                      </w:rPr>
                      <w:t>4</w:t>
                    </w:r>
                    <w:r w:rsidRPr="00E92587">
                      <w:rPr>
                        <w:rStyle w:val="Headerorfooter1"/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D4853" w14:textId="77777777" w:rsidR="007D50E3" w:rsidRDefault="001B07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173B9332" wp14:editId="638AB316">
              <wp:simplePos x="0" y="0"/>
              <wp:positionH relativeFrom="page">
                <wp:posOffset>3355975</wp:posOffset>
              </wp:positionH>
              <wp:positionV relativeFrom="page">
                <wp:posOffset>10045700</wp:posOffset>
              </wp:positionV>
              <wp:extent cx="457200" cy="94615"/>
              <wp:effectExtent l="3175" t="0" r="0" b="381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633CE" w14:textId="77777777" w:rsidR="007D50E3" w:rsidRDefault="00AD746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5B38" w:rsidRPr="009B5B38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B933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64.25pt;margin-top:791pt;width:36pt;height:7.4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s7qwIAAK0FAAAOAAAAZHJzL2Uyb0RvYy54bWysVNlunDAUfa/Uf7D8TljCLKAwUTIMVaV0&#10;kZJ+gMeYwSrYyHYG0ir/3mszTGYSVara8mBdvJy7nHPv1fXQNmjPlOZSZDi8CDBigsqSi12Gvz0U&#10;3hIjbYgoSSMFy/AT0/h69f7dVd+lLJK1bEqmEIAInfZdhmtjutT3Na1ZS/SF7JiAw0qqlhj4VTu/&#10;VKQH9LbxoyCY+71UZackZVrDbj4e4pXDrypGzZeq0sygJsMQm3GrcuvWrv7qiqQ7Rbqa00MY5C+i&#10;aAkX4PQIlRND0KPib6BaTpXUsjIXVLa+rCpOmcsBsgmDV9nc16RjLhcoju6OZdL/D5Z+3n9ViJcZ&#10;vsRIkBYoemCDQbdyQGFky9N3OoVb9x3cMwPsA80uVd3dSfpdIyHXNRE7dqOU7GtGSggvtC/9k6cj&#10;jrYg2/6TLMEPeTTSAQ2Vam3toBoI0IGmpyM1NhYKm/FsAXRjROEoiefhzDkg6fS2U9p8YLJF1siw&#10;AuIdNtnfaWNjIel0xboSsuBN48hvxNkGXBx3wDM8tWc2BsflzyRINsvNMvbiaL7x4iDPvZtiHXvz&#10;IlzM8st8vc7DZ+s3jNOalyUT1s2kqzD+M94OCh8VcVSWlg0vLZwNSavddt0otCeg68J9h4KcXPPP&#10;w3BFgFxepRRGcXAbJV4xXy68uIhnXrIIll4QJrfJPIiTOC/OU7rjgv17SqgHImfRbJTSb3ML3Pc2&#10;N5K23MDkaHib4eXxEkmtADeidNQawpvRPimFDf+lFED3RLSTq1XoqFUzbAfXGMcu2MryCfSrJAgM&#10;pAhTD4xaqh8Y9TBBMixgxGHUfBTQAXbYTIaajO1kEEHhYYYNRqO5NuNQeuwU39WAO/XYDXRJwZ2E&#10;bTuNMRx6C2aCy+Qwv+zQOf13t16m7OoXAAAA//8DAFBLAwQUAAYACAAAACEA87Bqat0AAAANAQAA&#10;DwAAAGRycy9kb3ducmV2LnhtbEyPzU7DMBCE70i8g7VI3KhNpIQ0xKlQJS7cKAiJmxtv4wj/RLab&#10;Jm/P9gTHnfk0O9PuFmfZjDGNwUt43Ahg6PugRz9I+Px4faiBpay8VjZ4lLBigl13e9OqRoeLf8f5&#10;kAdGIT41SoLJeWo4T71Bp9ImTOjJO4XoVKYzDlxHdaFwZ3khRMWdGj19MGrCvcH+53B2Ep6Wr4BT&#10;wj1+n+Y+mnGt7dsq5f3d8vIMLOOS/2C41qfq0FGnYzh7nZiVUBZ1SSgZZV3QKkIqIUg6XqVttQXe&#10;tfz/iu4XAAD//wMAUEsBAi0AFAAGAAgAAAAhALaDOJL+AAAA4QEAABMAAAAAAAAAAAAAAAAAAAAA&#10;AFtDb250ZW50X1R5cGVzXS54bWxQSwECLQAUAAYACAAAACEAOP0h/9YAAACUAQAACwAAAAAAAAAA&#10;AAAAAAAvAQAAX3JlbHMvLnJlbHNQSwECLQAUAAYACAAAACEAkxULO6sCAACtBQAADgAAAAAAAAAA&#10;AAAAAAAuAgAAZHJzL2Uyb0RvYy54bWxQSwECLQAUAAYACAAAACEA87Bqat0AAAANAQAADwAAAAAA&#10;AAAAAAAAAAAFBQAAZHJzL2Rvd25yZXYueG1sUEsFBgAAAAAEAAQA8wAAAA8GAAAAAA==&#10;" filled="f" stroked="f">
              <v:textbox style="mso-fit-shape-to-text:t" inset="0,0,0,0">
                <w:txbxContent>
                  <w:p w14:paraId="7D7633CE" w14:textId="77777777" w:rsidR="007D50E3" w:rsidRDefault="00AD746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5B38" w:rsidRPr="009B5B38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76D28" w14:textId="77777777" w:rsidR="007D50E3" w:rsidRDefault="001B07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1A88EE62" wp14:editId="122DE1EC">
              <wp:simplePos x="0" y="0"/>
              <wp:positionH relativeFrom="page">
                <wp:posOffset>3338830</wp:posOffset>
              </wp:positionH>
              <wp:positionV relativeFrom="page">
                <wp:posOffset>10074910</wp:posOffset>
              </wp:positionV>
              <wp:extent cx="3550920" cy="14033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9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689" w14:textId="77777777" w:rsidR="007D50E3" w:rsidRDefault="00AD7464">
                          <w:pPr>
                            <w:pStyle w:val="Headerorfooter0"/>
                            <w:shd w:val="clear" w:color="auto" w:fill="auto"/>
                            <w:tabs>
                              <w:tab w:val="right" w:pos="5592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7235" w:rsidRPr="006B7235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12ptBold"/>
                            </w:rPr>
                            <w:t xml:space="preserve">Marek </w:t>
                          </w:r>
                          <w:proofErr w:type="spellStart"/>
                          <w:r>
                            <w:rPr>
                              <w:rStyle w:val="Headerorfooter12ptBold"/>
                            </w:rPr>
                            <w:t>Granica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8EE6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62.9pt;margin-top:793.3pt;width:279.6pt;height:11.0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mjrQIAALEFAAAOAAAAZHJzL2Uyb0RvYy54bWysVG1vmzAQ/j5p/8Hyd8pLIA2opEpCmCZ1&#10;L1K7H+CACdbAZrYT6Kb9951NSNNWk6ZtfLAO++65t+fu5nZoG3SkUjHBU+xfeRhRXoiS8X2Kvzzk&#10;zgIjpQkvSSM4TfEjVfh2+fbNTd8lNBC1aEoqEYBwlfRdimutu8R1VVHTlqgr0VEOj5WQLdHwK/du&#10;KUkP6G3jBp43d3shy06KgioFt9n4iJcWv6pooT9VlaIaNSmG2LQ9pT135nSXNyTZS9LVrDiFQf4i&#10;ipYwDk7PUBnRBB0kewXVskIKJSp9VYjWFVXFCmpzgGx870U29zXpqM0FiqO6c5nU/4MtPh4/S8RK&#10;6B1GnLTQogc6aLQWA/JDU56+Uwlo3Xegpwe4N6omVdXdieKrQlxsasL3dCWl6GtKSgjPN5buhemI&#10;owzIrv8gSvBDDlpYoKGSrQGEaiBAhzY9nltjYingchZFXhzAUwFvfujNZpF1QZLJupNKv6OiRUZI&#10;sYTWW3RyvFPaREOSScU44yJnTWPb3/BnF6A43oBvMDVvJgrbzR+xF28X20XohMF864ReljmrfBM6&#10;89y/jrJZttlk/k/j1w+TmpUl5cbNxCw//LPOnTg+cuLMLSUaVho4E5KS+92mkehIgNm5/U4FuVBz&#10;n4dhiwC5vEjJD0JvHcROPl9cO2EeRk587S0cz4/X8dwL4zDLn6d0xzj995RQn+I4CqKRTL/NzbPf&#10;69xI0jINu6NhbYoXZyWSGApueWlbqwlrRvmiFCb8p1JAu6dGW8Iajo5s1cNusKNxnoOdKB+BwVIA&#10;wYCLsPdAqIX8jlEPOyTF6tuBSIpR857DFJiFMwlyEnaTQHgBpinWGI3iRo+L6dBJtq8BeZqzFUxK&#10;ziyJzUiNUZzmC/aCzeW0w8ziufy3Wk+bdvkLAAD//wMAUEsDBBQABgAIAAAAIQCjTHvo4AAAAA4B&#10;AAAPAAAAZHJzL2Rvd25yZXYueG1sTI9BT4QwEIXvJv6HZky8GLeFBESWsjFGL95cvXjrwiwQ2ymh&#10;XcD99c6e9DYv7+XN96rd6qyYcQqDJw3JRoFAanw7UKfh8+P1vgARoqHWWE+o4QcD7Orrq8qUrV/o&#10;Hed97ASXUCiNhj7GsZQyND06EzZ+RGLv6CdnIsupk+1kFi53VqZK5dKZgfhDb0Z87rH53p+chnx9&#10;Ge/eHjFdzo2d6eucJBETrW9v1qctiIhr/AvDBZ/RoWamgz9RG4TVkKUZo0c2siLPQVwiqsh434Gv&#10;XBUPIOtK/p9R/wIAAP//AwBQSwECLQAUAAYACAAAACEAtoM4kv4AAADhAQAAEwAAAAAAAAAAAAAA&#10;AAAAAAAAW0NvbnRlbnRfVHlwZXNdLnhtbFBLAQItABQABgAIAAAAIQA4/SH/1gAAAJQBAAALAAAA&#10;AAAAAAAAAAAAAC8BAABfcmVscy8ucmVsc1BLAQItABQABgAIAAAAIQC6uYmjrQIAALEFAAAOAAAA&#10;AAAAAAAAAAAAAC4CAABkcnMvZTJvRG9jLnhtbFBLAQItABQABgAIAAAAIQCjTHvo4AAAAA4BAAAP&#10;AAAAAAAAAAAAAAAAAAcFAABkcnMvZG93bnJldi54bWxQSwUGAAAAAAQABADzAAAAFAYAAAAA&#10;" filled="f" stroked="f">
              <v:textbox style="mso-fit-shape-to-text:t" inset="0,0,0,0">
                <w:txbxContent>
                  <w:p w14:paraId="14394689" w14:textId="77777777" w:rsidR="007D50E3" w:rsidRDefault="00AD7464">
                    <w:pPr>
                      <w:pStyle w:val="Headerorfooter0"/>
                      <w:shd w:val="clear" w:color="auto" w:fill="auto"/>
                      <w:tabs>
                        <w:tab w:val="right" w:pos="5592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7235" w:rsidRPr="006B7235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12ptBold"/>
                      </w:rPr>
                      <w:t xml:space="preserve">Marek </w:t>
                    </w:r>
                    <w:proofErr w:type="spellStart"/>
                    <w:r>
                      <w:rPr>
                        <w:rStyle w:val="Headerorfooter12ptBold"/>
                      </w:rPr>
                      <w:t>Granica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F939" w14:textId="77777777" w:rsidR="00C528F2" w:rsidRDefault="00C528F2"/>
  </w:footnote>
  <w:footnote w:type="continuationSeparator" w:id="0">
    <w:p w14:paraId="5204EF6D" w14:textId="77777777" w:rsidR="00C528F2" w:rsidRDefault="00C528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C5C84" w14:textId="77777777" w:rsidR="007D50E3" w:rsidRDefault="001B07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748BF18D" wp14:editId="37BEAEBA">
              <wp:simplePos x="0" y="0"/>
              <wp:positionH relativeFrom="page">
                <wp:posOffset>705485</wp:posOffset>
              </wp:positionH>
              <wp:positionV relativeFrom="page">
                <wp:posOffset>332740</wp:posOffset>
              </wp:positionV>
              <wp:extent cx="2538730" cy="128270"/>
              <wp:effectExtent l="635" t="0" r="381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7DBF9" w14:textId="77777777" w:rsidR="007D50E3" w:rsidRDefault="00AD746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Smlouva o poskytování prádelenských služeb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BF1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5.55pt;margin-top:26.2pt;width:199.9pt;height:10.1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CxrAIAAKc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QojQTpo0QMdDbqVI0psdYZeZ+B034ObGWEbuuwy1f2drL5rJOSmJWJPb5SSQ0tJDexCe9N/dnXC&#10;0RZkN3ySNYQhj0Y6oLFRnS0dFAMBOnTp6dQZS6WCzWhxmawu4aiCszBKopVrnU+y+XavtPlAZYes&#10;kWMFnXfo5HCnjWVDstnFBhOyZJy77nPxYgMcpx2IDVftmWXhmvkzDdJtsk1iL46WWy8OisK7KTex&#10;tyzD1aK4LDabIvxl44Zx1rK6psKGmYUVxn/WuKPEJ0mcpKUlZ7WFs5S02u82XKEDAWGX7nM1h5Oz&#10;m/+ShisC5PIqpTCKg9so9cplsvLiMl546SpIvCBMb9NlEKdxUb5M6Y4J+u8poSHH6SJaTGI6k36V&#10;W+C+t7mRrGMGRgdnXY6TkxPJrAS3onatNYTxyX5WCkv/XApo99xoJ1ir0UmtZtyNgGJVvJP1E0hX&#10;SVAWiBDmHRitVD8wGmB25FjAcMOIfxQgfjtmZkPNxm42iKjgYo4NRpO5MdM4euwV27eAOz+vG3gg&#10;JXPaPXM4PiuYBi6F4+Sy4+b5v/M6z9f1bwAAAP//AwBQSwMEFAAGAAgAAAAhAD/tBP/bAAAACQEA&#10;AA8AAABkcnMvZG93bnJldi54bWxMj8FOwzAMhu9IvEPkSdxYuoqNUZpOaBIXbgyExC1rvKZa4lRJ&#10;1rVvjzmBb7/86/Pnejd5J0aMqQ+kYLUsQCC1wfTUKfj8eL3fgkhZk9EuECqYMcGuub2pdWXCld5x&#10;POROMIRSpRXYnIdKytRa9Dotw4DEu1OIXmeOsZMm6ivDvZNlUWyk1z3xBasH3Ftsz4eLV/A4fQUc&#10;Eu7x+zS20fbz1r3NSt0tppdnEBmn/FeGX31Wh4adjuFCJgnHmYerCtblAwgurFfFE4gj08sNyKaW&#10;/z9ofgAAAP//AwBQSwECLQAUAAYACAAAACEAtoM4kv4AAADhAQAAEwAAAAAAAAAAAAAAAAAAAAAA&#10;W0NvbnRlbnRfVHlwZXNdLnhtbFBLAQItABQABgAIAAAAIQA4/SH/1gAAAJQBAAALAAAAAAAAAAAA&#10;AAAAAC8BAABfcmVscy8ucmVsc1BLAQItABQABgAIAAAAIQCiV5CxrAIAAKcFAAAOAAAAAAAAAAAA&#10;AAAAAC4CAABkcnMvZTJvRG9jLnhtbFBLAQItABQABgAIAAAAIQA/7QT/2wAAAAkBAAAPAAAAAAAA&#10;AAAAAAAAAAYFAABkcnMvZG93bnJldi54bWxQSwUGAAAAAAQABADzAAAADgYAAAAA&#10;" filled="f" stroked="f">
              <v:textbox style="mso-fit-shape-to-text:t" inset="0,0,0,0">
                <w:txbxContent>
                  <w:p w14:paraId="7B97DBF9" w14:textId="77777777" w:rsidR="007D50E3" w:rsidRDefault="00AD746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Smlouva o poskytování prádelenských 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5E826" w14:textId="77777777" w:rsidR="00E92587" w:rsidRDefault="00E92587" w:rsidP="00E92587">
    <w:pPr>
      <w:pStyle w:val="Zhlav"/>
    </w:pPr>
  </w:p>
  <w:p w14:paraId="23DCD202" w14:textId="77777777" w:rsidR="00277685" w:rsidRDefault="00277685" w:rsidP="00E92587">
    <w:pPr>
      <w:pStyle w:val="Zhlav"/>
      <w:jc w:val="right"/>
    </w:pPr>
  </w:p>
  <w:p w14:paraId="79D1B169" w14:textId="5A5A58EB" w:rsidR="00E92587" w:rsidRPr="00940DA4" w:rsidRDefault="00277685" w:rsidP="00277685">
    <w:pPr>
      <w:pStyle w:val="Zhlav"/>
      <w:rPr>
        <w:rFonts w:ascii="Arial" w:hAnsi="Arial" w:cs="Arial"/>
        <w:color w:val="FF0000"/>
        <w:sz w:val="22"/>
      </w:rPr>
    </w:pPr>
    <w:r>
      <w:t xml:space="preserve">                </w:t>
    </w:r>
    <w:r w:rsidR="00940DA4">
      <w:t xml:space="preserve">                           </w:t>
    </w:r>
    <w:r w:rsidR="00B54A29" w:rsidRPr="00277685">
      <w:rPr>
        <w:rFonts w:ascii="Arial" w:hAnsi="Arial" w:cs="Arial"/>
        <w:sz w:val="22"/>
      </w:rPr>
      <w:t>Č</w:t>
    </w:r>
    <w:r w:rsidR="00E92587" w:rsidRPr="00277685">
      <w:rPr>
        <w:rFonts w:ascii="Arial" w:hAnsi="Arial" w:cs="Arial"/>
        <w:sz w:val="22"/>
      </w:rPr>
      <w:t>íslo smlouvy:</w:t>
    </w:r>
    <w:r w:rsidR="00280D2A">
      <w:rPr>
        <w:rFonts w:ascii="Arial" w:hAnsi="Arial" w:cs="Arial"/>
        <w:sz w:val="22"/>
      </w:rPr>
      <w:t xml:space="preserve"> </w:t>
    </w:r>
    <w:r w:rsidR="00E129DF" w:rsidRPr="00E129DF">
      <w:rPr>
        <w:rFonts w:ascii="Arial" w:hAnsi="Arial" w:cs="Arial"/>
        <w:sz w:val="22"/>
      </w:rPr>
      <w:t>SML/110/20/004</w:t>
    </w:r>
  </w:p>
  <w:p w14:paraId="74A765BB" w14:textId="77777777" w:rsidR="00121497" w:rsidRPr="00E92587" w:rsidRDefault="00121497" w:rsidP="00E92587">
    <w:pPr>
      <w:pStyle w:val="Zhlav"/>
      <w:jc w:val="right"/>
      <w:rPr>
        <w:rFonts w:asciiTheme="minorHAnsi" w:hAnsiTheme="minorHAnsi" w:cstheme="minorHAnsi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3FD0" w14:textId="77777777" w:rsidR="007D50E3" w:rsidRDefault="001B07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B054F99" wp14:editId="75CB7D0A">
              <wp:simplePos x="0" y="0"/>
              <wp:positionH relativeFrom="page">
                <wp:posOffset>732790</wp:posOffset>
              </wp:positionH>
              <wp:positionV relativeFrom="page">
                <wp:posOffset>483235</wp:posOffset>
              </wp:positionV>
              <wp:extent cx="2536190" cy="125095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1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C4B97" w14:textId="77777777" w:rsidR="007D50E3" w:rsidRDefault="00AD746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Smlouva o poskytování prádelenských služeb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54F9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57.7pt;margin-top:38.05pt;width:199.7pt;height:9.8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UBrAIAAK8FAAAOAAAAZHJzL2Uyb0RvYy54bWysVNtunDAQfa/Uf7D8TrgENgsKGyXLUlVK&#10;L1LSD/CCWawaG9nOQlrl3zs2y2aTqFLVlgdrsGfO3M7M5dXYcbSnSjMpchyeBRhRUcmaiV2Ov92X&#10;3hIjbYioCZeC5viRany1ev/ucugzGslW8poqBCBCZ0Of49aYPvN9XbW0I/pM9lTAYyNVRwz8qp1f&#10;KzIAesf9KAgW/iBV3StZUa3htpge8crhNw2tzJem0dQgnmOIzbhTuXNrT391SbKdIn3LqkMY5C+i&#10;6AgT4PQIVRBD0INib6A6VimpZWPOKtn5smlYRV0OkE0YvMrmriU9dblAcXR/LJP+f7DV5/1XhVid&#10;4wgjQTpo0T0dDbqRIwrPbXmGXmegddeDnhnhHtrsUtX9ray+ayTkuiViR6+VkkNLSQ3hhdbSPzGd&#10;cLQF2Q6fZA1+yIORDmhsVGdrB9VAgA5tejy2xsZSwWWUnC/CFJ4qeAujJEgT54Jks3WvtPlAZYes&#10;kGMFrXfoZH+rjY2GZLOKdSZkyTh37efixQUoTjfgG0ztm43CdfNnGqSb5WYZe3G02HhxUBTedbmO&#10;vUUZXiTFebFeF+GT9RvGWcvqmgrrZmZWGP9Z5w4cnzhx5JaWnNUWzoak1W675grtCTC7dN+hICdq&#10;/sswXBEgl1cphVEc3ESpVy6WF15cxomXXgRLLwjTm3QRxGlclC9TumWC/ntKaMhxmkTJRKbf5ha4&#10;721uJOuYgd3BWZfj5VGJZJaCG1G71hrC+CSflMKG/1wKaPfcaEdYy9GJrWbcjm40jnOwlfUjMFhJ&#10;IBhwEfYeCK1UPzAaYIfkWMCSw4h/FDADdt3MgpqF7SwQUYFhjg1Gk7g201p66BXbtYA7T9k1zEnJ&#10;HIXtQE0xHKYLtoLL5LDB7No5/Xdaz3t29QsAAP//AwBQSwMEFAAGAAgAAAAhAJ7r+VPcAAAACQEA&#10;AA8AAABkcnMvZG93bnJldi54bWxMj8FOwzAQRO9I/IO1lbhRJ6gpIcSpUCUu3CgIiZsbb+Oo9jqK&#10;3TT5e5YTHEc7evum3s3eiQnH2AdSkK8zEEhtMD11Cj4/Xu9LEDFpMtoFQgULRtg1tze1rky40jtO&#10;h9QJhlCstAKb0lBJGVuLXsd1GJD4dgqj14nj2Ekz6ivDvZMPWbaVXvfEH6wecG+xPR8uXsHj/BVw&#10;iLjH79PUjrZfSve2KHW3ml+eQSSc018ZfvVZHRp2OoYLmSgc57zYcJVh2xwEF4p8w1uOCp6KEmRT&#10;y/8Lmh8AAAD//wMAUEsBAi0AFAAGAAgAAAAhALaDOJL+AAAA4QEAABMAAAAAAAAAAAAAAAAAAAAA&#10;AFtDb250ZW50X1R5cGVzXS54bWxQSwECLQAUAAYACAAAACEAOP0h/9YAAACUAQAACwAAAAAAAAAA&#10;AAAAAAAvAQAAX3JlbHMvLnJlbHNQSwECLQAUAAYACAAAACEAn8xVAawCAACvBQAADgAAAAAAAAAA&#10;AAAAAAAuAgAAZHJzL2Uyb0RvYy54bWxQSwECLQAUAAYACAAAACEAnuv5U9wAAAAJAQAADwAAAAAA&#10;AAAAAAAAAAAGBQAAZHJzL2Rvd25yZXYueG1sUEsFBgAAAAAEAAQA8wAAAA8GAAAAAA==&#10;" filled="f" stroked="f">
              <v:textbox style="mso-fit-shape-to-text:t" inset="0,0,0,0">
                <w:txbxContent>
                  <w:p w14:paraId="4E7C4B97" w14:textId="77777777" w:rsidR="007D50E3" w:rsidRDefault="00AD746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Smlouva o poskytování prádelenských 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05B7"/>
    <w:multiLevelType w:val="multilevel"/>
    <w:tmpl w:val="DD940A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44CCA"/>
    <w:multiLevelType w:val="hybridMultilevel"/>
    <w:tmpl w:val="5D78543A"/>
    <w:lvl w:ilvl="0" w:tplc="0DFA711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36E3"/>
    <w:multiLevelType w:val="hybridMultilevel"/>
    <w:tmpl w:val="048E02EE"/>
    <w:lvl w:ilvl="0" w:tplc="D026EBC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57"/>
    <w:multiLevelType w:val="multilevel"/>
    <w:tmpl w:val="692897B6"/>
    <w:lvl w:ilvl="0">
      <w:start w:val="1"/>
      <w:numFmt w:val="decimal"/>
      <w:lvlText w:val="8.%1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1C6C069F"/>
    <w:multiLevelType w:val="multilevel"/>
    <w:tmpl w:val="5AB8C8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DB5CA2"/>
    <w:multiLevelType w:val="hybridMultilevel"/>
    <w:tmpl w:val="D5F489EC"/>
    <w:lvl w:ilvl="0" w:tplc="B4B4D3C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7FD0"/>
    <w:multiLevelType w:val="hybridMultilevel"/>
    <w:tmpl w:val="96944D88"/>
    <w:lvl w:ilvl="0" w:tplc="C3FADB4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9C5"/>
    <w:multiLevelType w:val="multilevel"/>
    <w:tmpl w:val="638C5B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035E0"/>
    <w:multiLevelType w:val="hybridMultilevel"/>
    <w:tmpl w:val="169A5F88"/>
    <w:lvl w:ilvl="0" w:tplc="AFB6510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107BD"/>
    <w:multiLevelType w:val="hybridMultilevel"/>
    <w:tmpl w:val="3F9E0AB2"/>
    <w:lvl w:ilvl="0" w:tplc="2BCEF9C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4D0C"/>
    <w:multiLevelType w:val="multilevel"/>
    <w:tmpl w:val="1ACC59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35280D"/>
    <w:multiLevelType w:val="multilevel"/>
    <w:tmpl w:val="59CA0C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D0A98"/>
    <w:multiLevelType w:val="hybridMultilevel"/>
    <w:tmpl w:val="1B12D08E"/>
    <w:lvl w:ilvl="0" w:tplc="5D5C1E8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61EAA"/>
    <w:multiLevelType w:val="hybridMultilevel"/>
    <w:tmpl w:val="0E621506"/>
    <w:lvl w:ilvl="0" w:tplc="23B2B4C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40898"/>
    <w:multiLevelType w:val="hybridMultilevel"/>
    <w:tmpl w:val="54686BEC"/>
    <w:lvl w:ilvl="0" w:tplc="ADAAE45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F12732"/>
    <w:multiLevelType w:val="multilevel"/>
    <w:tmpl w:val="D0D2B8B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806DFF"/>
    <w:multiLevelType w:val="multilevel"/>
    <w:tmpl w:val="4B5A1E0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E23CBD"/>
    <w:multiLevelType w:val="hybridMultilevel"/>
    <w:tmpl w:val="E340A5A8"/>
    <w:lvl w:ilvl="0" w:tplc="5CC8D5E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04A1D"/>
    <w:multiLevelType w:val="hybridMultilevel"/>
    <w:tmpl w:val="FE827398"/>
    <w:lvl w:ilvl="0" w:tplc="2BCEF9C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57B34"/>
    <w:multiLevelType w:val="multilevel"/>
    <w:tmpl w:val="85A6AC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EA1CD8"/>
    <w:multiLevelType w:val="hybridMultilevel"/>
    <w:tmpl w:val="28F80DAC"/>
    <w:lvl w:ilvl="0" w:tplc="DEE476D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45340"/>
    <w:multiLevelType w:val="hybridMultilevel"/>
    <w:tmpl w:val="569E6F1E"/>
    <w:lvl w:ilvl="0" w:tplc="56CC65D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9"/>
  </w:num>
  <w:num w:numId="5">
    <w:abstractNumId w:val="16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8"/>
  </w:num>
  <w:num w:numId="11">
    <w:abstractNumId w:val="20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5"/>
  </w:num>
  <w:num w:numId="17">
    <w:abstractNumId w:val="8"/>
  </w:num>
  <w:num w:numId="18">
    <w:abstractNumId w:val="17"/>
  </w:num>
  <w:num w:numId="19">
    <w:abstractNumId w:val="12"/>
  </w:num>
  <w:num w:numId="20">
    <w:abstractNumId w:val="21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E3"/>
    <w:rsid w:val="0006142B"/>
    <w:rsid w:val="000A45FD"/>
    <w:rsid w:val="000C6021"/>
    <w:rsid w:val="000F0742"/>
    <w:rsid w:val="00106608"/>
    <w:rsid w:val="00113441"/>
    <w:rsid w:val="00121497"/>
    <w:rsid w:val="00162D50"/>
    <w:rsid w:val="00165500"/>
    <w:rsid w:val="001672F7"/>
    <w:rsid w:val="001A6E19"/>
    <w:rsid w:val="001B075F"/>
    <w:rsid w:val="001C64D1"/>
    <w:rsid w:val="001C6E1F"/>
    <w:rsid w:val="00204EF7"/>
    <w:rsid w:val="00267E0C"/>
    <w:rsid w:val="00277685"/>
    <w:rsid w:val="00280D2A"/>
    <w:rsid w:val="002C5BA6"/>
    <w:rsid w:val="00397238"/>
    <w:rsid w:val="003A7A1C"/>
    <w:rsid w:val="003B60FE"/>
    <w:rsid w:val="003C3181"/>
    <w:rsid w:val="003C383B"/>
    <w:rsid w:val="003C3BFD"/>
    <w:rsid w:val="003F6C52"/>
    <w:rsid w:val="0046269F"/>
    <w:rsid w:val="004740BB"/>
    <w:rsid w:val="00497F9B"/>
    <w:rsid w:val="004C41A4"/>
    <w:rsid w:val="004E386A"/>
    <w:rsid w:val="00530B53"/>
    <w:rsid w:val="00577E1B"/>
    <w:rsid w:val="005B07C7"/>
    <w:rsid w:val="005E19CE"/>
    <w:rsid w:val="00601E3A"/>
    <w:rsid w:val="00614F27"/>
    <w:rsid w:val="00671949"/>
    <w:rsid w:val="006746F0"/>
    <w:rsid w:val="0069363A"/>
    <w:rsid w:val="006B7235"/>
    <w:rsid w:val="006D3F93"/>
    <w:rsid w:val="006D6C3F"/>
    <w:rsid w:val="007C456D"/>
    <w:rsid w:val="007D50E3"/>
    <w:rsid w:val="007E58D5"/>
    <w:rsid w:val="0081537B"/>
    <w:rsid w:val="00831D61"/>
    <w:rsid w:val="00840428"/>
    <w:rsid w:val="008416A8"/>
    <w:rsid w:val="00864ACA"/>
    <w:rsid w:val="008F3152"/>
    <w:rsid w:val="009147E5"/>
    <w:rsid w:val="00936093"/>
    <w:rsid w:val="00940DA4"/>
    <w:rsid w:val="00946FF2"/>
    <w:rsid w:val="00947361"/>
    <w:rsid w:val="009773EC"/>
    <w:rsid w:val="009908DC"/>
    <w:rsid w:val="009B5B38"/>
    <w:rsid w:val="009D5C9C"/>
    <w:rsid w:val="009D7756"/>
    <w:rsid w:val="00A3353A"/>
    <w:rsid w:val="00A338B4"/>
    <w:rsid w:val="00A43C4F"/>
    <w:rsid w:val="00A816E8"/>
    <w:rsid w:val="00A97E29"/>
    <w:rsid w:val="00AB41F2"/>
    <w:rsid w:val="00AC1164"/>
    <w:rsid w:val="00AD7464"/>
    <w:rsid w:val="00B037C8"/>
    <w:rsid w:val="00B40131"/>
    <w:rsid w:val="00B54A29"/>
    <w:rsid w:val="00B579AC"/>
    <w:rsid w:val="00B77B62"/>
    <w:rsid w:val="00BA66C5"/>
    <w:rsid w:val="00BC57B0"/>
    <w:rsid w:val="00BD3888"/>
    <w:rsid w:val="00BE1668"/>
    <w:rsid w:val="00C477F6"/>
    <w:rsid w:val="00C528F2"/>
    <w:rsid w:val="00C52902"/>
    <w:rsid w:val="00C93604"/>
    <w:rsid w:val="00CA6BD3"/>
    <w:rsid w:val="00CC42C2"/>
    <w:rsid w:val="00CE324B"/>
    <w:rsid w:val="00CF20CD"/>
    <w:rsid w:val="00D11295"/>
    <w:rsid w:val="00D411D6"/>
    <w:rsid w:val="00D46963"/>
    <w:rsid w:val="00D653FB"/>
    <w:rsid w:val="00D75967"/>
    <w:rsid w:val="00DA4C46"/>
    <w:rsid w:val="00DC55F6"/>
    <w:rsid w:val="00DE5A20"/>
    <w:rsid w:val="00DF54C6"/>
    <w:rsid w:val="00E01A17"/>
    <w:rsid w:val="00E129DF"/>
    <w:rsid w:val="00E13E8E"/>
    <w:rsid w:val="00E305A7"/>
    <w:rsid w:val="00E35DEC"/>
    <w:rsid w:val="00E92587"/>
    <w:rsid w:val="00EA7C1D"/>
    <w:rsid w:val="00EF2FE5"/>
    <w:rsid w:val="00F12B00"/>
    <w:rsid w:val="00F44FE2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6514C"/>
  <w15:docId w15:val="{F1B06D4E-7620-4278-AE83-48741E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2ptBold">
    <w:name w:val="Header or footer + 12 pt;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">
    <w:name w:val="Body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NotBold">
    <w:name w:val="Body text (2) + 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36"/>
      <w:szCs w:val="36"/>
      <w:u w:val="none"/>
    </w:rPr>
  </w:style>
  <w:style w:type="character" w:customStyle="1" w:styleId="Bodytext5Exact0">
    <w:name w:val="Body text (5) Exact"/>
    <w:basedOn w:val="Bodytext5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Impact" w:eastAsia="Impact" w:hAnsi="Impact" w:cs="Impact"/>
      <w:b w:val="0"/>
      <w:bCs w:val="0"/>
      <w:i/>
      <w:iCs/>
      <w:smallCaps w:val="0"/>
      <w:strike w:val="0"/>
      <w:spacing w:val="-7"/>
      <w:sz w:val="19"/>
      <w:szCs w:val="19"/>
      <w:u w:val="none"/>
    </w:rPr>
  </w:style>
  <w:style w:type="character" w:customStyle="1" w:styleId="Bodytext6Exact0">
    <w:name w:val="Body text (6) Exact"/>
    <w:basedOn w:val="Bodytext6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Exact">
    <w:name w:val="Body text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PicturecaptionBoldSpacing0ptExact">
    <w:name w:val="Picture caption + Bold;Spacing 0 pt Exact"/>
    <w:basedOn w:val="Picturecaption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before="60" w:after="240" w:line="269" w:lineRule="exact"/>
      <w:ind w:hanging="42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900" w:after="60" w:line="0" w:lineRule="atLeast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0" w:after="60" w:line="0" w:lineRule="atLeast"/>
      <w:jc w:val="center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0" w:after="60" w:line="0" w:lineRule="atLeast"/>
      <w:jc w:val="center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40"/>
      <w:sz w:val="36"/>
      <w:szCs w:val="3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7"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Calibri" w:eastAsia="Calibri" w:hAnsi="Calibri" w:cs="Calibri"/>
      <w:spacing w:val="-1"/>
      <w:sz w:val="20"/>
      <w:szCs w:val="20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3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pacing w:val="-10"/>
    </w:rPr>
  </w:style>
  <w:style w:type="paragraph" w:styleId="Zhlav">
    <w:name w:val="header"/>
    <w:basedOn w:val="Normln"/>
    <w:link w:val="ZhlavChar"/>
    <w:uiPriority w:val="99"/>
    <w:unhideWhenUsed/>
    <w:rsid w:val="00E01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1A1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01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1A17"/>
    <w:rPr>
      <w:color w:val="000000"/>
    </w:rPr>
  </w:style>
  <w:style w:type="paragraph" w:styleId="Odstavecseseznamem">
    <w:name w:val="List Paragraph"/>
    <w:basedOn w:val="Normln"/>
    <w:uiPriority w:val="99"/>
    <w:qFormat/>
    <w:rsid w:val="0094736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19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19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194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949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949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B54A29"/>
    <w:pPr>
      <w:widowControl/>
    </w:pPr>
    <w:rPr>
      <w:color w:val="000000"/>
    </w:rPr>
  </w:style>
  <w:style w:type="paragraph" w:customStyle="1" w:styleId="Ze1kladnedtext2">
    <w:name w:val="Záe1kladníed text 2"/>
    <w:basedOn w:val="Normln"/>
    <w:uiPriority w:val="99"/>
    <w:rsid w:val="001672F7"/>
    <w:pPr>
      <w:widowControl/>
      <w:autoSpaceDE w:val="0"/>
      <w:autoSpaceDN w:val="0"/>
      <w:adjustRightInd w:val="0"/>
      <w:jc w:val="both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Standardnedpedsmoodstavce">
    <w:name w:val="Standardníed píedsmo odstavce"/>
    <w:uiPriority w:val="99"/>
    <w:rsid w:val="001672F7"/>
    <w:rPr>
      <w:color w:val="000000"/>
    </w:rPr>
  </w:style>
  <w:style w:type="paragraph" w:customStyle="1" w:styleId="Norme1lned">
    <w:name w:val="Normáe1lníed"/>
    <w:uiPriority w:val="99"/>
    <w:rsid w:val="001672F7"/>
    <w:pPr>
      <w:widowControl/>
      <w:autoSpaceDE w:val="0"/>
      <w:autoSpaceDN w:val="0"/>
      <w:adjustRightInd w:val="0"/>
      <w:spacing w:line="360" w:lineRule="auto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C1D2-6B9D-4895-BBF5-517706E4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KM_C258-20170526163952</vt:lpstr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KM_C258-20170526163952</dc:title>
  <dc:subject/>
  <dc:creator>Hlína Vojtěch, Mgr.</dc:creator>
  <cp:keywords/>
  <cp:lastModifiedBy>Kristýna Součková</cp:lastModifiedBy>
  <cp:revision>8</cp:revision>
  <cp:lastPrinted>2017-05-29T15:07:00Z</cp:lastPrinted>
  <dcterms:created xsi:type="dcterms:W3CDTF">2020-03-09T11:21:00Z</dcterms:created>
  <dcterms:modified xsi:type="dcterms:W3CDTF">2020-03-31T10:35:00Z</dcterms:modified>
</cp:coreProperties>
</file>