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49" w:rsidRDefault="00A95223">
      <w:pPr>
        <w:pStyle w:val="Zkladntext20"/>
        <w:shd w:val="clear" w:color="auto" w:fill="auto"/>
        <w:spacing w:line="210" w:lineRule="exact"/>
      </w:pPr>
      <w:r>
        <w:t>TECHNICKÁ SPECIFIKACE SLUŽEB</w:t>
      </w:r>
    </w:p>
    <w:p w:rsidR="00247649" w:rsidRDefault="00A95223">
      <w:pPr>
        <w:pStyle w:val="Nadpis10"/>
        <w:keepNext/>
        <w:keepLines/>
        <w:shd w:val="clear" w:color="auto" w:fill="auto"/>
        <w:spacing w:line="700" w:lineRule="exact"/>
        <w:sectPr w:rsidR="00247649">
          <w:type w:val="continuous"/>
          <w:pgSz w:w="11909" w:h="16834"/>
          <w:pgMar w:top="222" w:right="8397" w:bottom="203" w:left="429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Nadpis11"/>
          <w:b/>
          <w:bCs/>
          <w:i/>
          <w:iCs/>
        </w:rPr>
        <w:t>B</w:t>
      </w:r>
      <w:r>
        <w:rPr>
          <w:rStyle w:val="Nadpis11"/>
          <w:b/>
          <w:bCs/>
          <w:i/>
          <w:iCs/>
        </w:rPr>
        <w:t>-NET</w:t>
      </w:r>
      <w:bookmarkEnd w:id="0"/>
    </w:p>
    <w:p w:rsidR="00247649" w:rsidRDefault="00A95223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lastRenderedPageBreak/>
        <w:t>Specifikace služby - INTERNET</w:t>
      </w:r>
      <w:bookmarkEnd w:id="1"/>
    </w:p>
    <w:p w:rsidR="00247649" w:rsidRDefault="00A95223">
      <w:pPr>
        <w:pStyle w:val="Zkladntext30"/>
        <w:shd w:val="clear" w:color="auto" w:fill="auto"/>
        <w:jc w:val="left"/>
      </w:pPr>
      <w:r>
        <w:t>Tato technická specifikace upravuje a doplňuje podmínky poskytované služby a je nedílnou součástí uzavřené smlouvy.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2136"/>
      </w:tblGrid>
      <w:tr w:rsidR="0024764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1"/>
                <w:b/>
                <w:bCs/>
              </w:rPr>
              <w:t>Příloha smlouvy číslo: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210" w:lineRule="exact"/>
            </w:pPr>
            <w:r>
              <w:rPr>
                <w:rStyle w:val="Zkladntext105pt"/>
                <w:b/>
                <w:bCs/>
              </w:rPr>
              <w:t>20205292</w:t>
            </w:r>
          </w:p>
        </w:tc>
      </w:tr>
      <w:tr w:rsidR="0024764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1"/>
                <w:b/>
                <w:bCs/>
              </w:rPr>
              <w:t xml:space="preserve">Platnost </w:t>
            </w:r>
            <w:r>
              <w:rPr>
                <w:rStyle w:val="Zkladntext1"/>
                <w:b/>
                <w:bCs/>
              </w:rPr>
              <w:t xml:space="preserve">specifikace </w:t>
            </w:r>
            <w:proofErr w:type="gramStart"/>
            <w:r>
              <w:rPr>
                <w:rStyle w:val="Zkladntext1"/>
                <w:b/>
                <w:bCs/>
              </w:rPr>
              <w:t>od</w:t>
            </w:r>
            <w:proofErr w:type="gramEnd"/>
            <w:r>
              <w:rPr>
                <w:rStyle w:val="Zkladntext1"/>
                <w:b/>
                <w:bCs/>
              </w:rPr>
              <w:t>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90" w:lineRule="exact"/>
            </w:pPr>
            <w:proofErr w:type="gramStart"/>
            <w:r>
              <w:rPr>
                <w:rStyle w:val="Zkladntext95ptNetun"/>
              </w:rPr>
              <w:t>1</w:t>
            </w:r>
            <w:r>
              <w:rPr>
                <w:rStyle w:val="ZkladntextArial7pt"/>
                <w:b/>
                <w:bCs/>
              </w:rPr>
              <w:t>.</w:t>
            </w:r>
            <w:r>
              <w:rPr>
                <w:rStyle w:val="Zkladntext95ptNetun"/>
              </w:rPr>
              <w:t>4.2020</w:t>
            </w:r>
            <w:proofErr w:type="gramEnd"/>
          </w:p>
        </w:tc>
      </w:tr>
    </w:tbl>
    <w:p w:rsidR="00247649" w:rsidRDefault="00247649">
      <w:pPr>
        <w:rPr>
          <w:sz w:val="2"/>
          <w:szCs w:val="2"/>
        </w:rPr>
        <w:sectPr w:rsidR="00247649">
          <w:type w:val="continuous"/>
          <w:pgSz w:w="11909" w:h="16834"/>
          <w:pgMar w:top="207" w:right="717" w:bottom="188" w:left="41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2962"/>
        <w:gridCol w:w="3120"/>
        <w:gridCol w:w="2530"/>
      </w:tblGrid>
      <w:tr w:rsidR="00247649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Netun"/>
              </w:rPr>
              <w:lastRenderedPageBreak/>
              <w:t>Adresa užívání služby</w:t>
            </w:r>
          </w:p>
          <w:p w:rsidR="00247649" w:rsidRDefault="00A95223">
            <w:pPr>
              <w:pStyle w:val="Zkladntext31"/>
              <w:shd w:val="clear" w:color="auto" w:fill="auto"/>
              <w:spacing w:line="140" w:lineRule="exact"/>
            </w:pPr>
            <w:r>
              <w:rPr>
                <w:rStyle w:val="Zkladntext7ptNetunKurzva"/>
              </w:rPr>
              <w:t>(pokud se liší od smlouvy)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Netun"/>
              </w:rPr>
              <w:t>Město: PSČ:</w:t>
            </w:r>
          </w:p>
        </w:tc>
      </w:tr>
      <w:tr w:rsidR="00247649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Netun"/>
              </w:rPr>
              <w:t>Kontaktní osoba</w:t>
            </w:r>
          </w:p>
          <w:p w:rsidR="00247649" w:rsidRDefault="00A95223">
            <w:pPr>
              <w:pStyle w:val="Zkladntext31"/>
              <w:shd w:val="clear" w:color="auto" w:fill="auto"/>
              <w:spacing w:line="140" w:lineRule="exact"/>
            </w:pPr>
            <w:r>
              <w:rPr>
                <w:rStyle w:val="Zkladntext7ptNetunKurzva"/>
              </w:rPr>
              <w:t>(pokud se liší od smlouvy)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Netun"/>
              </w:rPr>
              <w:t>Jméno:</w:t>
            </w:r>
          </w:p>
        </w:tc>
      </w:tr>
      <w:tr w:rsidR="0024764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7649" w:rsidRDefault="00247649"/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Netun"/>
              </w:rPr>
              <w:t>Tel: E-mail:</w:t>
            </w:r>
          </w:p>
        </w:tc>
      </w:tr>
      <w:tr w:rsidR="00247649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1"/>
                <w:b/>
                <w:bCs/>
              </w:rPr>
              <w:t>Tarif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Netun"/>
              </w:rPr>
              <w:t xml:space="preserve">Název: Business 200 </w:t>
            </w:r>
            <w:r>
              <w:rPr>
                <w:rStyle w:val="Zkladntext1"/>
                <w:b/>
                <w:bCs/>
              </w:rPr>
              <w:t xml:space="preserve">Ceníková cena: 2 783,- </w:t>
            </w:r>
            <w:r>
              <w:rPr>
                <w:rStyle w:val="ZkladntextNetun"/>
              </w:rPr>
              <w:t>Kč/měsíčně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1"/>
                <w:b/>
                <w:bCs/>
              </w:rPr>
              <w:t>Poskytnutá sleva:</w:t>
            </w:r>
            <w:r>
              <w:rPr>
                <w:rStyle w:val="Zkladntext1"/>
                <w:b/>
                <w:bCs/>
              </w:rPr>
              <w:t xml:space="preserve"> 783,- Kč</w:t>
            </w:r>
          </w:p>
        </w:tc>
      </w:tr>
      <w:tr w:rsidR="0024764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7649" w:rsidRDefault="00247649"/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1"/>
                <w:b/>
                <w:bCs/>
              </w:rPr>
              <w:t xml:space="preserve">Druh slevy: </w:t>
            </w:r>
            <w:r>
              <w:rPr>
                <w:rStyle w:val="ZkladntextNetun"/>
              </w:rPr>
              <w:t xml:space="preserve">F3 Závazek </w:t>
            </w:r>
            <w:r>
              <w:rPr>
                <w:rStyle w:val="Zkladntext1"/>
                <w:b/>
                <w:bCs/>
              </w:rPr>
              <w:t xml:space="preserve">24 </w:t>
            </w:r>
            <w:r>
              <w:rPr>
                <w:rStyle w:val="ZkladntextNetun"/>
              </w:rPr>
              <w:t>FH Senior/ZTP FH Bez závazku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1"/>
                <w:b/>
                <w:bCs/>
              </w:rPr>
              <w:t>Cena po slevě: 2 000,- Kč/m</w:t>
            </w:r>
          </w:p>
        </w:tc>
      </w:tr>
      <w:tr w:rsidR="00247649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F2A" w:rsidRDefault="00A95223">
            <w:pPr>
              <w:pStyle w:val="Zkladntext31"/>
              <w:shd w:val="clear" w:color="auto" w:fill="auto"/>
              <w:spacing w:line="442" w:lineRule="exact"/>
              <w:rPr>
                <w:rStyle w:val="ZkladntextNetunKurzva"/>
              </w:rPr>
            </w:pPr>
            <w:r>
              <w:rPr>
                <w:rStyle w:val="Zkladntext1"/>
                <w:b/>
                <w:bCs/>
              </w:rPr>
              <w:t xml:space="preserve">Stahování </w:t>
            </w:r>
            <w:r>
              <w:rPr>
                <w:rStyle w:val="ZkladntextNetunKurzva"/>
              </w:rPr>
              <w:t>(</w:t>
            </w:r>
            <w:proofErr w:type="spellStart"/>
            <w:r>
              <w:rPr>
                <w:rStyle w:val="ZkladntextNetunKurzva"/>
              </w:rPr>
              <w:t>Download</w:t>
            </w:r>
            <w:proofErr w:type="spellEnd"/>
            <w:r>
              <w:rPr>
                <w:rStyle w:val="ZkladntextNetunKurzva"/>
              </w:rPr>
              <w:t xml:space="preserve">) </w:t>
            </w:r>
          </w:p>
          <w:p w:rsidR="00247649" w:rsidRDefault="00A95223">
            <w:pPr>
              <w:pStyle w:val="Zkladntext31"/>
              <w:shd w:val="clear" w:color="auto" w:fill="auto"/>
              <w:spacing w:line="442" w:lineRule="exact"/>
            </w:pPr>
            <w:r>
              <w:rPr>
                <w:rStyle w:val="Zkladntext1"/>
                <w:b/>
                <w:bCs/>
              </w:rPr>
              <w:t xml:space="preserve">Odesílání </w:t>
            </w:r>
            <w:r>
              <w:rPr>
                <w:rStyle w:val="ZkladntextNetunKurzva"/>
              </w:rPr>
              <w:t>(</w:t>
            </w:r>
            <w:proofErr w:type="spellStart"/>
            <w:r>
              <w:rPr>
                <w:rStyle w:val="ZkladntextNetunKurzva"/>
              </w:rPr>
              <w:t>Upload</w:t>
            </w:r>
            <w:proofErr w:type="spellEnd"/>
            <w:r>
              <w:rPr>
                <w:rStyle w:val="ZkladntextNetunKurzva"/>
              </w:rPr>
              <w:t>)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F2A" w:rsidRDefault="00A95223" w:rsidP="00945F2A">
            <w:pPr>
              <w:pStyle w:val="Bezmezer"/>
              <w:rPr>
                <w:rStyle w:val="ZkladntextNetun1"/>
                <w:b w:val="0"/>
                <w:bCs w:val="0"/>
              </w:rPr>
            </w:pPr>
            <w:r w:rsidRPr="00945F2A">
              <w:rPr>
                <w:rStyle w:val="ZkladntextNetun1"/>
                <w:b w:val="0"/>
                <w:bCs w:val="0"/>
              </w:rPr>
              <w:t xml:space="preserve"> </w:t>
            </w:r>
          </w:p>
          <w:p w:rsidR="00945F2A" w:rsidRDefault="00945F2A" w:rsidP="00945F2A">
            <w:pPr>
              <w:pStyle w:val="Bezmezer"/>
              <w:rPr>
                <w:rStyle w:val="ZkladntextNetun"/>
                <w:rFonts w:ascii="Courier New" w:eastAsia="Courier New" w:hAnsi="Courier New" w:cs="Courier New"/>
                <w:b w:val="0"/>
                <w:bCs w:val="0"/>
              </w:rPr>
            </w:pPr>
          </w:p>
          <w:p w:rsidR="00945F2A" w:rsidRDefault="00A95223" w:rsidP="00945F2A">
            <w:pPr>
              <w:pStyle w:val="Bezmezer"/>
              <w:rPr>
                <w:rStyle w:val="ZkladntextNetun2"/>
                <w:b w:val="0"/>
                <w:bCs w:val="0"/>
              </w:rPr>
            </w:pPr>
            <w:r w:rsidRPr="00945F2A">
              <w:rPr>
                <w:rStyle w:val="ZkladntextNetun"/>
                <w:rFonts w:ascii="Courier New" w:eastAsia="Courier New" w:hAnsi="Courier New" w:cs="Courier New"/>
                <w:b w:val="0"/>
                <w:bCs w:val="0"/>
              </w:rPr>
              <w:t>Maximální</w:t>
            </w:r>
            <w:r w:rsidRPr="00945F2A">
              <w:rPr>
                <w:rStyle w:val="ZkladntextNetun"/>
                <w:b w:val="0"/>
                <w:bCs w:val="0"/>
              </w:rPr>
              <w:t xml:space="preserve">: 100 </w:t>
            </w:r>
            <w:proofErr w:type="spellStart"/>
            <w:r w:rsidRPr="00945F2A">
              <w:rPr>
                <w:rStyle w:val="ZkladntextNetun2"/>
                <w:b w:val="0"/>
                <w:bCs w:val="0"/>
              </w:rPr>
              <w:t>VIbit</w:t>
            </w:r>
            <w:proofErr w:type="spellEnd"/>
            <w:r w:rsidRPr="00945F2A">
              <w:rPr>
                <w:rStyle w:val="ZkladntextNetun2"/>
                <w:b w:val="0"/>
                <w:bCs w:val="0"/>
              </w:rPr>
              <w:t xml:space="preserve">/s </w:t>
            </w:r>
            <w:r w:rsidR="00945F2A">
              <w:rPr>
                <w:rStyle w:val="ZkladntextNetun2"/>
                <w:b w:val="0"/>
                <w:bCs w:val="0"/>
              </w:rPr>
              <w:t xml:space="preserve">                                                              </w:t>
            </w:r>
            <w:r w:rsidRPr="00945F2A">
              <w:rPr>
                <w:rStyle w:val="ZkladntextNetun2"/>
                <w:b w:val="0"/>
                <w:bCs w:val="0"/>
              </w:rPr>
              <w:t xml:space="preserve"> </w:t>
            </w:r>
            <w:r w:rsidRPr="00945F2A">
              <w:rPr>
                <w:rStyle w:val="ZkladntextNetun"/>
                <w:b w:val="0"/>
                <w:bCs w:val="0"/>
              </w:rPr>
              <w:t xml:space="preserve">Garantovaná: 100 </w:t>
            </w:r>
            <w:proofErr w:type="spellStart"/>
            <w:r w:rsidRPr="00945F2A">
              <w:rPr>
                <w:rStyle w:val="ZkladntextNetun2"/>
                <w:b w:val="0"/>
                <w:bCs w:val="0"/>
              </w:rPr>
              <w:t>Mbit</w:t>
            </w:r>
            <w:proofErr w:type="spellEnd"/>
            <w:r w:rsidRPr="00945F2A">
              <w:rPr>
                <w:rStyle w:val="ZkladntextNetun2"/>
                <w:b w:val="0"/>
                <w:bCs w:val="0"/>
              </w:rPr>
              <w:t>/s</w:t>
            </w:r>
          </w:p>
          <w:p w:rsidR="00945F2A" w:rsidRDefault="00945F2A" w:rsidP="00945F2A">
            <w:pPr>
              <w:pStyle w:val="Bezmezer"/>
              <w:rPr>
                <w:rStyle w:val="ZkladntextNetun2"/>
                <w:b w:val="0"/>
                <w:bCs w:val="0"/>
              </w:rPr>
            </w:pPr>
          </w:p>
          <w:p w:rsidR="00945F2A" w:rsidRDefault="00945F2A" w:rsidP="00945F2A">
            <w:pPr>
              <w:pStyle w:val="Bezmezer"/>
              <w:rPr>
                <w:rStyle w:val="ZkladntextNetun3"/>
                <w:b w:val="0"/>
                <w:bCs w:val="0"/>
              </w:rPr>
            </w:pPr>
          </w:p>
          <w:p w:rsidR="00247649" w:rsidRDefault="00A95223" w:rsidP="00945F2A">
            <w:pPr>
              <w:pStyle w:val="Bezmezer"/>
              <w:rPr>
                <w:rStyle w:val="ZkladntextNetun2"/>
                <w:b w:val="0"/>
                <w:bCs w:val="0"/>
              </w:rPr>
            </w:pPr>
            <w:r w:rsidRPr="00945F2A">
              <w:rPr>
                <w:rStyle w:val="ZkladntextNetun3"/>
                <w:b w:val="0"/>
                <w:bCs w:val="0"/>
              </w:rPr>
              <w:t xml:space="preserve">Maximální: </w:t>
            </w:r>
            <w:r w:rsidRPr="00945F2A">
              <w:rPr>
                <w:rStyle w:val="ZkladntextNetun"/>
                <w:b w:val="0"/>
                <w:bCs w:val="0"/>
              </w:rPr>
              <w:t xml:space="preserve">100 </w:t>
            </w:r>
            <w:proofErr w:type="spellStart"/>
            <w:r w:rsidRPr="00945F2A">
              <w:rPr>
                <w:rStyle w:val="ZkladntextNetun2"/>
                <w:b w:val="0"/>
                <w:bCs w:val="0"/>
              </w:rPr>
              <w:t>VIbit</w:t>
            </w:r>
            <w:proofErr w:type="spellEnd"/>
            <w:r w:rsidRPr="00945F2A">
              <w:rPr>
                <w:rStyle w:val="ZkladntextNetun2"/>
                <w:b w:val="0"/>
                <w:bCs w:val="0"/>
              </w:rPr>
              <w:t>/s</w:t>
            </w:r>
            <w:r w:rsidR="00945F2A">
              <w:rPr>
                <w:rStyle w:val="ZkladntextNetun2"/>
                <w:b w:val="0"/>
                <w:bCs w:val="0"/>
              </w:rPr>
              <w:t xml:space="preserve">                                                                     </w:t>
            </w:r>
            <w:r w:rsidRPr="00945F2A">
              <w:rPr>
                <w:rStyle w:val="ZkladntextNetun"/>
                <w:b w:val="0"/>
                <w:bCs w:val="0"/>
              </w:rPr>
              <w:t xml:space="preserve">Garantovaná: 100 </w:t>
            </w:r>
            <w:proofErr w:type="spellStart"/>
            <w:r w:rsidRPr="00945F2A">
              <w:rPr>
                <w:rStyle w:val="ZkladntextNetun2"/>
                <w:b w:val="0"/>
                <w:bCs w:val="0"/>
              </w:rPr>
              <w:t>Mbit</w:t>
            </w:r>
            <w:proofErr w:type="spellEnd"/>
            <w:r w:rsidRPr="00945F2A">
              <w:rPr>
                <w:rStyle w:val="ZkladntextNetun2"/>
                <w:b w:val="0"/>
                <w:bCs w:val="0"/>
              </w:rPr>
              <w:t>/s</w:t>
            </w:r>
          </w:p>
          <w:p w:rsidR="00945F2A" w:rsidRDefault="00945F2A" w:rsidP="00945F2A">
            <w:pPr>
              <w:pStyle w:val="Bezmezer"/>
              <w:rPr>
                <w:rStyle w:val="ZkladntextNetun2"/>
                <w:b w:val="0"/>
                <w:bCs w:val="0"/>
              </w:rPr>
            </w:pPr>
          </w:p>
          <w:p w:rsidR="00945F2A" w:rsidRPr="00945F2A" w:rsidRDefault="00945F2A" w:rsidP="00945F2A">
            <w:pPr>
              <w:pStyle w:val="Bezmezer"/>
              <w:rPr>
                <w:sz w:val="16"/>
                <w:szCs w:val="16"/>
              </w:rPr>
            </w:pPr>
          </w:p>
        </w:tc>
      </w:tr>
      <w:tr w:rsidR="0024764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442" w:lineRule="exact"/>
            </w:pPr>
            <w:r>
              <w:rPr>
                <w:rStyle w:val="ZkladntextNetun"/>
              </w:rPr>
              <w:t xml:space="preserve">Garantovaná </w:t>
            </w:r>
            <w:r>
              <w:rPr>
                <w:rStyle w:val="ZkladntextNetun"/>
              </w:rPr>
              <w:t>dostupnost Agregace 1:1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260" w:lineRule="exact"/>
            </w:pPr>
            <w:r>
              <w:rPr>
                <w:rStyle w:val="ZkladntextNetun"/>
              </w:rPr>
              <w:t xml:space="preserve"> </w:t>
            </w:r>
            <w:r>
              <w:rPr>
                <w:rStyle w:val="Zkladntext1"/>
                <w:b/>
                <w:bCs/>
              </w:rPr>
              <w:t xml:space="preserve">0,-Kč měsíčně </w:t>
            </w:r>
            <w:r>
              <w:rPr>
                <w:rStyle w:val="Zkladntext13ptNetundkovn-2pt"/>
              </w:rPr>
              <w:t xml:space="preserve">/ </w:t>
            </w:r>
            <w:r>
              <w:rPr>
                <w:rStyle w:val="ZkladntextNetun"/>
              </w:rPr>
              <w:t>Základní SLA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49" w:rsidRDefault="00945F2A">
            <w:pPr>
              <w:pStyle w:val="Zkladntext31"/>
              <w:shd w:val="clear" w:color="auto" w:fill="auto"/>
              <w:spacing w:line="260" w:lineRule="exact"/>
            </w:pPr>
            <w:r>
              <w:rPr>
                <w:rStyle w:val="Zkladntext1"/>
                <w:b/>
                <w:bCs/>
              </w:rPr>
              <w:t xml:space="preserve"> ……</w:t>
            </w:r>
            <w:proofErr w:type="gramStart"/>
            <w:r>
              <w:rPr>
                <w:rStyle w:val="Zkladntext1"/>
                <w:b/>
                <w:bCs/>
              </w:rPr>
              <w:t>…</w:t>
            </w:r>
            <w:r w:rsidR="00A95223">
              <w:rPr>
                <w:rStyle w:val="Zkladntext1"/>
                <w:b/>
                <w:bCs/>
              </w:rPr>
              <w:t>,</w:t>
            </w:r>
            <w:r w:rsidR="00A95223">
              <w:rPr>
                <w:rStyle w:val="Zkladntext1"/>
                <w:b/>
                <w:bCs/>
              </w:rPr>
              <w:t>-Kč</w:t>
            </w:r>
            <w:proofErr w:type="gramEnd"/>
            <w:r w:rsidR="00A95223">
              <w:rPr>
                <w:rStyle w:val="Zkladntext1"/>
                <w:b/>
                <w:bCs/>
              </w:rPr>
              <w:t xml:space="preserve"> měsíčně </w:t>
            </w:r>
            <w:r w:rsidR="00A95223">
              <w:rPr>
                <w:rStyle w:val="Zkladntext13ptNetundkovn-2pt"/>
              </w:rPr>
              <w:t xml:space="preserve">/ </w:t>
            </w:r>
            <w:r w:rsidR="00A95223">
              <w:rPr>
                <w:rStyle w:val="ZkladntextNetun"/>
              </w:rPr>
              <w:t>Rozšířené SLA</w:t>
            </w:r>
          </w:p>
          <w:p w:rsidR="00247649" w:rsidRDefault="00A95223">
            <w:pPr>
              <w:pStyle w:val="Zkladntext31"/>
              <w:shd w:val="clear" w:color="auto" w:fill="auto"/>
              <w:spacing w:line="130" w:lineRule="exact"/>
            </w:pPr>
            <w:r>
              <w:rPr>
                <w:rStyle w:val="Zkladntext65ptNetunKurzva"/>
              </w:rPr>
              <w:t xml:space="preserve">Podmínky a parametry SLA blíže definuje příloho, </w:t>
            </w:r>
            <w:proofErr w:type="gramStart"/>
            <w:r>
              <w:rPr>
                <w:rStyle w:val="Zkladntext65ptNetunKurzva"/>
              </w:rPr>
              <w:t>jenž</w:t>
            </w:r>
            <w:proofErr w:type="gramEnd"/>
            <w:r>
              <w:rPr>
                <w:rStyle w:val="Zkladntext65ptNetunKurzva"/>
              </w:rPr>
              <w:t xml:space="preserve"> je nedílnou součástí Smlouvy.</w:t>
            </w:r>
          </w:p>
        </w:tc>
      </w:tr>
      <w:tr w:rsidR="0024764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7649" w:rsidRDefault="00247649"/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82" w:lineRule="exact"/>
            </w:pPr>
            <w:r>
              <w:rPr>
                <w:rStyle w:val="Zkladntext65ptNetunKurzva"/>
              </w:rPr>
              <w:t xml:space="preserve">Službo je klientovi předáváno no rozhraní závisejícím na typu internetové </w:t>
            </w:r>
            <w:r>
              <w:rPr>
                <w:rStyle w:val="Zkladntext65ptNetunKurzva"/>
              </w:rPr>
              <w:t xml:space="preserve">přípojky (optická, metalická, bezdrátová) o </w:t>
            </w:r>
            <w:proofErr w:type="gramStart"/>
            <w:r>
              <w:rPr>
                <w:rStyle w:val="Zkladntext65ptNetunKurzva"/>
              </w:rPr>
              <w:t>její</w:t>
            </w:r>
            <w:proofErr w:type="gramEnd"/>
            <w:r>
              <w:rPr>
                <w:rStyle w:val="Zkladntext65ptNetunKurzva"/>
              </w:rPr>
              <w:t xml:space="preserve"> běžná rychlost se pohybuje nad hranicí rychlosti garantované, která je uvedená v této specifikaci.</w:t>
            </w:r>
          </w:p>
        </w:tc>
      </w:tr>
      <w:tr w:rsidR="00247649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Netun"/>
              </w:rPr>
              <w:t>Fakturační období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49" w:rsidRDefault="00524485" w:rsidP="00524485">
            <w:pPr>
              <w:pStyle w:val="Zkladntext31"/>
              <w:shd w:val="clear" w:color="auto" w:fill="auto"/>
              <w:spacing w:line="254" w:lineRule="exact"/>
              <w:ind w:left="75"/>
            </w:pPr>
            <w:proofErr w:type="gramStart"/>
            <w:r>
              <w:rPr>
                <w:rStyle w:val="Zkladntext1"/>
                <w:b/>
                <w:bCs/>
              </w:rPr>
              <w:t xml:space="preserve">X      </w:t>
            </w:r>
            <w:r w:rsidR="00A95223">
              <w:rPr>
                <w:rStyle w:val="Zkladntext1"/>
                <w:b/>
                <w:bCs/>
              </w:rPr>
              <w:t>Měsíční</w:t>
            </w:r>
            <w:proofErr w:type="gramEnd"/>
            <w:r w:rsidR="00A95223">
              <w:rPr>
                <w:rStyle w:val="Zkladntext1"/>
                <w:b/>
                <w:bCs/>
              </w:rPr>
              <w:t xml:space="preserve"> </w:t>
            </w:r>
            <w:r w:rsidR="00A95223">
              <w:rPr>
                <w:rStyle w:val="ZkladntextNetun"/>
              </w:rPr>
              <w:t>(platba do 10. dne v daném účtovaném měsíci)</w:t>
            </w:r>
          </w:p>
          <w:p w:rsidR="00247649" w:rsidRDefault="00945F2A">
            <w:pPr>
              <w:pStyle w:val="Zkladntext31"/>
              <w:shd w:val="clear" w:color="auto" w:fill="auto"/>
              <w:spacing w:line="254" w:lineRule="exact"/>
            </w:pPr>
            <w:r>
              <w:rPr>
                <w:rStyle w:val="ZkladntextNetun"/>
              </w:rPr>
              <w:t xml:space="preserve"> </w:t>
            </w:r>
            <w:r w:rsidR="00524485">
              <w:rPr>
                <w:rStyle w:val="ZkladntextNetun"/>
              </w:rPr>
              <w:t xml:space="preserve">        </w:t>
            </w:r>
            <w:r w:rsidR="00A95223">
              <w:rPr>
                <w:rStyle w:val="ZkladntextNetun"/>
              </w:rPr>
              <w:t xml:space="preserve"> </w:t>
            </w:r>
            <w:r w:rsidR="00A95223">
              <w:rPr>
                <w:rStyle w:val="Zkladntext1"/>
                <w:b/>
                <w:bCs/>
              </w:rPr>
              <w:t xml:space="preserve">Roční </w:t>
            </w:r>
            <w:r w:rsidR="00A95223">
              <w:rPr>
                <w:rStyle w:val="ZkladntextNetun"/>
              </w:rPr>
              <w:t xml:space="preserve">(platba na 12 měsíců </w:t>
            </w:r>
            <w:r w:rsidR="00A95223">
              <w:rPr>
                <w:rStyle w:val="ZkladntextNetun"/>
              </w:rPr>
              <w:t>předem v posledním měsíci předchozího období)</w:t>
            </w:r>
          </w:p>
          <w:p w:rsidR="00247649" w:rsidRDefault="00945F2A">
            <w:pPr>
              <w:pStyle w:val="Zkladntext31"/>
              <w:shd w:val="clear" w:color="auto" w:fill="auto"/>
              <w:spacing w:line="254" w:lineRule="exact"/>
            </w:pPr>
            <w:r>
              <w:rPr>
                <w:rStyle w:val="ZkladntextNetun"/>
              </w:rPr>
              <w:t xml:space="preserve"> </w:t>
            </w:r>
            <w:r w:rsidR="00A95223">
              <w:rPr>
                <w:rStyle w:val="ZkladntextNetun"/>
              </w:rPr>
              <w:t xml:space="preserve"> </w:t>
            </w:r>
            <w:r w:rsidR="00524485">
              <w:rPr>
                <w:rStyle w:val="ZkladntextNetun"/>
              </w:rPr>
              <w:t xml:space="preserve">        </w:t>
            </w:r>
            <w:r w:rsidR="00A95223">
              <w:rPr>
                <w:rStyle w:val="Zkladntext1"/>
                <w:b/>
                <w:bCs/>
              </w:rPr>
              <w:t xml:space="preserve">Sezónní </w:t>
            </w:r>
            <w:r w:rsidR="00A95223">
              <w:rPr>
                <w:rStyle w:val="ZkladntextNetun"/>
              </w:rPr>
              <w:t>(platba předem, minimální doba aktivace 3 měsíce)</w:t>
            </w:r>
          </w:p>
          <w:p w:rsidR="00247649" w:rsidRDefault="00A95223">
            <w:pPr>
              <w:pStyle w:val="Zkladntext31"/>
              <w:shd w:val="clear" w:color="auto" w:fill="auto"/>
              <w:spacing w:line="187" w:lineRule="exact"/>
            </w:pPr>
            <w:r>
              <w:rPr>
                <w:rStyle w:val="Zkladntext65ptNetunKurzva"/>
              </w:rPr>
              <w:t xml:space="preserve">V případě úhrady služeb za budoucí období delší než 3 měsíce se Klient zavazuje využívat služby min. no dobu jedné periody tohoto období. Předčasné </w:t>
            </w:r>
            <w:r>
              <w:rPr>
                <w:rStyle w:val="Zkladntext65ptNetunKurzva"/>
              </w:rPr>
              <w:t xml:space="preserve">ukončení závazku bude vypořádáno dle bodu </w:t>
            </w:r>
            <w:proofErr w:type="gramStart"/>
            <w:r>
              <w:rPr>
                <w:rStyle w:val="Zkladntext65ptNetunKurzva"/>
              </w:rPr>
              <w:t>4.5. VOP</w:t>
            </w:r>
            <w:proofErr w:type="gramEnd"/>
            <w:r>
              <w:rPr>
                <w:rStyle w:val="Zkladntext65ptNetunKurzva"/>
              </w:rPr>
              <w:t>.</w:t>
            </w:r>
          </w:p>
        </w:tc>
      </w:tr>
      <w:tr w:rsidR="0024764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Netun"/>
              </w:rPr>
              <w:t>Kompletní pojištění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260" w:lineRule="exact"/>
            </w:pPr>
            <w:r>
              <w:rPr>
                <w:rStyle w:val="ZkladntextNetun"/>
              </w:rPr>
              <w:t xml:space="preserve">1 </w:t>
            </w:r>
            <w:proofErr w:type="spellStart"/>
            <w:r>
              <w:rPr>
                <w:rStyle w:val="ZkladntextNetun"/>
              </w:rPr>
              <w:t>1</w:t>
            </w:r>
            <w:proofErr w:type="spellEnd"/>
            <w:r>
              <w:rPr>
                <w:rStyle w:val="ZkladntextNetun"/>
              </w:rPr>
              <w:t xml:space="preserve"> </w:t>
            </w:r>
            <w:r>
              <w:rPr>
                <w:rStyle w:val="Zkladntext1"/>
                <w:b/>
                <w:bCs/>
              </w:rPr>
              <w:t xml:space="preserve">Fyzická nepodnikající osoba: 35,- Kč měsíčně </w:t>
            </w:r>
            <w:r>
              <w:rPr>
                <w:rStyle w:val="Zkladntext13ptNetundkovn-2pt"/>
              </w:rPr>
              <w:t xml:space="preserve">/ FH </w:t>
            </w:r>
            <w:r>
              <w:rPr>
                <w:rStyle w:val="Zkladntext1"/>
                <w:b/>
                <w:bCs/>
              </w:rPr>
              <w:t>Fyzická podnikající osoba (OSVČ): 60,- Kč měsíčně</w:t>
            </w:r>
          </w:p>
          <w:p w:rsidR="00247649" w:rsidRDefault="00A95223">
            <w:pPr>
              <w:pStyle w:val="Zkladntext31"/>
              <w:shd w:val="clear" w:color="auto" w:fill="auto"/>
              <w:spacing w:line="182" w:lineRule="exact"/>
            </w:pPr>
            <w:proofErr w:type="gramStart"/>
            <w:r>
              <w:rPr>
                <w:rStyle w:val="Zkladntext65ptNetunKurzva"/>
              </w:rPr>
              <w:t>Službo</w:t>
            </w:r>
            <w:proofErr w:type="gramEnd"/>
            <w:r>
              <w:rPr>
                <w:rStyle w:val="Zkladntext65ptNetunKurzva"/>
              </w:rPr>
              <w:t xml:space="preserve"> se </w:t>
            </w:r>
            <w:proofErr w:type="gramStart"/>
            <w:r>
              <w:rPr>
                <w:rStyle w:val="Zkladntext65ptNetunKurzva"/>
              </w:rPr>
              <w:t>vztahuje</w:t>
            </w:r>
            <w:proofErr w:type="gramEnd"/>
            <w:r>
              <w:rPr>
                <w:rStyle w:val="Zkladntext65ptNetunKurzva"/>
              </w:rPr>
              <w:t xml:space="preserve"> no námi dodaný základní materiál (HW internetové přípojky) </w:t>
            </w:r>
            <w:r>
              <w:rPr>
                <w:rStyle w:val="Zkladntext65ptNetunKurzva"/>
              </w:rPr>
              <w:t xml:space="preserve">včetně příslušenství uvedeného no předávacím protokolu. Nevztahuje se no instalovanou datovou </w:t>
            </w:r>
            <w:proofErr w:type="spellStart"/>
            <w:r>
              <w:rPr>
                <w:rStyle w:val="Zkladntext65ptNetunKurzva"/>
              </w:rPr>
              <w:t>kobeláž</w:t>
            </w:r>
            <w:proofErr w:type="spellEnd"/>
            <w:r>
              <w:rPr>
                <w:rStyle w:val="Zkladntext65ptNetunKurzva"/>
              </w:rPr>
              <w:t xml:space="preserve">, </w:t>
            </w:r>
            <w:proofErr w:type="spellStart"/>
            <w:r>
              <w:rPr>
                <w:rStyle w:val="Zkladntext65ptNetunKurzva"/>
              </w:rPr>
              <w:t>VolP</w:t>
            </w:r>
            <w:proofErr w:type="spellEnd"/>
            <w:r>
              <w:rPr>
                <w:rStyle w:val="Zkladntext65ptNetunKurzva"/>
              </w:rPr>
              <w:t xml:space="preserve"> telefon/bránu, Set-top BOX. V případě poruchy služby Klient </w:t>
            </w:r>
            <w:proofErr w:type="gramStart"/>
            <w:r>
              <w:rPr>
                <w:rStyle w:val="Zkladntext65ptNetunKurzva"/>
              </w:rPr>
              <w:t>nehradí</w:t>
            </w:r>
            <w:proofErr w:type="gramEnd"/>
            <w:r>
              <w:rPr>
                <w:rStyle w:val="Zkladntext65ptNetunKurzva"/>
              </w:rPr>
              <w:t xml:space="preserve"> příjezd </w:t>
            </w:r>
            <w:proofErr w:type="gramStart"/>
            <w:r>
              <w:rPr>
                <w:rStyle w:val="Zkladntext65ptNetunKurzva"/>
              </w:rPr>
              <w:t>techniko</w:t>
            </w:r>
            <w:proofErr w:type="gramEnd"/>
            <w:r>
              <w:rPr>
                <w:rStyle w:val="Zkladntext65ptNetunKurzva"/>
              </w:rPr>
              <w:t>, základní diagnostiku a provedení opravy vodného HW nebo opravu</w:t>
            </w:r>
            <w:r>
              <w:rPr>
                <w:rStyle w:val="Zkladntext65ptNetunKurzva"/>
              </w:rPr>
              <w:t xml:space="preserve"> formou výměny za stejný/podobný typ HW. Službu nelze přerušovat. Klient hradí vždy plnou částku bez ohledu no datum aktivace služby.</w:t>
            </w:r>
          </w:p>
        </w:tc>
      </w:tr>
      <w:tr w:rsidR="00247649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Netun"/>
              </w:rPr>
              <w:t>Veřejná IPv4 adresa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260" w:lineRule="exact"/>
            </w:pPr>
            <w:r>
              <w:rPr>
                <w:rStyle w:val="ZkladntextNetun"/>
              </w:rPr>
              <w:t xml:space="preserve"> </w:t>
            </w:r>
            <w:r w:rsidR="00524485">
              <w:rPr>
                <w:rStyle w:val="ZkladntextNetun"/>
              </w:rPr>
              <w:t xml:space="preserve">            </w:t>
            </w:r>
            <w:r>
              <w:rPr>
                <w:rStyle w:val="Zkladntext1"/>
                <w:b/>
                <w:bCs/>
              </w:rPr>
              <w:t xml:space="preserve">30,- Kč měsíčně </w:t>
            </w:r>
            <w:r>
              <w:rPr>
                <w:rStyle w:val="Zkladntext13ptNetundkovn22pt"/>
              </w:rPr>
              <w:t>/</w:t>
            </w:r>
            <w:r>
              <w:rPr>
                <w:rStyle w:val="Zkladntext1"/>
                <w:b/>
                <w:bCs/>
              </w:rPr>
              <w:t xml:space="preserve">1 </w:t>
            </w:r>
            <w:r>
              <w:rPr>
                <w:rStyle w:val="ZkladntextNetun"/>
              </w:rPr>
              <w:t xml:space="preserve">veřejná IPv4 </w:t>
            </w:r>
            <w:proofErr w:type="gramStart"/>
            <w:r>
              <w:rPr>
                <w:rStyle w:val="ZkladntextNetun"/>
              </w:rPr>
              <w:t xml:space="preserve">adresa </w:t>
            </w:r>
            <w:r>
              <w:rPr>
                <w:rStyle w:val="Zkladntext13ptNetundkovn22pt"/>
              </w:rPr>
              <w:t xml:space="preserve">( </w:t>
            </w:r>
            <w:r>
              <w:rPr>
                <w:rStyle w:val="ZkladntextNetun"/>
              </w:rPr>
              <w:t>. . . /32</w:t>
            </w:r>
            <w:proofErr w:type="gramEnd"/>
            <w:r>
              <w:rPr>
                <w:rStyle w:val="ZkladntextNetun"/>
              </w:rPr>
              <w:t>)</w:t>
            </w:r>
          </w:p>
          <w:p w:rsidR="00247649" w:rsidRDefault="00A95223">
            <w:pPr>
              <w:pStyle w:val="Zkladntext31"/>
              <w:shd w:val="clear" w:color="auto" w:fill="auto"/>
              <w:spacing w:line="260" w:lineRule="exact"/>
            </w:pPr>
            <w:r>
              <w:rPr>
                <w:rStyle w:val="ZkladntextNetun"/>
              </w:rPr>
              <w:t xml:space="preserve"> </w:t>
            </w:r>
            <w:r w:rsidR="00524485">
              <w:rPr>
                <w:rStyle w:val="ZkladntextNetun"/>
              </w:rPr>
              <w:t xml:space="preserve">     </w:t>
            </w:r>
            <w:proofErr w:type="gramStart"/>
            <w:r w:rsidR="00524485">
              <w:rPr>
                <w:rStyle w:val="Zkladntext1"/>
                <w:b/>
                <w:bCs/>
              </w:rPr>
              <w:t>X</w:t>
            </w:r>
            <w:r w:rsidR="00524485">
              <w:rPr>
                <w:rStyle w:val="ZkladntextNetun"/>
              </w:rPr>
              <w:t xml:space="preserve">     </w:t>
            </w:r>
            <w:r>
              <w:rPr>
                <w:rStyle w:val="Zkladntext1"/>
                <w:b/>
                <w:bCs/>
              </w:rPr>
              <w:t>90,-</w:t>
            </w:r>
            <w:proofErr w:type="gramEnd"/>
            <w:r>
              <w:rPr>
                <w:rStyle w:val="Zkladntext1"/>
                <w:b/>
                <w:bCs/>
              </w:rPr>
              <w:t xml:space="preserve"> Kč měsíčně/ </w:t>
            </w:r>
            <w:r>
              <w:rPr>
                <w:rStyle w:val="ZkladntextNetun"/>
              </w:rPr>
              <w:t xml:space="preserve">1 blok veřejných IPv4 adres </w:t>
            </w:r>
            <w:r w:rsidR="00524485">
              <w:rPr>
                <w:rStyle w:val="ZkladntextNetun"/>
              </w:rPr>
              <w:t xml:space="preserve">  (</w:t>
            </w:r>
            <w:r>
              <w:rPr>
                <w:rStyle w:val="ZkladntextNetundkovn1pt"/>
              </w:rPr>
              <w:t>79.142 .144</w:t>
            </w:r>
            <w:r>
              <w:rPr>
                <w:rStyle w:val="ZkladntextNetun"/>
              </w:rPr>
              <w:t xml:space="preserve"> .190 /30)</w:t>
            </w:r>
          </w:p>
          <w:p w:rsidR="00247649" w:rsidRDefault="00524485">
            <w:pPr>
              <w:pStyle w:val="Zkladntext31"/>
              <w:shd w:val="clear" w:color="auto" w:fill="auto"/>
              <w:spacing w:line="260" w:lineRule="exact"/>
            </w:pPr>
            <w:r>
              <w:rPr>
                <w:rStyle w:val="Zkladntext1"/>
                <w:b/>
                <w:bCs/>
              </w:rPr>
              <w:t xml:space="preserve">             …….</w:t>
            </w:r>
            <w:r w:rsidR="00A95223">
              <w:rPr>
                <w:rStyle w:val="Zkladntext1"/>
                <w:b/>
                <w:bCs/>
              </w:rPr>
              <w:t xml:space="preserve"> ,- Kč měsíčně </w:t>
            </w:r>
            <w:r w:rsidR="00A95223">
              <w:rPr>
                <w:rStyle w:val="Zkladntext13ptNetundkovn22pt"/>
              </w:rPr>
              <w:t xml:space="preserve">/ </w:t>
            </w:r>
            <w:r w:rsidR="00A95223">
              <w:rPr>
                <w:rStyle w:val="ZkladntextNetun"/>
              </w:rPr>
              <w:t xml:space="preserve">1 blok veřejných IPv4 </w:t>
            </w:r>
            <w:proofErr w:type="gramStart"/>
            <w:r w:rsidR="00A95223">
              <w:rPr>
                <w:rStyle w:val="ZkladntextNetun"/>
              </w:rPr>
              <w:t xml:space="preserve">adres </w:t>
            </w:r>
            <w:r w:rsidR="00A95223">
              <w:rPr>
                <w:rStyle w:val="Zkladntext13ptNetundkovn22pt"/>
              </w:rPr>
              <w:t>(.../)</w:t>
            </w:r>
            <w:proofErr w:type="gramEnd"/>
          </w:p>
          <w:p w:rsidR="00247649" w:rsidRDefault="00A95223">
            <w:pPr>
              <w:pStyle w:val="Zkladntext31"/>
              <w:shd w:val="clear" w:color="auto" w:fill="auto"/>
              <w:spacing w:line="182" w:lineRule="exact"/>
            </w:pPr>
            <w:r>
              <w:rPr>
                <w:rStyle w:val="Zkladntext65ptNetunKurzva"/>
              </w:rPr>
              <w:t xml:space="preserve">Veřejná </w:t>
            </w:r>
            <w:proofErr w:type="gramStart"/>
            <w:r>
              <w:rPr>
                <w:rStyle w:val="Zkladntext65ptNetunKurzva"/>
              </w:rPr>
              <w:t>adreso je</w:t>
            </w:r>
            <w:proofErr w:type="gramEnd"/>
            <w:r>
              <w:rPr>
                <w:rStyle w:val="Zkladntext65ptNetunKurzva"/>
              </w:rPr>
              <w:t xml:space="preserve"> určená pro zařízení a aplikace, které musí být veřejně dostupné z celého světa internetu. Jedná se o webové, emailové, herní server</w:t>
            </w:r>
            <w:r>
              <w:rPr>
                <w:rStyle w:val="Zkladntext65ptNetunKurzva"/>
              </w:rPr>
              <w:t xml:space="preserve">y, bezpečnostní prvky, IP kamery a další speciální HW. Standardně plně </w:t>
            </w:r>
            <w:proofErr w:type="gramStart"/>
            <w:r>
              <w:rPr>
                <w:rStyle w:val="Zkladntext65ptNetunKurzva"/>
              </w:rPr>
              <w:t>dostačuje základní</w:t>
            </w:r>
            <w:proofErr w:type="gramEnd"/>
            <w:r>
              <w:rPr>
                <w:rStyle w:val="Zkladntext65ptNetunKurzva"/>
              </w:rPr>
              <w:t xml:space="preserve"> varianto 1 IP adresy (varianta/32). Podmínkou pro přidělení bloku IP adres je souhlas Klienta se zápisem jeho osobních údajů (jméno, adreso, e-mail, tel.) do veřejnéh</w:t>
            </w:r>
            <w:r>
              <w:rPr>
                <w:rStyle w:val="Zkladntext65ptNetunKurzva"/>
              </w:rPr>
              <w:t xml:space="preserve">o registru RIR. Souhlas je nedílnou součástí této technické specifikace a bez souhlasu nelze provést zápis do registru a blok veřejných IP adres přidělit. Vyúčtování služby je </w:t>
            </w:r>
            <w:proofErr w:type="gramStart"/>
            <w:r>
              <w:rPr>
                <w:rStyle w:val="Zkladntext65ptNetunKurzva"/>
              </w:rPr>
              <w:t>měsíční o Klient</w:t>
            </w:r>
            <w:proofErr w:type="gramEnd"/>
            <w:r>
              <w:rPr>
                <w:rStyle w:val="Zkladntext65ptNetunKurzva"/>
              </w:rPr>
              <w:t xml:space="preserve"> hradí vždy plnou částku bez ohledu no datum aktivace služby.</w:t>
            </w:r>
          </w:p>
        </w:tc>
      </w:tr>
      <w:tr w:rsidR="0024764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Netun"/>
              </w:rPr>
              <w:t>Koncové zařízení klienta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485" w:rsidRDefault="00524485" w:rsidP="00524485">
            <w:pPr>
              <w:pStyle w:val="Zkladntext31"/>
              <w:shd w:val="clear" w:color="auto" w:fill="auto"/>
              <w:spacing w:line="254" w:lineRule="exact"/>
              <w:rPr>
                <w:rStyle w:val="ZkladntextNetun"/>
              </w:rPr>
            </w:pPr>
            <w:r>
              <w:rPr>
                <w:rStyle w:val="ZkladntextNetun"/>
              </w:rPr>
              <w:t xml:space="preserve">            </w:t>
            </w:r>
            <w:r w:rsidR="00A95223">
              <w:rPr>
                <w:rStyle w:val="ZkladntextNetun"/>
              </w:rPr>
              <w:t xml:space="preserve"> DHCP (dynamicky přidělená IP adresa </w:t>
            </w:r>
            <w:r w:rsidR="00A95223">
              <w:rPr>
                <w:rStyle w:val="Zkladntext13ptNetundkovn22pt"/>
              </w:rPr>
              <w:t xml:space="preserve">/ </w:t>
            </w:r>
            <w:r w:rsidR="00A95223">
              <w:rPr>
                <w:rStyle w:val="ZkladntextNetun"/>
              </w:rPr>
              <w:t xml:space="preserve">Maska </w:t>
            </w:r>
            <w:r w:rsidR="00A95223">
              <w:rPr>
                <w:rStyle w:val="Zkladntext13ptNetundkovn22pt"/>
              </w:rPr>
              <w:t xml:space="preserve">/ </w:t>
            </w:r>
            <w:r w:rsidR="00A95223">
              <w:rPr>
                <w:rStyle w:val="ZkladntextNetun"/>
              </w:rPr>
              <w:t xml:space="preserve">Brána </w:t>
            </w:r>
            <w:r w:rsidR="00A95223">
              <w:rPr>
                <w:rStyle w:val="Zkladntext13ptNetundkovn22pt"/>
              </w:rPr>
              <w:t xml:space="preserve">/ </w:t>
            </w:r>
            <w:r w:rsidR="00A95223">
              <w:rPr>
                <w:rStyle w:val="ZkladntextNetun"/>
              </w:rPr>
              <w:t xml:space="preserve">DNS) </w:t>
            </w:r>
          </w:p>
          <w:p w:rsidR="00247649" w:rsidRDefault="00A95223" w:rsidP="00524485">
            <w:pPr>
              <w:pStyle w:val="Zkladntext31"/>
              <w:shd w:val="clear" w:color="auto" w:fill="auto"/>
              <w:spacing w:line="254" w:lineRule="exact"/>
            </w:pPr>
            <w:r>
              <w:rPr>
                <w:rStyle w:val="ZkladntextNetun"/>
              </w:rPr>
              <w:t xml:space="preserve"> </w:t>
            </w:r>
            <w:r w:rsidR="00524485">
              <w:rPr>
                <w:rStyle w:val="ZkladntextNetun"/>
              </w:rPr>
              <w:t xml:space="preserve">    </w:t>
            </w:r>
            <w:proofErr w:type="gramStart"/>
            <w:r w:rsidR="00524485">
              <w:rPr>
                <w:rStyle w:val="Zkladntext1"/>
                <w:b/>
                <w:bCs/>
              </w:rPr>
              <w:t xml:space="preserve">X </w:t>
            </w:r>
            <w:r w:rsidR="00524485">
              <w:rPr>
                <w:rStyle w:val="ZkladntextNetun"/>
              </w:rPr>
              <w:t xml:space="preserve">     </w:t>
            </w:r>
            <w:r>
              <w:rPr>
                <w:rStyle w:val="ZkladntextNetun"/>
              </w:rPr>
              <w:t>Pevná</w:t>
            </w:r>
            <w:proofErr w:type="gramEnd"/>
            <w:r>
              <w:rPr>
                <w:rStyle w:val="ZkladntextNetun"/>
              </w:rPr>
              <w:t xml:space="preserve"> IP adresa (dle uvedených údajů níže)</w:t>
            </w:r>
          </w:p>
        </w:tc>
      </w:tr>
      <w:tr w:rsidR="0024764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221" w:lineRule="exact"/>
            </w:pPr>
            <w:r>
              <w:rPr>
                <w:rStyle w:val="ZkladntextNetun"/>
              </w:rPr>
              <w:t xml:space="preserve">IP adresa </w:t>
            </w:r>
            <w:r>
              <w:rPr>
                <w:rStyle w:val="Zkladntext13ptNetundkovn22pt"/>
              </w:rPr>
              <w:t xml:space="preserve">/ </w:t>
            </w:r>
            <w:r>
              <w:rPr>
                <w:rStyle w:val="ZkladntextNetun"/>
              </w:rPr>
              <w:t xml:space="preserve">Maska </w:t>
            </w:r>
            <w:r>
              <w:rPr>
                <w:rStyle w:val="Zkladntext13ptNetundkovn22pt"/>
              </w:rPr>
              <w:t xml:space="preserve">/ </w:t>
            </w:r>
            <w:r>
              <w:rPr>
                <w:rStyle w:val="ZkladntextNetun"/>
              </w:rPr>
              <w:t xml:space="preserve">Brána </w:t>
            </w:r>
            <w:r>
              <w:rPr>
                <w:rStyle w:val="ZkladntextNetundkovn1pt"/>
              </w:rPr>
              <w:t>DNS/NTP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485" w:rsidRDefault="00A95223">
            <w:pPr>
              <w:pStyle w:val="Zkladntext31"/>
              <w:shd w:val="clear" w:color="auto" w:fill="auto"/>
              <w:spacing w:line="326" w:lineRule="exact"/>
              <w:rPr>
                <w:rStyle w:val="Zkladntext1"/>
                <w:b/>
                <w:bCs/>
              </w:rPr>
            </w:pPr>
            <w:r>
              <w:rPr>
                <w:rStyle w:val="Zkladntext1"/>
                <w:b/>
                <w:bCs/>
              </w:rPr>
              <w:t xml:space="preserve">IP: / </w:t>
            </w:r>
            <w:proofErr w:type="gramStart"/>
            <w:r>
              <w:rPr>
                <w:rStyle w:val="Zkladntext1"/>
                <w:b/>
                <w:bCs/>
              </w:rPr>
              <w:t>Maska: ... / Brána</w:t>
            </w:r>
            <w:proofErr w:type="gramEnd"/>
            <w:r>
              <w:rPr>
                <w:rStyle w:val="Zkladntext1"/>
                <w:b/>
                <w:bCs/>
              </w:rPr>
              <w:t>:</w:t>
            </w:r>
          </w:p>
          <w:p w:rsidR="00247649" w:rsidRDefault="00A95223">
            <w:pPr>
              <w:pStyle w:val="Zkladntext31"/>
              <w:shd w:val="clear" w:color="auto" w:fill="auto"/>
              <w:spacing w:line="326" w:lineRule="exact"/>
            </w:pPr>
            <w:r>
              <w:rPr>
                <w:rStyle w:val="Zkladntext1"/>
                <w:b/>
                <w:bCs/>
              </w:rPr>
              <w:t xml:space="preserve"> Primární DNS: </w:t>
            </w:r>
            <w:r>
              <w:rPr>
                <w:rStyle w:val="ZkladntextNetun"/>
              </w:rPr>
              <w:t xml:space="preserve">10.0.0.1 </w:t>
            </w:r>
            <w:r>
              <w:rPr>
                <w:rStyle w:val="Zkladntext1"/>
                <w:b/>
                <w:bCs/>
              </w:rPr>
              <w:t xml:space="preserve">Sekundární DNS: </w:t>
            </w:r>
            <w:r>
              <w:rPr>
                <w:rStyle w:val="ZkladntextNetun"/>
              </w:rPr>
              <w:t xml:space="preserve">10.0.0.10 </w:t>
            </w:r>
            <w:r>
              <w:rPr>
                <w:rStyle w:val="Zkladntext1"/>
                <w:b/>
                <w:bCs/>
              </w:rPr>
              <w:t xml:space="preserve">NTP: </w:t>
            </w:r>
            <w:proofErr w:type="gramStart"/>
            <w:r>
              <w:rPr>
                <w:rStyle w:val="ZkladntextNetun"/>
                <w:lang w:val="en-US" w:eastAsia="en-US" w:bidi="en-US"/>
              </w:rPr>
              <w:t>tik</w:t>
            </w:r>
            <w:proofErr w:type="gramEnd"/>
            <w:r>
              <w:rPr>
                <w:rStyle w:val="ZkladntextNetun"/>
                <w:lang w:val="en-US" w:eastAsia="en-US" w:bidi="en-US"/>
              </w:rPr>
              <w:t>.</w:t>
            </w:r>
            <w:proofErr w:type="gramStart"/>
            <w:r>
              <w:rPr>
                <w:rStyle w:val="ZkladntextNetun"/>
                <w:lang w:val="en-US" w:eastAsia="en-US" w:bidi="en-US"/>
              </w:rPr>
              <w:t>bnet-internet</w:t>
            </w:r>
            <w:proofErr w:type="gramEnd"/>
            <w:r>
              <w:rPr>
                <w:rStyle w:val="ZkladntextNetun"/>
                <w:lang w:val="en-US" w:eastAsia="en-US" w:bidi="en-US"/>
              </w:rPr>
              <w:t>.cz</w:t>
            </w:r>
          </w:p>
        </w:tc>
      </w:tr>
      <w:tr w:rsidR="0024764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Netun"/>
              </w:rPr>
              <w:t>SMTP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49" w:rsidRDefault="00A95223">
            <w:pPr>
              <w:pStyle w:val="Zkladntext31"/>
              <w:shd w:val="clear" w:color="auto" w:fill="auto"/>
              <w:spacing w:line="160" w:lineRule="exact"/>
            </w:pPr>
            <w:r>
              <w:rPr>
                <w:rStyle w:val="Zkladntext1"/>
                <w:b/>
                <w:bCs/>
                <w:lang w:val="en-US" w:eastAsia="en-US" w:bidi="en-US"/>
              </w:rPr>
              <w:t xml:space="preserve">smtp.bnet-internet.cz </w:t>
            </w:r>
            <w:r>
              <w:rPr>
                <w:rStyle w:val="Zkladntext4ptNetun"/>
              </w:rPr>
              <w:t xml:space="preserve">- </w:t>
            </w:r>
            <w:r>
              <w:rPr>
                <w:rStyle w:val="ZkladntextNetun"/>
              </w:rPr>
              <w:t xml:space="preserve">bez ověření autentizace </w:t>
            </w:r>
            <w:r>
              <w:rPr>
                <w:rStyle w:val="ZkladntextNetunKurzva"/>
              </w:rPr>
              <w:t xml:space="preserve">(vlastní SMTP lze použít na portu 465 </w:t>
            </w:r>
            <w:r>
              <w:rPr>
                <w:rStyle w:val="Zkladntext65ptNetunKurzva"/>
              </w:rPr>
              <w:t xml:space="preserve">- </w:t>
            </w:r>
            <w:r>
              <w:rPr>
                <w:rStyle w:val="ZkladntextNetunKurzva"/>
              </w:rPr>
              <w:t>šifrované spojení SSL)</w:t>
            </w:r>
          </w:p>
        </w:tc>
      </w:tr>
    </w:tbl>
    <w:p w:rsidR="00247649" w:rsidRDefault="00A95223">
      <w:pPr>
        <w:pStyle w:val="Titulektabulky0"/>
        <w:shd w:val="clear" w:color="auto" w:fill="auto"/>
        <w:spacing w:line="140" w:lineRule="exact"/>
      </w:pPr>
      <w:r>
        <w:t>Všechny ceny jsou uvedeny s DPH</w:t>
      </w:r>
    </w:p>
    <w:p w:rsidR="00945F2A" w:rsidRDefault="00945F2A">
      <w:pPr>
        <w:pStyle w:val="Zkladntext31"/>
        <w:shd w:val="clear" w:color="auto" w:fill="auto"/>
        <w:spacing w:line="160" w:lineRule="exact"/>
      </w:pPr>
    </w:p>
    <w:p w:rsidR="00945F2A" w:rsidRDefault="00A95223">
      <w:pPr>
        <w:pStyle w:val="Zkladntext31"/>
        <w:shd w:val="clear" w:color="auto" w:fill="auto"/>
        <w:spacing w:line="160" w:lineRule="exact"/>
      </w:pPr>
      <w:r>
        <w:t xml:space="preserve">Klient svým podpisem potvrzuje, že mu byla nastavena všechna jeho zařízení pro </w:t>
      </w:r>
      <w:r>
        <w:t>přístup k internetu a služba internet je na těchto</w:t>
      </w:r>
      <w:r>
        <w:t xml:space="preserve"> zařízeních plně funkční </w:t>
      </w:r>
    </w:p>
    <w:p w:rsidR="00247649" w:rsidRDefault="00A95223">
      <w:pPr>
        <w:pStyle w:val="Zkladntext31"/>
        <w:shd w:val="clear" w:color="auto" w:fill="auto"/>
        <w:spacing w:line="160" w:lineRule="exact"/>
      </w:pPr>
      <w:r>
        <w:t xml:space="preserve">a odpovídá objednaným parametrům. (PC, notebook, tablet, tiskárna, mobilní telefon, </w:t>
      </w:r>
      <w:proofErr w:type="spellStart"/>
      <w:r>
        <w:t>VolP</w:t>
      </w:r>
      <w:proofErr w:type="spellEnd"/>
      <w:r>
        <w:t xml:space="preserve">, IP kamery, </w:t>
      </w:r>
      <w:proofErr w:type="spellStart"/>
      <w:proofErr w:type="gramStart"/>
      <w:r>
        <w:t>atd</w:t>
      </w:r>
      <w:proofErr w:type="spellEnd"/>
      <w:r>
        <w:t>...)</w:t>
      </w:r>
      <w:proofErr w:type="gramEnd"/>
    </w:p>
    <w:p w:rsidR="00945F2A" w:rsidRDefault="00945F2A">
      <w:pPr>
        <w:pStyle w:val="Zkladntext50"/>
        <w:shd w:val="clear" w:color="auto" w:fill="auto"/>
        <w:tabs>
          <w:tab w:val="right" w:pos="3842"/>
          <w:tab w:val="right" w:pos="4630"/>
          <w:tab w:val="right" w:pos="8249"/>
          <w:tab w:val="right" w:pos="8935"/>
          <w:tab w:val="right" w:pos="9334"/>
          <w:tab w:val="right" w:pos="9857"/>
          <w:tab w:val="right" w:pos="10462"/>
          <w:tab w:val="right" w:pos="10836"/>
        </w:tabs>
        <w:spacing w:line="210" w:lineRule="exact"/>
        <w:jc w:val="left"/>
        <w:rPr>
          <w:rStyle w:val="Zkladntext5Calibri105pt"/>
        </w:rPr>
      </w:pPr>
    </w:p>
    <w:p w:rsidR="00247649" w:rsidRPr="00945F2A" w:rsidRDefault="00A95223" w:rsidP="00945F2A">
      <w:pPr>
        <w:pStyle w:val="Zkladntext50"/>
        <w:shd w:val="clear" w:color="auto" w:fill="auto"/>
        <w:tabs>
          <w:tab w:val="right" w:pos="3842"/>
          <w:tab w:val="right" w:pos="4630"/>
          <w:tab w:val="right" w:pos="8249"/>
          <w:tab w:val="right" w:pos="8935"/>
          <w:tab w:val="right" w:pos="9334"/>
          <w:tab w:val="right" w:pos="9857"/>
          <w:tab w:val="right" w:pos="10462"/>
          <w:tab w:val="right" w:pos="10836"/>
        </w:tabs>
        <w:spacing w:line="210" w:lineRule="exact"/>
        <w:jc w:val="left"/>
        <w:rPr>
          <w:sz w:val="20"/>
          <w:szCs w:val="20"/>
        </w:rPr>
      </w:pPr>
      <w:r>
        <w:rPr>
          <w:rStyle w:val="Zkladntext5Calibri105pt"/>
        </w:rPr>
        <w:t xml:space="preserve">Datum aktivace: </w:t>
      </w:r>
      <w:proofErr w:type="gramStart"/>
      <w:r w:rsidRPr="00945F2A">
        <w:rPr>
          <w:sz w:val="20"/>
          <w:szCs w:val="20"/>
        </w:rPr>
        <w:t>18.03.2020</w:t>
      </w:r>
      <w:proofErr w:type="gramEnd"/>
      <w:r>
        <w:tab/>
      </w:r>
      <w:r>
        <w:rPr>
          <w:rStyle w:val="Zkladntext5Calibri105pt"/>
        </w:rPr>
        <w:t>A</w:t>
      </w:r>
      <w:r>
        <w:rPr>
          <w:rStyle w:val="Zkladntext5Calibri105pt"/>
        </w:rPr>
        <w:t>k</w:t>
      </w:r>
      <w:r>
        <w:rPr>
          <w:rStyle w:val="Zkladntext5Calibri105pt"/>
        </w:rPr>
        <w:t>t</w:t>
      </w:r>
      <w:r>
        <w:rPr>
          <w:rStyle w:val="Zkladntext5Calibri105pt"/>
        </w:rPr>
        <w:t>i</w:t>
      </w:r>
      <w:r>
        <w:rPr>
          <w:rStyle w:val="Zkladntext5Calibri105pt"/>
        </w:rPr>
        <w:t>v</w:t>
      </w:r>
      <w:r>
        <w:rPr>
          <w:rStyle w:val="Zkladntext5Calibri105pt"/>
        </w:rPr>
        <w:t>a</w:t>
      </w:r>
      <w:r>
        <w:rPr>
          <w:rStyle w:val="Zkladntext5Calibri105pt"/>
        </w:rPr>
        <w:t>ci</w:t>
      </w:r>
      <w:r>
        <w:rPr>
          <w:rStyle w:val="Zkladntext5Calibri105pt"/>
        </w:rPr>
        <w:tab/>
        <w:t>provedl:</w:t>
      </w:r>
      <w:r w:rsidR="00945F2A">
        <w:rPr>
          <w:rStyle w:val="Zkladntext5Calibri105pt"/>
        </w:rPr>
        <w:t xml:space="preserve">                                       K</w:t>
      </w:r>
      <w:r>
        <w:rPr>
          <w:rStyle w:val="Zkladntext5Calibri105pt"/>
        </w:rPr>
        <w:t>lient:</w:t>
      </w:r>
      <w:r w:rsidR="00945F2A">
        <w:rPr>
          <w:rStyle w:val="Zkladntext5Calibri105pt"/>
        </w:rPr>
        <w:t xml:space="preserve"> </w:t>
      </w:r>
      <w:r w:rsidRPr="00945F2A">
        <w:rPr>
          <w:rFonts w:asciiTheme="minorHAnsi" w:hAnsiTheme="minorHAnsi" w:cstheme="minorHAnsi"/>
          <w:sz w:val="20"/>
          <w:szCs w:val="20"/>
        </w:rPr>
        <w:t>Mgr.</w:t>
      </w:r>
      <w:r w:rsidR="00945F2A" w:rsidRPr="00945F2A">
        <w:rPr>
          <w:rFonts w:asciiTheme="minorHAnsi" w:hAnsiTheme="minorHAnsi" w:cstheme="minorHAnsi"/>
          <w:sz w:val="20"/>
          <w:szCs w:val="20"/>
        </w:rPr>
        <w:t xml:space="preserve"> </w:t>
      </w:r>
      <w:r w:rsidRPr="00945F2A">
        <w:rPr>
          <w:rFonts w:asciiTheme="minorHAnsi" w:hAnsiTheme="minorHAnsi" w:cstheme="minorHAnsi"/>
          <w:sz w:val="20"/>
          <w:szCs w:val="20"/>
        </w:rPr>
        <w:t>Ivana</w:t>
      </w:r>
      <w:r w:rsidR="00945F2A" w:rsidRPr="00945F2A">
        <w:rPr>
          <w:rFonts w:asciiTheme="minorHAnsi" w:hAnsiTheme="minorHAnsi" w:cstheme="minorHAnsi"/>
          <w:sz w:val="20"/>
          <w:szCs w:val="20"/>
        </w:rPr>
        <w:t xml:space="preserve"> </w:t>
      </w:r>
      <w:r w:rsidRPr="00945F2A">
        <w:rPr>
          <w:rFonts w:asciiTheme="minorHAnsi" w:hAnsiTheme="minorHAnsi" w:cstheme="minorHAnsi"/>
          <w:sz w:val="20"/>
          <w:szCs w:val="20"/>
        </w:rPr>
        <w:t>Lexová,</w:t>
      </w:r>
      <w:r w:rsidR="00945F2A" w:rsidRPr="00945F2A">
        <w:rPr>
          <w:rFonts w:asciiTheme="minorHAnsi" w:hAnsiTheme="minorHAnsi" w:cstheme="minorHAnsi"/>
          <w:sz w:val="20"/>
          <w:szCs w:val="20"/>
        </w:rPr>
        <w:t xml:space="preserve"> </w:t>
      </w:r>
      <w:r w:rsidRPr="00945F2A">
        <w:rPr>
          <w:rFonts w:asciiTheme="minorHAnsi" w:hAnsiTheme="minorHAnsi" w:cstheme="minorHAnsi"/>
          <w:sz w:val="20"/>
          <w:szCs w:val="20"/>
        </w:rPr>
        <w:tab/>
        <w:t>ředitelka</w:t>
      </w:r>
      <w:r w:rsidR="00945F2A" w:rsidRPr="00945F2A">
        <w:rPr>
          <w:rFonts w:asciiTheme="minorHAnsi" w:hAnsiTheme="minorHAnsi" w:cstheme="minorHAnsi"/>
          <w:sz w:val="20"/>
          <w:szCs w:val="20"/>
        </w:rPr>
        <w:t xml:space="preserve"> </w:t>
      </w:r>
      <w:r w:rsidRPr="00945F2A">
        <w:rPr>
          <w:rFonts w:asciiTheme="minorHAnsi" w:hAnsiTheme="minorHAnsi" w:cstheme="minorHAnsi"/>
          <w:sz w:val="20"/>
          <w:szCs w:val="20"/>
        </w:rPr>
        <w:tab/>
        <w:t>školy</w:t>
      </w:r>
    </w:p>
    <w:p w:rsidR="00945F2A" w:rsidRDefault="00945F2A">
      <w:pPr>
        <w:pStyle w:val="Zkladntext30"/>
        <w:shd w:val="clear" w:color="auto" w:fill="auto"/>
        <w:spacing w:line="160" w:lineRule="exact"/>
        <w:jc w:val="left"/>
        <w:rPr>
          <w:rStyle w:val="Zkladntext3Tun"/>
        </w:rPr>
      </w:pPr>
    </w:p>
    <w:p w:rsidR="00247649" w:rsidRDefault="00A95223">
      <w:pPr>
        <w:pStyle w:val="Zkladntext30"/>
        <w:shd w:val="clear" w:color="auto" w:fill="auto"/>
        <w:spacing w:line="160" w:lineRule="exact"/>
        <w:jc w:val="left"/>
      </w:pPr>
      <w:r>
        <w:rPr>
          <w:rStyle w:val="Zkladntext3Tun"/>
        </w:rPr>
        <w:t xml:space="preserve">Zákaznické centrum: </w:t>
      </w:r>
      <w:r>
        <w:t xml:space="preserve">Tel. 777 665 080, 553 665 080, </w:t>
      </w:r>
      <w:hyperlink r:id="rId7" w:history="1">
        <w:r>
          <w:rPr>
            <w:rStyle w:val="Hypertextovodkaz"/>
            <w:lang w:val="en-US" w:eastAsia="en-US" w:bidi="en-US"/>
          </w:rPr>
          <w:t>info@bnet-internet.cz</w:t>
        </w:r>
      </w:hyperlink>
      <w:r>
        <w:rPr>
          <w:lang w:val="en-US" w:eastAsia="en-US" w:bidi="en-US"/>
        </w:rPr>
        <w:t xml:space="preserve">, </w:t>
      </w:r>
      <w:hyperlink r:id="rId8" w:history="1">
        <w:r>
          <w:rPr>
            <w:rStyle w:val="Hypertextovodkaz"/>
            <w:lang w:val="en-US" w:eastAsia="en-US" w:bidi="en-US"/>
          </w:rPr>
          <w:t>www.bnet-internet.cz</w:t>
        </w:r>
      </w:hyperlink>
    </w:p>
    <w:sectPr w:rsidR="00247649" w:rsidSect="00247649">
      <w:type w:val="continuous"/>
      <w:pgSz w:w="11909" w:h="16834"/>
      <w:pgMar w:top="222" w:right="381" w:bottom="203" w:left="4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223" w:rsidRDefault="00A95223" w:rsidP="00247649">
      <w:r>
        <w:separator/>
      </w:r>
    </w:p>
  </w:endnote>
  <w:endnote w:type="continuationSeparator" w:id="0">
    <w:p w:rsidR="00A95223" w:rsidRDefault="00A95223" w:rsidP="00247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223" w:rsidRDefault="00A95223"/>
  </w:footnote>
  <w:footnote w:type="continuationSeparator" w:id="0">
    <w:p w:rsidR="00A95223" w:rsidRDefault="00A952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29E4"/>
    <w:multiLevelType w:val="hybridMultilevel"/>
    <w:tmpl w:val="797E48C2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47649"/>
    <w:rsid w:val="00247649"/>
    <w:rsid w:val="00524485"/>
    <w:rsid w:val="00945F2A"/>
    <w:rsid w:val="00A9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4764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4764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2476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247649"/>
    <w:rPr>
      <w:rFonts w:ascii="Calibri" w:eastAsia="Calibri" w:hAnsi="Calibri" w:cs="Calibri"/>
      <w:b/>
      <w:bCs/>
      <w:i/>
      <w:iCs/>
      <w:smallCaps w:val="0"/>
      <w:strike w:val="0"/>
      <w:spacing w:val="-20"/>
      <w:sz w:val="70"/>
      <w:szCs w:val="70"/>
      <w:u w:val="none"/>
    </w:rPr>
  </w:style>
  <w:style w:type="character" w:customStyle="1" w:styleId="Nadpis11">
    <w:name w:val="Nadpis #1"/>
    <w:basedOn w:val="Nadpis1"/>
    <w:rsid w:val="00247649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24764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2476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31"/>
    <w:rsid w:val="00247649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">
    <w:name w:val="Základní text1"/>
    <w:basedOn w:val="Zkladntext"/>
    <w:rsid w:val="0024764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5pt">
    <w:name w:val="Základní text + 10;5 pt"/>
    <w:basedOn w:val="Zkladntext"/>
    <w:rsid w:val="00247649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5ptNetun">
    <w:name w:val="Základní text + 9;5 pt;Ne tučné"/>
    <w:basedOn w:val="Zkladntext"/>
    <w:rsid w:val="0024764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Arial7pt">
    <w:name w:val="Základní text + Arial;7 pt"/>
    <w:basedOn w:val="Zkladntext"/>
    <w:rsid w:val="00247649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476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Netun">
    <w:name w:val="Základní text + Ne tučné"/>
    <w:basedOn w:val="Zkladntext"/>
    <w:rsid w:val="0024764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ptNetunKurzva">
    <w:name w:val="Základní text + 7 pt;Ne tučné;Kurzíva"/>
    <w:basedOn w:val="Zkladntext"/>
    <w:rsid w:val="00247649"/>
    <w:rPr>
      <w:b/>
      <w:bCs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NetunKurzva">
    <w:name w:val="Základní text + Ne tučné;Kurzíva"/>
    <w:basedOn w:val="Zkladntext"/>
    <w:rsid w:val="00247649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Netun0">
    <w:name w:val="Základní text + Ne tučné"/>
    <w:basedOn w:val="Zkladntext"/>
    <w:rsid w:val="0024764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Netun1">
    <w:name w:val="Základní text + Ne tučné"/>
    <w:basedOn w:val="Zkladntext"/>
    <w:rsid w:val="0024764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Netun2">
    <w:name w:val="Základní text + Ne tučné"/>
    <w:basedOn w:val="Zkladntext"/>
    <w:rsid w:val="0024764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Netun3">
    <w:name w:val="Základní text + Ne tučné"/>
    <w:basedOn w:val="Zkladntext"/>
    <w:rsid w:val="0024764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3ptNetundkovn-2pt">
    <w:name w:val="Základní text + 13 pt;Ne tučné;Řádkování -2 pt"/>
    <w:basedOn w:val="Zkladntext"/>
    <w:rsid w:val="00247649"/>
    <w:rPr>
      <w:b/>
      <w:bCs/>
      <w:color w:val="000000"/>
      <w:spacing w:val="-40"/>
      <w:w w:val="100"/>
      <w:position w:val="0"/>
      <w:sz w:val="26"/>
      <w:szCs w:val="26"/>
      <w:lang w:val="cs-CZ" w:eastAsia="cs-CZ" w:bidi="cs-CZ"/>
    </w:rPr>
  </w:style>
  <w:style w:type="character" w:customStyle="1" w:styleId="Zkladntext65ptNetunKurzva">
    <w:name w:val="Základní text + 6;5 pt;Ne tučné;Kurzíva"/>
    <w:basedOn w:val="Zkladntext"/>
    <w:rsid w:val="00247649"/>
    <w:rPr>
      <w:b/>
      <w:bCs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13ptNetundkovn22pt">
    <w:name w:val="Základní text + 13 pt;Ne tučné;Řádkování 22 pt"/>
    <w:basedOn w:val="Zkladntext"/>
    <w:rsid w:val="00247649"/>
    <w:rPr>
      <w:b/>
      <w:bCs/>
      <w:color w:val="000000"/>
      <w:spacing w:val="440"/>
      <w:w w:val="100"/>
      <w:position w:val="0"/>
      <w:sz w:val="26"/>
      <w:szCs w:val="26"/>
      <w:lang w:val="cs-CZ" w:eastAsia="cs-CZ" w:bidi="cs-CZ"/>
    </w:rPr>
  </w:style>
  <w:style w:type="character" w:customStyle="1" w:styleId="ZkladntextNetundkovn1pt">
    <w:name w:val="Základní text + Ne tučné;Řádkování 1 pt"/>
    <w:basedOn w:val="Zkladntext"/>
    <w:rsid w:val="00247649"/>
    <w:rPr>
      <w:b/>
      <w:bCs/>
      <w:color w:val="000000"/>
      <w:spacing w:val="20"/>
      <w:w w:val="100"/>
      <w:position w:val="0"/>
      <w:lang w:val="cs-CZ" w:eastAsia="cs-CZ" w:bidi="cs-CZ"/>
    </w:rPr>
  </w:style>
  <w:style w:type="character" w:customStyle="1" w:styleId="Zkladntext4ptNetun">
    <w:name w:val="Základní text + 4 pt;Ne tučné"/>
    <w:basedOn w:val="Zkladntext"/>
    <w:rsid w:val="00247649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4764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Arial7pt">
    <w:name w:val="Základní text (4) + Arial;7 pt"/>
    <w:basedOn w:val="Zkladntext4"/>
    <w:rsid w:val="00247649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41">
    <w:name w:val="Základní text (4)"/>
    <w:basedOn w:val="Zkladntext4"/>
    <w:rsid w:val="0024764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2"/>
    <w:basedOn w:val="Zkladntext"/>
    <w:rsid w:val="0024764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4764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Calibri105pt">
    <w:name w:val="Základní text (5) + Calibri;10;5 pt"/>
    <w:basedOn w:val="Zkladntext5"/>
    <w:rsid w:val="0024764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3Tun">
    <w:name w:val="Základní text (3) + Tučné"/>
    <w:basedOn w:val="Zkladntext3"/>
    <w:rsid w:val="00247649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24764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rsid w:val="00247649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20"/>
      <w:sz w:val="70"/>
      <w:szCs w:val="70"/>
    </w:rPr>
  </w:style>
  <w:style w:type="paragraph" w:customStyle="1" w:styleId="Nadpis20">
    <w:name w:val="Nadpis #2"/>
    <w:basedOn w:val="Normln"/>
    <w:link w:val="Nadpis2"/>
    <w:rsid w:val="00247649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247649"/>
    <w:pPr>
      <w:shd w:val="clear" w:color="auto" w:fill="FFFFFF"/>
      <w:spacing w:line="250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31">
    <w:name w:val="Základní text3"/>
    <w:basedOn w:val="Normln"/>
    <w:link w:val="Zkladntext"/>
    <w:rsid w:val="0024764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247649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247649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Zkladntext50">
    <w:name w:val="Základní text (5)"/>
    <w:basedOn w:val="Normln"/>
    <w:link w:val="Zkladntext5"/>
    <w:rsid w:val="00247649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14"/>
      <w:szCs w:val="14"/>
    </w:rPr>
  </w:style>
  <w:style w:type="paragraph" w:styleId="Bezmezer">
    <w:name w:val="No Spacing"/>
    <w:uiPriority w:val="1"/>
    <w:qFormat/>
    <w:rsid w:val="00945F2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et-interne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net-inter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specifikace_sluzby_zsbnopava.docx</vt:lpstr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specifikace_sluzby_zsbnopava.docx</dc:title>
  <dc:creator>Silvie</dc:creator>
  <cp:lastModifiedBy>Silvie</cp:lastModifiedBy>
  <cp:revision>2</cp:revision>
  <dcterms:created xsi:type="dcterms:W3CDTF">2020-04-01T10:25:00Z</dcterms:created>
  <dcterms:modified xsi:type="dcterms:W3CDTF">2020-04-01T10:41:00Z</dcterms:modified>
</cp:coreProperties>
</file>