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3F9" w:rsidRPr="007426D7" w:rsidRDefault="000663F9" w:rsidP="000663F9">
      <w:pPr>
        <w:rPr>
          <w:rFonts w:ascii="Arial" w:hAnsi="Arial" w:cs="Arial"/>
        </w:rPr>
      </w:pPr>
    </w:p>
    <w:p w:rsidR="000663F9" w:rsidRPr="007426D7" w:rsidRDefault="000663F9" w:rsidP="000663F9">
      <w:pPr>
        <w:jc w:val="center"/>
        <w:rPr>
          <w:rFonts w:ascii="Arial" w:hAnsi="Arial" w:cs="Arial"/>
          <w:b/>
        </w:rPr>
      </w:pPr>
      <w:r w:rsidRPr="007426D7">
        <w:rPr>
          <w:rFonts w:ascii="Arial" w:hAnsi="Arial" w:cs="Arial"/>
          <w:b/>
        </w:rPr>
        <w:t>SMLOUVA O VÝPŮJČCE</w:t>
      </w:r>
    </w:p>
    <w:p w:rsidR="000663F9" w:rsidRPr="007426D7" w:rsidRDefault="000663F9" w:rsidP="000663F9">
      <w:pPr>
        <w:jc w:val="center"/>
        <w:rPr>
          <w:rFonts w:ascii="Arial" w:hAnsi="Arial" w:cs="Arial"/>
        </w:rPr>
      </w:pPr>
      <w:r w:rsidRPr="007426D7">
        <w:rPr>
          <w:rFonts w:ascii="Arial" w:hAnsi="Arial" w:cs="Arial"/>
        </w:rPr>
        <w:t xml:space="preserve">uzavřená ve smyslu </w:t>
      </w:r>
      <w:proofErr w:type="spellStart"/>
      <w:r w:rsidRPr="007426D7">
        <w:rPr>
          <w:rFonts w:ascii="Arial" w:hAnsi="Arial" w:cs="Arial"/>
        </w:rPr>
        <w:t>ust</w:t>
      </w:r>
      <w:proofErr w:type="spellEnd"/>
      <w:r w:rsidRPr="007426D7">
        <w:rPr>
          <w:rFonts w:ascii="Arial" w:hAnsi="Arial" w:cs="Arial"/>
        </w:rPr>
        <w:t>. § 2193 a násl. zák. č. 89/2012 Sb., občanský zákoník, v platném znění,</w:t>
      </w:r>
    </w:p>
    <w:p w:rsidR="000663F9" w:rsidRPr="007426D7" w:rsidRDefault="000663F9" w:rsidP="000663F9">
      <w:pPr>
        <w:jc w:val="center"/>
        <w:rPr>
          <w:rFonts w:ascii="Arial" w:hAnsi="Arial" w:cs="Arial"/>
        </w:rPr>
      </w:pPr>
    </w:p>
    <w:p w:rsidR="000663F9" w:rsidRPr="007426D7" w:rsidRDefault="000663F9" w:rsidP="000663F9">
      <w:pPr>
        <w:jc w:val="center"/>
        <w:rPr>
          <w:rFonts w:ascii="Arial" w:hAnsi="Arial" w:cs="Arial"/>
        </w:rPr>
      </w:pPr>
      <w:r w:rsidRPr="007426D7">
        <w:rPr>
          <w:rFonts w:ascii="Arial" w:hAnsi="Arial" w:cs="Arial"/>
        </w:rPr>
        <w:t>mezi níže uvedenými smluvními stranami</w:t>
      </w:r>
    </w:p>
    <w:p w:rsidR="000663F9" w:rsidRPr="007426D7" w:rsidRDefault="000663F9" w:rsidP="000663F9">
      <w:pPr>
        <w:rPr>
          <w:rFonts w:ascii="Arial" w:hAnsi="Arial" w:cs="Arial"/>
        </w:rPr>
      </w:pPr>
    </w:p>
    <w:p w:rsidR="000663F9" w:rsidRPr="007426D7" w:rsidRDefault="000663F9" w:rsidP="000663F9">
      <w:pPr>
        <w:spacing w:after="0" w:line="240" w:lineRule="auto"/>
        <w:rPr>
          <w:rFonts w:ascii="Arial" w:hAnsi="Arial" w:cs="Arial"/>
          <w:b/>
        </w:rPr>
      </w:pPr>
      <w:r w:rsidRPr="007426D7">
        <w:rPr>
          <w:rFonts w:ascii="Arial" w:hAnsi="Arial" w:cs="Arial"/>
          <w:b/>
        </w:rPr>
        <w:t>Výzkumný ústav potravinářský Praha, v. v. i.</w:t>
      </w:r>
    </w:p>
    <w:p w:rsidR="000663F9" w:rsidRPr="007426D7" w:rsidRDefault="000663F9" w:rsidP="000663F9">
      <w:pPr>
        <w:spacing w:after="0" w:line="240" w:lineRule="auto"/>
        <w:rPr>
          <w:rFonts w:ascii="Arial" w:hAnsi="Arial" w:cs="Arial"/>
        </w:rPr>
      </w:pPr>
      <w:r w:rsidRPr="007426D7">
        <w:rPr>
          <w:rFonts w:ascii="Arial" w:hAnsi="Arial" w:cs="Arial"/>
        </w:rPr>
        <w:t>se sídlem Radiová 1285/7, 102 00 Praha 10</w:t>
      </w:r>
    </w:p>
    <w:p w:rsidR="000663F9" w:rsidRPr="007426D7" w:rsidRDefault="000663F9" w:rsidP="000663F9">
      <w:pPr>
        <w:spacing w:after="0" w:line="240" w:lineRule="auto"/>
        <w:rPr>
          <w:rFonts w:ascii="Arial" w:hAnsi="Arial" w:cs="Arial"/>
        </w:rPr>
      </w:pPr>
      <w:r w:rsidRPr="007426D7">
        <w:rPr>
          <w:rFonts w:ascii="Arial" w:hAnsi="Arial" w:cs="Arial"/>
        </w:rPr>
        <w:t>IČO: 00027022, DIČ: CZ00027022</w:t>
      </w:r>
    </w:p>
    <w:p w:rsidR="000663F9" w:rsidRPr="007426D7" w:rsidRDefault="000663F9" w:rsidP="000663F9">
      <w:pPr>
        <w:spacing w:after="0" w:line="240" w:lineRule="auto"/>
        <w:rPr>
          <w:rFonts w:ascii="Arial" w:hAnsi="Arial" w:cs="Arial"/>
        </w:rPr>
      </w:pPr>
      <w:r w:rsidRPr="007426D7">
        <w:rPr>
          <w:rFonts w:ascii="Arial" w:hAnsi="Arial" w:cs="Arial"/>
        </w:rPr>
        <w:t>zastoupený Ing. Mari</w:t>
      </w:r>
      <w:r>
        <w:rPr>
          <w:rFonts w:ascii="Arial" w:hAnsi="Arial" w:cs="Arial"/>
        </w:rPr>
        <w:t>a</w:t>
      </w:r>
      <w:r w:rsidRPr="007426D7">
        <w:rPr>
          <w:rFonts w:ascii="Arial" w:hAnsi="Arial" w:cs="Arial"/>
        </w:rPr>
        <w:t>nem Urbanem, Ph.D.</w:t>
      </w:r>
    </w:p>
    <w:p w:rsidR="000663F9" w:rsidRPr="007426D7" w:rsidRDefault="000663F9" w:rsidP="000663F9">
      <w:pPr>
        <w:spacing w:after="0" w:line="240" w:lineRule="auto"/>
        <w:rPr>
          <w:rFonts w:ascii="Arial" w:hAnsi="Arial" w:cs="Arial"/>
        </w:rPr>
      </w:pPr>
      <w:r w:rsidRPr="007426D7">
        <w:rPr>
          <w:rFonts w:ascii="Arial" w:hAnsi="Arial" w:cs="Arial"/>
        </w:rPr>
        <w:t>(dále vypůjčitel)</w:t>
      </w:r>
    </w:p>
    <w:p w:rsidR="000663F9" w:rsidRPr="007426D7" w:rsidRDefault="000663F9" w:rsidP="000663F9">
      <w:pPr>
        <w:spacing w:after="0" w:line="240" w:lineRule="auto"/>
        <w:rPr>
          <w:rFonts w:ascii="Arial" w:hAnsi="Arial" w:cs="Arial"/>
        </w:rPr>
      </w:pPr>
    </w:p>
    <w:p w:rsidR="000663F9" w:rsidRPr="007426D7" w:rsidRDefault="000663F9" w:rsidP="000663F9">
      <w:pPr>
        <w:spacing w:after="0" w:line="240" w:lineRule="auto"/>
        <w:rPr>
          <w:rFonts w:ascii="Arial" w:hAnsi="Arial" w:cs="Arial"/>
        </w:rPr>
      </w:pPr>
      <w:r w:rsidRPr="007426D7">
        <w:rPr>
          <w:rFonts w:ascii="Arial" w:hAnsi="Arial" w:cs="Arial"/>
        </w:rPr>
        <w:t>a</w:t>
      </w:r>
    </w:p>
    <w:p w:rsidR="000663F9" w:rsidRPr="007426D7" w:rsidRDefault="000663F9" w:rsidP="000663F9">
      <w:pPr>
        <w:spacing w:after="0" w:line="240" w:lineRule="auto"/>
        <w:rPr>
          <w:rFonts w:ascii="Arial" w:hAnsi="Arial" w:cs="Arial"/>
        </w:rPr>
      </w:pPr>
    </w:p>
    <w:p w:rsidR="000663F9" w:rsidRPr="007426D7" w:rsidRDefault="000663F9" w:rsidP="000663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lang w:val="en-US" w:eastAsia="zh-CN"/>
        </w:rPr>
      </w:pPr>
      <w:r w:rsidRPr="007426D7">
        <w:rPr>
          <w:rFonts w:ascii="Arial" w:eastAsia="Times New Roman" w:hAnsi="Arial" w:cs="Arial"/>
          <w:b/>
          <w:lang w:val="en-US" w:eastAsia="zh-CN"/>
        </w:rPr>
        <w:t>KOHOUT engineering s. r. o.</w:t>
      </w:r>
    </w:p>
    <w:p w:rsidR="000663F9" w:rsidRPr="00371633" w:rsidRDefault="000663F9" w:rsidP="000663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val="pl-PL" w:eastAsia="zh-CN"/>
        </w:rPr>
      </w:pPr>
      <w:r w:rsidRPr="00371633">
        <w:rPr>
          <w:rFonts w:ascii="Arial" w:eastAsia="Times New Roman" w:hAnsi="Arial" w:cs="Arial"/>
          <w:lang w:val="pl-PL" w:eastAsia="zh-CN"/>
        </w:rPr>
        <w:t xml:space="preserve">U </w:t>
      </w:r>
      <w:r w:rsidRPr="007426D7">
        <w:rPr>
          <w:rFonts w:ascii="Arial" w:eastAsia="Times New Roman" w:hAnsi="Arial" w:cs="Arial"/>
          <w:lang w:eastAsia="zh-CN"/>
        </w:rPr>
        <w:t>Albrechtova</w:t>
      </w:r>
      <w:r w:rsidRPr="00371633">
        <w:rPr>
          <w:rFonts w:ascii="Arial" w:eastAsia="Times New Roman" w:hAnsi="Arial" w:cs="Arial"/>
          <w:lang w:val="pl-PL" w:eastAsia="zh-CN"/>
        </w:rPr>
        <w:t xml:space="preserve"> </w:t>
      </w:r>
      <w:r w:rsidRPr="007426D7">
        <w:rPr>
          <w:rFonts w:ascii="Arial" w:eastAsia="Times New Roman" w:hAnsi="Arial" w:cs="Arial"/>
          <w:lang w:eastAsia="zh-CN"/>
        </w:rPr>
        <w:t xml:space="preserve">vrchu </w:t>
      </w:r>
      <w:r w:rsidRPr="00371633">
        <w:rPr>
          <w:rFonts w:ascii="Arial" w:eastAsia="Times New Roman" w:hAnsi="Arial" w:cs="Arial"/>
          <w:lang w:val="pl-PL" w:eastAsia="zh-CN"/>
        </w:rPr>
        <w:t>1158/9, St</w:t>
      </w:r>
      <w:proofErr w:type="spellStart"/>
      <w:r w:rsidRPr="007426D7">
        <w:rPr>
          <w:rFonts w:ascii="Arial" w:eastAsia="Times New Roman" w:hAnsi="Arial" w:cs="Arial"/>
          <w:lang w:eastAsia="zh-CN"/>
        </w:rPr>
        <w:t>odůlky</w:t>
      </w:r>
      <w:proofErr w:type="spellEnd"/>
      <w:r w:rsidRPr="00371633">
        <w:rPr>
          <w:rFonts w:ascii="Arial" w:eastAsia="Times New Roman" w:hAnsi="Arial" w:cs="Arial"/>
          <w:lang w:val="pl-PL" w:eastAsia="zh-CN"/>
        </w:rPr>
        <w:t>, 155 00 Praha 5</w:t>
      </w:r>
    </w:p>
    <w:p w:rsidR="000663F9" w:rsidRPr="00371633" w:rsidRDefault="000663F9" w:rsidP="000663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val="pl-PL" w:eastAsia="zh-CN"/>
        </w:rPr>
      </w:pPr>
      <w:r w:rsidRPr="007426D7">
        <w:rPr>
          <w:rFonts w:ascii="Arial" w:hAnsi="Arial" w:cs="Arial"/>
        </w:rPr>
        <w:t>IČO: 28245199, DIČ: CZ28245199</w:t>
      </w:r>
    </w:p>
    <w:p w:rsidR="000663F9" w:rsidRPr="007426D7" w:rsidRDefault="000663F9" w:rsidP="000663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val="en-US" w:eastAsia="zh-CN"/>
        </w:rPr>
      </w:pPr>
      <w:r w:rsidRPr="007426D7">
        <w:rPr>
          <w:rFonts w:ascii="Arial" w:eastAsia="Times New Roman" w:hAnsi="Arial" w:cs="Arial"/>
          <w:lang w:eastAsia="zh-CN"/>
        </w:rPr>
        <w:t>Zastoupený</w:t>
      </w:r>
      <w:r w:rsidRPr="00371633">
        <w:rPr>
          <w:rFonts w:ascii="Arial" w:eastAsia="Times New Roman" w:hAnsi="Arial" w:cs="Arial"/>
          <w:lang w:val="pl-PL" w:eastAsia="zh-CN"/>
        </w:rPr>
        <w:t xml:space="preserve"> </w:t>
      </w:r>
      <w:proofErr w:type="spellStart"/>
      <w:r>
        <w:rPr>
          <w:rFonts w:ascii="Arial" w:eastAsia="Times New Roman" w:hAnsi="Arial" w:cs="Arial"/>
          <w:lang w:eastAsia="zh-CN"/>
        </w:rPr>
        <w:t>xxxxxxxxxxxxxxxxxxxxxxxxx</w:t>
      </w:r>
      <w:proofErr w:type="spellEnd"/>
    </w:p>
    <w:p w:rsidR="000663F9" w:rsidRPr="007426D7" w:rsidRDefault="000663F9" w:rsidP="000663F9">
      <w:pPr>
        <w:spacing w:after="0" w:line="240" w:lineRule="auto"/>
        <w:rPr>
          <w:rFonts w:ascii="Arial" w:hAnsi="Arial" w:cs="Arial"/>
          <w:lang w:val="en-US"/>
        </w:rPr>
      </w:pPr>
      <w:r w:rsidRPr="007426D7">
        <w:rPr>
          <w:rFonts w:ascii="Arial" w:hAnsi="Arial" w:cs="Arial"/>
          <w:lang w:val="en-US"/>
        </w:rPr>
        <w:t>(</w:t>
      </w:r>
      <w:proofErr w:type="gramStart"/>
      <w:r w:rsidRPr="00371633">
        <w:rPr>
          <w:rFonts w:ascii="Arial" w:hAnsi="Arial" w:cs="Arial"/>
        </w:rPr>
        <w:t>dále</w:t>
      </w:r>
      <w:proofErr w:type="gramEnd"/>
      <w:r w:rsidRPr="007426D7">
        <w:rPr>
          <w:rFonts w:ascii="Arial" w:hAnsi="Arial" w:cs="Arial"/>
          <w:lang w:val="en-US"/>
        </w:rPr>
        <w:t xml:space="preserve"> </w:t>
      </w:r>
      <w:proofErr w:type="spellStart"/>
      <w:r w:rsidRPr="007426D7">
        <w:rPr>
          <w:rFonts w:ascii="Arial" w:hAnsi="Arial" w:cs="Arial"/>
        </w:rPr>
        <w:t>půjčitel</w:t>
      </w:r>
      <w:proofErr w:type="spellEnd"/>
      <w:r w:rsidRPr="007426D7">
        <w:rPr>
          <w:rFonts w:ascii="Arial" w:hAnsi="Arial" w:cs="Arial"/>
          <w:lang w:val="en-US"/>
        </w:rPr>
        <w:t>)</w:t>
      </w:r>
    </w:p>
    <w:p w:rsidR="000663F9" w:rsidRPr="007426D7" w:rsidRDefault="000663F9" w:rsidP="000663F9">
      <w:pPr>
        <w:jc w:val="center"/>
        <w:rPr>
          <w:rFonts w:ascii="Arial" w:hAnsi="Arial" w:cs="Arial"/>
          <w:b/>
        </w:rPr>
      </w:pPr>
      <w:r w:rsidRPr="007426D7">
        <w:rPr>
          <w:rFonts w:ascii="Arial" w:hAnsi="Arial" w:cs="Arial"/>
          <w:b/>
        </w:rPr>
        <w:t>I.</w:t>
      </w:r>
    </w:p>
    <w:p w:rsidR="000663F9" w:rsidRPr="007426D7" w:rsidRDefault="000663F9" w:rsidP="000663F9">
      <w:pPr>
        <w:jc w:val="center"/>
        <w:rPr>
          <w:rFonts w:ascii="Arial" w:hAnsi="Arial" w:cs="Arial"/>
          <w:b/>
        </w:rPr>
      </w:pPr>
      <w:r w:rsidRPr="007426D7">
        <w:rPr>
          <w:rFonts w:ascii="Arial" w:hAnsi="Arial" w:cs="Arial"/>
          <w:b/>
        </w:rPr>
        <w:t>Předmět výpůjčky</w:t>
      </w:r>
    </w:p>
    <w:p w:rsidR="000663F9" w:rsidRPr="007426D7" w:rsidRDefault="000663F9" w:rsidP="000663F9">
      <w:pPr>
        <w:rPr>
          <w:rFonts w:ascii="Arial" w:hAnsi="Arial" w:cs="Arial"/>
        </w:rPr>
      </w:pPr>
      <w:proofErr w:type="spellStart"/>
      <w:r w:rsidRPr="007426D7">
        <w:rPr>
          <w:rFonts w:ascii="Arial" w:hAnsi="Arial" w:cs="Arial"/>
        </w:rPr>
        <w:t>Půjčitel</w:t>
      </w:r>
      <w:proofErr w:type="spellEnd"/>
      <w:r w:rsidRPr="007426D7">
        <w:rPr>
          <w:rFonts w:ascii="Arial" w:hAnsi="Arial" w:cs="Arial"/>
        </w:rPr>
        <w:t xml:space="preserve"> touto smlouvou přenechává níže uvedenou nezuživatelnou věc vypůjčiteli a zavazuje se mu umožnit její dočasné užívání.</w:t>
      </w:r>
    </w:p>
    <w:p w:rsidR="000663F9" w:rsidRDefault="000663F9" w:rsidP="000663F9">
      <w:pPr>
        <w:pStyle w:val="FormtovanvHTML"/>
        <w:jc w:val="both"/>
        <w:rPr>
          <w:rFonts w:ascii="Arial" w:hAnsi="Arial" w:cs="Arial"/>
          <w:sz w:val="22"/>
          <w:szCs w:val="22"/>
          <w:lang w:val="cs-CZ"/>
        </w:rPr>
      </w:pPr>
      <w:r w:rsidRPr="007426D7">
        <w:rPr>
          <w:rFonts w:ascii="Arial" w:hAnsi="Arial" w:cs="Arial"/>
          <w:sz w:val="22"/>
          <w:szCs w:val="22"/>
          <w:lang w:val="cs-CZ"/>
        </w:rPr>
        <w:t xml:space="preserve">Předmětem této smlouvy je </w:t>
      </w:r>
      <w:r>
        <w:rPr>
          <w:rFonts w:ascii="Arial" w:hAnsi="Arial" w:cs="Arial"/>
          <w:sz w:val="22"/>
          <w:szCs w:val="22"/>
          <w:lang w:val="cs-CZ"/>
        </w:rPr>
        <w:t xml:space="preserve">výpůjčka </w:t>
      </w:r>
      <w:proofErr w:type="spellStart"/>
      <w:r w:rsidRPr="007426D7">
        <w:rPr>
          <w:rFonts w:ascii="Arial" w:hAnsi="Arial" w:cs="Arial"/>
          <w:sz w:val="22"/>
          <w:szCs w:val="22"/>
          <w:lang w:val="cs-CZ"/>
        </w:rPr>
        <w:t>lyofilizační</w:t>
      </w:r>
      <w:r>
        <w:rPr>
          <w:rFonts w:ascii="Arial" w:hAnsi="Arial" w:cs="Arial"/>
          <w:sz w:val="22"/>
          <w:szCs w:val="22"/>
          <w:lang w:val="cs-CZ"/>
        </w:rPr>
        <w:t>ho</w:t>
      </w:r>
      <w:proofErr w:type="spellEnd"/>
      <w:r w:rsidRPr="007426D7">
        <w:rPr>
          <w:rFonts w:ascii="Arial" w:hAnsi="Arial" w:cs="Arial"/>
          <w:sz w:val="22"/>
          <w:szCs w:val="22"/>
          <w:lang w:val="cs-CZ"/>
        </w:rPr>
        <w:t xml:space="preserve"> zařízení řady PD s objemem komory 0,96 m</w:t>
      </w:r>
      <w:r w:rsidRPr="007426D7">
        <w:rPr>
          <w:rFonts w:ascii="Arial" w:hAnsi="Arial" w:cs="Arial"/>
          <w:sz w:val="22"/>
          <w:szCs w:val="22"/>
          <w:vertAlign w:val="superscript"/>
          <w:lang w:val="cs-CZ"/>
        </w:rPr>
        <w:t xml:space="preserve">3 </w:t>
      </w:r>
      <w:r w:rsidRPr="007426D7">
        <w:rPr>
          <w:rFonts w:ascii="Arial" w:hAnsi="Arial" w:cs="Arial"/>
          <w:sz w:val="22"/>
          <w:szCs w:val="22"/>
          <w:lang w:val="cs-CZ"/>
        </w:rPr>
        <w:t>a plochou polic 5,86 m</w:t>
      </w:r>
      <w:r w:rsidRPr="007426D7">
        <w:rPr>
          <w:rFonts w:ascii="Arial" w:hAnsi="Arial" w:cs="Arial"/>
          <w:sz w:val="22"/>
          <w:szCs w:val="22"/>
          <w:vertAlign w:val="superscript"/>
          <w:lang w:val="cs-CZ"/>
        </w:rPr>
        <w:t>2</w:t>
      </w:r>
      <w:r w:rsidRPr="007426D7">
        <w:rPr>
          <w:rFonts w:ascii="Arial" w:hAnsi="Arial" w:cs="Arial"/>
          <w:sz w:val="22"/>
          <w:szCs w:val="22"/>
          <w:lang w:val="cs-CZ"/>
        </w:rPr>
        <w:t xml:space="preserve"> do kterého se vejde orientačně 50 kg mokrého materiálu. Vnější rozměry zařízení: 320 x 1150 x 2000 mm, hmotnost cca 770 kg, maximální příkon 2,5 kW (3x400V/50 Hz). </w:t>
      </w:r>
      <w:r>
        <w:rPr>
          <w:rFonts w:ascii="Arial" w:hAnsi="Arial" w:cs="Arial"/>
          <w:sz w:val="22"/>
          <w:szCs w:val="22"/>
          <w:lang w:val="cs-CZ"/>
        </w:rPr>
        <w:t>(dále jen „věc“)</w:t>
      </w:r>
    </w:p>
    <w:p w:rsidR="000663F9" w:rsidRDefault="000663F9" w:rsidP="000663F9">
      <w:pPr>
        <w:pStyle w:val="FormtovanvHTML"/>
        <w:jc w:val="both"/>
        <w:rPr>
          <w:rFonts w:ascii="Arial" w:hAnsi="Arial" w:cs="Arial"/>
          <w:sz w:val="22"/>
          <w:szCs w:val="22"/>
          <w:lang w:val="cs-CZ"/>
        </w:rPr>
      </w:pPr>
    </w:p>
    <w:p w:rsidR="000663F9" w:rsidRPr="007426D7" w:rsidRDefault="000663F9" w:rsidP="000663F9">
      <w:pPr>
        <w:pStyle w:val="FormtovanvHTML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 xml:space="preserve">Cílem výpůjčky je provedení osmi </w:t>
      </w:r>
      <w:proofErr w:type="spellStart"/>
      <w:r>
        <w:rPr>
          <w:rFonts w:ascii="Arial" w:hAnsi="Arial" w:cs="Arial"/>
          <w:sz w:val="22"/>
          <w:szCs w:val="22"/>
          <w:lang w:val="cs-CZ"/>
        </w:rPr>
        <w:t>lyofilizačních</w:t>
      </w:r>
      <w:proofErr w:type="spellEnd"/>
      <w:r>
        <w:rPr>
          <w:rFonts w:ascii="Arial" w:hAnsi="Arial" w:cs="Arial"/>
          <w:sz w:val="22"/>
          <w:szCs w:val="22"/>
          <w:lang w:val="cs-CZ"/>
        </w:rPr>
        <w:t xml:space="preserve"> cyklů.</w:t>
      </w:r>
    </w:p>
    <w:p w:rsidR="000663F9" w:rsidRPr="007426D7" w:rsidRDefault="000663F9" w:rsidP="000663F9">
      <w:pPr>
        <w:pStyle w:val="FormtovanvHTML"/>
        <w:jc w:val="both"/>
        <w:rPr>
          <w:rFonts w:ascii="Arial" w:hAnsi="Arial" w:cs="Arial"/>
          <w:sz w:val="22"/>
          <w:szCs w:val="22"/>
          <w:lang w:val="cs-CZ"/>
        </w:rPr>
      </w:pPr>
    </w:p>
    <w:p w:rsidR="000663F9" w:rsidRPr="007426D7" w:rsidRDefault="000663F9" w:rsidP="000663F9">
      <w:pPr>
        <w:jc w:val="center"/>
        <w:rPr>
          <w:rFonts w:ascii="Arial" w:hAnsi="Arial" w:cs="Arial"/>
          <w:b/>
        </w:rPr>
      </w:pPr>
      <w:r w:rsidRPr="007426D7">
        <w:rPr>
          <w:rFonts w:ascii="Arial" w:hAnsi="Arial" w:cs="Arial"/>
          <w:b/>
        </w:rPr>
        <w:t>II.</w:t>
      </w:r>
    </w:p>
    <w:p w:rsidR="000663F9" w:rsidRPr="007426D7" w:rsidRDefault="000663F9" w:rsidP="000663F9">
      <w:pPr>
        <w:jc w:val="center"/>
        <w:rPr>
          <w:rFonts w:ascii="Arial" w:hAnsi="Arial" w:cs="Arial"/>
          <w:b/>
        </w:rPr>
      </w:pPr>
      <w:r w:rsidRPr="007426D7">
        <w:rPr>
          <w:rFonts w:ascii="Arial" w:hAnsi="Arial" w:cs="Arial"/>
          <w:b/>
        </w:rPr>
        <w:t>Doba výpůjčky</w:t>
      </w:r>
    </w:p>
    <w:p w:rsidR="000663F9" w:rsidRDefault="000663F9" w:rsidP="000663F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Doba výpůjčky je 80 kalendářních dnů. Tuto dobu je možné prodloužit dodatkem této smlouvy.</w:t>
      </w:r>
    </w:p>
    <w:p w:rsidR="000663F9" w:rsidRDefault="000663F9" w:rsidP="000663F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Doba výpůjčky začíná okamžikem převzetí předmětu výpůjčky a končí jeho odevzdáním.</w:t>
      </w:r>
    </w:p>
    <w:p w:rsidR="000663F9" w:rsidRPr="007426D7" w:rsidRDefault="000663F9" w:rsidP="000663F9">
      <w:pPr>
        <w:jc w:val="both"/>
        <w:rPr>
          <w:rFonts w:ascii="Arial" w:hAnsi="Arial" w:cs="Arial"/>
        </w:rPr>
      </w:pPr>
      <w:proofErr w:type="spellStart"/>
      <w:r w:rsidRPr="007426D7">
        <w:rPr>
          <w:rFonts w:ascii="Arial" w:hAnsi="Arial" w:cs="Arial"/>
        </w:rPr>
        <w:t>Půjčitel</w:t>
      </w:r>
      <w:proofErr w:type="spellEnd"/>
      <w:r w:rsidRPr="007426D7">
        <w:rPr>
          <w:rFonts w:ascii="Arial" w:hAnsi="Arial" w:cs="Arial"/>
        </w:rPr>
        <w:t xml:space="preserve"> má právo domáhat se vrácení vypůjčené věci dříve, pro důvod, který nemohl při uzavření smlouvy předvídat.</w:t>
      </w:r>
    </w:p>
    <w:p w:rsidR="000663F9" w:rsidRPr="007426D7" w:rsidRDefault="000663F9" w:rsidP="000663F9">
      <w:pPr>
        <w:jc w:val="center"/>
        <w:rPr>
          <w:rFonts w:ascii="Arial" w:hAnsi="Arial" w:cs="Arial"/>
          <w:b/>
        </w:rPr>
      </w:pPr>
      <w:r w:rsidRPr="007426D7">
        <w:rPr>
          <w:rFonts w:ascii="Arial" w:hAnsi="Arial" w:cs="Arial"/>
          <w:b/>
        </w:rPr>
        <w:t>III.</w:t>
      </w:r>
    </w:p>
    <w:p w:rsidR="000663F9" w:rsidRDefault="000663F9" w:rsidP="000663F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Cena a platební podmínky</w:t>
      </w:r>
    </w:p>
    <w:p w:rsidR="000663F9" w:rsidRDefault="000663F9" w:rsidP="000663F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Cena za zapůjčení byla stanovena dohodou a činí 128 000,-Kč bez DPH.</w:t>
      </w:r>
    </w:p>
    <w:p w:rsidR="000663F9" w:rsidRDefault="000663F9" w:rsidP="000663F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Platba za zapůjčení proběhne ve dvou částech:</w:t>
      </w:r>
    </w:p>
    <w:p w:rsidR="000663F9" w:rsidRDefault="000663F9" w:rsidP="000663F9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Pr="001063D2">
        <w:rPr>
          <w:rFonts w:ascii="Arial" w:hAnsi="Arial" w:cs="Arial"/>
        </w:rPr>
        <w:t>0 000,-Kč bez DPH po dvaceti dnech výpůjčky</w:t>
      </w:r>
    </w:p>
    <w:p w:rsidR="000663F9" w:rsidRDefault="000663F9" w:rsidP="000663F9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68 000,-Kč bez DPH po osmdesáti dnech výpůjčky</w:t>
      </w:r>
    </w:p>
    <w:p w:rsidR="000663F9" w:rsidRDefault="000663F9" w:rsidP="000663F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uvedené částky bude </w:t>
      </w:r>
      <w:proofErr w:type="spellStart"/>
      <w:r>
        <w:rPr>
          <w:rFonts w:ascii="Arial" w:hAnsi="Arial" w:cs="Arial"/>
        </w:rPr>
        <w:t>půjčitelem</w:t>
      </w:r>
      <w:proofErr w:type="spellEnd"/>
      <w:r>
        <w:rPr>
          <w:rFonts w:ascii="Arial" w:hAnsi="Arial" w:cs="Arial"/>
        </w:rPr>
        <w:t xml:space="preserve"> vystaven daňový doklad se splatností 14 dnů. </w:t>
      </w:r>
    </w:p>
    <w:p w:rsidR="000663F9" w:rsidRDefault="000663F9" w:rsidP="000663F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IV.</w:t>
      </w:r>
    </w:p>
    <w:p w:rsidR="000663F9" w:rsidRPr="007426D7" w:rsidRDefault="000663F9" w:rsidP="000663F9">
      <w:pPr>
        <w:jc w:val="center"/>
        <w:rPr>
          <w:rFonts w:ascii="Arial" w:hAnsi="Arial" w:cs="Arial"/>
          <w:b/>
        </w:rPr>
      </w:pPr>
      <w:r w:rsidRPr="007426D7">
        <w:rPr>
          <w:rFonts w:ascii="Arial" w:hAnsi="Arial" w:cs="Arial"/>
          <w:b/>
        </w:rPr>
        <w:t>Práva a povinnosti stran</w:t>
      </w:r>
    </w:p>
    <w:p w:rsidR="000663F9" w:rsidRPr="007426D7" w:rsidRDefault="000663F9" w:rsidP="000663F9">
      <w:pPr>
        <w:jc w:val="both"/>
        <w:rPr>
          <w:rFonts w:ascii="Arial" w:hAnsi="Arial" w:cs="Arial"/>
        </w:rPr>
      </w:pPr>
      <w:r w:rsidRPr="007426D7">
        <w:rPr>
          <w:rFonts w:ascii="Arial" w:hAnsi="Arial" w:cs="Arial"/>
        </w:rPr>
        <w:t xml:space="preserve">Vypůjčitel zajistí dopravu zařízení ze sídla </w:t>
      </w:r>
      <w:proofErr w:type="spellStart"/>
      <w:r w:rsidRPr="007426D7">
        <w:rPr>
          <w:rFonts w:ascii="Arial" w:hAnsi="Arial" w:cs="Arial"/>
        </w:rPr>
        <w:t>půjčitele</w:t>
      </w:r>
      <w:proofErr w:type="spellEnd"/>
      <w:r w:rsidRPr="007426D7">
        <w:rPr>
          <w:rFonts w:ascii="Arial" w:hAnsi="Arial" w:cs="Arial"/>
        </w:rPr>
        <w:t xml:space="preserve"> a zpět na své náklady.</w:t>
      </w:r>
    </w:p>
    <w:p w:rsidR="000663F9" w:rsidRDefault="000663F9" w:rsidP="000663F9">
      <w:pPr>
        <w:jc w:val="both"/>
        <w:rPr>
          <w:rFonts w:ascii="Arial" w:hAnsi="Arial" w:cs="Arial"/>
        </w:rPr>
      </w:pPr>
      <w:r w:rsidRPr="007426D7">
        <w:rPr>
          <w:rFonts w:ascii="Arial" w:hAnsi="Arial" w:cs="Arial"/>
        </w:rPr>
        <w:t xml:space="preserve">Vypůjčitel je povinen věc vrátit </w:t>
      </w:r>
      <w:proofErr w:type="spellStart"/>
      <w:r w:rsidRPr="007426D7">
        <w:rPr>
          <w:rFonts w:ascii="Arial" w:hAnsi="Arial" w:cs="Arial"/>
        </w:rPr>
        <w:t>půjčiteli</w:t>
      </w:r>
      <w:proofErr w:type="spellEnd"/>
      <w:r w:rsidRPr="007426D7">
        <w:rPr>
          <w:rFonts w:ascii="Arial" w:hAnsi="Arial" w:cs="Arial"/>
        </w:rPr>
        <w:t xml:space="preserve"> po plynutí platnosti této smlouvy v neporušeném a čistém stavu.</w:t>
      </w:r>
    </w:p>
    <w:p w:rsidR="000663F9" w:rsidRPr="007426D7" w:rsidRDefault="000663F9" w:rsidP="000663F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Předání a převzetí bude potvrzeno Předávacím protokolem.</w:t>
      </w:r>
    </w:p>
    <w:p w:rsidR="000663F9" w:rsidRPr="007426D7" w:rsidRDefault="000663F9" w:rsidP="000663F9">
      <w:pPr>
        <w:jc w:val="both"/>
        <w:rPr>
          <w:rFonts w:ascii="Arial" w:hAnsi="Arial" w:cs="Arial"/>
        </w:rPr>
      </w:pPr>
      <w:r w:rsidRPr="007426D7">
        <w:rPr>
          <w:rFonts w:ascii="Arial" w:hAnsi="Arial" w:cs="Arial"/>
        </w:rPr>
        <w:t>Vypůjčitel je povinen užívat věc ujednaným způsobem, nebyl-li ujednán tak způsobem přiměřeným povaze věci a je odpovědný za bezpečný provoz zařízení.</w:t>
      </w:r>
    </w:p>
    <w:p w:rsidR="000663F9" w:rsidRPr="007426D7" w:rsidRDefault="000663F9" w:rsidP="000663F9">
      <w:pPr>
        <w:jc w:val="both"/>
        <w:rPr>
          <w:rFonts w:ascii="Arial" w:hAnsi="Arial" w:cs="Arial"/>
        </w:rPr>
      </w:pPr>
      <w:r w:rsidRPr="007426D7">
        <w:rPr>
          <w:rFonts w:ascii="Arial" w:hAnsi="Arial" w:cs="Arial"/>
        </w:rPr>
        <w:t>Vypůjčitel není oprávněn užívat věc za jiným účelem. Pokud vypůjčitel užívá věc k jinému účelu</w:t>
      </w:r>
      <w:r>
        <w:rPr>
          <w:rFonts w:ascii="Arial" w:hAnsi="Arial" w:cs="Arial"/>
        </w:rPr>
        <w:t xml:space="preserve"> nebo v jiném rozsahu</w:t>
      </w:r>
      <w:r w:rsidRPr="007426D7">
        <w:rPr>
          <w:rFonts w:ascii="Arial" w:hAnsi="Arial" w:cs="Arial"/>
        </w:rPr>
        <w:t xml:space="preserve">, než k jakému mu byla dána věc do užívání, je povinen </w:t>
      </w:r>
      <w:proofErr w:type="spellStart"/>
      <w:r w:rsidRPr="007426D7">
        <w:rPr>
          <w:rFonts w:ascii="Arial" w:hAnsi="Arial" w:cs="Arial"/>
        </w:rPr>
        <w:t>půjčitele</w:t>
      </w:r>
      <w:proofErr w:type="spellEnd"/>
      <w:r w:rsidRPr="007426D7">
        <w:rPr>
          <w:rFonts w:ascii="Arial" w:hAnsi="Arial" w:cs="Arial"/>
        </w:rPr>
        <w:t xml:space="preserve"> informovat a uzavřít s ním dodatek k této smlouvě.</w:t>
      </w:r>
    </w:p>
    <w:p w:rsidR="000663F9" w:rsidRDefault="000663F9" w:rsidP="000663F9">
      <w:pPr>
        <w:jc w:val="both"/>
        <w:rPr>
          <w:rFonts w:ascii="Arial" w:hAnsi="Arial" w:cs="Arial"/>
        </w:rPr>
      </w:pPr>
      <w:r w:rsidRPr="007426D7">
        <w:rPr>
          <w:rFonts w:ascii="Arial" w:hAnsi="Arial" w:cs="Arial"/>
        </w:rPr>
        <w:t xml:space="preserve">Vypůjčitel není oprávněn přenechat věc bez souhlasu </w:t>
      </w:r>
      <w:proofErr w:type="spellStart"/>
      <w:r w:rsidRPr="007426D7">
        <w:rPr>
          <w:rFonts w:ascii="Arial" w:hAnsi="Arial" w:cs="Arial"/>
        </w:rPr>
        <w:t>půjčitele</w:t>
      </w:r>
      <w:proofErr w:type="spellEnd"/>
      <w:r w:rsidRPr="007426D7">
        <w:rPr>
          <w:rFonts w:ascii="Arial" w:hAnsi="Arial" w:cs="Arial"/>
        </w:rPr>
        <w:t xml:space="preserve"> do užívání třetí osoby. </w:t>
      </w:r>
    </w:p>
    <w:p w:rsidR="000663F9" w:rsidRDefault="000663F9" w:rsidP="000663F9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Půjčitel</w:t>
      </w:r>
      <w:proofErr w:type="spellEnd"/>
      <w:r>
        <w:rPr>
          <w:rFonts w:ascii="Arial" w:hAnsi="Arial" w:cs="Arial"/>
        </w:rPr>
        <w:t xml:space="preserve"> odpovídá za funkčnost </w:t>
      </w:r>
      <w:proofErr w:type="spellStart"/>
      <w:r>
        <w:rPr>
          <w:rFonts w:ascii="Arial" w:hAnsi="Arial" w:cs="Arial"/>
        </w:rPr>
        <w:t>lyofilizační</w:t>
      </w:r>
      <w:proofErr w:type="spellEnd"/>
      <w:r>
        <w:rPr>
          <w:rFonts w:ascii="Arial" w:hAnsi="Arial" w:cs="Arial"/>
        </w:rPr>
        <w:t xml:space="preserve"> komory po dobu výpůjčky. Doba odstávky způsobená případnou nefunkčností zařízení se do doby výpůjčky nezapočítává.</w:t>
      </w:r>
    </w:p>
    <w:p w:rsidR="000663F9" w:rsidRPr="007426D7" w:rsidRDefault="000663F9" w:rsidP="000663F9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Půjčitel</w:t>
      </w:r>
      <w:proofErr w:type="spellEnd"/>
      <w:r>
        <w:rPr>
          <w:rFonts w:ascii="Arial" w:hAnsi="Arial" w:cs="Arial"/>
        </w:rPr>
        <w:t xml:space="preserve"> provede na pracovišti vypůjčitele kontrolu zapojení, zaškolení obsluhy a první zkušební spuštění. </w:t>
      </w:r>
    </w:p>
    <w:p w:rsidR="000663F9" w:rsidRPr="007426D7" w:rsidRDefault="000663F9" w:rsidP="000663F9">
      <w:pPr>
        <w:jc w:val="both"/>
        <w:rPr>
          <w:rFonts w:ascii="Arial" w:hAnsi="Arial" w:cs="Arial"/>
        </w:rPr>
      </w:pPr>
      <w:r w:rsidRPr="007426D7">
        <w:rPr>
          <w:rFonts w:ascii="Arial" w:hAnsi="Arial" w:cs="Arial"/>
        </w:rPr>
        <w:t xml:space="preserve">Smluvní strany se dohodly, že vyskytnou-li se v době platnosti smlouvy </w:t>
      </w:r>
      <w:r>
        <w:rPr>
          <w:rFonts w:ascii="Arial" w:hAnsi="Arial" w:cs="Arial"/>
        </w:rPr>
        <w:t>nepředpokládané stavy, budou postupovat po vzájemné dohodě v zájmu naplnění cílů této výpůjčky.</w:t>
      </w:r>
    </w:p>
    <w:p w:rsidR="000663F9" w:rsidRPr="007426D7" w:rsidRDefault="000663F9" w:rsidP="000663F9">
      <w:pPr>
        <w:jc w:val="center"/>
        <w:rPr>
          <w:rFonts w:ascii="Arial" w:hAnsi="Arial" w:cs="Arial"/>
          <w:b/>
        </w:rPr>
      </w:pPr>
      <w:r w:rsidRPr="007426D7">
        <w:rPr>
          <w:rFonts w:ascii="Arial" w:hAnsi="Arial" w:cs="Arial"/>
          <w:b/>
        </w:rPr>
        <w:t>V.</w:t>
      </w:r>
    </w:p>
    <w:p w:rsidR="000663F9" w:rsidRPr="007426D7" w:rsidRDefault="000663F9" w:rsidP="000663F9">
      <w:pPr>
        <w:jc w:val="center"/>
        <w:rPr>
          <w:rFonts w:ascii="Arial" w:hAnsi="Arial" w:cs="Arial"/>
          <w:b/>
        </w:rPr>
      </w:pPr>
      <w:r w:rsidRPr="007426D7">
        <w:rPr>
          <w:rFonts w:ascii="Arial" w:hAnsi="Arial" w:cs="Arial"/>
          <w:b/>
        </w:rPr>
        <w:t>Závěrečná ustanovení</w:t>
      </w:r>
    </w:p>
    <w:p w:rsidR="000663F9" w:rsidRPr="007426D7" w:rsidRDefault="000663F9" w:rsidP="000663F9">
      <w:pPr>
        <w:jc w:val="both"/>
        <w:rPr>
          <w:rFonts w:ascii="Arial" w:hAnsi="Arial" w:cs="Arial"/>
        </w:rPr>
      </w:pPr>
      <w:r w:rsidRPr="007426D7">
        <w:rPr>
          <w:rFonts w:ascii="Arial" w:hAnsi="Arial" w:cs="Arial"/>
        </w:rPr>
        <w:t>Smluvní strany prohlašují, že jsou plně svéprávné k právnímu jednání, že si smlouvu před podpisem přečetly, s jejím obsahem souhlasí a na důkaz toho připojují své podpisy.</w:t>
      </w:r>
    </w:p>
    <w:p w:rsidR="000663F9" w:rsidRPr="007426D7" w:rsidRDefault="000663F9" w:rsidP="000663F9">
      <w:pPr>
        <w:jc w:val="both"/>
        <w:rPr>
          <w:rFonts w:ascii="Arial" w:hAnsi="Arial" w:cs="Arial"/>
        </w:rPr>
      </w:pPr>
      <w:r w:rsidRPr="007426D7">
        <w:rPr>
          <w:rFonts w:ascii="Arial" w:hAnsi="Arial" w:cs="Arial"/>
        </w:rPr>
        <w:t>Tato smlouva nabývá platnosti dnem jejího podpisu oběma smluvními stranami a účinnosti dnem zveřejnění v registru smluv.</w:t>
      </w:r>
    </w:p>
    <w:p w:rsidR="000663F9" w:rsidRPr="007426D7" w:rsidRDefault="000663F9" w:rsidP="000663F9">
      <w:pPr>
        <w:jc w:val="both"/>
        <w:rPr>
          <w:rFonts w:ascii="Arial" w:hAnsi="Arial" w:cs="Arial"/>
        </w:rPr>
      </w:pPr>
      <w:r w:rsidRPr="007426D7">
        <w:rPr>
          <w:rFonts w:ascii="Arial" w:hAnsi="Arial" w:cs="Arial"/>
        </w:rPr>
        <w:t>Tato smlouva se uzavírá ve dvou vyhotoveních, z nichž každá smluvní strana obdrží jedno vyhotovení.</w:t>
      </w:r>
    </w:p>
    <w:p w:rsidR="000663F9" w:rsidRPr="007426D7" w:rsidRDefault="000663F9" w:rsidP="000663F9">
      <w:pPr>
        <w:jc w:val="both"/>
        <w:rPr>
          <w:rFonts w:ascii="Arial" w:hAnsi="Arial" w:cs="Arial"/>
        </w:rPr>
      </w:pPr>
      <w:r w:rsidRPr="007426D7">
        <w:rPr>
          <w:rFonts w:ascii="Arial" w:hAnsi="Arial" w:cs="Arial"/>
        </w:rPr>
        <w:t>Práva a povinnosti zde neupravené se řídí příslušným ustanovením zákona č- 89/2012 Sb., občanský zákoník v platném znění.</w:t>
      </w:r>
    </w:p>
    <w:p w:rsidR="000663F9" w:rsidRPr="007426D7" w:rsidRDefault="000663F9" w:rsidP="000663F9">
      <w:pPr>
        <w:rPr>
          <w:rFonts w:ascii="Arial" w:hAnsi="Arial" w:cs="Arial"/>
        </w:rPr>
      </w:pPr>
    </w:p>
    <w:p w:rsidR="000663F9" w:rsidRPr="007426D7" w:rsidRDefault="000663F9" w:rsidP="000663F9">
      <w:pPr>
        <w:rPr>
          <w:rFonts w:ascii="Arial" w:hAnsi="Arial" w:cs="Arial"/>
        </w:rPr>
      </w:pPr>
      <w:r w:rsidRPr="007426D7">
        <w:rPr>
          <w:rFonts w:ascii="Arial" w:hAnsi="Arial" w:cs="Arial"/>
        </w:rPr>
        <w:t xml:space="preserve">V Praze dne </w:t>
      </w:r>
      <w:r>
        <w:rPr>
          <w:rFonts w:ascii="Arial" w:hAnsi="Arial" w:cs="Arial"/>
        </w:rPr>
        <w:t>31</w:t>
      </w:r>
      <w:r w:rsidRPr="007426D7">
        <w:rPr>
          <w:rFonts w:ascii="Arial" w:hAnsi="Arial" w:cs="Arial"/>
        </w:rPr>
        <w:t>. 3. 2020</w:t>
      </w:r>
    </w:p>
    <w:p w:rsidR="000663F9" w:rsidRPr="007426D7" w:rsidRDefault="000663F9" w:rsidP="000663F9">
      <w:pPr>
        <w:rPr>
          <w:rFonts w:ascii="Arial" w:hAnsi="Arial" w:cs="Arial"/>
        </w:rPr>
      </w:pPr>
    </w:p>
    <w:p w:rsidR="000663F9" w:rsidRPr="007426D7" w:rsidRDefault="000663F9" w:rsidP="000663F9">
      <w:pPr>
        <w:rPr>
          <w:rFonts w:ascii="Arial" w:hAnsi="Arial" w:cs="Arial"/>
        </w:rPr>
      </w:pPr>
    </w:p>
    <w:p w:rsidR="000663F9" w:rsidRPr="007426D7" w:rsidRDefault="000663F9" w:rsidP="000663F9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xxxxxxxxxxxxxxxxxxxxx</w:t>
      </w:r>
      <w:proofErr w:type="spellEnd"/>
      <w:r w:rsidRPr="007426D7">
        <w:rPr>
          <w:rFonts w:ascii="Arial" w:hAnsi="Arial" w:cs="Arial"/>
        </w:rPr>
        <w:tab/>
      </w:r>
      <w:r w:rsidRPr="007426D7">
        <w:rPr>
          <w:rFonts w:ascii="Arial" w:hAnsi="Arial" w:cs="Arial"/>
        </w:rPr>
        <w:tab/>
      </w:r>
      <w:r w:rsidRPr="007426D7">
        <w:rPr>
          <w:rFonts w:ascii="Arial" w:hAnsi="Arial" w:cs="Arial"/>
        </w:rPr>
        <w:tab/>
      </w:r>
      <w:r w:rsidRPr="007426D7">
        <w:rPr>
          <w:rFonts w:ascii="Arial" w:hAnsi="Arial" w:cs="Arial"/>
        </w:rPr>
        <w:tab/>
      </w:r>
      <w:r w:rsidRPr="007426D7">
        <w:rPr>
          <w:rFonts w:ascii="Arial" w:hAnsi="Arial" w:cs="Arial"/>
        </w:rPr>
        <w:tab/>
      </w:r>
      <w:r w:rsidRPr="007426D7">
        <w:rPr>
          <w:rFonts w:ascii="Arial" w:hAnsi="Arial" w:cs="Arial"/>
        </w:rPr>
        <w:tab/>
      </w:r>
      <w:r w:rsidRPr="007426D7"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xxxxxxxxxxxx</w:t>
      </w:r>
      <w:proofErr w:type="spellEnd"/>
      <w:r w:rsidRPr="007426D7">
        <w:rPr>
          <w:rFonts w:ascii="Arial" w:hAnsi="Arial" w:cs="Arial"/>
        </w:rPr>
        <w:t xml:space="preserve"> </w:t>
      </w:r>
    </w:p>
    <w:p w:rsidR="000663F9" w:rsidRPr="007426D7" w:rsidRDefault="000663F9" w:rsidP="000663F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proofErr w:type="spellStart"/>
      <w:r w:rsidRPr="007426D7">
        <w:rPr>
          <w:rFonts w:ascii="Arial" w:hAnsi="Arial" w:cs="Arial"/>
        </w:rPr>
        <w:t>půjčitel</w:t>
      </w:r>
      <w:proofErr w:type="spellEnd"/>
      <w:r w:rsidRPr="007426D7">
        <w:rPr>
          <w:rFonts w:ascii="Arial" w:hAnsi="Arial" w:cs="Arial"/>
        </w:rPr>
        <w:tab/>
      </w:r>
      <w:r w:rsidRPr="007426D7">
        <w:rPr>
          <w:rFonts w:ascii="Arial" w:hAnsi="Arial" w:cs="Arial"/>
        </w:rPr>
        <w:tab/>
      </w:r>
      <w:r w:rsidRPr="007426D7">
        <w:rPr>
          <w:rFonts w:ascii="Arial" w:hAnsi="Arial" w:cs="Arial"/>
        </w:rPr>
        <w:tab/>
      </w:r>
      <w:r w:rsidRPr="007426D7">
        <w:rPr>
          <w:rFonts w:ascii="Arial" w:hAnsi="Arial" w:cs="Arial"/>
        </w:rPr>
        <w:tab/>
      </w:r>
      <w:r w:rsidRPr="007426D7">
        <w:rPr>
          <w:rFonts w:ascii="Arial" w:hAnsi="Arial" w:cs="Arial"/>
        </w:rPr>
        <w:tab/>
      </w:r>
      <w:r w:rsidRPr="007426D7">
        <w:rPr>
          <w:rFonts w:ascii="Arial" w:hAnsi="Arial" w:cs="Arial"/>
        </w:rPr>
        <w:tab/>
      </w:r>
      <w:r w:rsidRPr="007426D7">
        <w:rPr>
          <w:rFonts w:ascii="Arial" w:hAnsi="Arial" w:cs="Arial"/>
        </w:rPr>
        <w:tab/>
      </w:r>
      <w:r w:rsidRPr="007426D7">
        <w:rPr>
          <w:rFonts w:ascii="Arial" w:hAnsi="Arial" w:cs="Arial"/>
        </w:rPr>
        <w:tab/>
      </w:r>
      <w:r w:rsidRPr="007426D7">
        <w:rPr>
          <w:rFonts w:ascii="Arial" w:hAnsi="Arial" w:cs="Arial"/>
        </w:rPr>
        <w:tab/>
        <w:t>vypůjčitel</w:t>
      </w:r>
      <w:bookmarkStart w:id="0" w:name="_GoBack"/>
      <w:bookmarkEnd w:id="0"/>
    </w:p>
    <w:sectPr w:rsidR="000663F9" w:rsidRPr="007426D7" w:rsidSect="00471F85"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70155397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F03FC3" w:rsidRPr="00F03FC3" w:rsidRDefault="000663F9">
        <w:pPr>
          <w:pStyle w:val="Zpat"/>
          <w:jc w:val="center"/>
          <w:rPr>
            <w:rFonts w:ascii="Arial" w:hAnsi="Arial" w:cs="Arial"/>
          </w:rPr>
        </w:pPr>
        <w:r w:rsidRPr="00F03FC3">
          <w:rPr>
            <w:rFonts w:ascii="Arial" w:hAnsi="Arial" w:cs="Arial"/>
          </w:rPr>
          <w:fldChar w:fldCharType="begin"/>
        </w:r>
        <w:r w:rsidRPr="00F03FC3">
          <w:rPr>
            <w:rFonts w:ascii="Arial" w:hAnsi="Arial" w:cs="Arial"/>
          </w:rPr>
          <w:instrText>PAGE   \* MERGEFORMAT</w:instrText>
        </w:r>
        <w:r w:rsidRPr="00F03FC3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2</w:t>
        </w:r>
        <w:r w:rsidRPr="00F03FC3">
          <w:rPr>
            <w:rFonts w:ascii="Arial" w:hAnsi="Arial" w:cs="Arial"/>
          </w:rPr>
          <w:fldChar w:fldCharType="end"/>
        </w:r>
      </w:p>
    </w:sdtContent>
  </w:sdt>
  <w:p w:rsidR="00F03FC3" w:rsidRDefault="000663F9">
    <w:pPr>
      <w:pStyle w:val="Zpat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E875AF"/>
    <w:multiLevelType w:val="hybridMultilevel"/>
    <w:tmpl w:val="5C5231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EC2"/>
    <w:rsid w:val="000663F9"/>
    <w:rsid w:val="00CA368C"/>
    <w:rsid w:val="00F06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CFE576-0DA5-4A87-910B-4104DD9D2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663F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unhideWhenUsed/>
    <w:rsid w:val="000663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zh-CN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0663F9"/>
    <w:rPr>
      <w:rFonts w:ascii="Courier New" w:eastAsia="Times New Roman" w:hAnsi="Courier New" w:cs="Courier New"/>
      <w:sz w:val="20"/>
      <w:szCs w:val="20"/>
      <w:lang w:val="en-US" w:eastAsia="zh-CN"/>
    </w:rPr>
  </w:style>
  <w:style w:type="paragraph" w:styleId="Zpat">
    <w:name w:val="footer"/>
    <w:basedOn w:val="Normln"/>
    <w:link w:val="ZpatChar"/>
    <w:uiPriority w:val="99"/>
    <w:unhideWhenUsed/>
    <w:rsid w:val="000663F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663F9"/>
  </w:style>
  <w:style w:type="paragraph" w:styleId="Odstavecseseznamem">
    <w:name w:val="List Paragraph"/>
    <w:basedOn w:val="Normln"/>
    <w:uiPriority w:val="34"/>
    <w:qFormat/>
    <w:rsid w:val="000663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498</Words>
  <Characters>2941</Characters>
  <Application>Microsoft Office Word</Application>
  <DocSecurity>0</DocSecurity>
  <Lines>24</Lines>
  <Paragraphs>6</Paragraphs>
  <ScaleCrop>false</ScaleCrop>
  <Company>Hewlett-Packard Company</Company>
  <LinksUpToDate>false</LinksUpToDate>
  <CharactersWithSpaces>3433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Rajdlová</dc:creator>
  <cp:keywords/>
  <dc:description/>
  <cp:lastModifiedBy>Jitka Rajdlová</cp:lastModifiedBy>
  <cp:revision>2</cp:revision>
  <dcterms:created xsi:type="dcterms:W3CDTF">2020-04-01T09:59:00Z</dcterms:created>
  <dcterms:modified xsi:type="dcterms:W3CDTF">2020-04-01T10:00:00Z</dcterms:modified>
</cp:coreProperties>
</file>