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96D96" w14:textId="77777777" w:rsidR="004242F0" w:rsidRPr="00573FCE" w:rsidRDefault="001345BF" w:rsidP="001345BF">
      <w:pPr>
        <w:spacing w:after="120"/>
        <w:jc w:val="center"/>
        <w:rPr>
          <w:rFonts w:asciiTheme="minorHAnsi" w:hAnsiTheme="minorHAnsi" w:cstheme="minorHAnsi"/>
          <w:b/>
          <w:sz w:val="28"/>
        </w:rPr>
      </w:pPr>
      <w:r>
        <w:rPr>
          <w:rFonts w:asciiTheme="minorHAnsi" w:hAnsiTheme="minorHAnsi" w:cstheme="minorHAnsi"/>
          <w:b/>
          <w:sz w:val="28"/>
        </w:rPr>
        <w:fldChar w:fldCharType="begin"/>
      </w:r>
      <w:r>
        <w:rPr>
          <w:rFonts w:asciiTheme="minorHAnsi" w:hAnsiTheme="minorHAnsi" w:cstheme="minorHAnsi"/>
          <w:b/>
          <w:sz w:val="28"/>
        </w:rPr>
        <w:instrText xml:space="preserve"> TITLE  \* MERGEFORMAT </w:instrText>
      </w:r>
      <w:r>
        <w:rPr>
          <w:rFonts w:asciiTheme="minorHAnsi" w:hAnsiTheme="minorHAnsi" w:cstheme="minorHAnsi"/>
          <w:b/>
          <w:sz w:val="28"/>
        </w:rPr>
        <w:fldChar w:fldCharType="separate"/>
      </w:r>
      <w:r>
        <w:rPr>
          <w:rFonts w:asciiTheme="minorHAnsi" w:hAnsiTheme="minorHAnsi" w:cstheme="minorHAnsi"/>
          <w:b/>
          <w:sz w:val="28"/>
        </w:rPr>
        <w:t>Smlouva o dílo</w:t>
      </w:r>
      <w:r>
        <w:rPr>
          <w:rFonts w:asciiTheme="minorHAnsi" w:hAnsiTheme="minorHAnsi" w:cstheme="minorHAnsi"/>
          <w:b/>
          <w:sz w:val="28"/>
        </w:rPr>
        <w:fldChar w:fldCharType="end"/>
      </w:r>
      <w:r w:rsidR="004242F0" w:rsidRPr="00573FCE">
        <w:rPr>
          <w:rFonts w:asciiTheme="minorHAnsi" w:hAnsiTheme="minorHAnsi" w:cstheme="minorHAnsi"/>
          <w:b/>
          <w:sz w:val="28"/>
        </w:rPr>
        <w:t xml:space="preserve"> č. </w:t>
      </w:r>
      <w:r w:rsidR="00EE2649">
        <w:rPr>
          <w:rFonts w:asciiTheme="minorHAnsi" w:hAnsiTheme="minorHAnsi" w:cstheme="minorHAnsi"/>
          <w:b/>
          <w:sz w:val="28"/>
        </w:rPr>
        <w:fldChar w:fldCharType="begin"/>
      </w:r>
      <w:r w:rsidR="00EE2649">
        <w:rPr>
          <w:rFonts w:asciiTheme="minorHAnsi" w:hAnsiTheme="minorHAnsi" w:cstheme="minorHAnsi"/>
          <w:b/>
          <w:sz w:val="28"/>
        </w:rPr>
        <w:instrText xml:space="preserve"> DOCPROPERTY "Číslo dokumentu"  \* MERGEFORMAT </w:instrText>
      </w:r>
      <w:r w:rsidR="00EE2649">
        <w:rPr>
          <w:rFonts w:asciiTheme="minorHAnsi" w:hAnsiTheme="minorHAnsi" w:cstheme="minorHAnsi"/>
          <w:b/>
          <w:sz w:val="28"/>
        </w:rPr>
        <w:fldChar w:fldCharType="separate"/>
      </w:r>
      <w:r w:rsidR="007C7DD0">
        <w:rPr>
          <w:rFonts w:asciiTheme="minorHAnsi" w:hAnsiTheme="minorHAnsi" w:cstheme="minorHAnsi"/>
          <w:b/>
          <w:sz w:val="28"/>
        </w:rPr>
        <w:t>20Sml001</w:t>
      </w:r>
      <w:r w:rsidR="00EE2649">
        <w:rPr>
          <w:rFonts w:asciiTheme="minorHAnsi" w:hAnsiTheme="minorHAnsi" w:cstheme="minorHAnsi"/>
          <w:b/>
          <w:sz w:val="28"/>
        </w:rPr>
        <w:fldChar w:fldCharType="end"/>
      </w:r>
    </w:p>
    <w:p w14:paraId="728DCDB5" w14:textId="77777777" w:rsidR="004242F0" w:rsidRPr="005829C9" w:rsidRDefault="004242F0" w:rsidP="004242F0">
      <w:pPr>
        <w:spacing w:before="120"/>
        <w:jc w:val="center"/>
        <w:rPr>
          <w:rFonts w:asciiTheme="minorHAnsi" w:hAnsiTheme="minorHAnsi" w:cstheme="minorHAnsi"/>
        </w:rPr>
      </w:pPr>
      <w:r w:rsidRPr="005829C9">
        <w:rPr>
          <w:rFonts w:asciiTheme="minorHAnsi" w:hAnsiTheme="minorHAnsi" w:cstheme="minorHAnsi"/>
        </w:rPr>
        <w:t>(dále jen „Smlouva“)</w:t>
      </w:r>
    </w:p>
    <w:p w14:paraId="45199E20" w14:textId="77777777" w:rsidR="000F3EB7" w:rsidRPr="005829C9" w:rsidRDefault="000F3EB7" w:rsidP="004242F0">
      <w:pPr>
        <w:spacing w:before="120"/>
        <w:jc w:val="center"/>
        <w:rPr>
          <w:rFonts w:asciiTheme="minorHAnsi" w:hAnsiTheme="minorHAnsi" w:cstheme="minorHAnsi"/>
        </w:rPr>
      </w:pPr>
    </w:p>
    <w:p w14:paraId="02D417C2" w14:textId="77777777" w:rsidR="004242F0" w:rsidRPr="00573FCE" w:rsidRDefault="004242F0" w:rsidP="004242F0">
      <w:pPr>
        <w:spacing w:before="120"/>
        <w:jc w:val="center"/>
        <w:rPr>
          <w:rFonts w:asciiTheme="minorHAnsi" w:hAnsiTheme="minorHAnsi" w:cstheme="minorHAnsi"/>
          <w:sz w:val="22"/>
          <w:szCs w:val="22"/>
        </w:rPr>
      </w:pPr>
      <w:r w:rsidRPr="005829C9">
        <w:rPr>
          <w:rFonts w:asciiTheme="minorHAnsi" w:hAnsiTheme="minorHAnsi" w:cstheme="minorHAnsi"/>
        </w:rPr>
        <w:t xml:space="preserve">kterou, dle § </w:t>
      </w:r>
      <w:r w:rsidR="001345BF" w:rsidRPr="005829C9">
        <w:rPr>
          <w:rFonts w:asciiTheme="minorHAnsi" w:hAnsiTheme="minorHAnsi" w:cstheme="minorHAnsi"/>
        </w:rPr>
        <w:t>2586</w:t>
      </w:r>
      <w:r w:rsidRPr="005829C9">
        <w:rPr>
          <w:rFonts w:asciiTheme="minorHAnsi" w:hAnsiTheme="minorHAnsi" w:cstheme="minorHAnsi"/>
        </w:rPr>
        <w:t xml:space="preserve"> a dalších příslušných ustanovení zákona č. 89/2012 Sb.</w:t>
      </w:r>
      <w:r w:rsidRPr="005829C9">
        <w:rPr>
          <w:rFonts w:asciiTheme="minorHAnsi" w:hAnsiTheme="minorHAnsi" w:cstheme="minorHAnsi"/>
        </w:rPr>
        <w:br/>
        <w:t>(občanský zákoník) v platném znění, níže uvedeného dne, měsíce a roku uzavřely</w:t>
      </w:r>
      <w:r w:rsidRPr="00573FCE">
        <w:rPr>
          <w:rFonts w:asciiTheme="minorHAnsi" w:hAnsiTheme="minorHAnsi" w:cstheme="minorHAnsi"/>
          <w:sz w:val="22"/>
          <w:szCs w:val="22"/>
        </w:rPr>
        <w:t xml:space="preserve"> </w:t>
      </w:r>
    </w:p>
    <w:p w14:paraId="1DA010B2" w14:textId="77777777" w:rsidR="004242F0" w:rsidRPr="00573FCE" w:rsidRDefault="004242F0" w:rsidP="004242F0">
      <w:pPr>
        <w:spacing w:before="120"/>
        <w:jc w:val="center"/>
        <w:rPr>
          <w:rFonts w:asciiTheme="minorHAnsi" w:hAnsiTheme="minorHAnsi" w:cstheme="minorHAnsi"/>
          <w:sz w:val="22"/>
          <w:szCs w:val="22"/>
        </w:rPr>
      </w:pPr>
    </w:p>
    <w:p w14:paraId="20AD3E61" w14:textId="77777777" w:rsidR="003176F2" w:rsidRPr="00573FCE" w:rsidRDefault="004242F0" w:rsidP="000F3EB7">
      <w:pPr>
        <w:pStyle w:val="Nadpis1"/>
        <w:numPr>
          <w:ilvl w:val="0"/>
          <w:numId w:val="5"/>
        </w:numPr>
      </w:pPr>
      <w:r w:rsidRPr="00573FCE">
        <w:t>Smluvní strany</w:t>
      </w:r>
    </w:p>
    <w:p w14:paraId="313EE52F" w14:textId="77777777" w:rsidR="004242F0" w:rsidRPr="00573FCE" w:rsidRDefault="004242F0" w:rsidP="004242F0">
      <w:pPr>
        <w:rPr>
          <w:rFonts w:asciiTheme="minorHAnsi" w:hAnsiTheme="minorHAnsi" w:cstheme="minorHAnsi"/>
        </w:rPr>
      </w:pPr>
    </w:p>
    <w:tbl>
      <w:tblPr>
        <w:tblW w:w="9072" w:type="dxa"/>
        <w:tblInd w:w="108" w:type="dxa"/>
        <w:tblLook w:val="01E0" w:firstRow="1" w:lastRow="1" w:firstColumn="1" w:lastColumn="1" w:noHBand="0" w:noVBand="0"/>
      </w:tblPr>
      <w:tblGrid>
        <w:gridCol w:w="2552"/>
        <w:gridCol w:w="6520"/>
      </w:tblGrid>
      <w:tr w:rsidR="008B4372" w:rsidRPr="00573FCE" w14:paraId="527B1E72" w14:textId="77777777" w:rsidTr="00F80864">
        <w:tc>
          <w:tcPr>
            <w:tcW w:w="2552" w:type="dxa"/>
          </w:tcPr>
          <w:p w14:paraId="54EAFCA9" w14:textId="77777777" w:rsidR="008B4372" w:rsidRPr="00573FCE" w:rsidRDefault="008B4372" w:rsidP="008B4372">
            <w:pPr>
              <w:ind w:left="0" w:firstLine="0"/>
              <w:rPr>
                <w:rFonts w:asciiTheme="minorHAnsi" w:hAnsiTheme="minorHAnsi" w:cstheme="minorHAnsi"/>
              </w:rPr>
            </w:pPr>
          </w:p>
        </w:tc>
        <w:tc>
          <w:tcPr>
            <w:tcW w:w="6520" w:type="dxa"/>
            <w:shd w:val="clear" w:color="auto" w:fill="auto"/>
          </w:tcPr>
          <w:p w14:paraId="55EBCF43" w14:textId="77777777" w:rsidR="008B4372" w:rsidRPr="00F80864" w:rsidRDefault="00F80864" w:rsidP="004C4266">
            <w:pPr>
              <w:rPr>
                <w:rFonts w:asciiTheme="minorHAnsi" w:hAnsiTheme="minorHAnsi" w:cstheme="minorHAnsi"/>
                <w:color w:val="auto"/>
              </w:rPr>
            </w:pPr>
            <w:r>
              <w:rPr>
                <w:rFonts w:asciiTheme="minorHAnsi" w:hAnsiTheme="minorHAnsi" w:cstheme="minorHAnsi"/>
                <w:b/>
                <w:color w:val="auto"/>
              </w:rPr>
              <w:fldChar w:fldCharType="begin"/>
            </w:r>
            <w:r>
              <w:rPr>
                <w:rFonts w:asciiTheme="minorHAnsi" w:hAnsiTheme="minorHAnsi" w:cstheme="minorHAnsi"/>
                <w:b/>
                <w:color w:val="auto"/>
              </w:rPr>
              <w:instrText xml:space="preserve"> DOCPROPERTY "Company"  \* MERGEFORMAT </w:instrText>
            </w:r>
            <w:r>
              <w:rPr>
                <w:rFonts w:asciiTheme="minorHAnsi" w:hAnsiTheme="minorHAnsi" w:cstheme="minorHAnsi"/>
                <w:b/>
                <w:color w:val="auto"/>
              </w:rPr>
              <w:fldChar w:fldCharType="separate"/>
            </w:r>
            <w:proofErr w:type="spellStart"/>
            <w:r>
              <w:rPr>
                <w:rFonts w:asciiTheme="minorHAnsi" w:hAnsiTheme="minorHAnsi" w:cstheme="minorHAnsi"/>
                <w:b/>
                <w:color w:val="auto"/>
              </w:rPr>
              <w:t>ARTiiS</w:t>
            </w:r>
            <w:proofErr w:type="spellEnd"/>
            <w:r>
              <w:rPr>
                <w:rFonts w:asciiTheme="minorHAnsi" w:hAnsiTheme="minorHAnsi" w:cstheme="minorHAnsi"/>
                <w:b/>
                <w:color w:val="auto"/>
              </w:rPr>
              <w:t xml:space="preserve"> GROUP, a. s.</w:t>
            </w:r>
            <w:r>
              <w:rPr>
                <w:rFonts w:asciiTheme="minorHAnsi" w:hAnsiTheme="minorHAnsi" w:cstheme="minorHAnsi"/>
                <w:b/>
                <w:color w:val="auto"/>
              </w:rPr>
              <w:fldChar w:fldCharType="end"/>
            </w:r>
            <w:r>
              <w:rPr>
                <w:rFonts w:asciiTheme="minorHAnsi" w:hAnsiTheme="minorHAnsi" w:cstheme="minorHAnsi"/>
                <w:b/>
                <w:color w:val="auto"/>
              </w:rPr>
              <w:fldChar w:fldCharType="begin"/>
            </w:r>
            <w:r>
              <w:rPr>
                <w:rFonts w:asciiTheme="minorHAnsi" w:hAnsiTheme="minorHAnsi" w:cstheme="minorHAnsi"/>
                <w:b/>
                <w:color w:val="auto"/>
              </w:rPr>
              <w:instrText xml:space="preserve"> SUBJECT  \* MERGEFORMAT </w:instrText>
            </w:r>
            <w:r>
              <w:rPr>
                <w:rFonts w:asciiTheme="minorHAnsi" w:hAnsiTheme="minorHAnsi" w:cstheme="minorHAnsi"/>
                <w:b/>
                <w:color w:val="auto"/>
              </w:rPr>
              <w:fldChar w:fldCharType="end"/>
            </w:r>
            <w:r w:rsidR="008B4372" w:rsidRPr="00F80864">
              <w:rPr>
                <w:rFonts w:asciiTheme="minorHAnsi" w:hAnsiTheme="minorHAnsi" w:cstheme="minorHAnsi"/>
                <w:b/>
                <w:color w:val="auto"/>
              </w:rPr>
              <w:fldChar w:fldCharType="begin"/>
            </w:r>
            <w:r w:rsidR="008B4372" w:rsidRPr="00F80864">
              <w:rPr>
                <w:rFonts w:asciiTheme="minorHAnsi" w:hAnsiTheme="minorHAnsi" w:cstheme="minorHAnsi"/>
                <w:b/>
                <w:color w:val="auto"/>
              </w:rPr>
              <w:instrText xml:space="preserve"> DOCPROPERTY  Company  \* MERGEFORMAT </w:instrText>
            </w:r>
            <w:r w:rsidR="008B4372" w:rsidRPr="00F80864">
              <w:rPr>
                <w:rFonts w:asciiTheme="minorHAnsi" w:hAnsiTheme="minorHAnsi" w:cstheme="minorHAnsi"/>
                <w:b/>
                <w:color w:val="auto"/>
              </w:rPr>
              <w:fldChar w:fldCharType="end"/>
            </w:r>
          </w:p>
        </w:tc>
      </w:tr>
      <w:tr w:rsidR="008B4372" w:rsidRPr="00573FCE" w14:paraId="1F85032B" w14:textId="77777777" w:rsidTr="004C4266">
        <w:tc>
          <w:tcPr>
            <w:tcW w:w="2552" w:type="dxa"/>
          </w:tcPr>
          <w:p w14:paraId="584BE4D6" w14:textId="77777777" w:rsidR="008B4372" w:rsidRPr="00573FCE" w:rsidRDefault="008B4372" w:rsidP="004C4266">
            <w:pPr>
              <w:rPr>
                <w:rFonts w:asciiTheme="minorHAnsi" w:hAnsiTheme="minorHAnsi" w:cstheme="minorHAnsi"/>
              </w:rPr>
            </w:pPr>
            <w:r w:rsidRPr="00573FCE">
              <w:rPr>
                <w:rFonts w:asciiTheme="minorHAnsi" w:hAnsiTheme="minorHAnsi" w:cstheme="minorHAnsi"/>
              </w:rPr>
              <w:t xml:space="preserve">Sídlo: </w:t>
            </w:r>
          </w:p>
        </w:tc>
        <w:tc>
          <w:tcPr>
            <w:tcW w:w="6520" w:type="dxa"/>
          </w:tcPr>
          <w:p w14:paraId="7296D562" w14:textId="77777777" w:rsidR="008B4372" w:rsidRPr="00573FCE" w:rsidRDefault="008B4372" w:rsidP="004C4266">
            <w:pPr>
              <w:rPr>
                <w:rFonts w:asciiTheme="minorHAnsi" w:hAnsiTheme="minorHAnsi" w:cstheme="minorHAnsi"/>
              </w:rPr>
            </w:pPr>
            <w:r w:rsidRPr="00573FCE">
              <w:rPr>
                <w:rFonts w:asciiTheme="minorHAnsi" w:hAnsiTheme="minorHAnsi" w:cstheme="minorHAnsi"/>
              </w:rPr>
              <w:t>Běhounská 2/22, 602 00 Brno</w:t>
            </w:r>
          </w:p>
        </w:tc>
      </w:tr>
      <w:tr w:rsidR="008B4372" w:rsidRPr="00573FCE" w14:paraId="00B6E49D" w14:textId="77777777" w:rsidTr="004C4266">
        <w:tc>
          <w:tcPr>
            <w:tcW w:w="2552" w:type="dxa"/>
          </w:tcPr>
          <w:p w14:paraId="4CD7581F" w14:textId="77777777" w:rsidR="008B4372" w:rsidRPr="00573FCE" w:rsidRDefault="008B4372" w:rsidP="004C4266">
            <w:pPr>
              <w:rPr>
                <w:rFonts w:asciiTheme="minorHAnsi" w:hAnsiTheme="minorHAnsi" w:cstheme="minorHAnsi"/>
              </w:rPr>
            </w:pPr>
            <w:r w:rsidRPr="00573FCE">
              <w:rPr>
                <w:rFonts w:asciiTheme="minorHAnsi" w:hAnsiTheme="minorHAnsi" w:cstheme="minorHAnsi"/>
              </w:rPr>
              <w:t>Kancelář:</w:t>
            </w:r>
          </w:p>
        </w:tc>
        <w:tc>
          <w:tcPr>
            <w:tcW w:w="6520" w:type="dxa"/>
          </w:tcPr>
          <w:p w14:paraId="7C5C6C62" w14:textId="77777777" w:rsidR="008B4372" w:rsidRPr="00573FCE" w:rsidRDefault="008B4372" w:rsidP="004C4266">
            <w:pPr>
              <w:rPr>
                <w:rFonts w:asciiTheme="minorHAnsi" w:hAnsiTheme="minorHAnsi" w:cstheme="minorHAnsi"/>
              </w:rPr>
            </w:pPr>
            <w:r w:rsidRPr="00573FCE">
              <w:rPr>
                <w:rFonts w:asciiTheme="minorHAnsi" w:hAnsiTheme="minorHAnsi" w:cstheme="minorHAnsi"/>
              </w:rPr>
              <w:t>Klášterského 19, 617 00 Brno</w:t>
            </w:r>
          </w:p>
        </w:tc>
      </w:tr>
      <w:tr w:rsidR="008B4372" w:rsidRPr="00573FCE" w14:paraId="766B288B" w14:textId="77777777" w:rsidTr="004C4266">
        <w:tc>
          <w:tcPr>
            <w:tcW w:w="2552" w:type="dxa"/>
          </w:tcPr>
          <w:p w14:paraId="036D1C01" w14:textId="77777777" w:rsidR="008B4372" w:rsidRPr="00573FCE" w:rsidRDefault="008B4372" w:rsidP="004C4266">
            <w:pPr>
              <w:rPr>
                <w:rFonts w:asciiTheme="minorHAnsi" w:hAnsiTheme="minorHAnsi" w:cstheme="minorHAnsi"/>
              </w:rPr>
            </w:pPr>
            <w:r w:rsidRPr="00573FCE">
              <w:rPr>
                <w:rFonts w:asciiTheme="minorHAnsi" w:hAnsiTheme="minorHAnsi" w:cstheme="minorHAnsi"/>
              </w:rPr>
              <w:t xml:space="preserve">IČ: </w:t>
            </w:r>
          </w:p>
        </w:tc>
        <w:tc>
          <w:tcPr>
            <w:tcW w:w="6520" w:type="dxa"/>
          </w:tcPr>
          <w:p w14:paraId="0BD7F1FD" w14:textId="77777777" w:rsidR="008B4372" w:rsidRPr="00573FCE" w:rsidRDefault="008B4372" w:rsidP="004C4266">
            <w:pPr>
              <w:rPr>
                <w:rFonts w:asciiTheme="minorHAnsi" w:hAnsiTheme="minorHAnsi" w:cstheme="minorHAnsi"/>
              </w:rPr>
            </w:pPr>
            <w:r w:rsidRPr="00573FCE">
              <w:rPr>
                <w:rFonts w:asciiTheme="minorHAnsi" w:hAnsiTheme="minorHAnsi" w:cstheme="minorHAnsi"/>
              </w:rPr>
              <w:t>29191131</w:t>
            </w:r>
          </w:p>
        </w:tc>
      </w:tr>
      <w:tr w:rsidR="008B4372" w:rsidRPr="00573FCE" w14:paraId="00E0F404" w14:textId="77777777" w:rsidTr="004C4266">
        <w:tc>
          <w:tcPr>
            <w:tcW w:w="2552" w:type="dxa"/>
          </w:tcPr>
          <w:p w14:paraId="07FF4ED2" w14:textId="77777777" w:rsidR="008B4372" w:rsidRPr="00573FCE" w:rsidRDefault="008B4372" w:rsidP="004C4266">
            <w:pPr>
              <w:rPr>
                <w:rFonts w:asciiTheme="minorHAnsi" w:hAnsiTheme="minorHAnsi" w:cstheme="minorHAnsi"/>
              </w:rPr>
            </w:pPr>
            <w:r w:rsidRPr="00573FCE">
              <w:rPr>
                <w:rFonts w:asciiTheme="minorHAnsi" w:hAnsiTheme="minorHAnsi" w:cstheme="minorHAnsi"/>
              </w:rPr>
              <w:t>DIČ:</w:t>
            </w:r>
          </w:p>
        </w:tc>
        <w:tc>
          <w:tcPr>
            <w:tcW w:w="6520" w:type="dxa"/>
          </w:tcPr>
          <w:p w14:paraId="687F90C0" w14:textId="77777777" w:rsidR="008B4372" w:rsidRPr="00573FCE" w:rsidRDefault="008B4372" w:rsidP="004C4266">
            <w:pPr>
              <w:rPr>
                <w:rFonts w:asciiTheme="minorHAnsi" w:hAnsiTheme="minorHAnsi" w:cstheme="minorHAnsi"/>
              </w:rPr>
            </w:pPr>
            <w:r w:rsidRPr="00573FCE">
              <w:rPr>
                <w:rFonts w:asciiTheme="minorHAnsi" w:hAnsiTheme="minorHAnsi" w:cstheme="minorHAnsi"/>
              </w:rPr>
              <w:t>CZ29191131</w:t>
            </w:r>
          </w:p>
        </w:tc>
      </w:tr>
      <w:tr w:rsidR="008B4372" w:rsidRPr="00573FCE" w14:paraId="65CB68FA" w14:textId="77777777" w:rsidTr="004C4266">
        <w:tc>
          <w:tcPr>
            <w:tcW w:w="2552" w:type="dxa"/>
          </w:tcPr>
          <w:p w14:paraId="50FDDDE5" w14:textId="77777777" w:rsidR="008B4372" w:rsidRPr="00573FCE" w:rsidRDefault="008B4372" w:rsidP="004C4266">
            <w:pPr>
              <w:rPr>
                <w:rFonts w:asciiTheme="minorHAnsi" w:hAnsiTheme="minorHAnsi" w:cstheme="minorHAnsi"/>
              </w:rPr>
            </w:pPr>
            <w:r w:rsidRPr="00573FCE">
              <w:rPr>
                <w:rFonts w:asciiTheme="minorHAnsi" w:hAnsiTheme="minorHAnsi" w:cstheme="minorHAnsi"/>
              </w:rPr>
              <w:t>Zastoupena:</w:t>
            </w:r>
          </w:p>
        </w:tc>
        <w:tc>
          <w:tcPr>
            <w:tcW w:w="6520" w:type="dxa"/>
          </w:tcPr>
          <w:p w14:paraId="36368CFC" w14:textId="77777777" w:rsidR="008B4372" w:rsidRPr="00573FCE" w:rsidRDefault="008B4372" w:rsidP="004C4266">
            <w:pPr>
              <w:rPr>
                <w:rFonts w:asciiTheme="minorHAnsi" w:hAnsiTheme="minorHAnsi" w:cstheme="minorHAnsi"/>
              </w:rPr>
            </w:pPr>
            <w:r w:rsidRPr="00573FCE">
              <w:rPr>
                <w:rFonts w:asciiTheme="minorHAnsi" w:hAnsiTheme="minorHAnsi" w:cstheme="minorHAnsi"/>
              </w:rPr>
              <w:t>Ing. Jiří Šafář, předseda představenstva</w:t>
            </w:r>
          </w:p>
        </w:tc>
      </w:tr>
      <w:tr w:rsidR="008B4372" w:rsidRPr="00573FCE" w14:paraId="284C5621" w14:textId="77777777" w:rsidTr="004C4266">
        <w:tc>
          <w:tcPr>
            <w:tcW w:w="2552" w:type="dxa"/>
          </w:tcPr>
          <w:p w14:paraId="478718F5" w14:textId="77777777" w:rsidR="008B4372" w:rsidRPr="00573FCE" w:rsidRDefault="008B4372" w:rsidP="004C4266">
            <w:pPr>
              <w:rPr>
                <w:rFonts w:asciiTheme="minorHAnsi" w:hAnsiTheme="minorHAnsi" w:cstheme="minorHAnsi"/>
              </w:rPr>
            </w:pPr>
            <w:r w:rsidRPr="00573FCE">
              <w:rPr>
                <w:rFonts w:asciiTheme="minorHAnsi" w:hAnsiTheme="minorHAnsi" w:cstheme="minorHAnsi"/>
              </w:rPr>
              <w:t>Obchodní rejstřík:</w:t>
            </w:r>
          </w:p>
        </w:tc>
        <w:tc>
          <w:tcPr>
            <w:tcW w:w="6520" w:type="dxa"/>
          </w:tcPr>
          <w:p w14:paraId="24D55C8D" w14:textId="77777777" w:rsidR="008B4372" w:rsidRPr="00573FCE" w:rsidRDefault="00FC5893" w:rsidP="004C4266">
            <w:pPr>
              <w:rPr>
                <w:rFonts w:asciiTheme="minorHAnsi" w:hAnsiTheme="minorHAnsi" w:cstheme="minorHAnsi"/>
              </w:rPr>
            </w:pPr>
            <w:r>
              <w:rPr>
                <w:rStyle w:val="spiszn"/>
                <w:rFonts w:asciiTheme="minorHAnsi" w:hAnsiTheme="minorHAnsi" w:cstheme="minorHAnsi"/>
              </w:rPr>
              <w:t>s</w:t>
            </w:r>
            <w:r w:rsidRPr="00FC5893">
              <w:rPr>
                <w:rStyle w:val="spiszn"/>
                <w:rFonts w:asciiTheme="minorHAnsi" w:hAnsiTheme="minorHAnsi" w:cstheme="minorHAnsi"/>
              </w:rPr>
              <w:t xml:space="preserve">pisová značka </w:t>
            </w:r>
            <w:r w:rsidR="008B4372" w:rsidRPr="00573FCE">
              <w:rPr>
                <w:rStyle w:val="spiszn"/>
                <w:rFonts w:asciiTheme="minorHAnsi" w:hAnsiTheme="minorHAnsi" w:cstheme="minorHAnsi"/>
              </w:rPr>
              <w:t>B 5974 vedená u Krajského soudu v Brně</w:t>
            </w:r>
          </w:p>
        </w:tc>
      </w:tr>
      <w:tr w:rsidR="008B4372" w:rsidRPr="00573FCE" w14:paraId="1900F117" w14:textId="77777777" w:rsidTr="004C4266">
        <w:tc>
          <w:tcPr>
            <w:tcW w:w="2552" w:type="dxa"/>
          </w:tcPr>
          <w:p w14:paraId="1390FFB7" w14:textId="77777777" w:rsidR="008B4372" w:rsidRPr="00573FCE" w:rsidRDefault="008B4372" w:rsidP="004C4266">
            <w:pPr>
              <w:rPr>
                <w:rFonts w:asciiTheme="minorHAnsi" w:hAnsiTheme="minorHAnsi" w:cstheme="minorHAnsi"/>
              </w:rPr>
            </w:pPr>
            <w:r w:rsidRPr="00573FCE">
              <w:rPr>
                <w:rFonts w:asciiTheme="minorHAnsi" w:hAnsiTheme="minorHAnsi" w:cstheme="minorHAnsi"/>
              </w:rPr>
              <w:t>Bankovní spojení:</w:t>
            </w:r>
          </w:p>
        </w:tc>
        <w:tc>
          <w:tcPr>
            <w:tcW w:w="6520" w:type="dxa"/>
          </w:tcPr>
          <w:p w14:paraId="3CAECD26" w14:textId="6E6D71CE" w:rsidR="008B4372" w:rsidRPr="00573FCE" w:rsidRDefault="0035516D" w:rsidP="004C4266">
            <w:pPr>
              <w:rPr>
                <w:rFonts w:asciiTheme="minorHAnsi" w:hAnsiTheme="minorHAnsi" w:cstheme="minorHAnsi"/>
              </w:rPr>
            </w:pPr>
            <w:proofErr w:type="spellStart"/>
            <w:r>
              <w:rPr>
                <w:rFonts w:asciiTheme="minorHAnsi" w:hAnsiTheme="minorHAnsi" w:cstheme="minorHAnsi"/>
              </w:rPr>
              <w:t>xxxxxxxxxxxxxxxxxxxxxxxxxxxxxxxxxxx</w:t>
            </w:r>
            <w:proofErr w:type="spellEnd"/>
          </w:p>
        </w:tc>
      </w:tr>
      <w:tr w:rsidR="008B4372" w:rsidRPr="00573FCE" w14:paraId="520475E6" w14:textId="77777777" w:rsidTr="004C4266">
        <w:tc>
          <w:tcPr>
            <w:tcW w:w="2552" w:type="dxa"/>
          </w:tcPr>
          <w:p w14:paraId="542DC15E" w14:textId="77777777" w:rsidR="008B4372" w:rsidRPr="00573FCE" w:rsidRDefault="008B4372" w:rsidP="004C4266">
            <w:pPr>
              <w:rPr>
                <w:rFonts w:asciiTheme="minorHAnsi" w:hAnsiTheme="minorHAnsi" w:cstheme="minorHAnsi"/>
              </w:rPr>
            </w:pPr>
            <w:r w:rsidRPr="00573FCE">
              <w:rPr>
                <w:rFonts w:asciiTheme="minorHAnsi" w:hAnsiTheme="minorHAnsi" w:cstheme="minorHAnsi"/>
              </w:rPr>
              <w:t>Číslo účtu:</w:t>
            </w:r>
          </w:p>
        </w:tc>
        <w:tc>
          <w:tcPr>
            <w:tcW w:w="6520" w:type="dxa"/>
          </w:tcPr>
          <w:p w14:paraId="7A600DF5" w14:textId="6C76EE97" w:rsidR="008B4372" w:rsidRPr="00573FCE" w:rsidRDefault="0035516D" w:rsidP="004C4266">
            <w:pPr>
              <w:rPr>
                <w:rFonts w:asciiTheme="minorHAnsi" w:hAnsiTheme="minorHAnsi" w:cstheme="minorHAnsi"/>
              </w:rPr>
            </w:pPr>
            <w:proofErr w:type="spellStart"/>
            <w:r>
              <w:rPr>
                <w:rFonts w:asciiTheme="minorHAnsi" w:hAnsiTheme="minorHAnsi" w:cstheme="minorHAnsi"/>
              </w:rPr>
              <w:t>xxxxxxxxxxxxxxxxxxxxxxxxxxxxxxxxxxx</w:t>
            </w:r>
            <w:proofErr w:type="spellEnd"/>
          </w:p>
        </w:tc>
      </w:tr>
    </w:tbl>
    <w:p w14:paraId="102BE92D" w14:textId="77777777" w:rsidR="008B4372" w:rsidRPr="00573FCE" w:rsidRDefault="008B4372" w:rsidP="004242F0">
      <w:pPr>
        <w:ind w:left="0" w:firstLine="0"/>
        <w:rPr>
          <w:rFonts w:asciiTheme="minorHAnsi" w:hAnsiTheme="minorHAnsi" w:cstheme="minorHAnsi"/>
          <w:i/>
          <w:iCs/>
        </w:rPr>
      </w:pPr>
      <w:r w:rsidRPr="00573FCE">
        <w:rPr>
          <w:rFonts w:asciiTheme="minorHAnsi" w:hAnsiTheme="minorHAnsi" w:cstheme="minorHAnsi"/>
          <w:i/>
          <w:iCs/>
        </w:rPr>
        <w:t xml:space="preserve">dále jen </w:t>
      </w:r>
      <w:r w:rsidR="00B72D2B">
        <w:rPr>
          <w:rFonts w:asciiTheme="minorHAnsi" w:hAnsiTheme="minorHAnsi" w:cstheme="minorHAnsi"/>
          <w:i/>
          <w:iCs/>
        </w:rPr>
        <w:t>„</w:t>
      </w:r>
      <w:r w:rsidR="001345BF">
        <w:rPr>
          <w:rFonts w:asciiTheme="minorHAnsi" w:hAnsiTheme="minorHAnsi" w:cstheme="minorHAnsi"/>
          <w:i/>
          <w:iCs/>
        </w:rPr>
        <w:t>Zhotovitel</w:t>
      </w:r>
      <w:r w:rsidR="00B72D2B">
        <w:rPr>
          <w:rFonts w:asciiTheme="minorHAnsi" w:hAnsiTheme="minorHAnsi" w:cstheme="minorHAnsi"/>
          <w:i/>
          <w:iCs/>
        </w:rPr>
        <w:t>“</w:t>
      </w:r>
    </w:p>
    <w:p w14:paraId="7F9D170B" w14:textId="77777777" w:rsidR="008B4372" w:rsidRPr="00573FCE" w:rsidRDefault="008B4372" w:rsidP="004242F0">
      <w:pPr>
        <w:jc w:val="center"/>
        <w:rPr>
          <w:rFonts w:asciiTheme="minorHAnsi" w:hAnsiTheme="minorHAnsi" w:cstheme="minorHAnsi"/>
        </w:rPr>
      </w:pPr>
      <w:r w:rsidRPr="00573FCE">
        <w:rPr>
          <w:rFonts w:asciiTheme="minorHAnsi" w:hAnsiTheme="minorHAnsi" w:cstheme="minorHAnsi"/>
        </w:rPr>
        <w:t>a</w:t>
      </w:r>
    </w:p>
    <w:tbl>
      <w:tblPr>
        <w:tblW w:w="9072" w:type="dxa"/>
        <w:tblInd w:w="70" w:type="dxa"/>
        <w:tblCellMar>
          <w:left w:w="70" w:type="dxa"/>
          <w:right w:w="70" w:type="dxa"/>
        </w:tblCellMar>
        <w:tblLook w:val="0000" w:firstRow="0" w:lastRow="0" w:firstColumn="0" w:lastColumn="0" w:noHBand="0" w:noVBand="0"/>
      </w:tblPr>
      <w:tblGrid>
        <w:gridCol w:w="2552"/>
        <w:gridCol w:w="6520"/>
      </w:tblGrid>
      <w:tr w:rsidR="008B4372" w:rsidRPr="00573FCE" w14:paraId="4BE45633" w14:textId="77777777" w:rsidTr="004C4266">
        <w:tc>
          <w:tcPr>
            <w:tcW w:w="2552" w:type="dxa"/>
          </w:tcPr>
          <w:p w14:paraId="488A0DF0" w14:textId="77777777" w:rsidR="008B4372" w:rsidRPr="00573FCE" w:rsidRDefault="008B4372" w:rsidP="004C4266">
            <w:pPr>
              <w:rPr>
                <w:rFonts w:asciiTheme="minorHAnsi" w:hAnsiTheme="minorHAnsi" w:cstheme="minorHAnsi"/>
              </w:rPr>
            </w:pPr>
          </w:p>
        </w:tc>
        <w:tc>
          <w:tcPr>
            <w:tcW w:w="6520" w:type="dxa"/>
          </w:tcPr>
          <w:p w14:paraId="73457D49" w14:textId="77777777" w:rsidR="008B4372" w:rsidRPr="00FC5893" w:rsidRDefault="008B4372" w:rsidP="00FC5893">
            <w:pPr>
              <w:rPr>
                <w:rFonts w:asciiTheme="minorHAnsi" w:hAnsiTheme="minorHAnsi" w:cstheme="minorHAnsi"/>
                <w:b/>
              </w:rPr>
            </w:pPr>
            <w:r w:rsidRPr="00573FCE">
              <w:rPr>
                <w:rFonts w:asciiTheme="minorHAnsi" w:hAnsiTheme="minorHAnsi" w:cstheme="minorHAnsi"/>
                <w:b/>
              </w:rPr>
              <w:fldChar w:fldCharType="begin"/>
            </w:r>
            <w:r w:rsidRPr="00573FCE">
              <w:rPr>
                <w:rFonts w:asciiTheme="minorHAnsi" w:hAnsiTheme="minorHAnsi" w:cstheme="minorHAnsi"/>
                <w:b/>
              </w:rPr>
              <w:instrText xml:space="preserve"> DOCPROPERTY  Klient  \* MERGEFORMAT </w:instrText>
            </w:r>
            <w:r w:rsidRPr="00573FCE">
              <w:rPr>
                <w:rFonts w:asciiTheme="minorHAnsi" w:hAnsiTheme="minorHAnsi" w:cstheme="minorHAnsi"/>
                <w:b/>
              </w:rPr>
              <w:fldChar w:fldCharType="separate"/>
            </w:r>
            <w:r w:rsidR="00763E61">
              <w:rPr>
                <w:rFonts w:asciiTheme="minorHAnsi" w:hAnsiTheme="minorHAnsi" w:cstheme="minorHAnsi"/>
                <w:b/>
              </w:rPr>
              <w:t>Krajská nemocnice T. Bati, a. s.</w:t>
            </w:r>
            <w:r w:rsidRPr="00573FCE">
              <w:rPr>
                <w:rFonts w:asciiTheme="minorHAnsi" w:hAnsiTheme="minorHAnsi" w:cstheme="minorHAnsi"/>
                <w:b/>
              </w:rPr>
              <w:fldChar w:fldCharType="end"/>
            </w:r>
          </w:p>
        </w:tc>
      </w:tr>
      <w:tr w:rsidR="00763E61" w:rsidRPr="00573FCE" w14:paraId="3C33CAAF" w14:textId="77777777" w:rsidTr="004C4266">
        <w:tc>
          <w:tcPr>
            <w:tcW w:w="2552" w:type="dxa"/>
          </w:tcPr>
          <w:p w14:paraId="11CBC5F6" w14:textId="77777777" w:rsidR="00763E61" w:rsidRPr="00573FCE" w:rsidRDefault="00763E61" w:rsidP="00763E61">
            <w:pPr>
              <w:rPr>
                <w:rFonts w:asciiTheme="minorHAnsi" w:hAnsiTheme="minorHAnsi" w:cstheme="minorHAnsi"/>
              </w:rPr>
            </w:pPr>
            <w:r w:rsidRPr="00573FCE">
              <w:rPr>
                <w:rFonts w:asciiTheme="minorHAnsi" w:hAnsiTheme="minorHAnsi" w:cstheme="minorHAnsi"/>
              </w:rPr>
              <w:t xml:space="preserve">Sídlo: </w:t>
            </w:r>
          </w:p>
        </w:tc>
        <w:tc>
          <w:tcPr>
            <w:tcW w:w="6520" w:type="dxa"/>
          </w:tcPr>
          <w:p w14:paraId="51762344" w14:textId="77777777" w:rsidR="00763E61" w:rsidRPr="000D4C6E" w:rsidRDefault="00763E61" w:rsidP="00763E61">
            <w:pPr>
              <w:rPr>
                <w:b/>
              </w:rPr>
            </w:pPr>
            <w:r w:rsidRPr="002A48AA">
              <w:t>Havlíčkovo nábřeží 600</w:t>
            </w:r>
            <w:r>
              <w:t>, 760 01 Zlín</w:t>
            </w:r>
          </w:p>
        </w:tc>
      </w:tr>
      <w:tr w:rsidR="00763E61" w:rsidRPr="00573FCE" w14:paraId="0E53D40E" w14:textId="77777777" w:rsidTr="004C4266">
        <w:tc>
          <w:tcPr>
            <w:tcW w:w="2552" w:type="dxa"/>
          </w:tcPr>
          <w:p w14:paraId="29F37364" w14:textId="77777777" w:rsidR="00763E61" w:rsidRPr="00573FCE" w:rsidRDefault="00763E61" w:rsidP="00763E61">
            <w:pPr>
              <w:rPr>
                <w:rFonts w:asciiTheme="minorHAnsi" w:hAnsiTheme="minorHAnsi" w:cstheme="minorHAnsi"/>
              </w:rPr>
            </w:pPr>
            <w:r w:rsidRPr="00573FCE">
              <w:rPr>
                <w:rFonts w:asciiTheme="minorHAnsi" w:hAnsiTheme="minorHAnsi" w:cstheme="minorHAnsi"/>
              </w:rPr>
              <w:t xml:space="preserve">IČ: </w:t>
            </w:r>
          </w:p>
        </w:tc>
        <w:tc>
          <w:tcPr>
            <w:tcW w:w="6520" w:type="dxa"/>
          </w:tcPr>
          <w:p w14:paraId="7B9E98AB" w14:textId="77777777" w:rsidR="00763E61" w:rsidRPr="000D4C6E" w:rsidRDefault="00763E61" w:rsidP="00763E61">
            <w:r w:rsidRPr="002A48AA">
              <w:t>27661989</w:t>
            </w:r>
          </w:p>
        </w:tc>
      </w:tr>
      <w:tr w:rsidR="00763E61" w:rsidRPr="00573FCE" w14:paraId="6FC94571" w14:textId="77777777" w:rsidTr="004C4266">
        <w:tc>
          <w:tcPr>
            <w:tcW w:w="2552" w:type="dxa"/>
          </w:tcPr>
          <w:p w14:paraId="40FAE159" w14:textId="77777777" w:rsidR="00763E61" w:rsidRPr="00573FCE" w:rsidRDefault="00763E61" w:rsidP="00763E61">
            <w:pPr>
              <w:rPr>
                <w:rFonts w:asciiTheme="minorHAnsi" w:hAnsiTheme="minorHAnsi" w:cstheme="minorHAnsi"/>
              </w:rPr>
            </w:pPr>
            <w:r w:rsidRPr="00573FCE">
              <w:rPr>
                <w:rFonts w:asciiTheme="minorHAnsi" w:hAnsiTheme="minorHAnsi" w:cstheme="minorHAnsi"/>
              </w:rPr>
              <w:t>DIČ:</w:t>
            </w:r>
          </w:p>
        </w:tc>
        <w:tc>
          <w:tcPr>
            <w:tcW w:w="6520" w:type="dxa"/>
          </w:tcPr>
          <w:p w14:paraId="73A3D903" w14:textId="77777777" w:rsidR="00763E61" w:rsidRPr="000D4C6E" w:rsidRDefault="00763E61" w:rsidP="00763E61">
            <w:r w:rsidRPr="003C1F3F">
              <w:t>CZ</w:t>
            </w:r>
            <w:r w:rsidRPr="002A48AA">
              <w:t>27661989</w:t>
            </w:r>
          </w:p>
        </w:tc>
      </w:tr>
      <w:tr w:rsidR="00763E61" w:rsidRPr="00573FCE" w14:paraId="505C9F1F" w14:textId="77777777" w:rsidTr="004C4266">
        <w:tc>
          <w:tcPr>
            <w:tcW w:w="2552" w:type="dxa"/>
          </w:tcPr>
          <w:p w14:paraId="1779FBE9" w14:textId="77777777" w:rsidR="00763E61" w:rsidRPr="00573FCE" w:rsidRDefault="00763E61" w:rsidP="00763E61">
            <w:pPr>
              <w:rPr>
                <w:rFonts w:asciiTheme="minorHAnsi" w:hAnsiTheme="minorHAnsi" w:cstheme="minorHAnsi"/>
              </w:rPr>
            </w:pPr>
            <w:r w:rsidRPr="00573FCE">
              <w:rPr>
                <w:rFonts w:asciiTheme="minorHAnsi" w:hAnsiTheme="minorHAnsi" w:cstheme="minorHAnsi"/>
              </w:rPr>
              <w:t>Zastoupena:</w:t>
            </w:r>
          </w:p>
        </w:tc>
        <w:tc>
          <w:tcPr>
            <w:tcW w:w="6520" w:type="dxa"/>
          </w:tcPr>
          <w:p w14:paraId="3DFF2275" w14:textId="77777777" w:rsidR="00763E61" w:rsidRDefault="00763E61" w:rsidP="00763E61">
            <w:pPr>
              <w:rPr>
                <w:rFonts w:cs="Arial"/>
              </w:rPr>
            </w:pPr>
            <w:r w:rsidRPr="001E0ABA">
              <w:rPr>
                <w:rFonts w:cs="Arial"/>
              </w:rPr>
              <w:t>MUDr. Radomír Maráček</w:t>
            </w:r>
            <w:r w:rsidRPr="000D4C6E">
              <w:rPr>
                <w:rFonts w:cs="Arial"/>
              </w:rPr>
              <w:t xml:space="preserve">, </w:t>
            </w:r>
            <w:r>
              <w:rPr>
                <w:rFonts w:cs="Arial"/>
              </w:rPr>
              <w:t>předseda představenstva</w:t>
            </w:r>
          </w:p>
          <w:p w14:paraId="3DC1D6DD" w14:textId="6237B8F3" w:rsidR="0035516D" w:rsidRPr="000D4C6E" w:rsidRDefault="0035516D" w:rsidP="00763E61">
            <w:r>
              <w:t>a</w:t>
            </w:r>
            <w:bookmarkStart w:id="0" w:name="_GoBack"/>
            <w:bookmarkEnd w:id="0"/>
            <w:r>
              <w:t xml:space="preserve"> Mgr. Lucie Štěpánková, MBA, členka představenstva</w:t>
            </w:r>
          </w:p>
        </w:tc>
      </w:tr>
      <w:tr w:rsidR="00763E61" w:rsidRPr="00573FCE" w14:paraId="7E219BF9" w14:textId="77777777" w:rsidTr="004C4266">
        <w:tc>
          <w:tcPr>
            <w:tcW w:w="2552" w:type="dxa"/>
          </w:tcPr>
          <w:p w14:paraId="0C514301" w14:textId="77777777" w:rsidR="00763E61" w:rsidRPr="00573FCE" w:rsidRDefault="00763E61" w:rsidP="00763E61">
            <w:pPr>
              <w:rPr>
                <w:rFonts w:asciiTheme="minorHAnsi" w:hAnsiTheme="minorHAnsi" w:cstheme="minorHAnsi"/>
              </w:rPr>
            </w:pPr>
            <w:r w:rsidRPr="00573FCE">
              <w:rPr>
                <w:rFonts w:asciiTheme="minorHAnsi" w:hAnsiTheme="minorHAnsi" w:cstheme="minorHAnsi"/>
              </w:rPr>
              <w:t>Obchodní rejstřík:</w:t>
            </w:r>
          </w:p>
        </w:tc>
        <w:tc>
          <w:tcPr>
            <w:tcW w:w="6520" w:type="dxa"/>
          </w:tcPr>
          <w:p w14:paraId="24842F91" w14:textId="77777777" w:rsidR="00763E61" w:rsidRPr="000D4C6E" w:rsidRDefault="00763E61" w:rsidP="00763E61">
            <w:r w:rsidRPr="001E0ABA">
              <w:t>Spisová značka</w:t>
            </w:r>
            <w:r>
              <w:t xml:space="preserve"> </w:t>
            </w:r>
            <w:r w:rsidRPr="001E0ABA">
              <w:t>B 4437 vedená u Krajského soudu v Brně</w:t>
            </w:r>
            <w:r>
              <w:t>.</w:t>
            </w:r>
          </w:p>
        </w:tc>
      </w:tr>
      <w:tr w:rsidR="00763E61" w:rsidRPr="00573FCE" w14:paraId="5D9861F3" w14:textId="77777777" w:rsidTr="004C4266">
        <w:tc>
          <w:tcPr>
            <w:tcW w:w="2552" w:type="dxa"/>
          </w:tcPr>
          <w:p w14:paraId="6A69988A" w14:textId="77777777" w:rsidR="00763E61" w:rsidRPr="00573FCE" w:rsidRDefault="00763E61" w:rsidP="00763E61">
            <w:pPr>
              <w:rPr>
                <w:rFonts w:asciiTheme="minorHAnsi" w:hAnsiTheme="minorHAnsi" w:cstheme="minorHAnsi"/>
              </w:rPr>
            </w:pPr>
            <w:r w:rsidRPr="00573FCE">
              <w:rPr>
                <w:rFonts w:asciiTheme="minorHAnsi" w:hAnsiTheme="minorHAnsi" w:cstheme="minorHAnsi"/>
              </w:rPr>
              <w:t>Bankovní spojení:</w:t>
            </w:r>
          </w:p>
        </w:tc>
        <w:tc>
          <w:tcPr>
            <w:tcW w:w="6520" w:type="dxa"/>
          </w:tcPr>
          <w:p w14:paraId="700DD45A" w14:textId="27DE2986" w:rsidR="00763E61" w:rsidRPr="000D4C6E" w:rsidRDefault="0035516D" w:rsidP="00763E61">
            <w:proofErr w:type="spellStart"/>
            <w:r>
              <w:t>xxxxxxxxxxxxxxxxxxxxxxxxxxxxxxxxxx</w:t>
            </w:r>
            <w:proofErr w:type="spellEnd"/>
          </w:p>
        </w:tc>
      </w:tr>
      <w:tr w:rsidR="00327CB4" w:rsidRPr="00573FCE" w14:paraId="5EDCE021" w14:textId="77777777" w:rsidTr="004C4266">
        <w:tc>
          <w:tcPr>
            <w:tcW w:w="2552" w:type="dxa"/>
          </w:tcPr>
          <w:p w14:paraId="39F29ECA" w14:textId="77777777" w:rsidR="00327CB4" w:rsidRPr="00573FCE" w:rsidRDefault="00327CB4" w:rsidP="00327CB4">
            <w:pPr>
              <w:rPr>
                <w:rFonts w:asciiTheme="minorHAnsi" w:hAnsiTheme="minorHAnsi" w:cstheme="minorHAnsi"/>
              </w:rPr>
            </w:pPr>
            <w:r w:rsidRPr="00573FCE">
              <w:rPr>
                <w:rFonts w:asciiTheme="minorHAnsi" w:hAnsiTheme="minorHAnsi" w:cstheme="minorHAnsi"/>
              </w:rPr>
              <w:t>Číslo účtu:</w:t>
            </w:r>
          </w:p>
        </w:tc>
        <w:tc>
          <w:tcPr>
            <w:tcW w:w="6520" w:type="dxa"/>
          </w:tcPr>
          <w:p w14:paraId="2BC27A5C" w14:textId="67089118" w:rsidR="00327CB4" w:rsidRPr="00FC5893" w:rsidRDefault="0035516D" w:rsidP="00327CB4">
            <w:pPr>
              <w:rPr>
                <w:rFonts w:asciiTheme="minorHAnsi" w:hAnsiTheme="minorHAnsi" w:cstheme="minorHAnsi"/>
                <w:bCs/>
              </w:rPr>
            </w:pPr>
            <w:proofErr w:type="spellStart"/>
            <w:r>
              <w:rPr>
                <w:rFonts w:asciiTheme="minorHAnsi" w:hAnsiTheme="minorHAnsi" w:cstheme="minorHAnsi"/>
                <w:bCs/>
              </w:rPr>
              <w:t>xxxxxxxxxxxxxxxxxxxxxxxxxxxxxxxxxxx</w:t>
            </w:r>
            <w:proofErr w:type="spellEnd"/>
          </w:p>
        </w:tc>
      </w:tr>
    </w:tbl>
    <w:p w14:paraId="5A8F417B" w14:textId="77777777" w:rsidR="004242F0" w:rsidRDefault="008B4372" w:rsidP="008E6E2F">
      <w:pPr>
        <w:ind w:left="0" w:firstLine="0"/>
        <w:rPr>
          <w:rFonts w:asciiTheme="minorHAnsi" w:hAnsiTheme="minorHAnsi" w:cstheme="minorHAnsi"/>
          <w:i/>
          <w:iCs/>
        </w:rPr>
      </w:pPr>
      <w:r w:rsidRPr="00573FCE">
        <w:rPr>
          <w:rFonts w:asciiTheme="minorHAnsi" w:hAnsiTheme="minorHAnsi" w:cstheme="minorHAnsi"/>
          <w:i/>
          <w:iCs/>
        </w:rPr>
        <w:t xml:space="preserve">dále jen </w:t>
      </w:r>
      <w:r w:rsidR="00B72D2B">
        <w:rPr>
          <w:rFonts w:asciiTheme="minorHAnsi" w:hAnsiTheme="minorHAnsi" w:cstheme="minorHAnsi"/>
          <w:i/>
          <w:iCs/>
        </w:rPr>
        <w:t>„</w:t>
      </w:r>
      <w:r w:rsidRPr="00573FCE">
        <w:rPr>
          <w:rFonts w:asciiTheme="minorHAnsi" w:hAnsiTheme="minorHAnsi" w:cstheme="minorHAnsi"/>
          <w:i/>
          <w:iCs/>
        </w:rPr>
        <w:t>Objednatel</w:t>
      </w:r>
      <w:r w:rsidR="00B72D2B">
        <w:rPr>
          <w:rFonts w:asciiTheme="minorHAnsi" w:hAnsiTheme="minorHAnsi" w:cstheme="minorHAnsi"/>
          <w:i/>
          <w:iCs/>
        </w:rPr>
        <w:t>“</w:t>
      </w:r>
    </w:p>
    <w:p w14:paraId="44CFF050" w14:textId="77777777" w:rsidR="00B72D2B" w:rsidRDefault="00B72D2B" w:rsidP="008E6E2F">
      <w:pPr>
        <w:ind w:left="0" w:firstLine="0"/>
        <w:rPr>
          <w:rFonts w:asciiTheme="minorHAnsi" w:hAnsiTheme="minorHAnsi" w:cstheme="minorHAnsi"/>
          <w:i/>
          <w:iCs/>
        </w:rPr>
      </w:pPr>
      <w:r w:rsidRPr="00B72D2B">
        <w:rPr>
          <w:rFonts w:asciiTheme="minorHAnsi" w:hAnsiTheme="minorHAnsi" w:cstheme="minorHAnsi"/>
          <w:i/>
          <w:iCs/>
        </w:rPr>
        <w:t xml:space="preserve">a společně též jako </w:t>
      </w:r>
      <w:r>
        <w:rPr>
          <w:rFonts w:asciiTheme="minorHAnsi" w:hAnsiTheme="minorHAnsi" w:cstheme="minorHAnsi"/>
          <w:i/>
          <w:iCs/>
        </w:rPr>
        <w:t>„</w:t>
      </w:r>
      <w:r w:rsidRPr="00B72D2B">
        <w:rPr>
          <w:rFonts w:asciiTheme="minorHAnsi" w:hAnsiTheme="minorHAnsi" w:cstheme="minorHAnsi"/>
          <w:i/>
          <w:iCs/>
        </w:rPr>
        <w:t>Smluvní strany</w:t>
      </w:r>
      <w:r>
        <w:rPr>
          <w:rFonts w:asciiTheme="minorHAnsi" w:hAnsiTheme="minorHAnsi" w:cstheme="minorHAnsi"/>
          <w:i/>
          <w:iCs/>
        </w:rPr>
        <w:t>“</w:t>
      </w:r>
    </w:p>
    <w:p w14:paraId="784304BA" w14:textId="77777777" w:rsidR="000F3EB7" w:rsidRPr="008E6E2F" w:rsidRDefault="000F3EB7" w:rsidP="008E6E2F">
      <w:pPr>
        <w:ind w:left="0" w:firstLine="0"/>
        <w:rPr>
          <w:rFonts w:asciiTheme="minorHAnsi" w:hAnsiTheme="minorHAnsi" w:cstheme="minorHAnsi"/>
          <w:i/>
          <w:iCs/>
        </w:rPr>
      </w:pPr>
    </w:p>
    <w:p w14:paraId="3E194157" w14:textId="77777777" w:rsidR="001C2CF2" w:rsidRDefault="004242F0">
      <w:pPr>
        <w:spacing w:after="0" w:line="265" w:lineRule="auto"/>
        <w:ind w:left="48" w:right="0" w:hanging="10"/>
        <w:jc w:val="center"/>
        <w:rPr>
          <w:rFonts w:asciiTheme="minorHAnsi" w:hAnsiTheme="minorHAnsi" w:cstheme="minorHAnsi"/>
        </w:rPr>
      </w:pPr>
      <w:r w:rsidRPr="00573FCE">
        <w:rPr>
          <w:rFonts w:asciiTheme="minorHAnsi" w:hAnsiTheme="minorHAnsi" w:cstheme="minorHAnsi"/>
        </w:rPr>
        <w:t>takto:</w:t>
      </w:r>
    </w:p>
    <w:p w14:paraId="69EC847D" w14:textId="77777777" w:rsidR="00B72D2B" w:rsidRPr="00B72D2B" w:rsidRDefault="00B72D2B" w:rsidP="001878F8">
      <w:pPr>
        <w:pStyle w:val="Nadpis1"/>
        <w:numPr>
          <w:ilvl w:val="0"/>
          <w:numId w:val="5"/>
        </w:numPr>
      </w:pPr>
      <w:r w:rsidRPr="00B72D2B">
        <w:t>Preambule</w:t>
      </w:r>
    </w:p>
    <w:p w14:paraId="31A3A01A" w14:textId="77777777" w:rsidR="002964EC" w:rsidRDefault="00B72D2B" w:rsidP="005829C9">
      <w:pPr>
        <w:pStyle w:val="Odstavecseseznamem"/>
        <w:numPr>
          <w:ilvl w:val="0"/>
          <w:numId w:val="32"/>
        </w:numPr>
        <w:spacing w:after="0" w:line="265" w:lineRule="auto"/>
        <w:ind w:left="426" w:right="0"/>
        <w:rPr>
          <w:rFonts w:asciiTheme="minorHAnsi" w:hAnsiTheme="minorHAnsi" w:cstheme="minorHAnsi"/>
        </w:rPr>
      </w:pPr>
      <w:r w:rsidRPr="005829C9">
        <w:rPr>
          <w:rFonts w:asciiTheme="minorHAnsi" w:hAnsiTheme="minorHAnsi" w:cstheme="minorHAnsi"/>
        </w:rPr>
        <w:t xml:space="preserve">Zhotovitel předložil Objednateli (na základě jeho poptávky) nabídky na úpravu integračního rozhraní pro komunikaci mezi systémy </w:t>
      </w:r>
      <w:proofErr w:type="spellStart"/>
      <w:r w:rsidRPr="005829C9">
        <w:rPr>
          <w:rFonts w:asciiTheme="minorHAnsi" w:hAnsiTheme="minorHAnsi" w:cstheme="minorHAnsi"/>
        </w:rPr>
        <w:t>MediOrganizer</w:t>
      </w:r>
      <w:proofErr w:type="spellEnd"/>
      <w:r w:rsidRPr="005829C9">
        <w:rPr>
          <w:rFonts w:asciiTheme="minorHAnsi" w:hAnsiTheme="minorHAnsi" w:cstheme="minorHAnsi"/>
        </w:rPr>
        <w:t xml:space="preserve"> a KIS A</w:t>
      </w:r>
      <w:r w:rsidR="001878F8" w:rsidRPr="005829C9">
        <w:rPr>
          <w:rFonts w:asciiTheme="minorHAnsi" w:hAnsiTheme="minorHAnsi" w:cstheme="minorHAnsi"/>
        </w:rPr>
        <w:t>KORD</w:t>
      </w:r>
      <w:r w:rsidRPr="005829C9">
        <w:rPr>
          <w:rFonts w:asciiTheme="minorHAnsi" w:hAnsiTheme="minorHAnsi" w:cstheme="minorHAnsi"/>
        </w:rPr>
        <w:t xml:space="preserve">, a to č. 19Nab022, č. 19Nab026 a č. 19Nab027. Integrace těchto systémů je potřebná pro zajištění provozu v rámci objednávání a vyvolávání pacientů na pracovištích Chirurgie A, HTO a OUP. </w:t>
      </w:r>
    </w:p>
    <w:p w14:paraId="6D41E67A" w14:textId="77777777" w:rsidR="002964EC" w:rsidRDefault="00B72D2B" w:rsidP="005829C9">
      <w:pPr>
        <w:pStyle w:val="Odstavecseseznamem"/>
        <w:numPr>
          <w:ilvl w:val="0"/>
          <w:numId w:val="32"/>
        </w:numPr>
        <w:spacing w:after="0" w:line="265" w:lineRule="auto"/>
        <w:ind w:left="426" w:right="0"/>
        <w:rPr>
          <w:rFonts w:asciiTheme="minorHAnsi" w:hAnsiTheme="minorHAnsi" w:cstheme="minorHAnsi"/>
        </w:rPr>
      </w:pPr>
      <w:r w:rsidRPr="005829C9">
        <w:rPr>
          <w:rFonts w:asciiTheme="minorHAnsi" w:hAnsiTheme="minorHAnsi" w:cstheme="minorHAnsi"/>
        </w:rPr>
        <w:t>Na základě těchto nabídek Objednatel před podpisem této smlouvy vystavil dílčí objednávky</w:t>
      </w:r>
      <w:r w:rsidR="00F80864">
        <w:rPr>
          <w:rFonts w:asciiTheme="minorHAnsi" w:hAnsiTheme="minorHAnsi" w:cstheme="minorHAnsi"/>
        </w:rPr>
        <w:t>, a to</w:t>
      </w:r>
      <w:r w:rsidRPr="005829C9">
        <w:rPr>
          <w:rFonts w:asciiTheme="minorHAnsi" w:hAnsiTheme="minorHAnsi" w:cstheme="minorHAnsi"/>
        </w:rPr>
        <w:t xml:space="preserve"> č. 14011/2019/3/KAS </w:t>
      </w:r>
      <w:r w:rsidR="009C6E48">
        <w:rPr>
          <w:rFonts w:asciiTheme="minorHAnsi" w:hAnsiTheme="minorHAnsi" w:cstheme="minorHAnsi"/>
        </w:rPr>
        <w:t xml:space="preserve">na část </w:t>
      </w:r>
      <w:r w:rsidR="00F80864">
        <w:rPr>
          <w:rFonts w:asciiTheme="minorHAnsi" w:hAnsiTheme="minorHAnsi" w:cstheme="minorHAnsi"/>
        </w:rPr>
        <w:t xml:space="preserve">díla </w:t>
      </w:r>
      <w:r w:rsidR="00C37D76">
        <w:rPr>
          <w:rFonts w:asciiTheme="minorHAnsi" w:hAnsiTheme="minorHAnsi" w:cstheme="minorHAnsi"/>
        </w:rPr>
        <w:t xml:space="preserve">dále </w:t>
      </w:r>
      <w:r w:rsidR="009C6E48">
        <w:rPr>
          <w:rFonts w:asciiTheme="minorHAnsi" w:hAnsiTheme="minorHAnsi" w:cstheme="minorHAnsi"/>
        </w:rPr>
        <w:t xml:space="preserve">v čl. III. označenou písm. a) </w:t>
      </w:r>
      <w:r w:rsidRPr="005829C9">
        <w:rPr>
          <w:rFonts w:asciiTheme="minorHAnsi" w:hAnsiTheme="minorHAnsi" w:cstheme="minorHAnsi"/>
        </w:rPr>
        <w:t xml:space="preserve">a </w:t>
      </w:r>
      <w:r w:rsidR="00F80864">
        <w:rPr>
          <w:rFonts w:asciiTheme="minorHAnsi" w:hAnsiTheme="minorHAnsi" w:cstheme="minorHAnsi"/>
        </w:rPr>
        <w:t xml:space="preserve">č. </w:t>
      </w:r>
      <w:r w:rsidRPr="005829C9">
        <w:rPr>
          <w:rFonts w:asciiTheme="minorHAnsi" w:hAnsiTheme="minorHAnsi" w:cstheme="minorHAnsi"/>
        </w:rPr>
        <w:t>15627/2019/3/KAS</w:t>
      </w:r>
      <w:r w:rsidR="00F80864">
        <w:rPr>
          <w:rFonts w:asciiTheme="minorHAnsi" w:hAnsiTheme="minorHAnsi" w:cstheme="minorHAnsi"/>
        </w:rPr>
        <w:t xml:space="preserve"> na část díla </w:t>
      </w:r>
      <w:r w:rsidR="00C37D76">
        <w:rPr>
          <w:rFonts w:asciiTheme="minorHAnsi" w:hAnsiTheme="minorHAnsi" w:cstheme="minorHAnsi"/>
        </w:rPr>
        <w:t xml:space="preserve">dále </w:t>
      </w:r>
      <w:r w:rsidR="00F80864">
        <w:rPr>
          <w:rFonts w:asciiTheme="minorHAnsi" w:hAnsiTheme="minorHAnsi" w:cstheme="minorHAnsi"/>
        </w:rPr>
        <w:t>v čl. III. označenou písm. b)</w:t>
      </w:r>
      <w:r w:rsidRPr="005829C9">
        <w:rPr>
          <w:rFonts w:asciiTheme="minorHAnsi" w:hAnsiTheme="minorHAnsi" w:cstheme="minorHAnsi"/>
        </w:rPr>
        <w:t xml:space="preserve">. </w:t>
      </w:r>
    </w:p>
    <w:p w14:paraId="1433B8C7" w14:textId="77777777" w:rsidR="002964EC" w:rsidRDefault="005829C9" w:rsidP="005829C9">
      <w:pPr>
        <w:pStyle w:val="Odstavecseseznamem"/>
        <w:numPr>
          <w:ilvl w:val="0"/>
          <w:numId w:val="32"/>
        </w:numPr>
        <w:spacing w:after="0" w:line="265" w:lineRule="auto"/>
        <w:ind w:left="426" w:right="0"/>
        <w:rPr>
          <w:rFonts w:asciiTheme="minorHAnsi" w:hAnsiTheme="minorHAnsi" w:cstheme="minorHAnsi"/>
        </w:rPr>
      </w:pPr>
      <w:r>
        <w:rPr>
          <w:rFonts w:asciiTheme="minorHAnsi" w:hAnsiTheme="minorHAnsi" w:cstheme="minorHAnsi"/>
        </w:rPr>
        <w:lastRenderedPageBreak/>
        <w:t xml:space="preserve">Zhotovitel </w:t>
      </w:r>
      <w:r w:rsidR="009C6E48">
        <w:rPr>
          <w:rFonts w:asciiTheme="minorHAnsi" w:hAnsiTheme="minorHAnsi" w:cstheme="minorHAnsi"/>
        </w:rPr>
        <w:t>(</w:t>
      </w:r>
      <w:r w:rsidR="001D2164">
        <w:rPr>
          <w:rFonts w:asciiTheme="minorHAnsi" w:hAnsiTheme="minorHAnsi" w:cstheme="minorHAnsi"/>
        </w:rPr>
        <w:t>na základě potvrzeného předáva</w:t>
      </w:r>
      <w:r w:rsidR="009C6E48">
        <w:rPr>
          <w:rFonts w:asciiTheme="minorHAnsi" w:hAnsiTheme="minorHAnsi" w:cstheme="minorHAnsi"/>
        </w:rPr>
        <w:t xml:space="preserve">cího protokolu) </w:t>
      </w:r>
      <w:r>
        <w:rPr>
          <w:rFonts w:asciiTheme="minorHAnsi" w:hAnsiTheme="minorHAnsi" w:cstheme="minorHAnsi"/>
        </w:rPr>
        <w:t xml:space="preserve">vystavil </w:t>
      </w:r>
      <w:r w:rsidR="009C6E48">
        <w:rPr>
          <w:rFonts w:asciiTheme="minorHAnsi" w:hAnsiTheme="minorHAnsi" w:cstheme="minorHAnsi"/>
        </w:rPr>
        <w:t xml:space="preserve">(k objednávce č. </w:t>
      </w:r>
      <w:r w:rsidR="009C6E48" w:rsidRPr="009C6E48">
        <w:rPr>
          <w:rFonts w:asciiTheme="minorHAnsi" w:hAnsiTheme="minorHAnsi" w:cstheme="minorHAnsi"/>
        </w:rPr>
        <w:t>14011/2019/3/KAS</w:t>
      </w:r>
      <w:r w:rsidR="009C6E48">
        <w:rPr>
          <w:rFonts w:asciiTheme="minorHAnsi" w:hAnsiTheme="minorHAnsi" w:cstheme="minorHAnsi"/>
        </w:rPr>
        <w:t xml:space="preserve">) dne 6.11.2019 dílčí fakturu – daňový doklad č. 1901111, která byla Objednatelem 30.12.2019 uhrazena. </w:t>
      </w:r>
    </w:p>
    <w:p w14:paraId="1F4477D9" w14:textId="77777777" w:rsidR="00B72D2B" w:rsidRPr="005829C9" w:rsidRDefault="00B72D2B" w:rsidP="005829C9">
      <w:pPr>
        <w:pStyle w:val="Odstavecseseznamem"/>
        <w:numPr>
          <w:ilvl w:val="0"/>
          <w:numId w:val="32"/>
        </w:numPr>
        <w:spacing w:after="0" w:line="265" w:lineRule="auto"/>
        <w:ind w:left="426" w:right="0"/>
        <w:rPr>
          <w:rFonts w:asciiTheme="minorHAnsi" w:hAnsiTheme="minorHAnsi" w:cstheme="minorHAnsi"/>
        </w:rPr>
      </w:pPr>
      <w:r w:rsidRPr="005829C9">
        <w:rPr>
          <w:rFonts w:asciiTheme="minorHAnsi" w:hAnsiTheme="minorHAnsi" w:cstheme="minorHAnsi"/>
        </w:rPr>
        <w:t>Touto smlouvou smluvní strany nahrazují veškerá vzájemná ujednání, které v dané věci učinily před jejím podpisem.</w:t>
      </w:r>
    </w:p>
    <w:p w14:paraId="20B6733C" w14:textId="77777777" w:rsidR="004242F0" w:rsidRPr="00573FCE" w:rsidRDefault="004242F0">
      <w:pPr>
        <w:spacing w:after="0" w:line="265" w:lineRule="auto"/>
        <w:ind w:left="48" w:right="0" w:hanging="10"/>
        <w:jc w:val="center"/>
      </w:pPr>
    </w:p>
    <w:p w14:paraId="126F8F81" w14:textId="77777777" w:rsidR="001345BF" w:rsidRDefault="001345BF" w:rsidP="001345BF">
      <w:pPr>
        <w:pStyle w:val="Nadpis1"/>
        <w:numPr>
          <w:ilvl w:val="0"/>
          <w:numId w:val="5"/>
        </w:numPr>
        <w:spacing w:before="0" w:after="0"/>
      </w:pPr>
      <w:r>
        <w:t>Základní ustanovení</w:t>
      </w:r>
    </w:p>
    <w:p w14:paraId="5CE0FF02" w14:textId="77777777" w:rsidR="001345BF" w:rsidRDefault="001345BF" w:rsidP="005829C9">
      <w:pPr>
        <w:pStyle w:val="Odstavecseseznamem"/>
        <w:numPr>
          <w:ilvl w:val="0"/>
          <w:numId w:val="33"/>
        </w:numPr>
        <w:spacing w:after="338"/>
        <w:ind w:left="426" w:right="86"/>
      </w:pPr>
      <w:r>
        <w:t>Zhotovitel se zavazuje provést na svůj náklad a nebezpečí níže uvedený předmět plnění a Objednatel se zavazuje předmět plnění řádně a včas převzít a zaplatit Zhotoviteli touto smlouvou sjednanou cenu</w:t>
      </w:r>
      <w:r w:rsidR="0062624D">
        <w:t xml:space="preserve"> v souladu s níže uvedenými platebními podmínkami</w:t>
      </w:r>
      <w:r>
        <w:t>.</w:t>
      </w:r>
    </w:p>
    <w:p w14:paraId="3EA3E3F1" w14:textId="77777777" w:rsidR="001345BF" w:rsidRDefault="001345BF" w:rsidP="00DD7A15">
      <w:pPr>
        <w:pStyle w:val="Nadpis1"/>
        <w:numPr>
          <w:ilvl w:val="0"/>
          <w:numId w:val="5"/>
        </w:numPr>
      </w:pPr>
    </w:p>
    <w:p w14:paraId="306C63D4" w14:textId="77777777" w:rsidR="001C2CF2" w:rsidRDefault="00F9597B" w:rsidP="00DD7A15">
      <w:pPr>
        <w:pStyle w:val="Nadpis1"/>
        <w:numPr>
          <w:ilvl w:val="0"/>
          <w:numId w:val="5"/>
        </w:numPr>
      </w:pPr>
      <w:r>
        <w:t xml:space="preserve">Předmět, doba a místo plnění </w:t>
      </w:r>
    </w:p>
    <w:p w14:paraId="493E763C" w14:textId="77777777" w:rsidR="00763E61" w:rsidRPr="001878F8" w:rsidRDefault="00F9597B" w:rsidP="00763E61">
      <w:pPr>
        <w:numPr>
          <w:ilvl w:val="0"/>
          <w:numId w:val="20"/>
        </w:numPr>
        <w:spacing w:after="39"/>
        <w:ind w:right="86"/>
        <w:rPr>
          <w:rFonts w:asciiTheme="minorHAnsi" w:hAnsiTheme="minorHAnsi" w:cstheme="minorHAnsi"/>
        </w:rPr>
      </w:pPr>
      <w:r w:rsidRPr="001878F8">
        <w:rPr>
          <w:rFonts w:asciiTheme="minorHAnsi" w:hAnsiTheme="minorHAnsi" w:cstheme="minorHAnsi"/>
        </w:rPr>
        <w:t>Předmětem plnění této smlouvy je</w:t>
      </w:r>
      <w:r w:rsidR="00763E61" w:rsidRPr="001878F8">
        <w:rPr>
          <w:rFonts w:asciiTheme="minorHAnsi" w:hAnsiTheme="minorHAnsi" w:cstheme="minorHAnsi"/>
        </w:rPr>
        <w:t xml:space="preserve"> závazek Zhotovitele provést úpravu integračního rozhraní na straně software pro podporu procesu objednávání a vyvolávání pacientů s obchodním názvem </w:t>
      </w:r>
      <w:r w:rsidR="00763E61" w:rsidRPr="001878F8">
        <w:rPr>
          <w:rFonts w:asciiTheme="minorHAnsi" w:hAnsiTheme="minorHAnsi" w:cstheme="minorHAnsi"/>
        </w:rPr>
        <w:fldChar w:fldCharType="begin"/>
      </w:r>
      <w:r w:rsidR="00763E61" w:rsidRPr="001878F8">
        <w:rPr>
          <w:rFonts w:asciiTheme="minorHAnsi" w:hAnsiTheme="minorHAnsi" w:cstheme="minorHAnsi"/>
        </w:rPr>
        <w:instrText xml:space="preserve"> SUBJECT   \* MERGEFORMAT </w:instrText>
      </w:r>
      <w:r w:rsidR="00763E61" w:rsidRPr="001878F8">
        <w:rPr>
          <w:rFonts w:asciiTheme="minorHAnsi" w:hAnsiTheme="minorHAnsi" w:cstheme="minorHAnsi"/>
        </w:rPr>
        <w:fldChar w:fldCharType="end"/>
      </w:r>
      <w:r w:rsidR="00763E61" w:rsidRPr="001878F8">
        <w:rPr>
          <w:rFonts w:asciiTheme="minorHAnsi" w:hAnsiTheme="minorHAnsi" w:cstheme="minorHAnsi"/>
        </w:rPr>
        <w:t>„</w:t>
      </w:r>
      <w:proofErr w:type="spellStart"/>
      <w:r w:rsidR="00763E61" w:rsidRPr="001878F8">
        <w:rPr>
          <w:rFonts w:asciiTheme="minorHAnsi" w:hAnsiTheme="minorHAnsi" w:cstheme="minorHAnsi"/>
        </w:rPr>
        <w:t>MediOrganizer</w:t>
      </w:r>
      <w:proofErr w:type="spellEnd"/>
      <w:r w:rsidR="00763E61" w:rsidRPr="001878F8">
        <w:rPr>
          <w:rFonts w:asciiTheme="minorHAnsi" w:hAnsiTheme="minorHAnsi" w:cstheme="minorHAnsi"/>
        </w:rPr>
        <w:t>“ pro komunikaci s KIS AKORD (dále jen „Dílo“) a dodat Dílo Objednateli společně s poskytnutím užívacích práv (licence) k tomuto Dílu.</w:t>
      </w:r>
      <w:r w:rsidR="00763E61" w:rsidRPr="001878F8">
        <w:rPr>
          <w:rFonts w:asciiTheme="minorHAnsi" w:hAnsiTheme="minorHAnsi" w:cstheme="minorHAnsi"/>
        </w:rPr>
        <w:tab/>
      </w:r>
      <w:r w:rsidR="00763E61" w:rsidRPr="001878F8">
        <w:rPr>
          <w:rFonts w:asciiTheme="minorHAnsi" w:hAnsiTheme="minorHAnsi" w:cstheme="minorHAnsi"/>
        </w:rPr>
        <w:br/>
        <w:t>Dílo má následující části:</w:t>
      </w:r>
    </w:p>
    <w:p w14:paraId="7C4ABACD" w14:textId="77777777" w:rsidR="00763E61" w:rsidRPr="005829C9" w:rsidRDefault="00F80864" w:rsidP="005829C9">
      <w:pPr>
        <w:pStyle w:val="Odstavecseseznamem"/>
        <w:numPr>
          <w:ilvl w:val="0"/>
          <w:numId w:val="31"/>
        </w:numPr>
      </w:pPr>
      <w:r>
        <w:t>Ú</w:t>
      </w:r>
      <w:r w:rsidR="00763E61" w:rsidRPr="005829C9">
        <w:t xml:space="preserve">prava integračního rozhraní – pro předávání zpráv ze systému </w:t>
      </w:r>
      <w:proofErr w:type="spellStart"/>
      <w:r w:rsidR="00763E61" w:rsidRPr="005829C9">
        <w:t>MediOrganizer</w:t>
      </w:r>
      <w:proofErr w:type="spellEnd"/>
      <w:r w:rsidR="00763E61" w:rsidRPr="005829C9">
        <w:t xml:space="preserve"> do KIS AKORD bude použita komunikační tabulka na serveru MS SQL (popis viz dokument s názvem „projekt-KNTB-MO-AKORD-integrace-181019-1542-40.pdf“). Přenos dat z této tabulky do KIS AKORD zajišťuje IT KNTB.</w:t>
      </w:r>
      <w:r w:rsidR="00763E61" w:rsidRPr="005829C9">
        <w:fldChar w:fldCharType="begin"/>
      </w:r>
      <w:r w:rsidR="00763E61" w:rsidRPr="005829C9">
        <w:instrText xml:space="preserve"> SUBJECT   \* MERGEFORMAT </w:instrText>
      </w:r>
      <w:r w:rsidR="00763E61" w:rsidRPr="005829C9">
        <w:fldChar w:fldCharType="end"/>
      </w:r>
    </w:p>
    <w:p w14:paraId="59ED56F6" w14:textId="77777777" w:rsidR="00763E61" w:rsidRPr="005829C9" w:rsidRDefault="00F80864" w:rsidP="005829C9">
      <w:pPr>
        <w:pStyle w:val="Odstavecseseznamem"/>
        <w:numPr>
          <w:ilvl w:val="0"/>
          <w:numId w:val="31"/>
        </w:numPr>
      </w:pPr>
      <w:r>
        <w:t>R</w:t>
      </w:r>
      <w:r w:rsidR="00763E61" w:rsidRPr="005829C9">
        <w:t xml:space="preserve">ozšíření </w:t>
      </w:r>
      <w:r w:rsidR="00534840">
        <w:t xml:space="preserve">základní </w:t>
      </w:r>
      <w:r w:rsidR="00763E61" w:rsidRPr="005829C9">
        <w:t xml:space="preserve">datové komunikace ve směru </w:t>
      </w:r>
      <w:proofErr w:type="spellStart"/>
      <w:r w:rsidR="00763E61" w:rsidRPr="005829C9">
        <w:t>MediOrganizer</w:t>
      </w:r>
      <w:proofErr w:type="spellEnd"/>
      <w:proofErr w:type="gramStart"/>
      <w:r w:rsidR="00763E61" w:rsidRPr="005829C9">
        <w:t>-&gt;AKORD</w:t>
      </w:r>
      <w:proofErr w:type="gramEnd"/>
      <w:r w:rsidR="00534840">
        <w:t xml:space="preserve"> dle písm. a).</w:t>
      </w:r>
      <w:r w:rsidR="00763E61" w:rsidRPr="005829C9">
        <w:fldChar w:fldCharType="begin"/>
      </w:r>
      <w:r w:rsidR="00763E61" w:rsidRPr="005829C9">
        <w:instrText xml:space="preserve"> SUBJECT   \* MERGEFORMAT </w:instrText>
      </w:r>
      <w:r w:rsidR="00763E61" w:rsidRPr="005829C9">
        <w:fldChar w:fldCharType="end"/>
      </w:r>
      <w:r w:rsidR="00763E61" w:rsidRPr="005829C9">
        <w:t xml:space="preserve"> Předávání dat ze systému </w:t>
      </w:r>
      <w:proofErr w:type="spellStart"/>
      <w:r w:rsidR="00763E61" w:rsidRPr="005829C9">
        <w:t>MediOrganizer</w:t>
      </w:r>
      <w:proofErr w:type="spellEnd"/>
      <w:r w:rsidR="00763E61" w:rsidRPr="005829C9">
        <w:t xml:space="preserve"> do KIS AKORD bude na základě požadavků OÚP rozšířeno o předávání dat z uživatelem definovaných datových polí (v terminologii Zhotovitele se jedná o tzv. "dynamické atributy").</w:t>
      </w:r>
    </w:p>
    <w:p w14:paraId="012E0B64" w14:textId="77777777" w:rsidR="00763E61" w:rsidRPr="005829C9" w:rsidRDefault="00763E61" w:rsidP="005829C9">
      <w:pPr>
        <w:pStyle w:val="Odstavecseseznamem"/>
        <w:numPr>
          <w:ilvl w:val="0"/>
          <w:numId w:val="31"/>
        </w:numPr>
      </w:pPr>
      <w:r w:rsidRPr="005829C9">
        <w:t xml:space="preserve">Systém </w:t>
      </w:r>
      <w:proofErr w:type="spellStart"/>
      <w:r w:rsidRPr="005829C9">
        <w:t>MediOrganizer</w:t>
      </w:r>
      <w:proofErr w:type="spellEnd"/>
      <w:r w:rsidRPr="005829C9">
        <w:t xml:space="preserve"> přijímá informace o pacientech z externího registru pacientů pomocí rozhraní</w:t>
      </w:r>
      <w:r w:rsidR="002964EC">
        <w:t xml:space="preserve"> standardu HL7</w:t>
      </w:r>
      <w:r w:rsidRPr="005829C9">
        <w:t>jejichž definice je uvedena v dokumentu s názvem „MEDIORG-MO-SD-I05Patientidentityconsumer-181019-1542-38.pdf“.</w:t>
      </w:r>
    </w:p>
    <w:p w14:paraId="5E779DA5" w14:textId="77777777" w:rsidR="007C7DD0" w:rsidRDefault="00763E61" w:rsidP="005829C9">
      <w:pPr>
        <w:pStyle w:val="Odstavecseseznamem"/>
        <w:ind w:left="768" w:firstLine="0"/>
      </w:pPr>
      <w:r w:rsidRPr="005829C9">
        <w:t xml:space="preserve">Předmětem úpravy je zajistit uložení základních pacientských dat z KIS AKORD do databáze systému </w:t>
      </w:r>
      <w:proofErr w:type="spellStart"/>
      <w:r w:rsidRPr="005829C9">
        <w:t>MediOrganizer</w:t>
      </w:r>
      <w:proofErr w:type="spellEnd"/>
      <w:r w:rsidRPr="005829C9">
        <w:t>.</w:t>
      </w:r>
    </w:p>
    <w:p w14:paraId="2DE7A420" w14:textId="77777777" w:rsidR="00F80864" w:rsidRDefault="00F80864" w:rsidP="00F80864">
      <w:pPr>
        <w:pStyle w:val="Odstavecseseznamem"/>
        <w:numPr>
          <w:ilvl w:val="0"/>
          <w:numId w:val="31"/>
        </w:numPr>
      </w:pPr>
      <w:r>
        <w:t>Technická dokumentace k </w:t>
      </w:r>
      <w:r w:rsidR="002964EC">
        <w:t>jednotlivým</w:t>
      </w:r>
      <w:r w:rsidR="00A85E94">
        <w:t> </w:t>
      </w:r>
      <w:r>
        <w:t>částem</w:t>
      </w:r>
      <w:r w:rsidR="00A85E94">
        <w:t xml:space="preserve"> Díla</w:t>
      </w:r>
      <w:r>
        <w:t xml:space="preserve"> uvedeným pod písm. a), b) a c) </w:t>
      </w:r>
      <w:r w:rsidR="00A85E94">
        <w:t xml:space="preserve">tohoto článku </w:t>
      </w:r>
      <w:r>
        <w:t>v českém jazyce v elektronické podobě.</w:t>
      </w:r>
    </w:p>
    <w:p w14:paraId="2A90351F" w14:textId="77777777" w:rsidR="00A85E94" w:rsidRPr="005829C9" w:rsidRDefault="00A85E94" w:rsidP="00194F71">
      <w:pPr>
        <w:pStyle w:val="Odstavecseseznamem"/>
        <w:ind w:left="768" w:firstLine="0"/>
      </w:pPr>
      <w:r>
        <w:t>Jakékoliv změny</w:t>
      </w:r>
      <w:r w:rsidR="002964EC">
        <w:t xml:space="preserve"> či úpravy</w:t>
      </w:r>
      <w:r>
        <w:t xml:space="preserve"> Díla mohou být </w:t>
      </w:r>
      <w:r w:rsidR="00C37D76">
        <w:t xml:space="preserve">po jeho předání </w:t>
      </w:r>
      <w:r>
        <w:t xml:space="preserve">prováděny pouze na základě písemného souhlasu obou Smluvních stran.  </w:t>
      </w:r>
    </w:p>
    <w:p w14:paraId="7952A366" w14:textId="3B6CA142" w:rsidR="003176F2" w:rsidRPr="000F3EB7" w:rsidRDefault="00763E61" w:rsidP="00573FCE">
      <w:pPr>
        <w:numPr>
          <w:ilvl w:val="0"/>
          <w:numId w:val="20"/>
        </w:numPr>
        <w:spacing w:after="39"/>
        <w:ind w:right="86"/>
      </w:pPr>
      <w:r>
        <w:t>Termín</w:t>
      </w:r>
      <w:r w:rsidR="00F9597B" w:rsidRPr="000F3EB7">
        <w:t xml:space="preserve"> ukončení plnění této smlouvy: </w:t>
      </w:r>
      <w:r w:rsidRPr="001878F8">
        <w:rPr>
          <w:b/>
          <w:bCs/>
        </w:rPr>
        <w:t xml:space="preserve">nejpozději do </w:t>
      </w:r>
      <w:r w:rsidR="00954B0D">
        <w:rPr>
          <w:b/>
          <w:bCs/>
        </w:rPr>
        <w:t>30</w:t>
      </w:r>
      <w:r w:rsidR="00F9597B" w:rsidRPr="001878F8">
        <w:rPr>
          <w:b/>
          <w:bCs/>
        </w:rPr>
        <w:t>.</w:t>
      </w:r>
      <w:r w:rsidR="00954B0D">
        <w:rPr>
          <w:b/>
          <w:bCs/>
        </w:rPr>
        <w:t>4</w:t>
      </w:r>
      <w:r w:rsidR="00F9597B" w:rsidRPr="001878F8">
        <w:rPr>
          <w:b/>
          <w:bCs/>
        </w:rPr>
        <w:t>.20</w:t>
      </w:r>
      <w:r w:rsidRPr="001878F8">
        <w:rPr>
          <w:b/>
          <w:bCs/>
        </w:rPr>
        <w:t>20</w:t>
      </w:r>
    </w:p>
    <w:p w14:paraId="725388A5" w14:textId="77777777" w:rsidR="003176F2" w:rsidRPr="000F3EB7" w:rsidRDefault="00F9597B" w:rsidP="00573FCE">
      <w:pPr>
        <w:numPr>
          <w:ilvl w:val="0"/>
          <w:numId w:val="20"/>
        </w:numPr>
        <w:spacing w:after="13"/>
        <w:ind w:right="86"/>
      </w:pPr>
      <w:r w:rsidRPr="000F3EB7">
        <w:t>Míst</w:t>
      </w:r>
      <w:r w:rsidR="00573FCE" w:rsidRPr="000F3EB7">
        <w:t>o</w:t>
      </w:r>
      <w:r w:rsidRPr="000F3EB7">
        <w:t xml:space="preserve"> plnění této smlouvy</w:t>
      </w:r>
      <w:r w:rsidR="00573FCE" w:rsidRPr="000F3EB7">
        <w:t>:</w:t>
      </w:r>
      <w:r w:rsidRPr="000F3EB7">
        <w:t xml:space="preserve"> </w:t>
      </w:r>
      <w:r w:rsidR="005829C9">
        <w:t xml:space="preserve">sídlo Objednatele, </w:t>
      </w:r>
      <w:r w:rsidR="00573FCE" w:rsidRPr="000F3EB7">
        <w:t xml:space="preserve">IS </w:t>
      </w:r>
      <w:r w:rsidR="008E6E2F" w:rsidRPr="000F3EB7">
        <w:t>a databáze provozované</w:t>
      </w:r>
      <w:r w:rsidR="00573FCE" w:rsidRPr="000F3EB7">
        <w:t xml:space="preserve"> na infrastruktuře </w:t>
      </w:r>
      <w:r w:rsidRPr="000F3EB7">
        <w:t>Objednatele.</w:t>
      </w:r>
    </w:p>
    <w:p w14:paraId="09AE273E" w14:textId="77777777" w:rsidR="003176F2" w:rsidRPr="000F3EB7" w:rsidRDefault="00F9597B" w:rsidP="001C2CF2">
      <w:pPr>
        <w:pStyle w:val="Nadpis1"/>
        <w:numPr>
          <w:ilvl w:val="0"/>
          <w:numId w:val="5"/>
        </w:numPr>
      </w:pPr>
      <w:r w:rsidRPr="000F3EB7">
        <w:t>Cena a platební podmínky</w:t>
      </w:r>
    </w:p>
    <w:p w14:paraId="79242E64" w14:textId="77777777" w:rsidR="00763E61" w:rsidRPr="00100073" w:rsidRDefault="00763E61" w:rsidP="00763E61">
      <w:pPr>
        <w:numPr>
          <w:ilvl w:val="0"/>
          <w:numId w:val="21"/>
        </w:numPr>
        <w:spacing w:after="39"/>
        <w:ind w:right="86"/>
        <w:jc w:val="left"/>
      </w:pPr>
      <w:bookmarkStart w:id="1" w:name="_Ref304552905"/>
      <w:r w:rsidRPr="00100073">
        <w:t xml:space="preserve">Celková cena plnění dle této smlouvy činí </w:t>
      </w:r>
      <w:r>
        <w:rPr>
          <w:b/>
        </w:rPr>
        <w:t>124 000</w:t>
      </w:r>
      <w:r w:rsidRPr="00FC3234">
        <w:rPr>
          <w:b/>
        </w:rPr>
        <w:t>,00 Kč</w:t>
      </w:r>
      <w:r w:rsidRPr="00100073">
        <w:rPr>
          <w:b/>
        </w:rPr>
        <w:t xml:space="preserve"> (bez DPH)</w:t>
      </w:r>
      <w:r w:rsidRPr="00100073">
        <w:t xml:space="preserve">, </w:t>
      </w:r>
      <w:r w:rsidRPr="00100073">
        <w:br/>
      </w:r>
      <w:r w:rsidRPr="00100073">
        <w:tab/>
      </w:r>
      <w:r w:rsidRPr="00100073">
        <w:tab/>
      </w:r>
      <w:r w:rsidRPr="00100073">
        <w:tab/>
      </w:r>
      <w:r w:rsidRPr="00100073">
        <w:tab/>
        <w:t xml:space="preserve">     tj. celkem </w:t>
      </w:r>
      <w:r>
        <w:rPr>
          <w:b/>
        </w:rPr>
        <w:t>150</w:t>
      </w:r>
      <w:r w:rsidRPr="00FC3234">
        <w:rPr>
          <w:b/>
        </w:rPr>
        <w:t xml:space="preserve"> </w:t>
      </w:r>
      <w:r>
        <w:rPr>
          <w:b/>
        </w:rPr>
        <w:t>040</w:t>
      </w:r>
      <w:r w:rsidRPr="00FC3234">
        <w:rPr>
          <w:b/>
        </w:rPr>
        <w:t>,</w:t>
      </w:r>
      <w:r>
        <w:rPr>
          <w:b/>
        </w:rPr>
        <w:t>0</w:t>
      </w:r>
      <w:r w:rsidRPr="00FC3234">
        <w:rPr>
          <w:b/>
        </w:rPr>
        <w:t>0 Kč</w:t>
      </w:r>
      <w:r w:rsidRPr="00100073">
        <w:rPr>
          <w:b/>
        </w:rPr>
        <w:t xml:space="preserve"> (včetně 21 % DPH)</w:t>
      </w:r>
      <w:r w:rsidRPr="00100073">
        <w:t xml:space="preserve"> </w:t>
      </w:r>
      <w:r w:rsidRPr="00100073">
        <w:br/>
        <w:t xml:space="preserve">slovy: </w:t>
      </w:r>
      <w:r>
        <w:t>jedno</w:t>
      </w:r>
      <w:r w:rsidRPr="00100073">
        <w:t xml:space="preserve"> st</w:t>
      </w:r>
      <w:r>
        <w:t>o</w:t>
      </w:r>
      <w:r w:rsidRPr="00100073">
        <w:t xml:space="preserve"> </w:t>
      </w:r>
      <w:r>
        <w:t>pa</w:t>
      </w:r>
      <w:r w:rsidRPr="00100073">
        <w:t xml:space="preserve">desát tisíc </w:t>
      </w:r>
      <w:r>
        <w:t>čtyřicet</w:t>
      </w:r>
      <w:r w:rsidRPr="00100073">
        <w:t xml:space="preserve"> korun českých.</w:t>
      </w:r>
      <w:bookmarkEnd w:id="1"/>
    </w:p>
    <w:p w14:paraId="7C14AD5B" w14:textId="77777777" w:rsidR="003176F2" w:rsidRPr="000F3EB7" w:rsidRDefault="007C7DD0" w:rsidP="004C6353">
      <w:pPr>
        <w:numPr>
          <w:ilvl w:val="0"/>
          <w:numId w:val="21"/>
        </w:numPr>
        <w:spacing w:after="39"/>
        <w:ind w:right="86"/>
      </w:pPr>
      <w:r w:rsidRPr="000D4C6E">
        <w:t xml:space="preserve">Na základě oboustranně potvrzeného Předávacího protokolu o předání jednotlivých částí Díla dle této smlouvy budou vystaveny Zhotovitelem faktury (daňové doklady) na částky za příslušné části. Po předání poslední části Díla bude vystavena konečná faktura (daňový doklad) na zbývající část ceny Díla dle </w:t>
      </w:r>
      <w:r w:rsidR="00B72D2B">
        <w:t xml:space="preserve">předchozího </w:t>
      </w:r>
      <w:r w:rsidRPr="000D4C6E">
        <w:t>odst</w:t>
      </w:r>
      <w:r w:rsidR="00B72D2B">
        <w:t>avce</w:t>
      </w:r>
      <w:r w:rsidRPr="000D4C6E">
        <w:t xml:space="preserve"> této smlouvy. Datem uskutečnění zdanitelného plnění bude datum předání/převzetí Díla</w:t>
      </w:r>
      <w:r>
        <w:t>/jeho části</w:t>
      </w:r>
      <w:r w:rsidRPr="000D4C6E">
        <w:t xml:space="preserve"> uvedené v Předávacím protokolu.</w:t>
      </w:r>
    </w:p>
    <w:p w14:paraId="404B8627" w14:textId="77777777" w:rsidR="003176F2" w:rsidRPr="000F3EB7" w:rsidRDefault="00F9597B" w:rsidP="00FB1E7E">
      <w:pPr>
        <w:numPr>
          <w:ilvl w:val="0"/>
          <w:numId w:val="21"/>
        </w:numPr>
        <w:spacing w:after="39"/>
        <w:ind w:right="86"/>
      </w:pPr>
      <w:r w:rsidRPr="000F3EB7">
        <w:t xml:space="preserve">K ceně bude připočteno </w:t>
      </w:r>
      <w:r w:rsidR="001878F8" w:rsidRPr="000F3EB7">
        <w:t xml:space="preserve">DPH </w:t>
      </w:r>
      <w:r w:rsidRPr="000F3EB7">
        <w:t>v zákonné výši</w:t>
      </w:r>
      <w:r w:rsidR="001878F8">
        <w:t xml:space="preserve"> (ke dni podpisu této smlouvy platí sazba DPH </w:t>
      </w:r>
      <w:proofErr w:type="gramStart"/>
      <w:r w:rsidR="001878F8">
        <w:t>21%</w:t>
      </w:r>
      <w:proofErr w:type="gramEnd"/>
      <w:r w:rsidR="001878F8">
        <w:t>)</w:t>
      </w:r>
      <w:r w:rsidRPr="000F3EB7">
        <w:t>.</w:t>
      </w:r>
    </w:p>
    <w:p w14:paraId="2C665704" w14:textId="77777777" w:rsidR="003176F2" w:rsidRDefault="00F9597B" w:rsidP="00FB1E7E">
      <w:pPr>
        <w:numPr>
          <w:ilvl w:val="0"/>
          <w:numId w:val="21"/>
        </w:numPr>
        <w:spacing w:after="13"/>
        <w:ind w:right="86"/>
      </w:pPr>
      <w:r>
        <w:lastRenderedPageBreak/>
        <w:t xml:space="preserve">Cena je splatná na základě </w:t>
      </w:r>
      <w:r w:rsidR="009C6E48">
        <w:t>Zhotovi</w:t>
      </w:r>
      <w:r w:rsidR="004242F0">
        <w:t>t</w:t>
      </w:r>
      <w:r>
        <w:t>elem vystavené faktury, která musí obsahovat náležitosti daňového dokladu dle zákona č. 235/2004 Sb., o dani z přidané hodnoty.</w:t>
      </w:r>
    </w:p>
    <w:p w14:paraId="6D250DEA" w14:textId="77777777" w:rsidR="003176F2" w:rsidRDefault="00F9597B" w:rsidP="00FB1E7E">
      <w:pPr>
        <w:numPr>
          <w:ilvl w:val="0"/>
          <w:numId w:val="21"/>
        </w:numPr>
        <w:spacing w:after="39"/>
        <w:ind w:right="86"/>
      </w:pPr>
      <w:r>
        <w:t xml:space="preserve">Faktura je splatná do </w:t>
      </w:r>
      <w:r w:rsidR="00A85E94">
        <w:t xml:space="preserve">30 </w:t>
      </w:r>
      <w:r>
        <w:t>dnů od jejího doručení.</w:t>
      </w:r>
    </w:p>
    <w:p w14:paraId="4193C591" w14:textId="77777777" w:rsidR="003176F2" w:rsidRDefault="00F9597B" w:rsidP="00FB1E7E">
      <w:pPr>
        <w:numPr>
          <w:ilvl w:val="0"/>
          <w:numId w:val="21"/>
        </w:numPr>
        <w:ind w:right="86"/>
      </w:pPr>
      <w:r>
        <w:t xml:space="preserve">Faktura, včetně všech souvisejících dokumentů (kopie Objednatelem potvrzeného </w:t>
      </w:r>
      <w:r w:rsidR="008E6E2F">
        <w:t>předávac</w:t>
      </w:r>
      <w:r>
        <w:t xml:space="preserve">ího protokolu nebo dodacího listu), bude zaslána na emailovou adresu </w:t>
      </w:r>
      <w:hyperlink r:id="rId8" w:history="1">
        <w:r w:rsidR="00C45287" w:rsidRPr="00212F1A">
          <w:rPr>
            <w:rStyle w:val="Hypertextovodkaz"/>
          </w:rPr>
          <w:t>faktury@bnzlin.cz</w:t>
        </w:r>
      </w:hyperlink>
      <w:r>
        <w:t xml:space="preserve"> a to tak, že všechny </w:t>
      </w:r>
      <w:r w:rsidR="004C6353">
        <w:t>dokumenty</w:t>
      </w:r>
      <w:r>
        <w:t xml:space="preserve"> </w:t>
      </w:r>
      <w:r w:rsidR="004C6353">
        <w:t>bud</w:t>
      </w:r>
      <w:r>
        <w:t xml:space="preserve">ou ve formátu </w:t>
      </w:r>
      <w:r w:rsidR="00B72D2B">
        <w:t>*.</w:t>
      </w:r>
      <w:proofErr w:type="spellStart"/>
      <w:r>
        <w:t>pdf</w:t>
      </w:r>
      <w:proofErr w:type="spellEnd"/>
      <w:r>
        <w:t>.</w:t>
      </w:r>
    </w:p>
    <w:p w14:paraId="5D0F1361" w14:textId="77777777" w:rsidR="003176F2" w:rsidRDefault="00F9597B" w:rsidP="00FB1E7E">
      <w:pPr>
        <w:numPr>
          <w:ilvl w:val="0"/>
          <w:numId w:val="21"/>
        </w:numPr>
        <w:spacing w:after="344"/>
        <w:ind w:right="86"/>
      </w:pPr>
      <w:r>
        <w:t xml:space="preserve">V případě, že faktura bude obsahovat nesprávné nebo neúplné náležitosti, je Objednatel oprávněn ji vrátit </w:t>
      </w:r>
      <w:r w:rsidR="009C6E48">
        <w:t>Zhotovi</w:t>
      </w:r>
      <w:r w:rsidR="004242F0">
        <w:t>t</w:t>
      </w:r>
      <w:r>
        <w:t>eli. Ten ji podle charakteru nedostatků buď opraví, nebo vystaví novou. U této nové nebo opravené faktury běží nová lhůta splatnosti.</w:t>
      </w:r>
    </w:p>
    <w:p w14:paraId="266769EC" w14:textId="77777777" w:rsidR="003176F2" w:rsidRDefault="00F9597B" w:rsidP="00FB1E7E">
      <w:pPr>
        <w:pStyle w:val="Nadpis1"/>
        <w:numPr>
          <w:ilvl w:val="0"/>
          <w:numId w:val="5"/>
        </w:numPr>
      </w:pPr>
      <w:r>
        <w:t>Sankční ustanovení</w:t>
      </w:r>
    </w:p>
    <w:p w14:paraId="68575BF9" w14:textId="77777777" w:rsidR="003176F2" w:rsidRDefault="00F9597B" w:rsidP="00FB1E7E">
      <w:pPr>
        <w:numPr>
          <w:ilvl w:val="0"/>
          <w:numId w:val="22"/>
        </w:numPr>
        <w:spacing w:after="99"/>
        <w:ind w:right="86"/>
      </w:pPr>
      <w:r>
        <w:t>Objednatel se zavazuje při prodlení se zaplacením faktur</w:t>
      </w:r>
      <w:r w:rsidR="005829C9">
        <w:t>y</w:t>
      </w:r>
      <w:r>
        <w:t xml:space="preserve"> zaplatit </w:t>
      </w:r>
      <w:r w:rsidR="009C6E48">
        <w:t>Zhotovi</w:t>
      </w:r>
      <w:r w:rsidR="004242F0">
        <w:t>t</w:t>
      </w:r>
      <w:r>
        <w:t>eli úrok z prodlení ve výši stanovené předpisy občanského práva.</w:t>
      </w:r>
    </w:p>
    <w:p w14:paraId="7A70461B" w14:textId="77777777" w:rsidR="003176F2" w:rsidRDefault="009C6E48" w:rsidP="00FB1E7E">
      <w:pPr>
        <w:numPr>
          <w:ilvl w:val="0"/>
          <w:numId w:val="22"/>
        </w:numPr>
        <w:ind w:right="86"/>
      </w:pPr>
      <w:r>
        <w:t>Zhotovi</w:t>
      </w:r>
      <w:r w:rsidR="004242F0">
        <w:t>t</w:t>
      </w:r>
      <w:r w:rsidR="00F9597B">
        <w:t xml:space="preserve">el se zavazuje při nedodržení smluveného termínu plnění zaplatit Objednateli smluvní pokutu ve výši </w:t>
      </w:r>
      <w:r w:rsidR="001C2CF2">
        <w:t>0,05 %</w:t>
      </w:r>
      <w:r w:rsidR="00F9597B">
        <w:t xml:space="preserve"> z celkové ceny neakceptovaného nebo ne</w:t>
      </w:r>
      <w:r w:rsidR="00B72D2B">
        <w:t>před</w:t>
      </w:r>
      <w:r w:rsidR="00F9597B">
        <w:t>aného plnění za každý den prodlení.</w:t>
      </w:r>
    </w:p>
    <w:p w14:paraId="403E742B" w14:textId="77777777" w:rsidR="003176F2" w:rsidRDefault="00F9597B" w:rsidP="00FB1E7E">
      <w:pPr>
        <w:numPr>
          <w:ilvl w:val="0"/>
          <w:numId w:val="22"/>
        </w:numPr>
        <w:spacing w:after="344"/>
        <w:ind w:right="86"/>
      </w:pPr>
      <w:r>
        <w:t xml:space="preserve">Dohodnutou smluvní pokutu zaplatí </w:t>
      </w:r>
      <w:r w:rsidR="009C6E48">
        <w:t>Zhotovi</w:t>
      </w:r>
      <w:r w:rsidR="004242F0">
        <w:t>t</w:t>
      </w:r>
      <w:r>
        <w:t>el vedle škody, která vznikne Objednateli porušením povinností, na něž se vztahuje smluvní pokuta.</w:t>
      </w:r>
      <w:r w:rsidR="00B72D2B">
        <w:t xml:space="preserve"> Náhrada škody je omezena výší 200 000,00 Kč.</w:t>
      </w:r>
    </w:p>
    <w:p w14:paraId="36FB60ED" w14:textId="77777777" w:rsidR="003176F2" w:rsidRDefault="00F9597B" w:rsidP="00FB1E7E">
      <w:pPr>
        <w:pStyle w:val="Nadpis1"/>
        <w:numPr>
          <w:ilvl w:val="0"/>
          <w:numId w:val="5"/>
        </w:numPr>
      </w:pPr>
      <w:r>
        <w:t>Záruční podmínky</w:t>
      </w:r>
    </w:p>
    <w:p w14:paraId="64C22CA0" w14:textId="77777777" w:rsidR="003176F2" w:rsidRDefault="00F9597B" w:rsidP="00FB3BA0">
      <w:pPr>
        <w:numPr>
          <w:ilvl w:val="0"/>
          <w:numId w:val="12"/>
        </w:numPr>
        <w:spacing w:after="99"/>
        <w:ind w:right="86"/>
      </w:pPr>
      <w:r>
        <w:t>Objednatel není povinen předmět plnění převzít, pokud vady samy o sobě nebo ve spojení s jinými budou bránit jeho řádnému užívání.</w:t>
      </w:r>
    </w:p>
    <w:p w14:paraId="0836EFBD" w14:textId="77777777" w:rsidR="003176F2" w:rsidRDefault="009C6E48">
      <w:pPr>
        <w:numPr>
          <w:ilvl w:val="0"/>
          <w:numId w:val="3"/>
        </w:numPr>
        <w:spacing w:after="105"/>
        <w:ind w:left="389" w:right="86"/>
      </w:pPr>
      <w:r>
        <w:t>Zhotovi</w:t>
      </w:r>
      <w:r w:rsidR="004242F0">
        <w:t>t</w:t>
      </w:r>
      <w:r w:rsidR="00F9597B">
        <w:t>el ručí za kvalitu předmětu plnění dle této smlouvy po dobu 24 měsíců od data předání předmětu plnění bez vad objednateli.</w:t>
      </w:r>
    </w:p>
    <w:p w14:paraId="3E97D192" w14:textId="77777777" w:rsidR="000F3EB7" w:rsidRPr="000F3EB7" w:rsidRDefault="00F9597B" w:rsidP="000F3EB7">
      <w:pPr>
        <w:numPr>
          <w:ilvl w:val="0"/>
          <w:numId w:val="3"/>
        </w:numPr>
        <w:spacing w:after="351"/>
        <w:ind w:left="389" w:right="86"/>
      </w:pPr>
      <w:r>
        <w:t xml:space="preserve">Případné reklamace zajistí </w:t>
      </w:r>
      <w:r w:rsidR="009C6E48">
        <w:t>Zhotovi</w:t>
      </w:r>
      <w:r w:rsidR="004242F0">
        <w:t>t</w:t>
      </w:r>
      <w:r>
        <w:t>el odstranit na vlastní náklady do 30 dnů od jejich uplatnění.</w:t>
      </w:r>
    </w:p>
    <w:p w14:paraId="614F9272" w14:textId="77777777" w:rsidR="003176F2" w:rsidRDefault="00F9597B" w:rsidP="00FB1E7E">
      <w:pPr>
        <w:pStyle w:val="Nadpis1"/>
        <w:numPr>
          <w:ilvl w:val="0"/>
          <w:numId w:val="5"/>
        </w:numPr>
      </w:pPr>
      <w:r w:rsidRPr="00FB3BA0">
        <w:t>Závěrečná</w:t>
      </w:r>
      <w:r>
        <w:rPr>
          <w:sz w:val="26"/>
        </w:rPr>
        <w:t xml:space="preserve"> ustanovení</w:t>
      </w:r>
    </w:p>
    <w:p w14:paraId="44B21966" w14:textId="77777777" w:rsidR="003176F2" w:rsidRDefault="00F9597B" w:rsidP="00FB3BA0">
      <w:pPr>
        <w:numPr>
          <w:ilvl w:val="0"/>
          <w:numId w:val="16"/>
        </w:numPr>
        <w:ind w:left="426" w:right="86" w:hanging="426"/>
      </w:pPr>
      <w:r>
        <w:t>Veškeré změny a doplňky této smlouvy je možné činit písemn</w:t>
      </w:r>
      <w:r w:rsidR="004C6353">
        <w:t>ě</w:t>
      </w:r>
      <w:r>
        <w:t>, a to formou číslovaných dodatků.</w:t>
      </w:r>
    </w:p>
    <w:p w14:paraId="7F852CCD" w14:textId="77777777" w:rsidR="003176F2" w:rsidRDefault="00F9597B" w:rsidP="00FB3BA0">
      <w:pPr>
        <w:numPr>
          <w:ilvl w:val="0"/>
          <w:numId w:val="16"/>
        </w:numPr>
        <w:ind w:left="426" w:right="86" w:hanging="426"/>
      </w:pPr>
      <w:r>
        <w:t>Tato smlouva je sepsána ve dvou vyhotoveních, každá strana obdrží jedno.</w:t>
      </w:r>
    </w:p>
    <w:p w14:paraId="3314B101" w14:textId="77777777" w:rsidR="003176F2" w:rsidRDefault="00F9597B" w:rsidP="00FB3BA0">
      <w:pPr>
        <w:numPr>
          <w:ilvl w:val="0"/>
          <w:numId w:val="16"/>
        </w:numPr>
        <w:ind w:left="426" w:right="86" w:hanging="426"/>
      </w:pPr>
      <w:r>
        <w:t>Veškeré právní vztahy touto smlouvou neupravené se řídí ustanoveními občanského zákoníku a ostatních obecně závazných právních předpisů.</w:t>
      </w:r>
    </w:p>
    <w:p w14:paraId="3BD74902" w14:textId="77777777" w:rsidR="005829C9" w:rsidRDefault="005829C9" w:rsidP="005829C9">
      <w:pPr>
        <w:numPr>
          <w:ilvl w:val="0"/>
          <w:numId w:val="16"/>
        </w:numPr>
        <w:ind w:left="426" w:right="86" w:hanging="426"/>
      </w:pPr>
      <w:r>
        <w:t>Tato smlouva nabývá platnosti podpisem obou smluvních stran a účinnosti nejdříve dnem zveřejnění v registru smluv.</w:t>
      </w:r>
    </w:p>
    <w:p w14:paraId="4D189CCE" w14:textId="34365764" w:rsidR="008E6E2F" w:rsidRDefault="005829C9" w:rsidP="005829C9">
      <w:pPr>
        <w:numPr>
          <w:ilvl w:val="0"/>
          <w:numId w:val="16"/>
        </w:numPr>
        <w:spacing w:after="624"/>
        <w:ind w:left="426" w:right="86" w:hanging="426"/>
      </w:pPr>
      <w:r>
        <w:t>V souladu se zákonem č. 340/2015 Sb., o registru smluv v platném znění, Zhotovitel souhlasí s uveřejněním plného znění smlouvy, včetně všech jejich změn a dodatků.</w:t>
      </w:r>
      <w:r w:rsidR="008637F4">
        <w:t xml:space="preserve">  Zhotovi</w:t>
      </w:r>
      <w:r w:rsidR="008637F4" w:rsidRPr="008637F4">
        <w:t xml:space="preserve">tel zároveň bere na vědomí, že obchodní tajemství obsažená ve smlouvě, musí včas oznámit </w:t>
      </w:r>
      <w:r w:rsidR="008637F4">
        <w:t>Objednateli</w:t>
      </w:r>
      <w:r w:rsidR="008637F4" w:rsidRPr="008637F4">
        <w:t>, aby nebyla zveřejněna.</w:t>
      </w:r>
    </w:p>
    <w:p w14:paraId="23C364E2" w14:textId="2C8BABB3" w:rsidR="0035516D" w:rsidRDefault="0035516D" w:rsidP="005829C9">
      <w:pPr>
        <w:numPr>
          <w:ilvl w:val="0"/>
          <w:numId w:val="16"/>
        </w:numPr>
        <w:spacing w:after="624"/>
        <w:ind w:left="426" w:right="86" w:hanging="426"/>
      </w:pPr>
      <w:r>
        <w:t>Nedílnou součástí smlouvy jsou technické přílohy.</w:t>
      </w:r>
    </w:p>
    <w:p w14:paraId="444464D3" w14:textId="77777777" w:rsidR="004C6353" w:rsidRDefault="004C6353">
      <w:pPr>
        <w:spacing w:after="0" w:line="259" w:lineRule="auto"/>
        <w:ind w:left="-10" w:right="-182" w:firstLine="0"/>
        <w:jc w:val="left"/>
      </w:pPr>
    </w:p>
    <w:tbl>
      <w:tblPr>
        <w:tblW w:w="0" w:type="auto"/>
        <w:tblInd w:w="23" w:type="dxa"/>
        <w:tblLook w:val="04A0" w:firstRow="1" w:lastRow="0" w:firstColumn="1" w:lastColumn="0" w:noHBand="0" w:noVBand="1"/>
      </w:tblPr>
      <w:tblGrid>
        <w:gridCol w:w="4605"/>
        <w:gridCol w:w="4606"/>
      </w:tblGrid>
      <w:tr w:rsidR="000F3EB7" w:rsidRPr="00D304E5" w14:paraId="487B257D" w14:textId="77777777" w:rsidTr="00EA0DB2">
        <w:trPr>
          <w:trHeight w:val="67"/>
        </w:trPr>
        <w:tc>
          <w:tcPr>
            <w:tcW w:w="9211" w:type="dxa"/>
            <w:gridSpan w:val="2"/>
            <w:shd w:val="clear" w:color="auto" w:fill="auto"/>
          </w:tcPr>
          <w:p w14:paraId="0EDCD244" w14:textId="50D087E2" w:rsidR="000F3EB7" w:rsidRPr="008E6E2F" w:rsidRDefault="0035516D" w:rsidP="000F3EB7">
            <w:pPr>
              <w:spacing w:before="120" w:line="240" w:lineRule="atLeast"/>
              <w:jc w:val="center"/>
              <w:rPr>
                <w:rFonts w:asciiTheme="minorHAnsi" w:hAnsiTheme="minorHAnsi" w:cstheme="minorHAnsi"/>
              </w:rPr>
            </w:pPr>
            <w:r>
              <w:rPr>
                <w:rFonts w:asciiTheme="minorHAnsi" w:hAnsiTheme="minorHAnsi" w:cstheme="minorHAnsi"/>
              </w:rPr>
              <w:t xml:space="preserve">Ve Zlíně </w:t>
            </w:r>
            <w:r w:rsidR="000F3EB7" w:rsidRPr="008E6E2F">
              <w:rPr>
                <w:rFonts w:asciiTheme="minorHAnsi" w:hAnsiTheme="minorHAnsi" w:cstheme="minorHAnsi"/>
              </w:rPr>
              <w:t xml:space="preserve">dne </w:t>
            </w:r>
            <w:r>
              <w:rPr>
                <w:rFonts w:asciiTheme="minorHAnsi" w:hAnsiTheme="minorHAnsi" w:cstheme="minorHAnsi"/>
              </w:rPr>
              <w:t>26. 3. 2020</w:t>
            </w:r>
          </w:p>
        </w:tc>
      </w:tr>
      <w:tr w:rsidR="008E6E2F" w:rsidRPr="00D304E5" w14:paraId="35FEBAFB" w14:textId="77777777" w:rsidTr="00EA0DB2">
        <w:trPr>
          <w:trHeight w:val="1259"/>
        </w:trPr>
        <w:tc>
          <w:tcPr>
            <w:tcW w:w="4605" w:type="dxa"/>
            <w:shd w:val="clear" w:color="auto" w:fill="auto"/>
          </w:tcPr>
          <w:p w14:paraId="3759FB63" w14:textId="77777777" w:rsidR="008E6E2F" w:rsidRPr="008E6E2F" w:rsidRDefault="008E6E2F" w:rsidP="008E6E2F">
            <w:pPr>
              <w:spacing w:before="120" w:line="240" w:lineRule="atLeast"/>
              <w:ind w:left="0" w:firstLine="0"/>
              <w:rPr>
                <w:rFonts w:asciiTheme="minorHAnsi" w:hAnsiTheme="minorHAnsi" w:cstheme="minorHAnsi"/>
              </w:rPr>
            </w:pPr>
          </w:p>
        </w:tc>
        <w:tc>
          <w:tcPr>
            <w:tcW w:w="4606" w:type="dxa"/>
            <w:shd w:val="clear" w:color="auto" w:fill="auto"/>
          </w:tcPr>
          <w:p w14:paraId="120DC9AD" w14:textId="77777777" w:rsidR="008E6E2F" w:rsidRPr="008E6E2F" w:rsidRDefault="008E6E2F" w:rsidP="008E6E2F">
            <w:pPr>
              <w:spacing w:before="120" w:line="240" w:lineRule="atLeast"/>
              <w:ind w:left="0" w:firstLine="0"/>
              <w:rPr>
                <w:rFonts w:asciiTheme="minorHAnsi" w:hAnsiTheme="minorHAnsi" w:cstheme="minorHAnsi"/>
              </w:rPr>
            </w:pPr>
          </w:p>
        </w:tc>
      </w:tr>
      <w:tr w:rsidR="008E6E2F" w:rsidRPr="00D304E5" w14:paraId="35DED8D2" w14:textId="77777777" w:rsidTr="00EA0DB2">
        <w:tc>
          <w:tcPr>
            <w:tcW w:w="4605" w:type="dxa"/>
            <w:shd w:val="clear" w:color="auto" w:fill="auto"/>
          </w:tcPr>
          <w:p w14:paraId="0857ED74" w14:textId="77777777" w:rsidR="008E6E2F" w:rsidRPr="008E6E2F" w:rsidRDefault="008E6E2F" w:rsidP="004C4266">
            <w:pPr>
              <w:spacing w:before="120" w:line="240" w:lineRule="atLeast"/>
              <w:jc w:val="center"/>
              <w:rPr>
                <w:rFonts w:asciiTheme="minorHAnsi" w:hAnsiTheme="minorHAnsi" w:cstheme="minorHAnsi"/>
              </w:rPr>
            </w:pPr>
            <w:r w:rsidRPr="008E6E2F">
              <w:rPr>
                <w:rFonts w:asciiTheme="minorHAnsi" w:hAnsiTheme="minorHAnsi" w:cstheme="minorHAnsi"/>
              </w:rPr>
              <w:t>……………………………………..</w:t>
            </w:r>
          </w:p>
        </w:tc>
        <w:tc>
          <w:tcPr>
            <w:tcW w:w="4606" w:type="dxa"/>
            <w:shd w:val="clear" w:color="auto" w:fill="auto"/>
          </w:tcPr>
          <w:p w14:paraId="303D2C72" w14:textId="77777777" w:rsidR="008E6E2F" w:rsidRPr="008E6E2F" w:rsidRDefault="008E6E2F" w:rsidP="004C4266">
            <w:pPr>
              <w:spacing w:before="120" w:line="240" w:lineRule="atLeast"/>
              <w:jc w:val="center"/>
              <w:rPr>
                <w:rFonts w:asciiTheme="minorHAnsi" w:hAnsiTheme="minorHAnsi" w:cstheme="minorHAnsi"/>
              </w:rPr>
            </w:pPr>
            <w:r w:rsidRPr="008E6E2F">
              <w:rPr>
                <w:rFonts w:asciiTheme="minorHAnsi" w:hAnsiTheme="minorHAnsi" w:cstheme="minorHAnsi"/>
              </w:rPr>
              <w:t>……………………………………..</w:t>
            </w:r>
          </w:p>
        </w:tc>
      </w:tr>
      <w:tr w:rsidR="008E6E2F" w:rsidRPr="00D304E5" w14:paraId="529089FD" w14:textId="77777777" w:rsidTr="00EA0DB2">
        <w:tc>
          <w:tcPr>
            <w:tcW w:w="4605" w:type="dxa"/>
            <w:shd w:val="clear" w:color="auto" w:fill="auto"/>
          </w:tcPr>
          <w:p w14:paraId="4130CE19" w14:textId="77777777" w:rsidR="008E6E2F" w:rsidRPr="008E6E2F" w:rsidRDefault="009C6E48" w:rsidP="004C4266">
            <w:pPr>
              <w:spacing w:before="120" w:line="240" w:lineRule="atLeast"/>
              <w:jc w:val="center"/>
              <w:rPr>
                <w:rFonts w:asciiTheme="minorHAnsi" w:hAnsiTheme="minorHAnsi" w:cstheme="minorHAnsi"/>
              </w:rPr>
            </w:pPr>
            <w:r>
              <w:rPr>
                <w:rFonts w:asciiTheme="minorHAnsi" w:hAnsiTheme="minorHAnsi" w:cstheme="minorHAnsi"/>
              </w:rPr>
              <w:t>Zhotovi</w:t>
            </w:r>
            <w:r w:rsidR="00EE15B7" w:rsidRPr="008E6E2F">
              <w:rPr>
                <w:rFonts w:asciiTheme="minorHAnsi" w:hAnsiTheme="minorHAnsi" w:cstheme="minorHAnsi"/>
              </w:rPr>
              <w:t>tel</w:t>
            </w:r>
          </w:p>
        </w:tc>
        <w:tc>
          <w:tcPr>
            <w:tcW w:w="4606" w:type="dxa"/>
            <w:shd w:val="clear" w:color="auto" w:fill="auto"/>
          </w:tcPr>
          <w:p w14:paraId="085F7ECF" w14:textId="77777777" w:rsidR="008E6E2F" w:rsidRPr="008E6E2F" w:rsidRDefault="00EE15B7" w:rsidP="004C4266">
            <w:pPr>
              <w:spacing w:before="120" w:line="240" w:lineRule="atLeast"/>
              <w:jc w:val="center"/>
              <w:rPr>
                <w:rFonts w:asciiTheme="minorHAnsi" w:hAnsiTheme="minorHAnsi" w:cstheme="minorHAnsi"/>
              </w:rPr>
            </w:pPr>
            <w:r w:rsidRPr="008E6E2F">
              <w:rPr>
                <w:rFonts w:asciiTheme="minorHAnsi" w:hAnsiTheme="minorHAnsi" w:cstheme="minorHAnsi"/>
              </w:rPr>
              <w:t>Objednatel</w:t>
            </w:r>
          </w:p>
        </w:tc>
      </w:tr>
    </w:tbl>
    <w:p w14:paraId="0E0A90FF" w14:textId="77777777" w:rsidR="003176F2" w:rsidRDefault="003176F2" w:rsidP="004C6353">
      <w:pPr>
        <w:spacing w:after="0" w:line="259" w:lineRule="auto"/>
        <w:ind w:left="0" w:right="29" w:firstLine="0"/>
      </w:pPr>
    </w:p>
    <w:sectPr w:rsidR="003176F2" w:rsidSect="00B72D2B">
      <w:headerReference w:type="default" r:id="rId9"/>
      <w:footerReference w:type="even" r:id="rId10"/>
      <w:footerReference w:type="default" r:id="rId11"/>
      <w:headerReference w:type="first" r:id="rId12"/>
      <w:footerReference w:type="first" r:id="rId13"/>
      <w:pgSz w:w="11904" w:h="16790"/>
      <w:pgMar w:top="906" w:right="1210" w:bottom="820" w:left="893" w:header="423" w:footer="666"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187B4" w14:textId="77777777" w:rsidR="0088290C" w:rsidRDefault="0088290C" w:rsidP="001C2CF2">
      <w:pPr>
        <w:spacing w:after="0" w:line="240" w:lineRule="auto"/>
      </w:pPr>
      <w:r>
        <w:separator/>
      </w:r>
    </w:p>
  </w:endnote>
  <w:endnote w:type="continuationSeparator" w:id="0">
    <w:p w14:paraId="61A247C0" w14:textId="77777777" w:rsidR="0088290C" w:rsidRDefault="0088290C" w:rsidP="001C2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rPr>
      <w:id w:val="29153513"/>
      <w:docPartObj>
        <w:docPartGallery w:val="Page Numbers (Bottom of Page)"/>
        <w:docPartUnique/>
      </w:docPartObj>
    </w:sdtPr>
    <w:sdtEndPr>
      <w:rPr>
        <w:rStyle w:val="slostrnky"/>
      </w:rPr>
    </w:sdtEndPr>
    <w:sdtContent>
      <w:p w14:paraId="235E6706" w14:textId="77777777" w:rsidR="001C2CF2" w:rsidRDefault="001C2CF2" w:rsidP="00595C01">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EA0DB2">
          <w:rPr>
            <w:rStyle w:val="slostrnky"/>
            <w:noProof/>
          </w:rPr>
          <w:t>3</w:t>
        </w:r>
        <w:r>
          <w:rPr>
            <w:rStyle w:val="slostrnky"/>
          </w:rPr>
          <w:fldChar w:fldCharType="end"/>
        </w:r>
      </w:p>
    </w:sdtContent>
  </w:sdt>
  <w:p w14:paraId="77A305ED" w14:textId="77777777" w:rsidR="001C2CF2" w:rsidRDefault="001C2CF2" w:rsidP="001C2CF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844FF" w14:textId="402177B5" w:rsidR="001C2CF2" w:rsidRPr="007C7DD0" w:rsidRDefault="007C7DD0" w:rsidP="007C7DD0">
    <w:pPr>
      <w:pStyle w:val="Zpat"/>
      <w:pBdr>
        <w:top w:val="single" w:sz="4" w:space="1" w:color="A6A6A6" w:themeColor="background1" w:themeShade="A6"/>
      </w:pBdr>
      <w:tabs>
        <w:tab w:val="clear" w:pos="4536"/>
        <w:tab w:val="clear" w:pos="9072"/>
        <w:tab w:val="center" w:pos="4820"/>
        <w:tab w:val="right" w:pos="9781"/>
      </w:tabs>
      <w:ind w:right="20"/>
      <w:jc w:val="left"/>
      <w:rPr>
        <w:rFonts w:asciiTheme="minorHAnsi" w:hAnsiTheme="minorHAnsi" w:cstheme="minorHAnsi"/>
        <w:color w:val="BFBFBF" w:themeColor="background1" w:themeShade="BF"/>
        <w:sz w:val="20"/>
        <w:szCs w:val="20"/>
      </w:rPr>
    </w:pPr>
    <w:r w:rsidRPr="007C7DD0">
      <w:rPr>
        <w:rFonts w:asciiTheme="minorHAnsi" w:hAnsiTheme="minorHAnsi" w:cstheme="minorHAnsi"/>
        <w:color w:val="BFBFBF" w:themeColor="background1" w:themeShade="BF"/>
        <w:sz w:val="20"/>
        <w:szCs w:val="20"/>
      </w:rPr>
      <w:fldChar w:fldCharType="begin"/>
    </w:r>
    <w:r w:rsidRPr="007C7DD0">
      <w:rPr>
        <w:rFonts w:asciiTheme="minorHAnsi" w:hAnsiTheme="minorHAnsi" w:cstheme="minorHAnsi"/>
        <w:color w:val="BFBFBF" w:themeColor="background1" w:themeShade="BF"/>
        <w:sz w:val="20"/>
        <w:szCs w:val="20"/>
      </w:rPr>
      <w:instrText xml:space="preserve"> DOCPROPERTY "Company"  \* MERGEFORMAT </w:instrText>
    </w:r>
    <w:r w:rsidRPr="007C7DD0">
      <w:rPr>
        <w:rFonts w:asciiTheme="minorHAnsi" w:hAnsiTheme="minorHAnsi" w:cstheme="minorHAnsi"/>
        <w:color w:val="BFBFBF" w:themeColor="background1" w:themeShade="BF"/>
        <w:sz w:val="20"/>
        <w:szCs w:val="20"/>
      </w:rPr>
      <w:fldChar w:fldCharType="separate"/>
    </w:r>
    <w:proofErr w:type="spellStart"/>
    <w:r w:rsidRPr="007C7DD0">
      <w:rPr>
        <w:rFonts w:asciiTheme="minorHAnsi" w:hAnsiTheme="minorHAnsi" w:cstheme="minorHAnsi"/>
        <w:color w:val="BFBFBF" w:themeColor="background1" w:themeShade="BF"/>
        <w:sz w:val="20"/>
        <w:szCs w:val="20"/>
      </w:rPr>
      <w:t>ARTiiS</w:t>
    </w:r>
    <w:proofErr w:type="spellEnd"/>
    <w:r w:rsidRPr="007C7DD0">
      <w:rPr>
        <w:rFonts w:asciiTheme="minorHAnsi" w:hAnsiTheme="minorHAnsi" w:cstheme="minorHAnsi"/>
        <w:color w:val="BFBFBF" w:themeColor="background1" w:themeShade="BF"/>
        <w:sz w:val="20"/>
        <w:szCs w:val="20"/>
      </w:rPr>
      <w:t xml:space="preserve"> GROUP, a. s.</w:t>
    </w:r>
    <w:r w:rsidRPr="007C7DD0">
      <w:rPr>
        <w:rFonts w:asciiTheme="minorHAnsi" w:hAnsiTheme="minorHAnsi" w:cstheme="minorHAnsi"/>
        <w:color w:val="BFBFBF" w:themeColor="background1" w:themeShade="BF"/>
        <w:sz w:val="20"/>
        <w:szCs w:val="20"/>
      </w:rPr>
      <w:fldChar w:fldCharType="end"/>
    </w:r>
    <w:r w:rsidRPr="007C7DD0">
      <w:rPr>
        <w:rFonts w:asciiTheme="minorHAnsi" w:hAnsiTheme="minorHAnsi" w:cstheme="minorHAnsi"/>
        <w:color w:val="BFBFBF" w:themeColor="background1" w:themeShade="BF"/>
        <w:sz w:val="20"/>
        <w:szCs w:val="20"/>
      </w:rPr>
      <w:t xml:space="preserve"> - </w:t>
    </w:r>
    <w:r w:rsidRPr="007C7DD0">
      <w:rPr>
        <w:rFonts w:asciiTheme="minorHAnsi" w:hAnsiTheme="minorHAnsi" w:cstheme="minorHAnsi"/>
        <w:color w:val="BFBFBF" w:themeColor="background1" w:themeShade="BF"/>
        <w:sz w:val="20"/>
        <w:szCs w:val="20"/>
      </w:rPr>
      <w:fldChar w:fldCharType="begin"/>
    </w:r>
    <w:r w:rsidRPr="007C7DD0">
      <w:rPr>
        <w:rFonts w:asciiTheme="minorHAnsi" w:hAnsiTheme="minorHAnsi" w:cstheme="minorHAnsi"/>
        <w:color w:val="BFBFBF" w:themeColor="background1" w:themeShade="BF"/>
        <w:sz w:val="20"/>
        <w:szCs w:val="20"/>
      </w:rPr>
      <w:instrText xml:space="preserve"> DOCPROPERTY "Klient"  \* MERGEFORMAT </w:instrText>
    </w:r>
    <w:r w:rsidRPr="007C7DD0">
      <w:rPr>
        <w:rFonts w:asciiTheme="minorHAnsi" w:hAnsiTheme="minorHAnsi" w:cstheme="minorHAnsi"/>
        <w:color w:val="BFBFBF" w:themeColor="background1" w:themeShade="BF"/>
        <w:sz w:val="20"/>
        <w:szCs w:val="20"/>
      </w:rPr>
      <w:fldChar w:fldCharType="separate"/>
    </w:r>
    <w:r w:rsidRPr="007C7DD0">
      <w:rPr>
        <w:rFonts w:asciiTheme="minorHAnsi" w:hAnsiTheme="minorHAnsi" w:cstheme="minorHAnsi"/>
        <w:color w:val="BFBFBF" w:themeColor="background1" w:themeShade="BF"/>
        <w:sz w:val="20"/>
        <w:szCs w:val="20"/>
      </w:rPr>
      <w:t>Krajská nemocnice T. Bati, a. s.</w:t>
    </w:r>
    <w:r w:rsidRPr="007C7DD0">
      <w:rPr>
        <w:rFonts w:asciiTheme="minorHAnsi" w:hAnsiTheme="minorHAnsi" w:cstheme="minorHAnsi"/>
        <w:color w:val="BFBFBF" w:themeColor="background1" w:themeShade="BF"/>
        <w:sz w:val="20"/>
        <w:szCs w:val="20"/>
      </w:rPr>
      <w:fldChar w:fldCharType="end"/>
    </w:r>
    <w:r w:rsidRPr="007C7DD0">
      <w:rPr>
        <w:rFonts w:asciiTheme="minorHAnsi" w:hAnsiTheme="minorHAnsi" w:cstheme="minorHAnsi"/>
        <w:color w:val="BFBFBF" w:themeColor="background1" w:themeShade="BF"/>
        <w:sz w:val="20"/>
        <w:szCs w:val="20"/>
      </w:rPr>
      <w:fldChar w:fldCharType="begin"/>
    </w:r>
    <w:r w:rsidRPr="007C7DD0">
      <w:rPr>
        <w:rFonts w:asciiTheme="minorHAnsi" w:hAnsiTheme="minorHAnsi" w:cstheme="minorHAnsi"/>
        <w:color w:val="BFBFBF" w:themeColor="background1" w:themeShade="BF"/>
        <w:sz w:val="20"/>
        <w:szCs w:val="20"/>
      </w:rPr>
      <w:instrText xml:space="preserve"> SUBJECT  \* MERGEFORMAT </w:instrText>
    </w:r>
    <w:r w:rsidRPr="007C7DD0">
      <w:rPr>
        <w:rFonts w:asciiTheme="minorHAnsi" w:hAnsiTheme="minorHAnsi" w:cstheme="minorHAnsi"/>
        <w:color w:val="BFBFBF" w:themeColor="background1" w:themeShade="BF"/>
        <w:sz w:val="20"/>
        <w:szCs w:val="20"/>
      </w:rPr>
      <w:fldChar w:fldCharType="end"/>
    </w:r>
    <w:r w:rsidRPr="007C7DD0">
      <w:rPr>
        <w:rFonts w:asciiTheme="minorHAnsi" w:hAnsiTheme="minorHAnsi" w:cstheme="minorHAnsi"/>
        <w:color w:val="BFBFBF" w:themeColor="background1" w:themeShade="BF"/>
        <w:sz w:val="20"/>
        <w:szCs w:val="20"/>
      </w:rPr>
      <w:tab/>
    </w:r>
    <w:r>
      <w:rPr>
        <w:rFonts w:asciiTheme="minorHAnsi" w:hAnsiTheme="minorHAnsi" w:cstheme="minorHAnsi"/>
        <w:color w:val="BFBFBF" w:themeColor="background1" w:themeShade="BF"/>
        <w:sz w:val="20"/>
        <w:szCs w:val="20"/>
      </w:rPr>
      <w:tab/>
    </w:r>
    <w:r w:rsidR="001C2CF2" w:rsidRPr="007C7DD0">
      <w:rPr>
        <w:rFonts w:asciiTheme="minorHAnsi" w:hAnsiTheme="minorHAnsi" w:cstheme="minorHAnsi"/>
        <w:color w:val="BFBFBF" w:themeColor="background1" w:themeShade="BF"/>
        <w:sz w:val="20"/>
        <w:szCs w:val="20"/>
      </w:rPr>
      <w:t xml:space="preserve">str. </w:t>
    </w:r>
    <w:r w:rsidR="001C2CF2" w:rsidRPr="007C7DD0">
      <w:rPr>
        <w:rFonts w:asciiTheme="minorHAnsi" w:hAnsiTheme="minorHAnsi" w:cstheme="minorHAnsi"/>
        <w:color w:val="BFBFBF" w:themeColor="background1" w:themeShade="BF"/>
        <w:sz w:val="20"/>
        <w:szCs w:val="20"/>
      </w:rPr>
      <w:fldChar w:fldCharType="begin"/>
    </w:r>
    <w:r w:rsidR="001C2CF2" w:rsidRPr="007C7DD0">
      <w:rPr>
        <w:rFonts w:asciiTheme="minorHAnsi" w:hAnsiTheme="minorHAnsi" w:cstheme="minorHAnsi"/>
        <w:color w:val="BFBFBF" w:themeColor="background1" w:themeShade="BF"/>
        <w:sz w:val="20"/>
        <w:szCs w:val="20"/>
      </w:rPr>
      <w:instrText xml:space="preserve"> PAGE  \* MERGEFORMAT </w:instrText>
    </w:r>
    <w:r w:rsidR="001C2CF2" w:rsidRPr="007C7DD0">
      <w:rPr>
        <w:rFonts w:asciiTheme="minorHAnsi" w:hAnsiTheme="minorHAnsi" w:cstheme="minorHAnsi"/>
        <w:color w:val="BFBFBF" w:themeColor="background1" w:themeShade="BF"/>
        <w:sz w:val="20"/>
        <w:szCs w:val="20"/>
      </w:rPr>
      <w:fldChar w:fldCharType="separate"/>
    </w:r>
    <w:r w:rsidR="001C2CF2" w:rsidRPr="007C7DD0">
      <w:rPr>
        <w:rFonts w:asciiTheme="minorHAnsi" w:hAnsiTheme="minorHAnsi" w:cstheme="minorHAnsi"/>
        <w:noProof/>
        <w:color w:val="BFBFBF" w:themeColor="background1" w:themeShade="BF"/>
        <w:sz w:val="20"/>
        <w:szCs w:val="20"/>
      </w:rPr>
      <w:t>1</w:t>
    </w:r>
    <w:r w:rsidR="001C2CF2" w:rsidRPr="007C7DD0">
      <w:rPr>
        <w:rFonts w:asciiTheme="minorHAnsi" w:hAnsiTheme="minorHAnsi" w:cstheme="minorHAnsi"/>
        <w:color w:val="BFBFBF" w:themeColor="background1" w:themeShade="BF"/>
        <w:sz w:val="20"/>
        <w:szCs w:val="20"/>
      </w:rPr>
      <w:fldChar w:fldCharType="end"/>
    </w:r>
    <w:r w:rsidR="001C2CF2" w:rsidRPr="007C7DD0">
      <w:rPr>
        <w:rFonts w:asciiTheme="minorHAnsi" w:hAnsiTheme="minorHAnsi" w:cstheme="minorHAnsi"/>
        <w:color w:val="BFBFBF" w:themeColor="background1" w:themeShade="BF"/>
        <w:sz w:val="20"/>
        <w:szCs w:val="20"/>
      </w:rPr>
      <w:t>/</w:t>
    </w:r>
    <w:r w:rsidR="001C2CF2" w:rsidRPr="007C7DD0">
      <w:rPr>
        <w:rFonts w:asciiTheme="minorHAnsi" w:hAnsiTheme="minorHAnsi" w:cstheme="minorHAnsi"/>
        <w:color w:val="BFBFBF" w:themeColor="background1" w:themeShade="BF"/>
        <w:sz w:val="20"/>
        <w:szCs w:val="20"/>
      </w:rPr>
      <w:fldChar w:fldCharType="begin"/>
    </w:r>
    <w:r w:rsidR="001C2CF2" w:rsidRPr="007C7DD0">
      <w:rPr>
        <w:rFonts w:asciiTheme="minorHAnsi" w:hAnsiTheme="minorHAnsi" w:cstheme="minorHAnsi"/>
        <w:color w:val="BFBFBF" w:themeColor="background1" w:themeShade="BF"/>
        <w:sz w:val="20"/>
        <w:szCs w:val="20"/>
      </w:rPr>
      <w:instrText xml:space="preserve"> SECTIONPAGES  \* MERGEFORMAT </w:instrText>
    </w:r>
    <w:r w:rsidR="001C2CF2" w:rsidRPr="007C7DD0">
      <w:rPr>
        <w:rFonts w:asciiTheme="minorHAnsi" w:hAnsiTheme="minorHAnsi" w:cstheme="minorHAnsi"/>
        <w:color w:val="BFBFBF" w:themeColor="background1" w:themeShade="BF"/>
        <w:sz w:val="20"/>
        <w:szCs w:val="20"/>
      </w:rPr>
      <w:fldChar w:fldCharType="separate"/>
    </w:r>
    <w:r w:rsidR="0035516D">
      <w:rPr>
        <w:rFonts w:asciiTheme="minorHAnsi" w:hAnsiTheme="minorHAnsi" w:cstheme="minorHAnsi"/>
        <w:noProof/>
        <w:color w:val="BFBFBF" w:themeColor="background1" w:themeShade="BF"/>
        <w:sz w:val="20"/>
        <w:szCs w:val="20"/>
      </w:rPr>
      <w:t>4</w:t>
    </w:r>
    <w:r w:rsidR="001C2CF2" w:rsidRPr="007C7DD0">
      <w:rPr>
        <w:rFonts w:asciiTheme="minorHAnsi" w:hAnsiTheme="minorHAnsi" w:cstheme="minorHAnsi"/>
        <w:color w:val="BFBFBF" w:themeColor="background1" w:themeShade="B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37697" w14:textId="7094CB45" w:rsidR="00DD7A15" w:rsidRPr="00DD7A15" w:rsidRDefault="00DD7A15" w:rsidP="000F3EB7">
    <w:pPr>
      <w:pStyle w:val="Zpat"/>
      <w:pBdr>
        <w:top w:val="single" w:sz="4" w:space="1" w:color="A6A6A6" w:themeColor="background1" w:themeShade="A6"/>
      </w:pBdr>
      <w:tabs>
        <w:tab w:val="clear" w:pos="4536"/>
        <w:tab w:val="clear" w:pos="9072"/>
        <w:tab w:val="center" w:pos="4820"/>
        <w:tab w:val="right" w:pos="9781"/>
      </w:tabs>
      <w:ind w:right="20"/>
      <w:rPr>
        <w:color w:val="A6A6A6" w:themeColor="background1" w:themeShade="A6"/>
        <w:sz w:val="18"/>
        <w:szCs w:val="18"/>
      </w:rPr>
    </w:pPr>
    <w:r>
      <w:tab/>
    </w:r>
    <w:r>
      <w:tab/>
    </w:r>
    <w:r w:rsidR="007C7DD0">
      <w:tab/>
    </w:r>
    <w:r w:rsidRPr="001C2CF2">
      <w:rPr>
        <w:color w:val="A6A6A6" w:themeColor="background1" w:themeShade="A6"/>
        <w:sz w:val="18"/>
        <w:szCs w:val="18"/>
      </w:rPr>
      <w:t xml:space="preserve">str. </w:t>
    </w:r>
    <w:r w:rsidRPr="001C2CF2">
      <w:rPr>
        <w:color w:val="A6A6A6" w:themeColor="background1" w:themeShade="A6"/>
        <w:sz w:val="18"/>
        <w:szCs w:val="18"/>
      </w:rPr>
      <w:fldChar w:fldCharType="begin"/>
    </w:r>
    <w:r w:rsidRPr="001C2CF2">
      <w:rPr>
        <w:color w:val="A6A6A6" w:themeColor="background1" w:themeShade="A6"/>
        <w:sz w:val="18"/>
        <w:szCs w:val="18"/>
      </w:rPr>
      <w:instrText xml:space="preserve"> PAGE  \* MERGEFORMAT </w:instrText>
    </w:r>
    <w:r w:rsidRPr="001C2CF2">
      <w:rPr>
        <w:color w:val="A6A6A6" w:themeColor="background1" w:themeShade="A6"/>
        <w:sz w:val="18"/>
        <w:szCs w:val="18"/>
      </w:rPr>
      <w:fldChar w:fldCharType="separate"/>
    </w:r>
    <w:r>
      <w:rPr>
        <w:color w:val="A6A6A6" w:themeColor="background1" w:themeShade="A6"/>
        <w:sz w:val="18"/>
        <w:szCs w:val="18"/>
      </w:rPr>
      <w:t>2</w:t>
    </w:r>
    <w:r w:rsidRPr="001C2CF2">
      <w:rPr>
        <w:color w:val="A6A6A6" w:themeColor="background1" w:themeShade="A6"/>
        <w:sz w:val="18"/>
        <w:szCs w:val="18"/>
      </w:rPr>
      <w:fldChar w:fldCharType="end"/>
    </w:r>
    <w:r w:rsidRPr="001C2CF2">
      <w:rPr>
        <w:color w:val="A6A6A6" w:themeColor="background1" w:themeShade="A6"/>
        <w:sz w:val="18"/>
        <w:szCs w:val="18"/>
      </w:rPr>
      <w:t>/</w:t>
    </w:r>
    <w:r w:rsidRPr="001C2CF2">
      <w:rPr>
        <w:color w:val="A6A6A6" w:themeColor="background1" w:themeShade="A6"/>
        <w:sz w:val="18"/>
        <w:szCs w:val="18"/>
      </w:rPr>
      <w:fldChar w:fldCharType="begin"/>
    </w:r>
    <w:r w:rsidRPr="001C2CF2">
      <w:rPr>
        <w:color w:val="A6A6A6" w:themeColor="background1" w:themeShade="A6"/>
        <w:sz w:val="18"/>
        <w:szCs w:val="18"/>
      </w:rPr>
      <w:instrText xml:space="preserve"> SECTIONPAGES  \* MERGEFORMAT </w:instrText>
    </w:r>
    <w:r w:rsidRPr="001C2CF2">
      <w:rPr>
        <w:color w:val="A6A6A6" w:themeColor="background1" w:themeShade="A6"/>
        <w:sz w:val="18"/>
        <w:szCs w:val="18"/>
      </w:rPr>
      <w:fldChar w:fldCharType="separate"/>
    </w:r>
    <w:r w:rsidR="0035516D">
      <w:rPr>
        <w:noProof/>
        <w:color w:val="A6A6A6" w:themeColor="background1" w:themeShade="A6"/>
        <w:sz w:val="18"/>
        <w:szCs w:val="18"/>
      </w:rPr>
      <w:t>4</w:t>
    </w:r>
    <w:r w:rsidRPr="001C2CF2">
      <w:rPr>
        <w:color w:val="A6A6A6" w:themeColor="background1" w:themeShade="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0891B" w14:textId="77777777" w:rsidR="0088290C" w:rsidRDefault="0088290C" w:rsidP="001C2CF2">
      <w:pPr>
        <w:spacing w:after="0" w:line="240" w:lineRule="auto"/>
      </w:pPr>
      <w:r>
        <w:separator/>
      </w:r>
    </w:p>
  </w:footnote>
  <w:footnote w:type="continuationSeparator" w:id="0">
    <w:p w14:paraId="06C89C80" w14:textId="77777777" w:rsidR="0088290C" w:rsidRDefault="0088290C" w:rsidP="001C2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742EE" w14:textId="77777777" w:rsidR="001C2CF2" w:rsidRPr="007C7DD0" w:rsidRDefault="00DD7A15" w:rsidP="00DD7A15">
    <w:pPr>
      <w:pStyle w:val="Zhlav"/>
      <w:pBdr>
        <w:bottom w:val="single" w:sz="4" w:space="1" w:color="A6A6A6" w:themeColor="background1" w:themeShade="A6"/>
      </w:pBdr>
      <w:tabs>
        <w:tab w:val="clear" w:pos="9072"/>
        <w:tab w:val="right" w:pos="9781"/>
      </w:tabs>
      <w:rPr>
        <w:sz w:val="20"/>
        <w:szCs w:val="20"/>
      </w:rPr>
    </w:pPr>
    <w:r>
      <w:rPr>
        <w:color w:val="A6A6A6" w:themeColor="background1" w:themeShade="A6"/>
        <w:sz w:val="18"/>
      </w:rPr>
      <w:tab/>
    </w:r>
    <w:r>
      <w:rPr>
        <w:color w:val="A6A6A6" w:themeColor="background1" w:themeShade="A6"/>
        <w:sz w:val="18"/>
      </w:rPr>
      <w:tab/>
    </w:r>
    <w:r>
      <w:rPr>
        <w:color w:val="A6A6A6" w:themeColor="background1" w:themeShade="A6"/>
        <w:sz w:val="18"/>
      </w:rPr>
      <w:tab/>
    </w:r>
    <w:r w:rsidR="007C7DD0" w:rsidRPr="007C7DD0">
      <w:rPr>
        <w:color w:val="BFBFBF" w:themeColor="background1" w:themeShade="BF"/>
        <w:sz w:val="20"/>
        <w:szCs w:val="20"/>
      </w:rPr>
      <w:fldChar w:fldCharType="begin"/>
    </w:r>
    <w:r w:rsidR="007C7DD0" w:rsidRPr="007C7DD0">
      <w:rPr>
        <w:color w:val="BFBFBF" w:themeColor="background1" w:themeShade="BF"/>
        <w:sz w:val="20"/>
        <w:szCs w:val="20"/>
      </w:rPr>
      <w:instrText xml:space="preserve"> TITLE  \* MERGEFORMAT </w:instrText>
    </w:r>
    <w:r w:rsidR="007C7DD0" w:rsidRPr="007C7DD0">
      <w:rPr>
        <w:color w:val="BFBFBF" w:themeColor="background1" w:themeShade="BF"/>
        <w:sz w:val="20"/>
        <w:szCs w:val="20"/>
      </w:rPr>
      <w:fldChar w:fldCharType="separate"/>
    </w:r>
    <w:r w:rsidR="001345BF">
      <w:rPr>
        <w:color w:val="BFBFBF" w:themeColor="background1" w:themeShade="BF"/>
        <w:sz w:val="20"/>
        <w:szCs w:val="20"/>
      </w:rPr>
      <w:t>Smlouva o dílo</w:t>
    </w:r>
    <w:r w:rsidR="007C7DD0" w:rsidRPr="007C7DD0">
      <w:rPr>
        <w:color w:val="BFBFBF" w:themeColor="background1" w:themeShade="BF"/>
        <w:sz w:val="20"/>
        <w:szCs w:val="20"/>
      </w:rPr>
      <w:fldChar w:fldCharType="end"/>
    </w:r>
    <w:r w:rsidR="007C7DD0" w:rsidRPr="007C7DD0">
      <w:rPr>
        <w:color w:val="BFBFBF" w:themeColor="background1" w:themeShade="BF"/>
        <w:sz w:val="20"/>
        <w:szCs w:val="20"/>
      </w:rPr>
      <w:t xml:space="preserve"> </w:t>
    </w:r>
    <w:r w:rsidRPr="007C7DD0">
      <w:rPr>
        <w:color w:val="BFBFBF" w:themeColor="background1" w:themeShade="BF"/>
        <w:sz w:val="20"/>
        <w:szCs w:val="20"/>
      </w:rPr>
      <w:t xml:space="preserve">č. </w:t>
    </w:r>
    <w:r w:rsidRPr="007C7DD0">
      <w:rPr>
        <w:color w:val="BFBFBF" w:themeColor="background1" w:themeShade="BF"/>
        <w:sz w:val="20"/>
        <w:szCs w:val="20"/>
      </w:rPr>
      <w:fldChar w:fldCharType="begin"/>
    </w:r>
    <w:r w:rsidRPr="007C7DD0">
      <w:rPr>
        <w:color w:val="BFBFBF" w:themeColor="background1" w:themeShade="BF"/>
        <w:sz w:val="20"/>
        <w:szCs w:val="20"/>
      </w:rPr>
      <w:instrText xml:space="preserve"> DOCPROPERTY "Číslo dokumentu"  \* MERGEFORMAT </w:instrText>
    </w:r>
    <w:r w:rsidRPr="007C7DD0">
      <w:rPr>
        <w:color w:val="BFBFBF" w:themeColor="background1" w:themeShade="BF"/>
        <w:sz w:val="20"/>
        <w:szCs w:val="20"/>
      </w:rPr>
      <w:fldChar w:fldCharType="separate"/>
    </w:r>
    <w:r w:rsidR="007C7DD0" w:rsidRPr="007C7DD0">
      <w:rPr>
        <w:color w:val="BFBFBF" w:themeColor="background1" w:themeShade="BF"/>
        <w:sz w:val="20"/>
        <w:szCs w:val="20"/>
      </w:rPr>
      <w:t>20Sml001</w:t>
    </w:r>
    <w:r w:rsidRPr="007C7DD0">
      <w:rPr>
        <w:color w:val="BFBFBF" w:themeColor="background1" w:themeShade="B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F6B04" w14:textId="77777777" w:rsidR="00DD7A15" w:rsidRPr="00DD7A15" w:rsidRDefault="00DD7A15" w:rsidP="00DD7A15">
    <w:pPr>
      <w:pStyle w:val="Zhlav"/>
      <w:tabs>
        <w:tab w:val="clear" w:pos="9072"/>
        <w:tab w:val="right" w:pos="9781"/>
      </w:tabs>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4816"/>
    <w:multiLevelType w:val="hybridMultilevel"/>
    <w:tmpl w:val="097E885C"/>
    <w:lvl w:ilvl="0" w:tplc="9D6A78BA">
      <w:start w:val="2"/>
      <w:numFmt w:val="decimal"/>
      <w:lvlText w:val="%1."/>
      <w:lvlJc w:val="left"/>
      <w:pPr>
        <w:ind w:left="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0E6EDE">
      <w:start w:val="1"/>
      <w:numFmt w:val="lowerLetter"/>
      <w:lvlText w:val="%2"/>
      <w:lvlJc w:val="left"/>
      <w:pPr>
        <w:ind w:left="1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E84158">
      <w:start w:val="1"/>
      <w:numFmt w:val="lowerRoman"/>
      <w:lvlText w:val="%3"/>
      <w:lvlJc w:val="left"/>
      <w:pPr>
        <w:ind w:left="18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46B310">
      <w:start w:val="1"/>
      <w:numFmt w:val="decimal"/>
      <w:lvlText w:val="%4"/>
      <w:lvlJc w:val="left"/>
      <w:pPr>
        <w:ind w:left="2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D436B6">
      <w:start w:val="1"/>
      <w:numFmt w:val="lowerLetter"/>
      <w:lvlText w:val="%5"/>
      <w:lvlJc w:val="left"/>
      <w:pPr>
        <w:ind w:left="32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8DDBC">
      <w:start w:val="1"/>
      <w:numFmt w:val="lowerRoman"/>
      <w:lvlText w:val="%6"/>
      <w:lvlJc w:val="left"/>
      <w:pPr>
        <w:ind w:left="3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C81A92">
      <w:start w:val="1"/>
      <w:numFmt w:val="decimal"/>
      <w:lvlText w:val="%7"/>
      <w:lvlJc w:val="left"/>
      <w:pPr>
        <w:ind w:left="47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6F86B5A">
      <w:start w:val="1"/>
      <w:numFmt w:val="lowerLetter"/>
      <w:lvlText w:val="%8"/>
      <w:lvlJc w:val="left"/>
      <w:pPr>
        <w:ind w:left="5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3CAF4A">
      <w:start w:val="1"/>
      <w:numFmt w:val="lowerRoman"/>
      <w:lvlText w:val="%9"/>
      <w:lvlJc w:val="left"/>
      <w:pPr>
        <w:ind w:left="6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4E7B66"/>
    <w:multiLevelType w:val="hybridMultilevel"/>
    <w:tmpl w:val="0DF86452"/>
    <w:lvl w:ilvl="0" w:tplc="6F023696">
      <w:start w:val="1"/>
      <w:numFmt w:val="decimal"/>
      <w:lvlText w:val="%1."/>
      <w:lvlJc w:val="left"/>
      <w:pPr>
        <w:ind w:left="36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63DA273A">
      <w:start w:val="1"/>
      <w:numFmt w:val="lowerLetter"/>
      <w:lvlText w:val="%2"/>
      <w:lvlJc w:val="left"/>
      <w:pPr>
        <w:ind w:left="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A6E736">
      <w:start w:val="1"/>
      <w:numFmt w:val="lowerRoman"/>
      <w:lvlText w:val="%3"/>
      <w:lvlJc w:val="left"/>
      <w:pPr>
        <w:ind w:left="1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3EDA24">
      <w:start w:val="1"/>
      <w:numFmt w:val="decimal"/>
      <w:lvlText w:val="%4"/>
      <w:lvlJc w:val="left"/>
      <w:pPr>
        <w:ind w:left="2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206EF4">
      <w:start w:val="1"/>
      <w:numFmt w:val="lowerLetter"/>
      <w:lvlText w:val="%5"/>
      <w:lvlJc w:val="left"/>
      <w:pPr>
        <w:ind w:left="2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BE6FC6">
      <w:start w:val="1"/>
      <w:numFmt w:val="lowerRoman"/>
      <w:lvlText w:val="%6"/>
      <w:lvlJc w:val="left"/>
      <w:pPr>
        <w:ind w:left="3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7C843E">
      <w:start w:val="1"/>
      <w:numFmt w:val="decimal"/>
      <w:lvlText w:val="%7"/>
      <w:lvlJc w:val="left"/>
      <w:pPr>
        <w:ind w:left="4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3A8D40">
      <w:start w:val="1"/>
      <w:numFmt w:val="lowerLetter"/>
      <w:lvlText w:val="%8"/>
      <w:lvlJc w:val="left"/>
      <w:pPr>
        <w:ind w:left="50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10FD50">
      <w:start w:val="1"/>
      <w:numFmt w:val="lowerRoman"/>
      <w:lvlText w:val="%9"/>
      <w:lvlJc w:val="left"/>
      <w:pPr>
        <w:ind w:left="5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472CCD"/>
    <w:multiLevelType w:val="hybridMultilevel"/>
    <w:tmpl w:val="DA78A5B2"/>
    <w:lvl w:ilvl="0" w:tplc="04050017">
      <w:start w:val="1"/>
      <w:numFmt w:val="lowerLetter"/>
      <w:lvlText w:val="%1)"/>
      <w:lvlJc w:val="left"/>
      <w:pPr>
        <w:ind w:left="768" w:hanging="360"/>
      </w:pPr>
    </w:lvl>
    <w:lvl w:ilvl="1" w:tplc="04050019" w:tentative="1">
      <w:start w:val="1"/>
      <w:numFmt w:val="lowerLetter"/>
      <w:lvlText w:val="%2."/>
      <w:lvlJc w:val="left"/>
      <w:pPr>
        <w:ind w:left="1488" w:hanging="360"/>
      </w:pPr>
    </w:lvl>
    <w:lvl w:ilvl="2" w:tplc="0405001B" w:tentative="1">
      <w:start w:val="1"/>
      <w:numFmt w:val="lowerRoman"/>
      <w:lvlText w:val="%3."/>
      <w:lvlJc w:val="right"/>
      <w:pPr>
        <w:ind w:left="2208" w:hanging="180"/>
      </w:pPr>
    </w:lvl>
    <w:lvl w:ilvl="3" w:tplc="0405000F" w:tentative="1">
      <w:start w:val="1"/>
      <w:numFmt w:val="decimal"/>
      <w:lvlText w:val="%4."/>
      <w:lvlJc w:val="left"/>
      <w:pPr>
        <w:ind w:left="2928" w:hanging="360"/>
      </w:pPr>
    </w:lvl>
    <w:lvl w:ilvl="4" w:tplc="04050019" w:tentative="1">
      <w:start w:val="1"/>
      <w:numFmt w:val="lowerLetter"/>
      <w:lvlText w:val="%5."/>
      <w:lvlJc w:val="left"/>
      <w:pPr>
        <w:ind w:left="3648" w:hanging="360"/>
      </w:pPr>
    </w:lvl>
    <w:lvl w:ilvl="5" w:tplc="0405001B" w:tentative="1">
      <w:start w:val="1"/>
      <w:numFmt w:val="lowerRoman"/>
      <w:lvlText w:val="%6."/>
      <w:lvlJc w:val="right"/>
      <w:pPr>
        <w:ind w:left="4368" w:hanging="180"/>
      </w:pPr>
    </w:lvl>
    <w:lvl w:ilvl="6" w:tplc="0405000F" w:tentative="1">
      <w:start w:val="1"/>
      <w:numFmt w:val="decimal"/>
      <w:lvlText w:val="%7."/>
      <w:lvlJc w:val="left"/>
      <w:pPr>
        <w:ind w:left="5088" w:hanging="360"/>
      </w:pPr>
    </w:lvl>
    <w:lvl w:ilvl="7" w:tplc="04050019" w:tentative="1">
      <w:start w:val="1"/>
      <w:numFmt w:val="lowerLetter"/>
      <w:lvlText w:val="%8."/>
      <w:lvlJc w:val="left"/>
      <w:pPr>
        <w:ind w:left="5808" w:hanging="360"/>
      </w:pPr>
    </w:lvl>
    <w:lvl w:ilvl="8" w:tplc="0405001B" w:tentative="1">
      <w:start w:val="1"/>
      <w:numFmt w:val="lowerRoman"/>
      <w:lvlText w:val="%9."/>
      <w:lvlJc w:val="right"/>
      <w:pPr>
        <w:ind w:left="6528" w:hanging="180"/>
      </w:pPr>
    </w:lvl>
  </w:abstractNum>
  <w:abstractNum w:abstractNumId="3" w15:restartNumberingAfterBreak="0">
    <w:nsid w:val="18856171"/>
    <w:multiLevelType w:val="hybridMultilevel"/>
    <w:tmpl w:val="097E885C"/>
    <w:lvl w:ilvl="0" w:tplc="9D6A78BA">
      <w:start w:val="2"/>
      <w:numFmt w:val="decimal"/>
      <w:lvlText w:val="%1."/>
      <w:lvlJc w:val="left"/>
      <w:pPr>
        <w:ind w:left="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0E6EDE">
      <w:start w:val="1"/>
      <w:numFmt w:val="lowerLetter"/>
      <w:lvlText w:val="%2"/>
      <w:lvlJc w:val="left"/>
      <w:pPr>
        <w:ind w:left="1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E84158">
      <w:start w:val="1"/>
      <w:numFmt w:val="lowerRoman"/>
      <w:lvlText w:val="%3"/>
      <w:lvlJc w:val="left"/>
      <w:pPr>
        <w:ind w:left="18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46B310">
      <w:start w:val="1"/>
      <w:numFmt w:val="decimal"/>
      <w:lvlText w:val="%4"/>
      <w:lvlJc w:val="left"/>
      <w:pPr>
        <w:ind w:left="2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D436B6">
      <w:start w:val="1"/>
      <w:numFmt w:val="lowerLetter"/>
      <w:lvlText w:val="%5"/>
      <w:lvlJc w:val="left"/>
      <w:pPr>
        <w:ind w:left="32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8DDBC">
      <w:start w:val="1"/>
      <w:numFmt w:val="lowerRoman"/>
      <w:lvlText w:val="%6"/>
      <w:lvlJc w:val="left"/>
      <w:pPr>
        <w:ind w:left="3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C81A92">
      <w:start w:val="1"/>
      <w:numFmt w:val="decimal"/>
      <w:lvlText w:val="%7"/>
      <w:lvlJc w:val="left"/>
      <w:pPr>
        <w:ind w:left="47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6F86B5A">
      <w:start w:val="1"/>
      <w:numFmt w:val="lowerLetter"/>
      <w:lvlText w:val="%8"/>
      <w:lvlJc w:val="left"/>
      <w:pPr>
        <w:ind w:left="5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3CAF4A">
      <w:start w:val="1"/>
      <w:numFmt w:val="lowerRoman"/>
      <w:lvlText w:val="%9"/>
      <w:lvlJc w:val="left"/>
      <w:pPr>
        <w:ind w:left="6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341D0C"/>
    <w:multiLevelType w:val="hybridMultilevel"/>
    <w:tmpl w:val="F934E1D8"/>
    <w:lvl w:ilvl="0" w:tplc="B94415BE">
      <w:start w:val="1"/>
      <w:numFmt w:val="decimal"/>
      <w:lvlText w:val="%1."/>
      <w:lvlJc w:val="left"/>
      <w:pPr>
        <w:ind w:left="768"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488" w:hanging="360"/>
      </w:pPr>
    </w:lvl>
    <w:lvl w:ilvl="2" w:tplc="0405001B" w:tentative="1">
      <w:start w:val="1"/>
      <w:numFmt w:val="lowerRoman"/>
      <w:lvlText w:val="%3."/>
      <w:lvlJc w:val="right"/>
      <w:pPr>
        <w:ind w:left="2208" w:hanging="180"/>
      </w:pPr>
    </w:lvl>
    <w:lvl w:ilvl="3" w:tplc="0405000F" w:tentative="1">
      <w:start w:val="1"/>
      <w:numFmt w:val="decimal"/>
      <w:lvlText w:val="%4."/>
      <w:lvlJc w:val="left"/>
      <w:pPr>
        <w:ind w:left="2928" w:hanging="360"/>
      </w:pPr>
    </w:lvl>
    <w:lvl w:ilvl="4" w:tplc="04050019" w:tentative="1">
      <w:start w:val="1"/>
      <w:numFmt w:val="lowerLetter"/>
      <w:lvlText w:val="%5."/>
      <w:lvlJc w:val="left"/>
      <w:pPr>
        <w:ind w:left="3648" w:hanging="360"/>
      </w:pPr>
    </w:lvl>
    <w:lvl w:ilvl="5" w:tplc="0405001B" w:tentative="1">
      <w:start w:val="1"/>
      <w:numFmt w:val="lowerRoman"/>
      <w:lvlText w:val="%6."/>
      <w:lvlJc w:val="right"/>
      <w:pPr>
        <w:ind w:left="4368" w:hanging="180"/>
      </w:pPr>
    </w:lvl>
    <w:lvl w:ilvl="6" w:tplc="0405000F" w:tentative="1">
      <w:start w:val="1"/>
      <w:numFmt w:val="decimal"/>
      <w:lvlText w:val="%7."/>
      <w:lvlJc w:val="left"/>
      <w:pPr>
        <w:ind w:left="5088" w:hanging="360"/>
      </w:pPr>
    </w:lvl>
    <w:lvl w:ilvl="7" w:tplc="04050019" w:tentative="1">
      <w:start w:val="1"/>
      <w:numFmt w:val="lowerLetter"/>
      <w:lvlText w:val="%8."/>
      <w:lvlJc w:val="left"/>
      <w:pPr>
        <w:ind w:left="5808" w:hanging="360"/>
      </w:pPr>
    </w:lvl>
    <w:lvl w:ilvl="8" w:tplc="0405001B" w:tentative="1">
      <w:start w:val="1"/>
      <w:numFmt w:val="lowerRoman"/>
      <w:lvlText w:val="%9."/>
      <w:lvlJc w:val="right"/>
      <w:pPr>
        <w:ind w:left="6528" w:hanging="180"/>
      </w:pPr>
    </w:lvl>
  </w:abstractNum>
  <w:abstractNum w:abstractNumId="5" w15:restartNumberingAfterBreak="0">
    <w:nsid w:val="1F386925"/>
    <w:multiLevelType w:val="hybridMultilevel"/>
    <w:tmpl w:val="D1DA3C82"/>
    <w:lvl w:ilvl="0" w:tplc="07080D60">
      <w:start w:val="2"/>
      <w:numFmt w:val="decimal"/>
      <w:lvlText w:val="%1."/>
      <w:lvlJc w:val="left"/>
      <w:pPr>
        <w:ind w:left="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DA273A">
      <w:start w:val="1"/>
      <w:numFmt w:val="lowerLetter"/>
      <w:lvlText w:val="%2"/>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A6E736">
      <w:start w:val="1"/>
      <w:numFmt w:val="lowerRoman"/>
      <w:lvlText w:val="%3"/>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3EDA24">
      <w:start w:val="1"/>
      <w:numFmt w:val="decimal"/>
      <w:lvlText w:val="%4"/>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206EF4">
      <w:start w:val="1"/>
      <w:numFmt w:val="lowerLetter"/>
      <w:lvlText w:val="%5"/>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BE6FC6">
      <w:start w:val="1"/>
      <w:numFmt w:val="lowerRoman"/>
      <w:lvlText w:val="%6"/>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7C843E">
      <w:start w:val="1"/>
      <w:numFmt w:val="decimal"/>
      <w:lvlText w:val="%7"/>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3A8D40">
      <w:start w:val="1"/>
      <w:numFmt w:val="lowerLetter"/>
      <w:lvlText w:val="%8"/>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10FD50">
      <w:start w:val="1"/>
      <w:numFmt w:val="lowerRoman"/>
      <w:lvlText w:val="%9"/>
      <w:lvlJc w:val="left"/>
      <w:pPr>
        <w:ind w:left="6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D91111"/>
    <w:multiLevelType w:val="hybridMultilevel"/>
    <w:tmpl w:val="7522378A"/>
    <w:lvl w:ilvl="0" w:tplc="3C5868D4">
      <w:start w:val="1"/>
      <w:numFmt w:val="decimal"/>
      <w:lvlText w:val="%1."/>
      <w:lvlJc w:val="left"/>
      <w:pPr>
        <w:ind w:left="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D30E6EDE">
      <w:start w:val="1"/>
      <w:numFmt w:val="lowerLetter"/>
      <w:lvlText w:val="%2"/>
      <w:lvlJc w:val="left"/>
      <w:pPr>
        <w:ind w:left="1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E84158">
      <w:start w:val="1"/>
      <w:numFmt w:val="lowerRoman"/>
      <w:lvlText w:val="%3"/>
      <w:lvlJc w:val="left"/>
      <w:pPr>
        <w:ind w:left="18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46B310">
      <w:start w:val="1"/>
      <w:numFmt w:val="decimal"/>
      <w:lvlText w:val="%4"/>
      <w:lvlJc w:val="left"/>
      <w:pPr>
        <w:ind w:left="2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D436B6">
      <w:start w:val="1"/>
      <w:numFmt w:val="lowerLetter"/>
      <w:lvlText w:val="%5"/>
      <w:lvlJc w:val="left"/>
      <w:pPr>
        <w:ind w:left="32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8DDBC">
      <w:start w:val="1"/>
      <w:numFmt w:val="lowerRoman"/>
      <w:lvlText w:val="%6"/>
      <w:lvlJc w:val="left"/>
      <w:pPr>
        <w:ind w:left="3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C81A92">
      <w:start w:val="1"/>
      <w:numFmt w:val="decimal"/>
      <w:lvlText w:val="%7"/>
      <w:lvlJc w:val="left"/>
      <w:pPr>
        <w:ind w:left="47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6F86B5A">
      <w:start w:val="1"/>
      <w:numFmt w:val="lowerLetter"/>
      <w:lvlText w:val="%8"/>
      <w:lvlJc w:val="left"/>
      <w:pPr>
        <w:ind w:left="5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3CAF4A">
      <w:start w:val="1"/>
      <w:numFmt w:val="lowerRoman"/>
      <w:lvlText w:val="%9"/>
      <w:lvlJc w:val="left"/>
      <w:pPr>
        <w:ind w:left="6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202E21"/>
    <w:multiLevelType w:val="multilevel"/>
    <w:tmpl w:val="888609EA"/>
    <w:lvl w:ilvl="0">
      <w:start w:val="1"/>
      <w:numFmt w:val="decimal"/>
      <w:suff w:val="nothing"/>
      <w:lvlText w:val="%1. "/>
      <w:lvlJc w:val="left"/>
      <w:pPr>
        <w:ind w:left="568" w:firstLine="0"/>
      </w:pPr>
      <w:rPr>
        <w:rFonts w:ascii="Arial" w:hAnsi="Arial" w:cs="Arial" w:hint="default"/>
        <w:b/>
        <w:i w:val="0"/>
        <w:sz w:val="28"/>
        <w:szCs w:val="28"/>
      </w:rPr>
    </w:lvl>
    <w:lvl w:ilvl="1">
      <w:start w:val="1"/>
      <w:numFmt w:val="decimal"/>
      <w:isLgl/>
      <w:lvlText w:val="%1.%2."/>
      <w:lvlJc w:val="left"/>
      <w:pPr>
        <w:tabs>
          <w:tab w:val="num" w:pos="720"/>
        </w:tabs>
        <w:ind w:left="720" w:hanging="720"/>
      </w:pPr>
      <w:rPr>
        <w:rFonts w:ascii="Arial" w:hAnsi="Arial" w:cs="Arial" w:hint="default"/>
        <w:b w:val="0"/>
        <w:i w:val="0"/>
        <w:sz w:val="22"/>
        <w:szCs w:val="22"/>
      </w:rPr>
    </w:lvl>
    <w:lvl w:ilvl="2">
      <w:start w:val="1"/>
      <w:numFmt w:val="lowerLetter"/>
      <w:pStyle w:val="Textodst2slovan"/>
      <w:lvlText w:val="%3)"/>
      <w:lvlJc w:val="left"/>
      <w:pPr>
        <w:ind w:left="1494"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Restart w:val="2"/>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7493B37"/>
    <w:multiLevelType w:val="hybridMultilevel"/>
    <w:tmpl w:val="EE328A7E"/>
    <w:lvl w:ilvl="0" w:tplc="6F023696">
      <w:start w:val="1"/>
      <w:numFmt w:val="decimal"/>
      <w:lvlText w:val="%1."/>
      <w:lvlJc w:val="left"/>
      <w:pPr>
        <w:ind w:left="36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63DA273A">
      <w:start w:val="1"/>
      <w:numFmt w:val="lowerLetter"/>
      <w:lvlText w:val="%2"/>
      <w:lvlJc w:val="left"/>
      <w:pPr>
        <w:ind w:left="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A6E736">
      <w:start w:val="1"/>
      <w:numFmt w:val="lowerRoman"/>
      <w:lvlText w:val="%3"/>
      <w:lvlJc w:val="left"/>
      <w:pPr>
        <w:ind w:left="1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3EDA24">
      <w:start w:val="1"/>
      <w:numFmt w:val="decimal"/>
      <w:lvlText w:val="%4"/>
      <w:lvlJc w:val="left"/>
      <w:pPr>
        <w:ind w:left="2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206EF4">
      <w:start w:val="1"/>
      <w:numFmt w:val="lowerLetter"/>
      <w:lvlText w:val="%5"/>
      <w:lvlJc w:val="left"/>
      <w:pPr>
        <w:ind w:left="2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BE6FC6">
      <w:start w:val="1"/>
      <w:numFmt w:val="lowerRoman"/>
      <w:lvlText w:val="%6"/>
      <w:lvlJc w:val="left"/>
      <w:pPr>
        <w:ind w:left="3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7C843E">
      <w:start w:val="1"/>
      <w:numFmt w:val="decimal"/>
      <w:lvlText w:val="%7"/>
      <w:lvlJc w:val="left"/>
      <w:pPr>
        <w:ind w:left="4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3A8D40">
      <w:start w:val="1"/>
      <w:numFmt w:val="lowerLetter"/>
      <w:lvlText w:val="%8"/>
      <w:lvlJc w:val="left"/>
      <w:pPr>
        <w:ind w:left="50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10FD50">
      <w:start w:val="1"/>
      <w:numFmt w:val="lowerRoman"/>
      <w:lvlText w:val="%9"/>
      <w:lvlJc w:val="left"/>
      <w:pPr>
        <w:ind w:left="5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78D6D7F"/>
    <w:multiLevelType w:val="hybridMultilevel"/>
    <w:tmpl w:val="DA14E3F0"/>
    <w:lvl w:ilvl="0" w:tplc="3522D162">
      <w:start w:val="2"/>
      <w:numFmt w:val="decimal"/>
      <w:lvlText w:val="%1."/>
      <w:lvlJc w:val="left"/>
      <w:pPr>
        <w:ind w:left="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FC14E8">
      <w:start w:val="1"/>
      <w:numFmt w:val="lowerLetter"/>
      <w:lvlText w:val="%2"/>
      <w:lvlJc w:val="left"/>
      <w:pPr>
        <w:ind w:left="1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9652F0">
      <w:start w:val="1"/>
      <w:numFmt w:val="lowerRoman"/>
      <w:lvlText w:val="%3"/>
      <w:lvlJc w:val="left"/>
      <w:pPr>
        <w:ind w:left="1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38DCF8">
      <w:start w:val="1"/>
      <w:numFmt w:val="decimal"/>
      <w:lvlText w:val="%4"/>
      <w:lvlJc w:val="left"/>
      <w:pPr>
        <w:ind w:left="2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24D494">
      <w:start w:val="1"/>
      <w:numFmt w:val="lowerLetter"/>
      <w:lvlText w:val="%5"/>
      <w:lvlJc w:val="left"/>
      <w:pPr>
        <w:ind w:left="3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F740B98">
      <w:start w:val="1"/>
      <w:numFmt w:val="lowerRoman"/>
      <w:lvlText w:val="%6"/>
      <w:lvlJc w:val="left"/>
      <w:pPr>
        <w:ind w:left="3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BE0960">
      <w:start w:val="1"/>
      <w:numFmt w:val="decimal"/>
      <w:lvlText w:val="%7"/>
      <w:lvlJc w:val="left"/>
      <w:pPr>
        <w:ind w:left="4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540006">
      <w:start w:val="1"/>
      <w:numFmt w:val="lowerLetter"/>
      <w:lvlText w:val="%8"/>
      <w:lvlJc w:val="left"/>
      <w:pPr>
        <w:ind w:left="5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2A98B0">
      <w:start w:val="1"/>
      <w:numFmt w:val="lowerRoman"/>
      <w:lvlText w:val="%9"/>
      <w:lvlJc w:val="left"/>
      <w:pPr>
        <w:ind w:left="6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3553C8"/>
    <w:multiLevelType w:val="hybridMultilevel"/>
    <w:tmpl w:val="03C2728A"/>
    <w:lvl w:ilvl="0" w:tplc="B94415BE">
      <w:start w:val="1"/>
      <w:numFmt w:val="decimal"/>
      <w:lvlText w:val="%1."/>
      <w:lvlJc w:val="left"/>
      <w:pPr>
        <w:ind w:left="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D41ADC">
      <w:start w:val="1"/>
      <w:numFmt w:val="lowerLetter"/>
      <w:lvlText w:val="%2"/>
      <w:lvlJc w:val="left"/>
      <w:pPr>
        <w:ind w:left="10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B56189E">
      <w:start w:val="1"/>
      <w:numFmt w:val="lowerRoman"/>
      <w:lvlText w:val="%3"/>
      <w:lvlJc w:val="left"/>
      <w:pPr>
        <w:ind w:left="18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4D0A3C4">
      <w:start w:val="1"/>
      <w:numFmt w:val="decimal"/>
      <w:lvlText w:val="%4"/>
      <w:lvlJc w:val="left"/>
      <w:pPr>
        <w:ind w:left="25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DDA5DAE">
      <w:start w:val="1"/>
      <w:numFmt w:val="lowerLetter"/>
      <w:lvlText w:val="%5"/>
      <w:lvlJc w:val="left"/>
      <w:pPr>
        <w:ind w:left="32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1B8302C">
      <w:start w:val="1"/>
      <w:numFmt w:val="lowerRoman"/>
      <w:lvlText w:val="%6"/>
      <w:lvlJc w:val="left"/>
      <w:pPr>
        <w:ind w:left="39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60A6D9E">
      <w:start w:val="1"/>
      <w:numFmt w:val="decimal"/>
      <w:lvlText w:val="%7"/>
      <w:lvlJc w:val="left"/>
      <w:pPr>
        <w:ind w:left="46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0A49026">
      <w:start w:val="1"/>
      <w:numFmt w:val="lowerLetter"/>
      <w:lvlText w:val="%8"/>
      <w:lvlJc w:val="left"/>
      <w:pPr>
        <w:ind w:left="54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AF4FB7C">
      <w:start w:val="1"/>
      <w:numFmt w:val="lowerRoman"/>
      <w:lvlText w:val="%9"/>
      <w:lvlJc w:val="left"/>
      <w:pPr>
        <w:ind w:left="61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449A11D5"/>
    <w:multiLevelType w:val="hybridMultilevel"/>
    <w:tmpl w:val="D1DA3C82"/>
    <w:lvl w:ilvl="0" w:tplc="07080D60">
      <w:start w:val="2"/>
      <w:numFmt w:val="decimal"/>
      <w:lvlText w:val="%1."/>
      <w:lvlJc w:val="left"/>
      <w:pPr>
        <w:ind w:left="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DA273A">
      <w:start w:val="1"/>
      <w:numFmt w:val="lowerLetter"/>
      <w:lvlText w:val="%2"/>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A6E736">
      <w:start w:val="1"/>
      <w:numFmt w:val="lowerRoman"/>
      <w:lvlText w:val="%3"/>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3EDA24">
      <w:start w:val="1"/>
      <w:numFmt w:val="decimal"/>
      <w:lvlText w:val="%4"/>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206EF4">
      <w:start w:val="1"/>
      <w:numFmt w:val="lowerLetter"/>
      <w:lvlText w:val="%5"/>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BE6FC6">
      <w:start w:val="1"/>
      <w:numFmt w:val="lowerRoman"/>
      <w:lvlText w:val="%6"/>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7C843E">
      <w:start w:val="1"/>
      <w:numFmt w:val="decimal"/>
      <w:lvlText w:val="%7"/>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3A8D40">
      <w:start w:val="1"/>
      <w:numFmt w:val="lowerLetter"/>
      <w:lvlText w:val="%8"/>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10FD50">
      <w:start w:val="1"/>
      <w:numFmt w:val="lowerRoman"/>
      <w:lvlText w:val="%9"/>
      <w:lvlJc w:val="left"/>
      <w:pPr>
        <w:ind w:left="6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5A04634"/>
    <w:multiLevelType w:val="hybridMultilevel"/>
    <w:tmpl w:val="ED1E2D7E"/>
    <w:lvl w:ilvl="0" w:tplc="F24E29BC">
      <w:start w:val="1"/>
      <w:numFmt w:val="upperRoman"/>
      <w:pStyle w:val="Nadpis1"/>
      <w:lvlText w:val="%1."/>
      <w:lvlJc w:val="right"/>
      <w:pPr>
        <w:ind w:left="768" w:hanging="360"/>
      </w:pPr>
    </w:lvl>
    <w:lvl w:ilvl="1" w:tplc="04050019" w:tentative="1">
      <w:start w:val="1"/>
      <w:numFmt w:val="lowerLetter"/>
      <w:lvlText w:val="%2."/>
      <w:lvlJc w:val="left"/>
      <w:pPr>
        <w:ind w:left="1488" w:hanging="360"/>
      </w:pPr>
    </w:lvl>
    <w:lvl w:ilvl="2" w:tplc="0405001B" w:tentative="1">
      <w:start w:val="1"/>
      <w:numFmt w:val="lowerRoman"/>
      <w:lvlText w:val="%3."/>
      <w:lvlJc w:val="right"/>
      <w:pPr>
        <w:ind w:left="2208" w:hanging="180"/>
      </w:pPr>
    </w:lvl>
    <w:lvl w:ilvl="3" w:tplc="0405000F" w:tentative="1">
      <w:start w:val="1"/>
      <w:numFmt w:val="decimal"/>
      <w:lvlText w:val="%4."/>
      <w:lvlJc w:val="left"/>
      <w:pPr>
        <w:ind w:left="2928" w:hanging="360"/>
      </w:pPr>
    </w:lvl>
    <w:lvl w:ilvl="4" w:tplc="04050019" w:tentative="1">
      <w:start w:val="1"/>
      <w:numFmt w:val="lowerLetter"/>
      <w:lvlText w:val="%5."/>
      <w:lvlJc w:val="left"/>
      <w:pPr>
        <w:ind w:left="3648" w:hanging="360"/>
      </w:pPr>
    </w:lvl>
    <w:lvl w:ilvl="5" w:tplc="0405001B" w:tentative="1">
      <w:start w:val="1"/>
      <w:numFmt w:val="lowerRoman"/>
      <w:lvlText w:val="%6."/>
      <w:lvlJc w:val="right"/>
      <w:pPr>
        <w:ind w:left="4368" w:hanging="180"/>
      </w:pPr>
    </w:lvl>
    <w:lvl w:ilvl="6" w:tplc="0405000F" w:tentative="1">
      <w:start w:val="1"/>
      <w:numFmt w:val="decimal"/>
      <w:lvlText w:val="%7."/>
      <w:lvlJc w:val="left"/>
      <w:pPr>
        <w:ind w:left="5088" w:hanging="360"/>
      </w:pPr>
    </w:lvl>
    <w:lvl w:ilvl="7" w:tplc="04050019" w:tentative="1">
      <w:start w:val="1"/>
      <w:numFmt w:val="lowerLetter"/>
      <w:lvlText w:val="%8."/>
      <w:lvlJc w:val="left"/>
      <w:pPr>
        <w:ind w:left="5808" w:hanging="360"/>
      </w:pPr>
    </w:lvl>
    <w:lvl w:ilvl="8" w:tplc="0405001B" w:tentative="1">
      <w:start w:val="1"/>
      <w:numFmt w:val="lowerRoman"/>
      <w:lvlText w:val="%9."/>
      <w:lvlJc w:val="right"/>
      <w:pPr>
        <w:ind w:left="6528" w:hanging="180"/>
      </w:pPr>
    </w:lvl>
  </w:abstractNum>
  <w:abstractNum w:abstractNumId="13" w15:restartNumberingAfterBreak="0">
    <w:nsid w:val="57E8342B"/>
    <w:multiLevelType w:val="hybridMultilevel"/>
    <w:tmpl w:val="DBC801F0"/>
    <w:lvl w:ilvl="0" w:tplc="6F023696">
      <w:start w:val="1"/>
      <w:numFmt w:val="decimal"/>
      <w:lvlText w:val="%1."/>
      <w:lvlJc w:val="left"/>
      <w:pPr>
        <w:ind w:left="36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63DA273A">
      <w:start w:val="1"/>
      <w:numFmt w:val="lowerLetter"/>
      <w:lvlText w:val="%2"/>
      <w:lvlJc w:val="left"/>
      <w:pPr>
        <w:ind w:left="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A6E736">
      <w:start w:val="1"/>
      <w:numFmt w:val="lowerRoman"/>
      <w:lvlText w:val="%3"/>
      <w:lvlJc w:val="left"/>
      <w:pPr>
        <w:ind w:left="1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3EDA24">
      <w:start w:val="1"/>
      <w:numFmt w:val="decimal"/>
      <w:lvlText w:val="%4"/>
      <w:lvlJc w:val="left"/>
      <w:pPr>
        <w:ind w:left="2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206EF4">
      <w:start w:val="1"/>
      <w:numFmt w:val="lowerLetter"/>
      <w:lvlText w:val="%5"/>
      <w:lvlJc w:val="left"/>
      <w:pPr>
        <w:ind w:left="2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BE6FC6">
      <w:start w:val="1"/>
      <w:numFmt w:val="lowerRoman"/>
      <w:lvlText w:val="%6"/>
      <w:lvlJc w:val="left"/>
      <w:pPr>
        <w:ind w:left="3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7C843E">
      <w:start w:val="1"/>
      <w:numFmt w:val="decimal"/>
      <w:lvlText w:val="%7"/>
      <w:lvlJc w:val="left"/>
      <w:pPr>
        <w:ind w:left="4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3A8D40">
      <w:start w:val="1"/>
      <w:numFmt w:val="lowerLetter"/>
      <w:lvlText w:val="%8"/>
      <w:lvlJc w:val="left"/>
      <w:pPr>
        <w:ind w:left="50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10FD50">
      <w:start w:val="1"/>
      <w:numFmt w:val="lowerRoman"/>
      <w:lvlText w:val="%9"/>
      <w:lvlJc w:val="left"/>
      <w:pPr>
        <w:ind w:left="5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CF2504D"/>
    <w:multiLevelType w:val="multilevel"/>
    <w:tmpl w:val="7522378A"/>
    <w:lvl w:ilvl="0">
      <w:start w:val="1"/>
      <w:numFmt w:val="decimal"/>
      <w:lvlText w:val="%1."/>
      <w:lvlJc w:val="left"/>
      <w:pPr>
        <w:ind w:left="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D286C89"/>
    <w:multiLevelType w:val="hybridMultilevel"/>
    <w:tmpl w:val="F934E1D8"/>
    <w:lvl w:ilvl="0" w:tplc="B94415BE">
      <w:start w:val="1"/>
      <w:numFmt w:val="decimal"/>
      <w:lvlText w:val="%1."/>
      <w:lvlJc w:val="left"/>
      <w:pPr>
        <w:ind w:left="768"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488" w:hanging="360"/>
      </w:pPr>
    </w:lvl>
    <w:lvl w:ilvl="2" w:tplc="0405001B" w:tentative="1">
      <w:start w:val="1"/>
      <w:numFmt w:val="lowerRoman"/>
      <w:lvlText w:val="%3."/>
      <w:lvlJc w:val="right"/>
      <w:pPr>
        <w:ind w:left="2208" w:hanging="180"/>
      </w:pPr>
    </w:lvl>
    <w:lvl w:ilvl="3" w:tplc="0405000F" w:tentative="1">
      <w:start w:val="1"/>
      <w:numFmt w:val="decimal"/>
      <w:lvlText w:val="%4."/>
      <w:lvlJc w:val="left"/>
      <w:pPr>
        <w:ind w:left="2928" w:hanging="360"/>
      </w:pPr>
    </w:lvl>
    <w:lvl w:ilvl="4" w:tplc="04050019" w:tentative="1">
      <w:start w:val="1"/>
      <w:numFmt w:val="lowerLetter"/>
      <w:lvlText w:val="%5."/>
      <w:lvlJc w:val="left"/>
      <w:pPr>
        <w:ind w:left="3648" w:hanging="360"/>
      </w:pPr>
    </w:lvl>
    <w:lvl w:ilvl="5" w:tplc="0405001B" w:tentative="1">
      <w:start w:val="1"/>
      <w:numFmt w:val="lowerRoman"/>
      <w:lvlText w:val="%6."/>
      <w:lvlJc w:val="right"/>
      <w:pPr>
        <w:ind w:left="4368" w:hanging="180"/>
      </w:pPr>
    </w:lvl>
    <w:lvl w:ilvl="6" w:tplc="0405000F" w:tentative="1">
      <w:start w:val="1"/>
      <w:numFmt w:val="decimal"/>
      <w:lvlText w:val="%7."/>
      <w:lvlJc w:val="left"/>
      <w:pPr>
        <w:ind w:left="5088" w:hanging="360"/>
      </w:pPr>
    </w:lvl>
    <w:lvl w:ilvl="7" w:tplc="04050019" w:tentative="1">
      <w:start w:val="1"/>
      <w:numFmt w:val="lowerLetter"/>
      <w:lvlText w:val="%8."/>
      <w:lvlJc w:val="left"/>
      <w:pPr>
        <w:ind w:left="5808" w:hanging="360"/>
      </w:pPr>
    </w:lvl>
    <w:lvl w:ilvl="8" w:tplc="0405001B" w:tentative="1">
      <w:start w:val="1"/>
      <w:numFmt w:val="lowerRoman"/>
      <w:lvlText w:val="%9."/>
      <w:lvlJc w:val="right"/>
      <w:pPr>
        <w:ind w:left="6528" w:hanging="180"/>
      </w:pPr>
    </w:lvl>
  </w:abstractNum>
  <w:abstractNum w:abstractNumId="16" w15:restartNumberingAfterBreak="0">
    <w:nsid w:val="6E9A530F"/>
    <w:multiLevelType w:val="hybridMultilevel"/>
    <w:tmpl w:val="E738D40C"/>
    <w:lvl w:ilvl="0" w:tplc="8F960686">
      <w:start w:val="1"/>
      <w:numFmt w:val="upperRoman"/>
      <w:lvlText w:val="%1."/>
      <w:lvlJc w:val="right"/>
      <w:pPr>
        <w:ind w:left="588" w:hanging="180"/>
      </w:pPr>
      <w:rPr>
        <w:b/>
        <w:bCs/>
        <w:sz w:val="28"/>
        <w:szCs w:val="28"/>
      </w:rPr>
    </w:lvl>
    <w:lvl w:ilvl="1" w:tplc="04050019">
      <w:start w:val="1"/>
      <w:numFmt w:val="lowerLetter"/>
      <w:lvlText w:val="%2."/>
      <w:lvlJc w:val="left"/>
      <w:pPr>
        <w:ind w:left="1488" w:hanging="360"/>
      </w:pPr>
    </w:lvl>
    <w:lvl w:ilvl="2" w:tplc="0405001B" w:tentative="1">
      <w:start w:val="1"/>
      <w:numFmt w:val="lowerRoman"/>
      <w:lvlText w:val="%3."/>
      <w:lvlJc w:val="right"/>
      <w:pPr>
        <w:ind w:left="2208" w:hanging="180"/>
      </w:pPr>
    </w:lvl>
    <w:lvl w:ilvl="3" w:tplc="0405000F" w:tentative="1">
      <w:start w:val="1"/>
      <w:numFmt w:val="decimal"/>
      <w:lvlText w:val="%4."/>
      <w:lvlJc w:val="left"/>
      <w:pPr>
        <w:ind w:left="2928" w:hanging="360"/>
      </w:pPr>
    </w:lvl>
    <w:lvl w:ilvl="4" w:tplc="04050019" w:tentative="1">
      <w:start w:val="1"/>
      <w:numFmt w:val="lowerLetter"/>
      <w:lvlText w:val="%5."/>
      <w:lvlJc w:val="left"/>
      <w:pPr>
        <w:ind w:left="3648" w:hanging="360"/>
      </w:pPr>
    </w:lvl>
    <w:lvl w:ilvl="5" w:tplc="0405001B" w:tentative="1">
      <w:start w:val="1"/>
      <w:numFmt w:val="lowerRoman"/>
      <w:lvlText w:val="%6."/>
      <w:lvlJc w:val="right"/>
      <w:pPr>
        <w:ind w:left="4368" w:hanging="180"/>
      </w:pPr>
    </w:lvl>
    <w:lvl w:ilvl="6" w:tplc="0405000F" w:tentative="1">
      <w:start w:val="1"/>
      <w:numFmt w:val="decimal"/>
      <w:lvlText w:val="%7."/>
      <w:lvlJc w:val="left"/>
      <w:pPr>
        <w:ind w:left="5088" w:hanging="360"/>
      </w:pPr>
    </w:lvl>
    <w:lvl w:ilvl="7" w:tplc="04050019" w:tentative="1">
      <w:start w:val="1"/>
      <w:numFmt w:val="lowerLetter"/>
      <w:lvlText w:val="%8."/>
      <w:lvlJc w:val="left"/>
      <w:pPr>
        <w:ind w:left="5808" w:hanging="360"/>
      </w:pPr>
    </w:lvl>
    <w:lvl w:ilvl="8" w:tplc="0405001B" w:tentative="1">
      <w:start w:val="1"/>
      <w:numFmt w:val="lowerRoman"/>
      <w:lvlText w:val="%9."/>
      <w:lvlJc w:val="right"/>
      <w:pPr>
        <w:ind w:left="6528" w:hanging="180"/>
      </w:pPr>
    </w:lvl>
  </w:abstractNum>
  <w:abstractNum w:abstractNumId="17" w15:restartNumberingAfterBreak="0">
    <w:nsid w:val="6F1711FF"/>
    <w:multiLevelType w:val="hybridMultilevel"/>
    <w:tmpl w:val="03C2728A"/>
    <w:lvl w:ilvl="0" w:tplc="B94415BE">
      <w:start w:val="1"/>
      <w:numFmt w:val="decimal"/>
      <w:lvlText w:val="%1."/>
      <w:lvlJc w:val="left"/>
      <w:pPr>
        <w:ind w:left="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D41ADC">
      <w:start w:val="1"/>
      <w:numFmt w:val="lowerLetter"/>
      <w:lvlText w:val="%2"/>
      <w:lvlJc w:val="left"/>
      <w:pPr>
        <w:ind w:left="10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B56189E">
      <w:start w:val="1"/>
      <w:numFmt w:val="lowerRoman"/>
      <w:lvlText w:val="%3"/>
      <w:lvlJc w:val="left"/>
      <w:pPr>
        <w:ind w:left="18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4D0A3C4">
      <w:start w:val="1"/>
      <w:numFmt w:val="decimal"/>
      <w:lvlText w:val="%4"/>
      <w:lvlJc w:val="left"/>
      <w:pPr>
        <w:ind w:left="25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DDA5DAE">
      <w:start w:val="1"/>
      <w:numFmt w:val="lowerLetter"/>
      <w:lvlText w:val="%5"/>
      <w:lvlJc w:val="left"/>
      <w:pPr>
        <w:ind w:left="32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1B8302C">
      <w:start w:val="1"/>
      <w:numFmt w:val="lowerRoman"/>
      <w:lvlText w:val="%6"/>
      <w:lvlJc w:val="left"/>
      <w:pPr>
        <w:ind w:left="39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60A6D9E">
      <w:start w:val="1"/>
      <w:numFmt w:val="decimal"/>
      <w:lvlText w:val="%7"/>
      <w:lvlJc w:val="left"/>
      <w:pPr>
        <w:ind w:left="46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0A49026">
      <w:start w:val="1"/>
      <w:numFmt w:val="lowerLetter"/>
      <w:lvlText w:val="%8"/>
      <w:lvlJc w:val="left"/>
      <w:pPr>
        <w:ind w:left="54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AF4FB7C">
      <w:start w:val="1"/>
      <w:numFmt w:val="lowerRoman"/>
      <w:lvlText w:val="%9"/>
      <w:lvlJc w:val="left"/>
      <w:pPr>
        <w:ind w:left="61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7080234C"/>
    <w:multiLevelType w:val="hybridMultilevel"/>
    <w:tmpl w:val="EE328A7E"/>
    <w:lvl w:ilvl="0" w:tplc="6F023696">
      <w:start w:val="1"/>
      <w:numFmt w:val="decimal"/>
      <w:lvlText w:val="%1."/>
      <w:lvlJc w:val="left"/>
      <w:pPr>
        <w:ind w:left="36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63DA273A">
      <w:start w:val="1"/>
      <w:numFmt w:val="lowerLetter"/>
      <w:lvlText w:val="%2"/>
      <w:lvlJc w:val="left"/>
      <w:pPr>
        <w:ind w:left="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A6E736">
      <w:start w:val="1"/>
      <w:numFmt w:val="lowerRoman"/>
      <w:lvlText w:val="%3"/>
      <w:lvlJc w:val="left"/>
      <w:pPr>
        <w:ind w:left="1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3EDA24">
      <w:start w:val="1"/>
      <w:numFmt w:val="decimal"/>
      <w:lvlText w:val="%4"/>
      <w:lvlJc w:val="left"/>
      <w:pPr>
        <w:ind w:left="2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206EF4">
      <w:start w:val="1"/>
      <w:numFmt w:val="lowerLetter"/>
      <w:lvlText w:val="%5"/>
      <w:lvlJc w:val="left"/>
      <w:pPr>
        <w:ind w:left="2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BE6FC6">
      <w:start w:val="1"/>
      <w:numFmt w:val="lowerRoman"/>
      <w:lvlText w:val="%6"/>
      <w:lvlJc w:val="left"/>
      <w:pPr>
        <w:ind w:left="3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7C843E">
      <w:start w:val="1"/>
      <w:numFmt w:val="decimal"/>
      <w:lvlText w:val="%7"/>
      <w:lvlJc w:val="left"/>
      <w:pPr>
        <w:ind w:left="4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3A8D40">
      <w:start w:val="1"/>
      <w:numFmt w:val="lowerLetter"/>
      <w:lvlText w:val="%8"/>
      <w:lvlJc w:val="left"/>
      <w:pPr>
        <w:ind w:left="50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10FD50">
      <w:start w:val="1"/>
      <w:numFmt w:val="lowerRoman"/>
      <w:lvlText w:val="%9"/>
      <w:lvlJc w:val="left"/>
      <w:pPr>
        <w:ind w:left="5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11B6571"/>
    <w:multiLevelType w:val="hybridMultilevel"/>
    <w:tmpl w:val="9EEE76A2"/>
    <w:lvl w:ilvl="0" w:tplc="6F023696">
      <w:start w:val="1"/>
      <w:numFmt w:val="decimal"/>
      <w:lvlText w:val="%1."/>
      <w:lvlJc w:val="left"/>
      <w:pPr>
        <w:ind w:left="36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050017">
      <w:start w:val="1"/>
      <w:numFmt w:val="lowerLetter"/>
      <w:lvlText w:val="%2)"/>
      <w:lvlJc w:val="left"/>
      <w:pPr>
        <w:ind w:left="1048" w:hanging="360"/>
      </w:pPr>
      <w:rPr>
        <w:b w:val="0"/>
        <w:i w:val="0"/>
        <w:strike w:val="0"/>
        <w:dstrike w:val="0"/>
        <w:color w:val="000000"/>
        <w:sz w:val="24"/>
        <w:szCs w:val="24"/>
        <w:u w:val="none" w:color="000000"/>
        <w:bdr w:val="none" w:sz="0" w:space="0" w:color="auto"/>
        <w:shd w:val="clear" w:color="auto" w:fill="auto"/>
        <w:vertAlign w:val="baseline"/>
      </w:rPr>
    </w:lvl>
    <w:lvl w:ilvl="2" w:tplc="5FA6E736">
      <w:start w:val="1"/>
      <w:numFmt w:val="lowerRoman"/>
      <w:lvlText w:val="%3"/>
      <w:lvlJc w:val="left"/>
      <w:pPr>
        <w:ind w:left="1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3EDA24">
      <w:start w:val="1"/>
      <w:numFmt w:val="decimal"/>
      <w:lvlText w:val="%4"/>
      <w:lvlJc w:val="left"/>
      <w:pPr>
        <w:ind w:left="2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206EF4">
      <w:start w:val="1"/>
      <w:numFmt w:val="lowerLetter"/>
      <w:lvlText w:val="%5"/>
      <w:lvlJc w:val="left"/>
      <w:pPr>
        <w:ind w:left="2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BE6FC6">
      <w:start w:val="1"/>
      <w:numFmt w:val="lowerRoman"/>
      <w:lvlText w:val="%6"/>
      <w:lvlJc w:val="left"/>
      <w:pPr>
        <w:ind w:left="3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7C843E">
      <w:start w:val="1"/>
      <w:numFmt w:val="decimal"/>
      <w:lvlText w:val="%7"/>
      <w:lvlJc w:val="left"/>
      <w:pPr>
        <w:ind w:left="4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3A8D40">
      <w:start w:val="1"/>
      <w:numFmt w:val="lowerLetter"/>
      <w:lvlText w:val="%8"/>
      <w:lvlJc w:val="left"/>
      <w:pPr>
        <w:ind w:left="50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10FD50">
      <w:start w:val="1"/>
      <w:numFmt w:val="lowerRoman"/>
      <w:lvlText w:val="%9"/>
      <w:lvlJc w:val="left"/>
      <w:pPr>
        <w:ind w:left="5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26975AD"/>
    <w:multiLevelType w:val="hybridMultilevel"/>
    <w:tmpl w:val="DBC801F0"/>
    <w:lvl w:ilvl="0" w:tplc="6F023696">
      <w:start w:val="1"/>
      <w:numFmt w:val="decimal"/>
      <w:lvlText w:val="%1."/>
      <w:lvlJc w:val="left"/>
      <w:pPr>
        <w:ind w:left="36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63DA273A">
      <w:start w:val="1"/>
      <w:numFmt w:val="lowerLetter"/>
      <w:lvlText w:val="%2"/>
      <w:lvlJc w:val="left"/>
      <w:pPr>
        <w:ind w:left="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A6E736">
      <w:start w:val="1"/>
      <w:numFmt w:val="lowerRoman"/>
      <w:lvlText w:val="%3"/>
      <w:lvlJc w:val="left"/>
      <w:pPr>
        <w:ind w:left="1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3EDA24">
      <w:start w:val="1"/>
      <w:numFmt w:val="decimal"/>
      <w:lvlText w:val="%4"/>
      <w:lvlJc w:val="left"/>
      <w:pPr>
        <w:ind w:left="2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206EF4">
      <w:start w:val="1"/>
      <w:numFmt w:val="lowerLetter"/>
      <w:lvlText w:val="%5"/>
      <w:lvlJc w:val="left"/>
      <w:pPr>
        <w:ind w:left="2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BE6FC6">
      <w:start w:val="1"/>
      <w:numFmt w:val="lowerRoman"/>
      <w:lvlText w:val="%6"/>
      <w:lvlJc w:val="left"/>
      <w:pPr>
        <w:ind w:left="3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7C843E">
      <w:start w:val="1"/>
      <w:numFmt w:val="decimal"/>
      <w:lvlText w:val="%7"/>
      <w:lvlJc w:val="left"/>
      <w:pPr>
        <w:ind w:left="4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3A8D40">
      <w:start w:val="1"/>
      <w:numFmt w:val="lowerLetter"/>
      <w:lvlText w:val="%8"/>
      <w:lvlJc w:val="left"/>
      <w:pPr>
        <w:ind w:left="50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10FD50">
      <w:start w:val="1"/>
      <w:numFmt w:val="lowerRoman"/>
      <w:lvlText w:val="%9"/>
      <w:lvlJc w:val="left"/>
      <w:pPr>
        <w:ind w:left="5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5923EBB"/>
    <w:multiLevelType w:val="multilevel"/>
    <w:tmpl w:val="097E885C"/>
    <w:lvl w:ilvl="0">
      <w:start w:val="2"/>
      <w:numFmt w:val="decimal"/>
      <w:lvlText w:val="%1."/>
      <w:lvlJc w:val="left"/>
      <w:pPr>
        <w:ind w:left="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0"/>
  </w:num>
  <w:num w:numId="3">
    <w:abstractNumId w:val="9"/>
  </w:num>
  <w:num w:numId="4">
    <w:abstractNumId w:val="3"/>
  </w:num>
  <w:num w:numId="5">
    <w:abstractNumId w:val="16"/>
  </w:num>
  <w:num w:numId="6">
    <w:abstractNumId w:val="12"/>
  </w:num>
  <w:num w:numId="7">
    <w:abstractNumId w:val="11"/>
  </w:num>
  <w:num w:numId="8">
    <w:abstractNumId w:val="8"/>
  </w:num>
  <w:num w:numId="9">
    <w:abstractNumId w:val="12"/>
  </w:num>
  <w:num w:numId="10">
    <w:abstractNumId w:val="12"/>
  </w:num>
  <w:num w:numId="11">
    <w:abstractNumId w:val="12"/>
  </w:num>
  <w:num w:numId="12">
    <w:abstractNumId w:val="17"/>
  </w:num>
  <w:num w:numId="13">
    <w:abstractNumId w:val="1"/>
  </w:num>
  <w:num w:numId="14">
    <w:abstractNumId w:val="18"/>
  </w:num>
  <w:num w:numId="15">
    <w:abstractNumId w:val="0"/>
  </w:num>
  <w:num w:numId="16">
    <w:abstractNumId w:val="6"/>
  </w:num>
  <w:num w:numId="17">
    <w:abstractNumId w:val="21"/>
  </w:num>
  <w:num w:numId="18">
    <w:abstractNumId w:val="14"/>
  </w:num>
  <w:num w:numId="19">
    <w:abstractNumId w:val="12"/>
  </w:num>
  <w:num w:numId="20">
    <w:abstractNumId w:val="19"/>
  </w:num>
  <w:num w:numId="21">
    <w:abstractNumId w:val="20"/>
  </w:num>
  <w:num w:numId="22">
    <w:abstractNumId w:val="13"/>
  </w:num>
  <w:num w:numId="23">
    <w:abstractNumId w:val="12"/>
  </w:num>
  <w:num w:numId="24">
    <w:abstractNumId w:val="12"/>
  </w:num>
  <w:num w:numId="25">
    <w:abstractNumId w:val="12"/>
  </w:num>
  <w:num w:numId="26">
    <w:abstractNumId w:val="12"/>
  </w:num>
  <w:num w:numId="27">
    <w:abstractNumId w:val="12"/>
  </w:num>
  <w:num w:numId="28">
    <w:abstractNumId w:val="7"/>
  </w:num>
  <w:num w:numId="29">
    <w:abstractNumId w:val="12"/>
  </w:num>
  <w:num w:numId="30">
    <w:abstractNumId w:val="12"/>
  </w:num>
  <w:num w:numId="31">
    <w:abstractNumId w:val="2"/>
  </w:num>
  <w:num w:numId="32">
    <w:abstractNumId w:val="1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6F2"/>
    <w:rsid w:val="000E2BBD"/>
    <w:rsid w:val="000F3EB7"/>
    <w:rsid w:val="001345BF"/>
    <w:rsid w:val="00150613"/>
    <w:rsid w:val="001878F8"/>
    <w:rsid w:val="00194F71"/>
    <w:rsid w:val="001B31DC"/>
    <w:rsid w:val="001B742C"/>
    <w:rsid w:val="001C2CF2"/>
    <w:rsid w:val="001C7CE5"/>
    <w:rsid w:val="001D2164"/>
    <w:rsid w:val="002964EC"/>
    <w:rsid w:val="003176F2"/>
    <w:rsid w:val="00327CB4"/>
    <w:rsid w:val="003316EB"/>
    <w:rsid w:val="0035516D"/>
    <w:rsid w:val="003C2C68"/>
    <w:rsid w:val="004242F0"/>
    <w:rsid w:val="004C6353"/>
    <w:rsid w:val="00534840"/>
    <w:rsid w:val="00570A85"/>
    <w:rsid w:val="00573FCE"/>
    <w:rsid w:val="005829C9"/>
    <w:rsid w:val="0062624D"/>
    <w:rsid w:val="00684469"/>
    <w:rsid w:val="00763E61"/>
    <w:rsid w:val="007C5B85"/>
    <w:rsid w:val="007C7DD0"/>
    <w:rsid w:val="007E5A71"/>
    <w:rsid w:val="0080075F"/>
    <w:rsid w:val="008637F4"/>
    <w:rsid w:val="0088290C"/>
    <w:rsid w:val="008B4372"/>
    <w:rsid w:val="008B535A"/>
    <w:rsid w:val="008E6E2F"/>
    <w:rsid w:val="00913988"/>
    <w:rsid w:val="00927137"/>
    <w:rsid w:val="00954B0D"/>
    <w:rsid w:val="00982BB2"/>
    <w:rsid w:val="009C6E48"/>
    <w:rsid w:val="00A85E94"/>
    <w:rsid w:val="00AC1E91"/>
    <w:rsid w:val="00B031E8"/>
    <w:rsid w:val="00B72D2B"/>
    <w:rsid w:val="00BD5D82"/>
    <w:rsid w:val="00C37D76"/>
    <w:rsid w:val="00C45287"/>
    <w:rsid w:val="00CE2AE3"/>
    <w:rsid w:val="00D3045A"/>
    <w:rsid w:val="00DD7A15"/>
    <w:rsid w:val="00DF0732"/>
    <w:rsid w:val="00EA0DB2"/>
    <w:rsid w:val="00EE15B7"/>
    <w:rsid w:val="00EE2649"/>
    <w:rsid w:val="00F71AA3"/>
    <w:rsid w:val="00F80864"/>
    <w:rsid w:val="00F9597B"/>
    <w:rsid w:val="00FB1E7E"/>
    <w:rsid w:val="00FB3BA0"/>
    <w:rsid w:val="00FB7A5D"/>
    <w:rsid w:val="00FC58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A40E"/>
  <w15:docId w15:val="{8A62D6BE-9E8E-A24D-863C-22663107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77" w:line="220" w:lineRule="auto"/>
      <w:ind w:left="394" w:right="19" w:hanging="346"/>
      <w:jc w:val="both"/>
    </w:pPr>
    <w:rPr>
      <w:rFonts w:ascii="Calibri" w:eastAsia="Calibri" w:hAnsi="Calibri" w:cs="Calibri"/>
      <w:color w:val="000000"/>
    </w:rPr>
  </w:style>
  <w:style w:type="paragraph" w:styleId="Nadpis1">
    <w:name w:val="heading 1"/>
    <w:next w:val="Normln"/>
    <w:link w:val="Nadpis1Char"/>
    <w:qFormat/>
    <w:rsid w:val="000F3EB7"/>
    <w:pPr>
      <w:keepNext/>
      <w:keepLines/>
      <w:numPr>
        <w:numId w:val="6"/>
      </w:numPr>
      <w:spacing w:before="120" w:after="120" w:line="259" w:lineRule="auto"/>
      <w:jc w:val="center"/>
      <w:outlineLvl w:val="0"/>
    </w:pPr>
    <w:rPr>
      <w:rFonts w:ascii="Calibri" w:eastAsia="Calibri" w:hAnsi="Calibri" w:cs="Calibri"/>
      <w:color w:val="000000"/>
      <w:sz w:val="28"/>
    </w:rPr>
  </w:style>
  <w:style w:type="paragraph" w:styleId="Nadpis2">
    <w:name w:val="heading 2"/>
    <w:basedOn w:val="Normln"/>
    <w:next w:val="Normln"/>
    <w:link w:val="Nadpis2Char"/>
    <w:uiPriority w:val="9"/>
    <w:unhideWhenUsed/>
    <w:qFormat/>
    <w:rsid w:val="001C2C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0F3EB7"/>
    <w:rPr>
      <w:rFonts w:ascii="Calibri" w:eastAsia="Calibri" w:hAnsi="Calibri" w:cs="Calibri"/>
      <w:color w:val="000000"/>
      <w:sz w:val="28"/>
    </w:rPr>
  </w:style>
  <w:style w:type="table" w:customStyle="1" w:styleId="TableGrid">
    <w:name w:val="TableGrid"/>
    <w:tblPr>
      <w:tblCellMar>
        <w:top w:w="0" w:type="dxa"/>
        <w:left w:w="0" w:type="dxa"/>
        <w:bottom w:w="0" w:type="dxa"/>
        <w:right w:w="0" w:type="dxa"/>
      </w:tblCellMar>
    </w:tblPr>
  </w:style>
  <w:style w:type="paragraph" w:styleId="Zhlav">
    <w:name w:val="header"/>
    <w:basedOn w:val="Normln"/>
    <w:link w:val="ZhlavChar"/>
    <w:uiPriority w:val="99"/>
    <w:unhideWhenUsed/>
    <w:rsid w:val="001C2C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2CF2"/>
    <w:rPr>
      <w:rFonts w:ascii="Calibri" w:eastAsia="Calibri" w:hAnsi="Calibri" w:cs="Calibri"/>
      <w:color w:val="000000"/>
    </w:rPr>
  </w:style>
  <w:style w:type="paragraph" w:styleId="Zpat">
    <w:name w:val="footer"/>
    <w:basedOn w:val="Normln"/>
    <w:link w:val="ZpatChar"/>
    <w:unhideWhenUsed/>
    <w:rsid w:val="001C2CF2"/>
    <w:pPr>
      <w:tabs>
        <w:tab w:val="center" w:pos="4536"/>
        <w:tab w:val="right" w:pos="9072"/>
      </w:tabs>
      <w:spacing w:after="0" w:line="240" w:lineRule="auto"/>
    </w:pPr>
  </w:style>
  <w:style w:type="character" w:customStyle="1" w:styleId="ZpatChar">
    <w:name w:val="Zápatí Char"/>
    <w:basedOn w:val="Standardnpsmoodstavce"/>
    <w:link w:val="Zpat"/>
    <w:uiPriority w:val="99"/>
    <w:rsid w:val="001C2CF2"/>
    <w:rPr>
      <w:rFonts w:ascii="Calibri" w:eastAsia="Calibri" w:hAnsi="Calibri" w:cs="Calibri"/>
      <w:color w:val="000000"/>
    </w:rPr>
  </w:style>
  <w:style w:type="character" w:styleId="slostrnky">
    <w:name w:val="page number"/>
    <w:basedOn w:val="Standardnpsmoodstavce"/>
    <w:uiPriority w:val="99"/>
    <w:semiHidden/>
    <w:unhideWhenUsed/>
    <w:rsid w:val="001C2CF2"/>
  </w:style>
  <w:style w:type="character" w:customStyle="1" w:styleId="Nadpis2Char">
    <w:name w:val="Nadpis 2 Char"/>
    <w:basedOn w:val="Standardnpsmoodstavce"/>
    <w:link w:val="Nadpis2"/>
    <w:uiPriority w:val="9"/>
    <w:rsid w:val="001C2CF2"/>
    <w:rPr>
      <w:rFonts w:asciiTheme="majorHAnsi" w:eastAsiaTheme="majorEastAsia" w:hAnsiTheme="majorHAnsi" w:cstheme="majorBidi"/>
      <w:color w:val="2F5496" w:themeColor="accent1" w:themeShade="BF"/>
      <w:sz w:val="26"/>
      <w:szCs w:val="26"/>
    </w:rPr>
  </w:style>
  <w:style w:type="paragraph" w:styleId="Odstavecseseznamem">
    <w:name w:val="List Paragraph"/>
    <w:basedOn w:val="Normln"/>
    <w:uiPriority w:val="34"/>
    <w:qFormat/>
    <w:rsid w:val="00FB3BA0"/>
    <w:pPr>
      <w:ind w:left="720"/>
      <w:contextualSpacing/>
    </w:pPr>
  </w:style>
  <w:style w:type="character" w:customStyle="1" w:styleId="spiszn">
    <w:name w:val="spiszn"/>
    <w:rsid w:val="008B4372"/>
  </w:style>
  <w:style w:type="character" w:styleId="Odkazintenzivn">
    <w:name w:val="Intense Reference"/>
    <w:basedOn w:val="Standardnpsmoodstavce"/>
    <w:uiPriority w:val="32"/>
    <w:qFormat/>
    <w:rsid w:val="004242F0"/>
    <w:rPr>
      <w:b/>
      <w:bCs/>
      <w:smallCaps/>
      <w:color w:val="4472C4" w:themeColor="accent1"/>
      <w:spacing w:val="5"/>
    </w:rPr>
  </w:style>
  <w:style w:type="character" w:styleId="Hypertextovodkaz">
    <w:name w:val="Hyperlink"/>
    <w:basedOn w:val="Standardnpsmoodstavce"/>
    <w:uiPriority w:val="99"/>
    <w:unhideWhenUsed/>
    <w:rsid w:val="004242F0"/>
    <w:rPr>
      <w:color w:val="0563C1" w:themeColor="hyperlink"/>
      <w:u w:val="single"/>
    </w:rPr>
  </w:style>
  <w:style w:type="character" w:styleId="Nevyeenzmnka">
    <w:name w:val="Unresolved Mention"/>
    <w:basedOn w:val="Standardnpsmoodstavce"/>
    <w:uiPriority w:val="99"/>
    <w:semiHidden/>
    <w:unhideWhenUsed/>
    <w:rsid w:val="004242F0"/>
    <w:rPr>
      <w:color w:val="605E5C"/>
      <w:shd w:val="clear" w:color="auto" w:fill="E1DFDD"/>
    </w:rPr>
  </w:style>
  <w:style w:type="paragraph" w:customStyle="1" w:styleId="Textodst1sl">
    <w:name w:val="Text odst.1čísl"/>
    <w:basedOn w:val="Normln"/>
    <w:rsid w:val="00763E61"/>
    <w:pPr>
      <w:tabs>
        <w:tab w:val="left" w:pos="0"/>
        <w:tab w:val="left" w:pos="284"/>
        <w:tab w:val="num" w:pos="720"/>
      </w:tabs>
      <w:spacing w:before="80" w:after="0" w:line="240" w:lineRule="auto"/>
      <w:ind w:left="720" w:right="0" w:hanging="720"/>
      <w:jc w:val="left"/>
      <w:outlineLvl w:val="1"/>
    </w:pPr>
    <w:rPr>
      <w:rFonts w:ascii="Arial" w:eastAsia="Times New Roman" w:hAnsi="Arial" w:cs="Times New Roman"/>
      <w:color w:val="auto"/>
      <w:sz w:val="22"/>
      <w:szCs w:val="20"/>
    </w:rPr>
  </w:style>
  <w:style w:type="paragraph" w:customStyle="1" w:styleId="Textodst2slovan">
    <w:name w:val="Text odst.2 číslovaný"/>
    <w:basedOn w:val="Textodst1sl"/>
    <w:autoRedefine/>
    <w:rsid w:val="005829C9"/>
    <w:pPr>
      <w:numPr>
        <w:ilvl w:val="2"/>
        <w:numId w:val="28"/>
      </w:numPr>
      <w:tabs>
        <w:tab w:val="clear" w:pos="0"/>
        <w:tab w:val="clear" w:pos="284"/>
      </w:tabs>
      <w:spacing w:before="120"/>
      <w:ind w:left="1560" w:hanging="426"/>
      <w:jc w:val="both"/>
      <w:outlineLvl w:val="2"/>
    </w:pPr>
    <w:rPr>
      <w:iCs/>
    </w:rPr>
  </w:style>
  <w:style w:type="paragraph" w:customStyle="1" w:styleId="Textodst3psmena">
    <w:name w:val="Text odst. 3 písmena"/>
    <w:basedOn w:val="Textodst1sl"/>
    <w:rsid w:val="00763E61"/>
    <w:pPr>
      <w:tabs>
        <w:tab w:val="clear" w:pos="720"/>
        <w:tab w:val="num" w:pos="2778"/>
      </w:tabs>
      <w:spacing w:before="120"/>
      <w:ind w:left="2778" w:hanging="618"/>
      <w:outlineLvl w:val="3"/>
    </w:pPr>
  </w:style>
  <w:style w:type="paragraph" w:styleId="Textbubliny">
    <w:name w:val="Balloon Text"/>
    <w:basedOn w:val="Normln"/>
    <w:link w:val="TextbublinyChar"/>
    <w:uiPriority w:val="99"/>
    <w:semiHidden/>
    <w:unhideWhenUsed/>
    <w:rsid w:val="008637F4"/>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8637F4"/>
    <w:rPr>
      <w:rFonts w:ascii="Times New Roman" w:eastAsia="Calibri" w:hAnsi="Times New Roman" w:cs="Times New Roman"/>
      <w:color w:val="000000"/>
      <w:sz w:val="18"/>
      <w:szCs w:val="18"/>
    </w:rPr>
  </w:style>
  <w:style w:type="paragraph" w:styleId="Revize">
    <w:name w:val="Revision"/>
    <w:hidden/>
    <w:uiPriority w:val="99"/>
    <w:semiHidden/>
    <w:rsid w:val="00CE2AE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1773">
      <w:bodyDiv w:val="1"/>
      <w:marLeft w:val="0"/>
      <w:marRight w:val="0"/>
      <w:marTop w:val="0"/>
      <w:marBottom w:val="0"/>
      <w:divBdr>
        <w:top w:val="none" w:sz="0" w:space="0" w:color="auto"/>
        <w:left w:val="none" w:sz="0" w:space="0" w:color="auto"/>
        <w:bottom w:val="none" w:sz="0" w:space="0" w:color="auto"/>
        <w:right w:val="none" w:sz="0" w:space="0" w:color="auto"/>
      </w:divBdr>
    </w:div>
    <w:div w:id="134379348">
      <w:bodyDiv w:val="1"/>
      <w:marLeft w:val="0"/>
      <w:marRight w:val="0"/>
      <w:marTop w:val="0"/>
      <w:marBottom w:val="0"/>
      <w:divBdr>
        <w:top w:val="none" w:sz="0" w:space="0" w:color="auto"/>
        <w:left w:val="none" w:sz="0" w:space="0" w:color="auto"/>
        <w:bottom w:val="none" w:sz="0" w:space="0" w:color="auto"/>
        <w:right w:val="none" w:sz="0" w:space="0" w:color="auto"/>
      </w:divBdr>
    </w:div>
    <w:div w:id="1995142842">
      <w:bodyDiv w:val="1"/>
      <w:marLeft w:val="0"/>
      <w:marRight w:val="0"/>
      <w:marTop w:val="0"/>
      <w:marBottom w:val="0"/>
      <w:divBdr>
        <w:top w:val="none" w:sz="0" w:space="0" w:color="auto"/>
        <w:left w:val="none" w:sz="0" w:space="0" w:color="auto"/>
        <w:bottom w:val="none" w:sz="0" w:space="0" w:color="auto"/>
        <w:right w:val="none" w:sz="0" w:space="0" w:color="auto"/>
      </w:divBdr>
    </w:div>
    <w:div w:id="2095546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ktury@bnzlin.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F17F6-7D40-4B2F-9C9C-C32097EC0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6459</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Smlouva o dílo</vt:lpstr>
    </vt:vector>
  </TitlesOfParts>
  <Manager/>
  <Company>ARTiiS GROUP, a. s.</Company>
  <LinksUpToDate>false</LinksUpToDate>
  <CharactersWithSpaces>7538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Jiří Šafář</dc:creator>
  <cp:keywords/>
  <dc:description/>
  <cp:lastModifiedBy>Vinklerová Gabriela</cp:lastModifiedBy>
  <cp:revision>2</cp:revision>
  <cp:lastPrinted>2019-10-30T12:09:00Z</cp:lastPrinted>
  <dcterms:created xsi:type="dcterms:W3CDTF">2020-04-01T05:28:00Z</dcterms:created>
  <dcterms:modified xsi:type="dcterms:W3CDTF">2020-04-01T05:28:00Z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ient">
    <vt:lpwstr>Krajská nemocnice T. Bati, a. s.</vt:lpwstr>
  </property>
  <property fmtid="{D5CDD505-2E9C-101B-9397-08002B2CF9AE}" pid="3" name="Číslo dokumentu">
    <vt:lpwstr>20Sml001</vt:lpwstr>
  </property>
</Properties>
</file>