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0C048C">
        <w:rPr>
          <w:rFonts w:ascii="Times New Roman" w:hAnsi="Times New Roman" w:cs="Times New Roman"/>
          <w:color w:val="auto"/>
          <w:sz w:val="32"/>
          <w:szCs w:val="32"/>
        </w:rPr>
        <w:t>2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0C048C">
        <w:rPr>
          <w:rFonts w:ascii="Times New Roman" w:hAnsi="Times New Roman" w:cs="Times New Roman"/>
          <w:color w:val="000000" w:themeColor="text1"/>
          <w:sz w:val="28"/>
          <w:szCs w:val="28"/>
        </w:rPr>
        <w:t>215/04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C97335">
        <w:rPr>
          <w:bCs/>
        </w:rPr>
        <w:t>XXXXXXXXX/XXXX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</w:t>
      </w:r>
      <w:r w:rsidR="00E15AFA">
        <w:t xml:space="preserve"> </w:t>
      </w:r>
      <w:r w:rsidR="000C048C">
        <w:t>2856001</w:t>
      </w:r>
    </w:p>
    <w:p w:rsidR="00EB14CA" w:rsidRPr="000C048C" w:rsidRDefault="000C048C" w:rsidP="00BA60CF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  <w:rPr>
          <w:b/>
        </w:rPr>
      </w:pPr>
      <w:r w:rsidRPr="000C048C">
        <w:rPr>
          <w:rStyle w:val="preformatted"/>
          <w:rFonts w:eastAsiaTheme="majorEastAsia"/>
          <w:b/>
        </w:rPr>
        <w:t>Penzijní společnost České pojišťovny, a.s.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</w:r>
      <w:r w:rsidR="000C048C">
        <w:t>Na Pankráci 1720/123, Nusle, 140 21 Praha 4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</w:r>
      <w:r w:rsidR="000C048C">
        <w:t>61858692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DIČ:</w:t>
      </w:r>
      <w:r>
        <w:tab/>
      </w:r>
      <w:r w:rsidR="000C048C">
        <w:t>CZ699001273</w:t>
      </w:r>
    </w:p>
    <w:p w:rsidR="00EB14CA" w:rsidRDefault="00743475" w:rsidP="00585A71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284" w:firstLine="0"/>
        <w:rPr>
          <w:b/>
        </w:rPr>
      </w:pPr>
      <w:r>
        <w:t>z</w:t>
      </w:r>
      <w:r w:rsidR="00EB14CA">
        <w:t>astoupen</w:t>
      </w:r>
      <w:r w:rsidR="00E15AFA" w:rsidRPr="000C048C">
        <w:t>a</w:t>
      </w:r>
      <w:r w:rsidR="00EB14CA">
        <w:t>:</w:t>
      </w:r>
      <w:r w:rsidR="00EB14CA">
        <w:tab/>
      </w:r>
      <w:r w:rsidR="00EB6D9D">
        <w:rPr>
          <w:b/>
        </w:rPr>
        <w:t xml:space="preserve">Ing. </w:t>
      </w:r>
      <w:r w:rsidR="000046B4">
        <w:rPr>
          <w:b/>
        </w:rPr>
        <w:t>Radkem Mocem</w:t>
      </w:r>
      <w:r w:rsidR="000C048C">
        <w:rPr>
          <w:b/>
        </w:rPr>
        <w:t xml:space="preserve">, </w:t>
      </w:r>
      <w:r w:rsidR="00EB6D9D">
        <w:rPr>
          <w:b/>
        </w:rPr>
        <w:t xml:space="preserve">Ph.D., </w:t>
      </w:r>
      <w:r w:rsidR="000C048C">
        <w:rPr>
          <w:b/>
        </w:rPr>
        <w:t>předsedou představenstva</w:t>
      </w:r>
    </w:p>
    <w:p w:rsidR="000C048C" w:rsidRPr="002E1BF3" w:rsidRDefault="000C048C" w:rsidP="000C048C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709" w:firstLine="0"/>
        <w:rPr>
          <w:b/>
        </w:rPr>
      </w:pPr>
      <w:r>
        <w:rPr>
          <w:b/>
        </w:rPr>
        <w:tab/>
        <w:t xml:space="preserve">Miroslavem </w:t>
      </w:r>
      <w:proofErr w:type="spellStart"/>
      <w:r>
        <w:rPr>
          <w:b/>
        </w:rPr>
        <w:t>Chromčíkem</w:t>
      </w:r>
      <w:proofErr w:type="spellEnd"/>
      <w:r>
        <w:rPr>
          <w:b/>
        </w:rPr>
        <w:t>, místopředsedou představenstva</w:t>
      </w:r>
    </w:p>
    <w:p w:rsidR="005079E7" w:rsidRDefault="005079E7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zapsán</w:t>
      </w:r>
      <w:r w:rsidRPr="000C048C">
        <w:t>a</w:t>
      </w:r>
      <w:r>
        <w:t xml:space="preserve"> v obchodním rejstříku </w:t>
      </w:r>
      <w:r>
        <w:tab/>
      </w:r>
      <w:r w:rsidR="000C048C">
        <w:t>Městského soudu v Praze, oddíl B, vložka 2738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proofErr w:type="spellStart"/>
      <w:r w:rsidR="000C048C">
        <w:t>UniCredit</w:t>
      </w:r>
      <w:proofErr w:type="spellEnd"/>
      <w:r w:rsidR="000C048C">
        <w:t xml:space="preserve"> Bank Czech Republic and Slovakia, a.s.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C97335">
        <w:t>XXXXXXXXX/XXXX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0C048C">
        <w:rPr>
          <w:b/>
          <w:sz w:val="26"/>
          <w:szCs w:val="26"/>
        </w:rPr>
        <w:t>210062</w:t>
      </w:r>
    </w:p>
    <w:p w:rsidR="00556DE5" w:rsidRPr="00C10351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29300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proofErr w:type="gramStart"/>
      <w:r w:rsidR="00502D65">
        <w:rPr>
          <w:rFonts w:ascii="Times New Roman" w:hAnsi="Times New Roman" w:cs="Times New Roman"/>
          <w:sz w:val="24"/>
          <w:szCs w:val="24"/>
        </w:rPr>
        <w:t>27.07.</w:t>
      </w:r>
      <w:r w:rsidR="00502D65" w:rsidRPr="00502D65">
        <w:rPr>
          <w:rFonts w:ascii="Times New Roman" w:hAnsi="Times New Roman" w:cs="Times New Roman"/>
          <w:sz w:val="24"/>
          <w:szCs w:val="24"/>
        </w:rPr>
        <w:t>2016</w:t>
      </w:r>
      <w:proofErr w:type="gramEnd"/>
      <w:r w:rsidRPr="00502D65">
        <w:rPr>
          <w:rFonts w:ascii="Times New Roman" w:hAnsi="Times New Roman" w:cs="Times New Roman"/>
          <w:sz w:val="24"/>
          <w:szCs w:val="24"/>
        </w:rPr>
        <w:t xml:space="preserve"> ve znění Dodatku č. 1 ze dne </w:t>
      </w:r>
      <w:r w:rsidR="00502D65" w:rsidRPr="00502D65">
        <w:rPr>
          <w:rFonts w:ascii="Times New Roman" w:hAnsi="Times New Roman" w:cs="Times New Roman"/>
          <w:sz w:val="24"/>
          <w:szCs w:val="24"/>
        </w:rPr>
        <w:t>15.03.2019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502D65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D72DDB" w:rsidRDefault="0091210A" w:rsidP="00C97335">
      <w:pPr>
        <w:tabs>
          <w:tab w:val="left" w:pos="3686"/>
          <w:tab w:val="left" w:pos="5387"/>
          <w:tab w:val="left" w:pos="5670"/>
          <w:tab w:val="left" w:pos="6521"/>
        </w:tabs>
        <w:spacing w:before="60" w:after="0" w:line="300" w:lineRule="exact"/>
        <w:ind w:left="851" w:right="-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97335">
        <w:rPr>
          <w:rFonts w:ascii="Times New Roman" w:hAnsi="Times New Roman" w:cs="Times New Roman"/>
          <w:sz w:val="24"/>
          <w:szCs w:val="24"/>
        </w:rPr>
        <w:t>XXXXXXXXXXXX</w:t>
      </w:r>
      <w:r w:rsidR="00D72DDB" w:rsidRPr="0051771D">
        <w:rPr>
          <w:rFonts w:ascii="Times New Roman" w:hAnsi="Times New Roman" w:cs="Times New Roman"/>
          <w:sz w:val="24"/>
          <w:szCs w:val="24"/>
        </w:rPr>
        <w:tab/>
        <w:t>tel.:</w:t>
      </w:r>
      <w:r w:rsidR="00D72DDB">
        <w:rPr>
          <w:rFonts w:ascii="Times New Roman" w:hAnsi="Times New Roman" w:cs="Times New Roman"/>
          <w:sz w:val="24"/>
          <w:szCs w:val="24"/>
        </w:rPr>
        <w:t xml:space="preserve"> </w:t>
      </w:r>
      <w:r w:rsidR="00C97335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 xml:space="preserve"> </w:t>
      </w:r>
      <w:r w:rsidR="00D72DDB" w:rsidRPr="0051771D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="00C97335">
        <w:rPr>
          <w:rFonts w:ascii="Times New Roman" w:hAnsi="Times New Roman" w:cs="Times New Roman"/>
          <w:sz w:val="24"/>
          <w:szCs w:val="24"/>
        </w:rPr>
        <w:t>XXXXXXXXXX</w:t>
      </w:r>
    </w:p>
    <w:p w:rsidR="00D72DDB" w:rsidRDefault="00D72DDB" w:rsidP="00C97335">
      <w:pPr>
        <w:tabs>
          <w:tab w:val="left" w:pos="3686"/>
          <w:tab w:val="left" w:pos="5387"/>
          <w:tab w:val="left" w:pos="5670"/>
          <w:tab w:val="left" w:pos="6521"/>
        </w:tabs>
        <w:spacing w:after="0" w:line="300" w:lineRule="exact"/>
        <w:ind w:left="851" w:right="-426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335"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C97335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97335">
        <w:rPr>
          <w:rFonts w:ascii="Times New Roman" w:hAnsi="Times New Roman" w:cs="Times New Roman"/>
          <w:sz w:val="24"/>
          <w:szCs w:val="24"/>
        </w:rPr>
        <w:t>XXXXXXXXXX</w:t>
      </w:r>
    </w:p>
    <w:p w:rsidR="00D72DDB" w:rsidRDefault="00D72DDB" w:rsidP="00C97335">
      <w:pPr>
        <w:tabs>
          <w:tab w:val="left" w:pos="3686"/>
          <w:tab w:val="left" w:pos="5387"/>
          <w:tab w:val="left" w:pos="5670"/>
          <w:tab w:val="left" w:pos="6521"/>
        </w:tabs>
        <w:spacing w:after="0" w:line="300" w:lineRule="exact"/>
        <w:ind w:left="851" w:right="-14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335"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C97335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97335">
        <w:rPr>
          <w:rFonts w:ascii="Times New Roman" w:hAnsi="Times New Roman" w:cs="Times New Roman"/>
          <w:sz w:val="24"/>
          <w:szCs w:val="24"/>
        </w:rPr>
        <w:t>XXXXXXXXXX</w:t>
      </w:r>
    </w:p>
    <w:p w:rsidR="00D72DDB" w:rsidRDefault="00D72DDB" w:rsidP="00C97335">
      <w:pPr>
        <w:tabs>
          <w:tab w:val="left" w:pos="3686"/>
          <w:tab w:val="left" w:pos="5387"/>
          <w:tab w:val="left" w:pos="5670"/>
          <w:tab w:val="left" w:pos="6521"/>
        </w:tabs>
        <w:spacing w:after="0" w:line="300" w:lineRule="exact"/>
        <w:ind w:left="851" w:right="-284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335"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C97335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3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C973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97335">
        <w:rPr>
          <w:rFonts w:ascii="Times New Roman" w:hAnsi="Times New Roman" w:cs="Times New Roman"/>
          <w:sz w:val="24"/>
          <w:szCs w:val="24"/>
        </w:rPr>
        <w:t>XXXXXXXXXX</w:t>
      </w:r>
    </w:p>
    <w:p w:rsidR="005E572F" w:rsidRDefault="00E059DA" w:rsidP="00D72DDB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1.3</w:t>
      </w:r>
      <w:proofErr w:type="gramEnd"/>
      <w:r w:rsidR="00421867">
        <w:rPr>
          <w:rFonts w:ascii="Times New Roman" w:eastAsia="Calibri" w:hAnsi="Times New Roman" w:cs="Times New Roman"/>
          <w:sz w:val="24"/>
          <w:szCs w:val="24"/>
        </w:rPr>
        <w:t>.</w:t>
      </w:r>
      <w:r w:rsidR="00421867"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 w:rsidR="00421867"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="00421867"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</w:t>
      </w:r>
      <w:proofErr w:type="gramEnd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D72DDB" w:rsidRDefault="00D72DDB" w:rsidP="0071582B">
      <w:pPr>
        <w:tabs>
          <w:tab w:val="left" w:pos="3686"/>
          <w:tab w:val="left" w:pos="5670"/>
          <w:tab w:val="left" w:pos="6521"/>
        </w:tabs>
        <w:spacing w:before="60" w:after="0" w:line="300" w:lineRule="exact"/>
        <w:ind w:left="851" w:right="-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82B">
        <w:rPr>
          <w:rFonts w:ascii="Times New Roman" w:hAnsi="Times New Roman" w:cs="Times New Roman"/>
          <w:sz w:val="24"/>
          <w:szCs w:val="24"/>
        </w:rPr>
        <w:t>XXXXXXXXXXX</w:t>
      </w:r>
      <w:r w:rsidRPr="00E07445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71582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7158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71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8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E07445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8" w:history="1">
        <w:r w:rsidR="0071582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XXXXXXXXXX</w:t>
        </w:r>
      </w:hyperlink>
    </w:p>
    <w:p w:rsidR="00D72DDB" w:rsidRPr="00E07445" w:rsidRDefault="00D72DDB" w:rsidP="0071582B">
      <w:pPr>
        <w:tabs>
          <w:tab w:val="left" w:pos="3686"/>
          <w:tab w:val="left" w:pos="5670"/>
          <w:tab w:val="left" w:pos="6521"/>
        </w:tabs>
        <w:spacing w:after="0" w:line="300" w:lineRule="exact"/>
        <w:ind w:left="851" w:right="-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82B">
        <w:rPr>
          <w:rFonts w:ascii="Times New Roman" w:hAnsi="Times New Roman" w:cs="Times New Roman"/>
          <w:sz w:val="24"/>
          <w:szCs w:val="24"/>
        </w:rPr>
        <w:t>XXXXXXXXXXX</w:t>
      </w:r>
      <w:r w:rsidR="0071582B">
        <w:rPr>
          <w:rFonts w:ascii="Times New Roman" w:hAnsi="Times New Roman" w:cs="Times New Roman"/>
          <w:sz w:val="24"/>
          <w:szCs w:val="24"/>
        </w:rPr>
        <w:tab/>
      </w:r>
      <w:r w:rsidRPr="00E07445">
        <w:rPr>
          <w:rFonts w:ascii="Times New Roman" w:hAnsi="Times New Roman" w:cs="Times New Roman"/>
          <w:sz w:val="24"/>
          <w:szCs w:val="24"/>
        </w:rPr>
        <w:t xml:space="preserve">tel.: </w:t>
      </w:r>
      <w:r w:rsidR="0071582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7158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71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8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71582B">
        <w:rPr>
          <w:rFonts w:ascii="Times New Roman" w:hAnsi="Times New Roman" w:cs="Times New Roman"/>
          <w:sz w:val="24"/>
          <w:szCs w:val="24"/>
        </w:rPr>
        <w:tab/>
        <w:t>e-mail: XXXXXXXXXX</w:t>
      </w:r>
    </w:p>
    <w:p w:rsidR="00D72DDB" w:rsidRPr="00E07445" w:rsidRDefault="00D72DDB" w:rsidP="0071582B">
      <w:pPr>
        <w:tabs>
          <w:tab w:val="left" w:pos="3686"/>
          <w:tab w:val="left" w:pos="5670"/>
          <w:tab w:val="left" w:pos="6521"/>
        </w:tabs>
        <w:spacing w:after="0" w:line="300" w:lineRule="exact"/>
        <w:ind w:left="851" w:right="-142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582B">
        <w:rPr>
          <w:rFonts w:ascii="Times New Roman" w:hAnsi="Times New Roman" w:cs="Times New Roman"/>
          <w:sz w:val="24"/>
          <w:szCs w:val="24"/>
        </w:rPr>
        <w:t>XXXXXXXXXXX</w:t>
      </w:r>
      <w:r w:rsidRPr="00E07445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="0071582B">
        <w:rPr>
          <w:rFonts w:ascii="Times New Roman" w:hAnsi="Times New Roman" w:cs="Times New Roman"/>
          <w:sz w:val="24"/>
          <w:szCs w:val="24"/>
        </w:rPr>
        <w:t xml:space="preserve">XXX </w:t>
      </w:r>
      <w:proofErr w:type="spellStart"/>
      <w:r w:rsidR="007158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71582B">
        <w:rPr>
          <w:rFonts w:ascii="Times New Roman" w:hAnsi="Times New Roman" w:cs="Times New Roman"/>
          <w:sz w:val="24"/>
          <w:szCs w:val="24"/>
        </w:rPr>
        <w:t xml:space="preserve"> XXX</w:t>
      </w:r>
      <w:bookmarkStart w:id="0" w:name="_GoBack"/>
      <w:bookmarkEnd w:id="0"/>
      <w:r w:rsidR="0071582B">
        <w:rPr>
          <w:rFonts w:ascii="Times New Roman" w:hAnsi="Times New Roman" w:cs="Times New Roman"/>
          <w:sz w:val="24"/>
          <w:szCs w:val="24"/>
        </w:rPr>
        <w:tab/>
      </w:r>
      <w:r w:rsidRPr="00E07445">
        <w:rPr>
          <w:rFonts w:ascii="Times New Roman" w:hAnsi="Times New Roman" w:cs="Times New Roman"/>
          <w:sz w:val="24"/>
          <w:szCs w:val="24"/>
        </w:rPr>
        <w:t xml:space="preserve">e-mail: </w:t>
      </w:r>
      <w:r w:rsidR="0071582B">
        <w:rPr>
          <w:rFonts w:ascii="Times New Roman" w:hAnsi="Times New Roman" w:cs="Times New Roman"/>
          <w:sz w:val="24"/>
          <w:szCs w:val="24"/>
        </w:rPr>
        <w:t>XXXXXXXXXX</w:t>
      </w:r>
    </w:p>
    <w:p w:rsidR="00086D55" w:rsidRPr="00436E43" w:rsidRDefault="005E572F" w:rsidP="00D72DDB">
      <w:pPr>
        <w:tabs>
          <w:tab w:val="left" w:pos="3686"/>
          <w:tab w:val="left" w:pos="5670"/>
        </w:tabs>
        <w:spacing w:before="360" w:after="0" w:line="300" w:lineRule="exact"/>
        <w:ind w:left="851" w:right="-142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D72DDB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</w:t>
      </w:r>
      <w:proofErr w:type="gramEnd"/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Pr="00E059DA" w:rsidRDefault="001F7C89" w:rsidP="00AC56F1">
      <w:p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9DA">
        <w:rPr>
          <w:rFonts w:ascii="Times New Roman" w:hAnsi="Times New Roman" w:cs="Times New Roman"/>
          <w:sz w:val="24"/>
          <w:szCs w:val="24"/>
        </w:rPr>
        <w:t xml:space="preserve">2.4. </w:t>
      </w:r>
      <w:r w:rsidRPr="00E059DA">
        <w:rPr>
          <w:rFonts w:ascii="Times New Roman" w:hAnsi="Times New Roman" w:cs="Times New Roman"/>
          <w:sz w:val="24"/>
          <w:szCs w:val="24"/>
        </w:rPr>
        <w:tab/>
        <w:t>Tento Dodatek bude uveřejněn v registru smluv dle zákona</w:t>
      </w:r>
      <w:r w:rsidR="00D72DDB">
        <w:rPr>
          <w:rFonts w:ascii="Times New Roman" w:hAnsi="Times New Roman" w:cs="Times New Roman"/>
          <w:sz w:val="24"/>
          <w:szCs w:val="24"/>
        </w:rPr>
        <w:t xml:space="preserve"> č. 340/2015 Sb., </w:t>
      </w:r>
      <w:r w:rsidR="00D72DDB">
        <w:rPr>
          <w:rFonts w:ascii="Times New Roman" w:hAnsi="Times New Roman" w:cs="Times New Roman"/>
          <w:sz w:val="24"/>
          <w:szCs w:val="24"/>
        </w:rPr>
        <w:br/>
        <w:t xml:space="preserve">o zvláštních </w:t>
      </w:r>
      <w:r w:rsidRPr="00E059DA">
        <w:rPr>
          <w:rFonts w:ascii="Times New Roman" w:hAnsi="Times New Roman" w:cs="Times New Roman"/>
          <w:sz w:val="24"/>
          <w:szCs w:val="24"/>
        </w:rPr>
        <w:t xml:space="preserve">podmínkách účinnosti některých smluv, uveřejňování těchto smluv </w:t>
      </w:r>
      <w:r w:rsidR="00D72DDB">
        <w:rPr>
          <w:rFonts w:ascii="Times New Roman" w:hAnsi="Times New Roman" w:cs="Times New Roman"/>
          <w:sz w:val="24"/>
          <w:szCs w:val="24"/>
        </w:rPr>
        <w:br/>
      </w:r>
      <w:r w:rsidRPr="00E059DA">
        <w:rPr>
          <w:rFonts w:ascii="Times New Roman" w:hAnsi="Times New Roman" w:cs="Times New Roman"/>
          <w:sz w:val="24"/>
          <w:szCs w:val="24"/>
        </w:rPr>
        <w:t xml:space="preserve">a o registru smluv (zákon o registru smluv). Dle dohody Smluvních stran zajistí odeslání tohoto Dodatku správci registru smluv Zhotovitel. Zhotovitel je oprávněn před odesláním Dodatku správci registru smluv v Dodatku znečitelnit informace, na něž se nevztahuje </w:t>
      </w:r>
      <w:proofErr w:type="spellStart"/>
      <w:r w:rsidRPr="00E059DA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E059DA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431938" w:rsidRDefault="00431938" w:rsidP="00D72DDB">
      <w:pPr>
        <w:tabs>
          <w:tab w:val="left" w:pos="426"/>
          <w:tab w:val="left" w:pos="5245"/>
        </w:tabs>
        <w:spacing w:before="240" w:after="0" w:line="280" w:lineRule="exact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A6499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="00E059DA">
        <w:rPr>
          <w:rFonts w:ascii="Times New Roman" w:eastAsia="Calibri" w:hAnsi="Times New Roman" w:cs="Times New Roman"/>
          <w:sz w:val="24"/>
          <w:szCs w:val="24"/>
        </w:rPr>
        <w:t> Praze,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0F3240">
      <w:pPr>
        <w:tabs>
          <w:tab w:val="left" w:leader="dot" w:pos="3402"/>
          <w:tab w:val="left" w:pos="5245"/>
          <w:tab w:val="left" w:leader="dot" w:pos="8647"/>
        </w:tabs>
        <w:spacing w:before="60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EB6D9D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585A71" w:rsidRPr="00585A71">
        <w:rPr>
          <w:rFonts w:ascii="Times New Roman" w:hAnsi="Times New Roman" w:cs="Times New Roman"/>
          <w:sz w:val="24"/>
          <w:szCs w:val="24"/>
        </w:rPr>
        <w:t>Radek Moc</w:t>
      </w:r>
      <w:r>
        <w:rPr>
          <w:rFonts w:ascii="Times New Roman" w:hAnsi="Times New Roman" w:cs="Times New Roman"/>
          <w:sz w:val="24"/>
          <w:szCs w:val="24"/>
        </w:rPr>
        <w:t>, Ph.D.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E059D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E059D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Penzijní společnost České pojišťovny, a.s.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59DA" w:rsidRDefault="00E059DA" w:rsidP="00D72DDB">
      <w:pPr>
        <w:tabs>
          <w:tab w:val="left" w:leader="dot" w:pos="3402"/>
          <w:tab w:val="left" w:pos="5245"/>
          <w:tab w:val="left" w:leader="dot" w:pos="8647"/>
        </w:tabs>
        <w:spacing w:before="48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9DA" w:rsidRPr="00E059DA" w:rsidRDefault="00E059DA" w:rsidP="00E059DA">
      <w:pPr>
        <w:spacing w:after="0"/>
        <w:rPr>
          <w:rFonts w:ascii="Times New Roman" w:hAnsi="Times New Roman"/>
          <w:sz w:val="24"/>
          <w:szCs w:val="24"/>
        </w:rPr>
      </w:pPr>
      <w:r w:rsidRPr="00E059DA">
        <w:rPr>
          <w:rFonts w:ascii="Times New Roman" w:hAnsi="Times New Roman"/>
          <w:sz w:val="24"/>
          <w:szCs w:val="24"/>
        </w:rPr>
        <w:t xml:space="preserve">Miroslav </w:t>
      </w:r>
      <w:proofErr w:type="spellStart"/>
      <w:r w:rsidRPr="00E059DA">
        <w:rPr>
          <w:rFonts w:ascii="Times New Roman" w:hAnsi="Times New Roman"/>
          <w:sz w:val="24"/>
          <w:szCs w:val="24"/>
        </w:rPr>
        <w:t>Chromčík</w:t>
      </w:r>
      <w:proofErr w:type="spellEnd"/>
    </w:p>
    <w:p w:rsidR="00E059DA" w:rsidRPr="00E059DA" w:rsidRDefault="00E059DA" w:rsidP="00E059DA">
      <w:pPr>
        <w:spacing w:after="0"/>
        <w:rPr>
          <w:rFonts w:ascii="Times New Roman" w:hAnsi="Times New Roman"/>
          <w:sz w:val="24"/>
          <w:szCs w:val="24"/>
        </w:rPr>
      </w:pPr>
      <w:r w:rsidRPr="00E059DA">
        <w:rPr>
          <w:rFonts w:ascii="Times New Roman" w:hAnsi="Times New Roman"/>
          <w:sz w:val="24"/>
          <w:szCs w:val="24"/>
        </w:rPr>
        <w:t>místopředseda představenstva</w:t>
      </w:r>
    </w:p>
    <w:p w:rsidR="00E059DA" w:rsidRDefault="00E059DA" w:rsidP="000F32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Penzijní společnost České pojišťovny, a.s.</w:t>
      </w:r>
    </w:p>
    <w:sectPr w:rsidR="00E059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71582B">
      <w:rPr>
        <w:noProof/>
      </w:rPr>
      <w:t>2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71582B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0C048C">
      <w:rPr>
        <w:rFonts w:ascii="Arial" w:hAnsi="Arial" w:cs="Arial"/>
        <w:noProof/>
        <w:lang w:eastAsia="cs-CZ"/>
      </w:rPr>
      <w:t xml:space="preserve">2 </w:t>
    </w:r>
    <w:r>
      <w:rPr>
        <w:rFonts w:ascii="Arial" w:hAnsi="Arial" w:cs="Arial"/>
        <w:noProof/>
        <w:lang w:eastAsia="cs-CZ"/>
      </w:rPr>
      <w:t xml:space="preserve">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6F1">
      <w:rPr>
        <w:rFonts w:ascii="Arial" w:hAnsi="Arial" w:cs="Arial"/>
        <w:noProof/>
        <w:lang w:eastAsia="cs-CZ"/>
      </w:rPr>
      <w:t>215/04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46B4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C048C"/>
    <w:rsid w:val="000E37A4"/>
    <w:rsid w:val="000E5D39"/>
    <w:rsid w:val="000F3240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725D3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2D65"/>
    <w:rsid w:val="005079E7"/>
    <w:rsid w:val="00512D34"/>
    <w:rsid w:val="005346A2"/>
    <w:rsid w:val="00540596"/>
    <w:rsid w:val="00542A28"/>
    <w:rsid w:val="005529C7"/>
    <w:rsid w:val="00555747"/>
    <w:rsid w:val="005560C5"/>
    <w:rsid w:val="00556DE5"/>
    <w:rsid w:val="00567F1F"/>
    <w:rsid w:val="00585A71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82B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81122F"/>
    <w:rsid w:val="008216AC"/>
    <w:rsid w:val="00832930"/>
    <w:rsid w:val="00834544"/>
    <w:rsid w:val="008369B7"/>
    <w:rsid w:val="008519E2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C56F1"/>
    <w:rsid w:val="00AD3CE4"/>
    <w:rsid w:val="00AE0215"/>
    <w:rsid w:val="00AE4020"/>
    <w:rsid w:val="00AF1B1F"/>
    <w:rsid w:val="00AF37D9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97335"/>
    <w:rsid w:val="00CA2276"/>
    <w:rsid w:val="00CA5DE3"/>
    <w:rsid w:val="00CA5F7D"/>
    <w:rsid w:val="00CC04D5"/>
    <w:rsid w:val="00CC724C"/>
    <w:rsid w:val="00CE7AB0"/>
    <w:rsid w:val="00CF0E2D"/>
    <w:rsid w:val="00D12AA9"/>
    <w:rsid w:val="00D364D3"/>
    <w:rsid w:val="00D40E5F"/>
    <w:rsid w:val="00D6517D"/>
    <w:rsid w:val="00D72DDB"/>
    <w:rsid w:val="00DB0F0E"/>
    <w:rsid w:val="00DC43DE"/>
    <w:rsid w:val="00DE4AF2"/>
    <w:rsid w:val="00DF2712"/>
    <w:rsid w:val="00DF4061"/>
    <w:rsid w:val="00E059DA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B6D9D"/>
    <w:rsid w:val="00ED1F7F"/>
    <w:rsid w:val="00EE17CC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740BDAA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0C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uctpkb.vakvi@cp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315C-B5FC-47D4-8D5D-6B1C8777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4</cp:revision>
  <cp:lastPrinted>2020-03-12T08:05:00Z</cp:lastPrinted>
  <dcterms:created xsi:type="dcterms:W3CDTF">2020-03-31T08:23:00Z</dcterms:created>
  <dcterms:modified xsi:type="dcterms:W3CDTF">2020-03-31T08:27:00Z</dcterms:modified>
</cp:coreProperties>
</file>