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C73" w:rsidRPr="00475FC3" w:rsidRDefault="004F1C73" w:rsidP="00117AFA">
      <w:pPr>
        <w:keepNext/>
        <w:keepLines/>
      </w:pPr>
      <w:bookmarkStart w:id="0" w:name="_GoBack"/>
      <w:bookmarkEnd w:id="0"/>
    </w:p>
    <w:p w:rsidR="00475FC3" w:rsidRPr="005E1A84" w:rsidRDefault="00C01374" w:rsidP="00117AFA">
      <w:pPr>
        <w:pStyle w:val="Nzev"/>
        <w:keepNext/>
        <w:keepLines/>
        <w:rPr>
          <w:rFonts w:ascii="Calibri" w:hAnsi="Calibri"/>
          <w:i w:val="0"/>
          <w:sz w:val="28"/>
          <w:lang w:val="cs-CZ"/>
        </w:rPr>
      </w:pPr>
      <w:r>
        <w:rPr>
          <w:rFonts w:ascii="Calibri" w:hAnsi="Calibri"/>
          <w:i w:val="0"/>
          <w:sz w:val="28"/>
          <w:lang w:val="cs-CZ"/>
        </w:rPr>
        <w:t xml:space="preserve">RÁMCOVÁ </w:t>
      </w:r>
      <w:r w:rsidR="00A775C7" w:rsidRPr="00740F8F">
        <w:rPr>
          <w:rFonts w:ascii="Calibri" w:hAnsi="Calibri"/>
          <w:i w:val="0"/>
          <w:sz w:val="28"/>
          <w:lang w:val="cs-CZ"/>
        </w:rPr>
        <w:t>SMLOUVA O </w:t>
      </w:r>
      <w:r w:rsidR="00245EA2">
        <w:rPr>
          <w:rFonts w:ascii="Calibri" w:hAnsi="Calibri"/>
          <w:i w:val="0"/>
          <w:sz w:val="28"/>
          <w:lang w:val="cs-CZ"/>
        </w:rPr>
        <w:t>POSKYTOVÁNÍ SLUŽEB</w:t>
      </w:r>
      <w:r w:rsidR="00391052">
        <w:rPr>
          <w:rFonts w:ascii="Calibri" w:hAnsi="Calibri"/>
          <w:i w:val="0"/>
          <w:sz w:val="28"/>
          <w:lang w:val="cs-CZ"/>
        </w:rPr>
        <w:t xml:space="preserve"> V RÁMCI ROZVOJE ZAMĚSTNANCŮ</w:t>
      </w:r>
    </w:p>
    <w:p w:rsidR="004F1C73" w:rsidRPr="005E1A84" w:rsidRDefault="004F1C73" w:rsidP="00117AFA">
      <w:pPr>
        <w:pStyle w:val="Nzev"/>
        <w:keepNext/>
        <w:keepLines/>
        <w:spacing w:before="240"/>
        <w:rPr>
          <w:rFonts w:ascii="Calibri" w:hAnsi="Calibri"/>
          <w:b w:val="0"/>
          <w:i w:val="0"/>
          <w:sz w:val="22"/>
          <w:lang w:val="cs-CZ"/>
        </w:rPr>
      </w:pPr>
      <w:r w:rsidRPr="00740F8F">
        <w:rPr>
          <w:rFonts w:asciiTheme="minorHAnsi" w:hAnsiTheme="minorHAnsi"/>
          <w:b w:val="0"/>
          <w:i w:val="0"/>
          <w:sz w:val="22"/>
          <w:szCs w:val="22"/>
          <w:lang w:val="cs-CZ"/>
        </w:rPr>
        <w:t xml:space="preserve">uzavřená dle </w:t>
      </w:r>
      <w:r w:rsidR="00EE03D0" w:rsidRPr="00740F8F">
        <w:rPr>
          <w:rFonts w:asciiTheme="minorHAnsi" w:hAnsiTheme="minorHAnsi" w:cs="Arial"/>
          <w:b w:val="0"/>
          <w:i w:val="0"/>
          <w:sz w:val="22"/>
          <w:szCs w:val="22"/>
          <w:lang w:val="cs-CZ"/>
        </w:rPr>
        <w:t>§ 1746 odst</w:t>
      </w:r>
      <w:r w:rsidR="00EE03D0" w:rsidRPr="00475FC3">
        <w:rPr>
          <w:rFonts w:ascii="Calibri" w:hAnsi="Calibri" w:cs="Arial"/>
          <w:b w:val="0"/>
          <w:i w:val="0"/>
          <w:sz w:val="22"/>
          <w:szCs w:val="22"/>
          <w:lang w:val="cs-CZ"/>
        </w:rPr>
        <w:t>.</w:t>
      </w:r>
      <w:r w:rsidR="00EE03D0" w:rsidRPr="00740F8F">
        <w:rPr>
          <w:rFonts w:ascii="Calibri" w:hAnsi="Calibri"/>
          <w:b w:val="0"/>
          <w:i w:val="0"/>
          <w:sz w:val="22"/>
          <w:lang w:val="cs-CZ"/>
        </w:rPr>
        <w:t xml:space="preserve"> 2 </w:t>
      </w:r>
      <w:r w:rsidR="00EE03D0" w:rsidRPr="00475FC3">
        <w:rPr>
          <w:rFonts w:ascii="Calibri" w:hAnsi="Calibri" w:cs="Arial"/>
          <w:b w:val="0"/>
          <w:i w:val="0"/>
          <w:sz w:val="22"/>
          <w:szCs w:val="22"/>
          <w:lang w:val="cs-CZ"/>
        </w:rPr>
        <w:t>zákona č. 89/2012 Sb., občanský zákoník</w:t>
      </w:r>
    </w:p>
    <w:p w:rsidR="004F1C73" w:rsidRDefault="00475FC3" w:rsidP="00117AFA">
      <w:pPr>
        <w:pStyle w:val="Nzev"/>
        <w:keepNext/>
        <w:keepLines/>
        <w:rPr>
          <w:rFonts w:ascii="Calibri" w:hAnsi="Calibri"/>
          <w:b w:val="0"/>
          <w:i w:val="0"/>
          <w:sz w:val="22"/>
          <w:lang w:val="cs-CZ"/>
        </w:rPr>
      </w:pPr>
      <w:r w:rsidRPr="00475FC3">
        <w:rPr>
          <w:rFonts w:ascii="Calibri" w:hAnsi="Calibri" w:cs="Arial"/>
          <w:b w:val="0"/>
          <w:i w:val="0"/>
          <w:sz w:val="22"/>
          <w:szCs w:val="22"/>
          <w:lang w:val="cs-CZ"/>
        </w:rPr>
        <w:t>(</w:t>
      </w:r>
      <w:r w:rsidR="004F1C73" w:rsidRPr="00740F8F">
        <w:rPr>
          <w:rFonts w:ascii="Calibri" w:hAnsi="Calibri"/>
          <w:b w:val="0"/>
          <w:i w:val="0"/>
          <w:sz w:val="22"/>
          <w:lang w:val="cs-CZ"/>
        </w:rPr>
        <w:t>dále jen „</w:t>
      </w:r>
      <w:r w:rsidR="004F1C73" w:rsidRPr="00740F8F">
        <w:rPr>
          <w:rFonts w:ascii="Calibri" w:hAnsi="Calibri"/>
          <w:i w:val="0"/>
          <w:sz w:val="22"/>
          <w:lang w:val="cs-CZ"/>
        </w:rPr>
        <w:t>Smlouva</w:t>
      </w:r>
      <w:r w:rsidR="004F1C73" w:rsidRPr="00740F8F">
        <w:rPr>
          <w:rFonts w:ascii="Calibri" w:hAnsi="Calibri"/>
          <w:b w:val="0"/>
          <w:i w:val="0"/>
          <w:sz w:val="22"/>
          <w:lang w:val="cs-CZ"/>
        </w:rPr>
        <w:t>“)</w:t>
      </w:r>
    </w:p>
    <w:p w:rsidR="00FC7FDF" w:rsidRPr="00740F8F" w:rsidRDefault="00FC7FDF" w:rsidP="00117AFA">
      <w:pPr>
        <w:pStyle w:val="Nzev"/>
        <w:keepNext/>
        <w:keepLines/>
        <w:jc w:val="left"/>
        <w:rPr>
          <w:rFonts w:ascii="Calibri" w:hAnsi="Calibri"/>
          <w:b w:val="0"/>
          <w:i w:val="0"/>
          <w:sz w:val="22"/>
          <w:lang w:val="cs-CZ"/>
        </w:rPr>
      </w:pPr>
    </w:p>
    <w:p w:rsidR="004F1C73" w:rsidRDefault="001A17B7" w:rsidP="00117AFA">
      <w:pPr>
        <w:pStyle w:val="Nzev"/>
        <w:keepNext/>
        <w:keepLines/>
        <w:jc w:val="left"/>
        <w:rPr>
          <w:rFonts w:ascii="Calibri" w:hAnsi="Calibri"/>
          <w:b w:val="0"/>
          <w:i w:val="0"/>
          <w:sz w:val="22"/>
          <w:lang w:val="cs-CZ"/>
        </w:rPr>
      </w:pPr>
      <w:r>
        <w:rPr>
          <w:rFonts w:ascii="Calibri" w:hAnsi="Calibri"/>
          <w:b w:val="0"/>
          <w:i w:val="0"/>
          <w:sz w:val="22"/>
          <w:lang w:val="cs-CZ"/>
        </w:rPr>
        <w:t>Smluvní strany:</w:t>
      </w:r>
    </w:p>
    <w:p w:rsidR="001A17B7" w:rsidRPr="001A17B7" w:rsidRDefault="001A17B7" w:rsidP="00117AFA">
      <w:pPr>
        <w:pStyle w:val="Nzev"/>
        <w:keepNext/>
        <w:keepLines/>
        <w:jc w:val="left"/>
        <w:rPr>
          <w:rFonts w:ascii="Calibri" w:hAnsi="Calibri"/>
          <w:b w:val="0"/>
          <w:i w:val="0"/>
          <w:sz w:val="22"/>
          <w:lang w:val="cs-CZ"/>
        </w:rPr>
      </w:pPr>
    </w:p>
    <w:p w:rsidR="004F1C73" w:rsidRPr="00475FC3" w:rsidRDefault="005E1A84" w:rsidP="00117AFA">
      <w:pPr>
        <w:keepNext/>
        <w:keepLines/>
        <w:numPr>
          <w:ilvl w:val="0"/>
          <w:numId w:val="5"/>
        </w:numPr>
        <w:spacing w:after="0"/>
        <w:jc w:val="both"/>
        <w:rPr>
          <w:rFonts w:cs="Arial"/>
          <w:b/>
        </w:rPr>
      </w:pPr>
      <w:r w:rsidRPr="005E1A84">
        <w:rPr>
          <w:rFonts w:cs="Arial"/>
        </w:rPr>
        <w:t>s</w:t>
      </w:r>
      <w:r w:rsidR="00926EED">
        <w:rPr>
          <w:rFonts w:cs="Arial"/>
        </w:rPr>
        <w:t>polečnost</w:t>
      </w:r>
      <w:r w:rsidRPr="005E1A84">
        <w:rPr>
          <w:rFonts w:cs="Arial"/>
        </w:rPr>
        <w:t xml:space="preserve"> </w:t>
      </w:r>
      <w:r w:rsidRPr="005E1A84">
        <w:rPr>
          <w:rFonts w:cs="Arial"/>
          <w:b/>
        </w:rPr>
        <w:t>Pražská plynárenská, a.s.</w:t>
      </w:r>
    </w:p>
    <w:p w:rsidR="004F1C73" w:rsidRPr="00475FC3" w:rsidRDefault="00926EED" w:rsidP="00117AFA">
      <w:pPr>
        <w:keepNext/>
        <w:keepLines/>
        <w:spacing w:after="0"/>
        <w:ind w:left="720"/>
        <w:jc w:val="both"/>
        <w:rPr>
          <w:rFonts w:cs="Arial"/>
        </w:rPr>
      </w:pPr>
      <w:r>
        <w:rPr>
          <w:rFonts w:cs="Arial"/>
        </w:rPr>
        <w:t xml:space="preserve">IČO: </w:t>
      </w:r>
      <w:r w:rsidRPr="00926EED">
        <w:rPr>
          <w:rFonts w:cs="Arial"/>
        </w:rPr>
        <w:t>601</w:t>
      </w:r>
      <w:r>
        <w:rPr>
          <w:rFonts w:cs="Arial"/>
        </w:rPr>
        <w:t> </w:t>
      </w:r>
      <w:r w:rsidRPr="00926EED">
        <w:rPr>
          <w:rFonts w:cs="Arial"/>
        </w:rPr>
        <w:t>93</w:t>
      </w:r>
      <w:r>
        <w:rPr>
          <w:rFonts w:cs="Arial"/>
        </w:rPr>
        <w:t> </w:t>
      </w:r>
      <w:r w:rsidRPr="00926EED">
        <w:rPr>
          <w:rFonts w:cs="Arial"/>
        </w:rPr>
        <w:t>492</w:t>
      </w:r>
    </w:p>
    <w:p w:rsidR="004F1C73" w:rsidRPr="00475FC3" w:rsidRDefault="004F1C73" w:rsidP="00117AFA">
      <w:pPr>
        <w:keepNext/>
        <w:keepLines/>
        <w:spacing w:after="0"/>
        <w:ind w:left="720"/>
        <w:jc w:val="both"/>
        <w:rPr>
          <w:rFonts w:cs="Arial"/>
        </w:rPr>
      </w:pPr>
      <w:r w:rsidRPr="00475FC3">
        <w:rPr>
          <w:rFonts w:cs="Arial"/>
        </w:rPr>
        <w:t xml:space="preserve">se sídlem </w:t>
      </w:r>
      <w:r w:rsidR="00926EED" w:rsidRPr="00926EED">
        <w:rPr>
          <w:rFonts w:cs="Arial"/>
        </w:rPr>
        <w:t>Praha 1 - Nové Město, Národní 37, PSČ 110</w:t>
      </w:r>
      <w:r w:rsidR="00926EED">
        <w:rPr>
          <w:rFonts w:cs="Arial"/>
        </w:rPr>
        <w:t> </w:t>
      </w:r>
      <w:r w:rsidR="00926EED" w:rsidRPr="00926EED">
        <w:rPr>
          <w:rFonts w:cs="Arial"/>
        </w:rPr>
        <w:t>00</w:t>
      </w:r>
      <w:r w:rsidRPr="00475FC3">
        <w:rPr>
          <w:rFonts w:cs="Arial"/>
        </w:rPr>
        <w:t xml:space="preserve"> </w:t>
      </w:r>
    </w:p>
    <w:p w:rsidR="004F1C73" w:rsidRDefault="004F1C73" w:rsidP="00117AFA">
      <w:pPr>
        <w:keepNext/>
        <w:keepLines/>
        <w:spacing w:after="0"/>
        <w:ind w:left="720"/>
        <w:jc w:val="both"/>
        <w:rPr>
          <w:rFonts w:cs="Arial"/>
        </w:rPr>
      </w:pPr>
      <w:r w:rsidRPr="00475FC3">
        <w:rPr>
          <w:rFonts w:cs="Arial"/>
        </w:rPr>
        <w:t>zapsaná v obchodním rejstříku vedeném Městským soudem v</w:t>
      </w:r>
      <w:r w:rsidR="00926EED">
        <w:rPr>
          <w:rFonts w:cs="Arial"/>
        </w:rPr>
        <w:t> </w:t>
      </w:r>
      <w:r w:rsidRPr="00475FC3">
        <w:rPr>
          <w:rFonts w:cs="Arial"/>
        </w:rPr>
        <w:t>Praze</w:t>
      </w:r>
      <w:r w:rsidR="00926EED">
        <w:rPr>
          <w:rFonts w:cs="Arial"/>
        </w:rPr>
        <w:t xml:space="preserve">, pod sp. zn. </w:t>
      </w:r>
      <w:r w:rsidR="00926EED" w:rsidRPr="00926EED">
        <w:rPr>
          <w:rFonts w:cs="Arial"/>
        </w:rPr>
        <w:t>B 2337</w:t>
      </w:r>
    </w:p>
    <w:p w:rsidR="00FC7FDF" w:rsidRDefault="00FC7FDF" w:rsidP="00117AFA">
      <w:pPr>
        <w:keepNext/>
        <w:keepLines/>
        <w:spacing w:after="0"/>
        <w:ind w:left="720"/>
        <w:jc w:val="both"/>
        <w:rPr>
          <w:rFonts w:cs="Arial"/>
        </w:rPr>
      </w:pPr>
    </w:p>
    <w:p w:rsidR="004F1C73" w:rsidRPr="00475FC3" w:rsidRDefault="004F1C73" w:rsidP="00117AFA">
      <w:pPr>
        <w:keepNext/>
        <w:keepLines/>
        <w:spacing w:after="0"/>
        <w:ind w:left="720"/>
        <w:jc w:val="both"/>
        <w:rPr>
          <w:rFonts w:cs="Arial"/>
        </w:rPr>
      </w:pPr>
      <w:r w:rsidRPr="00475FC3">
        <w:rPr>
          <w:rFonts w:cs="Arial"/>
        </w:rPr>
        <w:t xml:space="preserve">(dále jen </w:t>
      </w:r>
      <w:r w:rsidR="00957463">
        <w:rPr>
          <w:b/>
        </w:rPr>
        <w:t>„</w:t>
      </w:r>
      <w:r w:rsidR="00391052">
        <w:rPr>
          <w:b/>
        </w:rPr>
        <w:t>Objednatel</w:t>
      </w:r>
      <w:r w:rsidR="00475FC3">
        <w:rPr>
          <w:rFonts w:cs="Arial"/>
          <w:b/>
        </w:rPr>
        <w:t>“</w:t>
      </w:r>
      <w:r w:rsidRPr="00475FC3">
        <w:rPr>
          <w:rFonts w:cs="Arial"/>
        </w:rPr>
        <w:t>)</w:t>
      </w:r>
    </w:p>
    <w:p w:rsidR="004F1C73" w:rsidRPr="00475FC3" w:rsidRDefault="004F1C73" w:rsidP="00117AFA">
      <w:pPr>
        <w:keepNext/>
        <w:keepLines/>
        <w:spacing w:after="0"/>
        <w:ind w:left="720"/>
        <w:jc w:val="both"/>
        <w:rPr>
          <w:rFonts w:cs="Arial"/>
        </w:rPr>
      </w:pPr>
    </w:p>
    <w:p w:rsidR="004F1C73" w:rsidRPr="00475FC3" w:rsidRDefault="004F1C73" w:rsidP="00117AFA">
      <w:pPr>
        <w:keepNext/>
        <w:keepLines/>
        <w:ind w:firstLine="708"/>
        <w:jc w:val="both"/>
        <w:rPr>
          <w:rFonts w:cs="Arial"/>
          <w:bCs/>
        </w:rPr>
      </w:pPr>
      <w:r w:rsidRPr="00475FC3">
        <w:rPr>
          <w:rFonts w:cs="Arial"/>
          <w:bCs/>
        </w:rPr>
        <w:t>a  </w:t>
      </w:r>
    </w:p>
    <w:p w:rsidR="004F1C73" w:rsidRDefault="00844BF4" w:rsidP="00117AFA">
      <w:pPr>
        <w:keepNext/>
        <w:keepLines/>
        <w:numPr>
          <w:ilvl w:val="0"/>
          <w:numId w:val="5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společnost </w:t>
      </w:r>
      <w:r w:rsidR="00643C07">
        <w:rPr>
          <w:rFonts w:cs="Arial"/>
          <w:b/>
        </w:rPr>
        <w:t>Santia, spol. s r. o.</w:t>
      </w:r>
    </w:p>
    <w:p w:rsidR="00844BF4" w:rsidRPr="00844BF4" w:rsidRDefault="00844BF4" w:rsidP="00117AFA">
      <w:pPr>
        <w:keepNext/>
        <w:keepLines/>
        <w:spacing w:after="0"/>
        <w:ind w:left="720"/>
        <w:jc w:val="both"/>
        <w:rPr>
          <w:rFonts w:cs="Arial"/>
        </w:rPr>
      </w:pPr>
      <w:r>
        <w:rPr>
          <w:rFonts w:cs="Arial"/>
        </w:rPr>
        <w:t xml:space="preserve">IČO: </w:t>
      </w:r>
      <w:r w:rsidR="00643C07">
        <w:rPr>
          <w:rFonts w:cs="Arial"/>
        </w:rPr>
        <w:t>25516558</w:t>
      </w:r>
    </w:p>
    <w:p w:rsidR="00844BF4" w:rsidRDefault="00844BF4" w:rsidP="00117AFA">
      <w:pPr>
        <w:keepNext/>
        <w:keepLines/>
        <w:spacing w:after="0"/>
        <w:ind w:left="720"/>
        <w:jc w:val="both"/>
        <w:rPr>
          <w:rFonts w:cs="Arial"/>
        </w:rPr>
      </w:pPr>
      <w:r>
        <w:rPr>
          <w:rFonts w:cs="Arial"/>
        </w:rPr>
        <w:t xml:space="preserve">se sídlem </w:t>
      </w:r>
      <w:r w:rsidR="00643C07">
        <w:rPr>
          <w:rFonts w:cs="Arial"/>
        </w:rPr>
        <w:t>Brno, Šumavská 415/5, PSČ 612 00</w:t>
      </w:r>
    </w:p>
    <w:p w:rsidR="00844BF4" w:rsidRPr="00475FC3" w:rsidRDefault="00844BF4" w:rsidP="00117AFA">
      <w:pPr>
        <w:keepNext/>
        <w:keepLines/>
        <w:spacing w:after="0"/>
        <w:ind w:left="720"/>
        <w:jc w:val="both"/>
        <w:rPr>
          <w:rFonts w:cs="Arial"/>
        </w:rPr>
      </w:pPr>
      <w:r>
        <w:rPr>
          <w:rFonts w:cs="Arial"/>
        </w:rPr>
        <w:t xml:space="preserve">zapsaná v obchodním rejstříku vedeném </w:t>
      </w:r>
      <w:r w:rsidR="00643C07">
        <w:rPr>
          <w:rFonts w:cs="Arial"/>
        </w:rPr>
        <w:t>Krajským</w:t>
      </w:r>
      <w:r>
        <w:rPr>
          <w:rFonts w:cs="Arial"/>
        </w:rPr>
        <w:t xml:space="preserve"> soudem v</w:t>
      </w:r>
      <w:r w:rsidR="00643C07">
        <w:rPr>
          <w:rFonts w:cs="Arial"/>
        </w:rPr>
        <w:t xml:space="preserve"> Brně</w:t>
      </w:r>
      <w:r>
        <w:rPr>
          <w:rFonts w:cs="Arial"/>
        </w:rPr>
        <w:t xml:space="preserve">, pod sp. zn. </w:t>
      </w:r>
      <w:r w:rsidR="00643C07" w:rsidRPr="00643C07">
        <w:rPr>
          <w:rFonts w:cs="Arial"/>
        </w:rPr>
        <w:t>C 29558</w:t>
      </w:r>
    </w:p>
    <w:p w:rsidR="00FC7FDF" w:rsidRDefault="00FC7FDF" w:rsidP="00117AFA">
      <w:pPr>
        <w:keepNext/>
        <w:keepLines/>
        <w:spacing w:after="0"/>
        <w:ind w:left="720"/>
        <w:jc w:val="both"/>
        <w:rPr>
          <w:rFonts w:cs="Arial"/>
        </w:rPr>
      </w:pPr>
    </w:p>
    <w:p w:rsidR="004F1C73" w:rsidRDefault="004F1C73" w:rsidP="00117AFA">
      <w:pPr>
        <w:keepNext/>
        <w:keepLines/>
        <w:spacing w:after="0"/>
        <w:ind w:left="720"/>
        <w:jc w:val="both"/>
        <w:rPr>
          <w:rFonts w:cs="Arial"/>
        </w:rPr>
      </w:pPr>
      <w:r w:rsidRPr="00475FC3">
        <w:rPr>
          <w:rFonts w:cs="Arial"/>
        </w:rPr>
        <w:t>(dále jen „</w:t>
      </w:r>
      <w:r w:rsidR="00391052">
        <w:rPr>
          <w:rFonts w:cs="Arial"/>
          <w:b/>
        </w:rPr>
        <w:t>Poskytovatel</w:t>
      </w:r>
      <w:r w:rsidRPr="00475FC3">
        <w:rPr>
          <w:rFonts w:cs="Arial"/>
        </w:rPr>
        <w:t>“)</w:t>
      </w:r>
    </w:p>
    <w:p w:rsidR="00475FC3" w:rsidRDefault="00475FC3" w:rsidP="00117AFA">
      <w:pPr>
        <w:keepNext/>
        <w:keepLines/>
        <w:spacing w:after="0"/>
        <w:ind w:left="720"/>
        <w:jc w:val="both"/>
        <w:rPr>
          <w:rFonts w:cs="Arial"/>
        </w:rPr>
      </w:pPr>
    </w:p>
    <w:p w:rsidR="00475FC3" w:rsidRDefault="00475FC3" w:rsidP="00117AFA">
      <w:pPr>
        <w:keepNext/>
        <w:keepLines/>
        <w:spacing w:after="0"/>
        <w:ind w:left="720"/>
        <w:jc w:val="both"/>
        <w:rPr>
          <w:rFonts w:cs="Arial"/>
        </w:rPr>
      </w:pPr>
      <w:r>
        <w:rPr>
          <w:rFonts w:cs="Arial"/>
        </w:rPr>
        <w:t>(</w:t>
      </w:r>
      <w:r w:rsidR="00391052">
        <w:rPr>
          <w:rFonts w:cs="Arial"/>
        </w:rPr>
        <w:t>Objednatel</w:t>
      </w:r>
      <w:r w:rsidR="00957463">
        <w:rPr>
          <w:rFonts w:cs="Arial"/>
        </w:rPr>
        <w:t xml:space="preserve"> a </w:t>
      </w:r>
      <w:r w:rsidR="00391052">
        <w:rPr>
          <w:rFonts w:cs="Arial"/>
        </w:rPr>
        <w:t>Poskytovatel</w:t>
      </w:r>
      <w:r>
        <w:rPr>
          <w:rFonts w:cs="Arial"/>
        </w:rPr>
        <w:t xml:space="preserve"> dále společně též jen jako „</w:t>
      </w:r>
      <w:r w:rsidRPr="00475FC3">
        <w:rPr>
          <w:rFonts w:cs="Arial"/>
          <w:b/>
        </w:rPr>
        <w:t>Smluvní strany</w:t>
      </w:r>
      <w:r>
        <w:rPr>
          <w:rFonts w:cs="Arial"/>
        </w:rPr>
        <w:t>“)</w:t>
      </w:r>
    </w:p>
    <w:p w:rsidR="00475FC3" w:rsidRPr="00475FC3" w:rsidRDefault="00475FC3" w:rsidP="00117AFA">
      <w:pPr>
        <w:keepNext/>
        <w:keepLines/>
        <w:spacing w:after="0"/>
        <w:ind w:left="720"/>
        <w:jc w:val="both"/>
        <w:rPr>
          <w:rFonts w:cs="Arial"/>
        </w:rPr>
      </w:pPr>
    </w:p>
    <w:p w:rsidR="00475FC3" w:rsidRPr="00962B89" w:rsidRDefault="00475FC3" w:rsidP="00117AFA">
      <w:pPr>
        <w:keepNext/>
        <w:keepLines/>
        <w:spacing w:after="0" w:line="240" w:lineRule="auto"/>
        <w:rPr>
          <w:rFonts w:cs="Arial"/>
          <w:b/>
        </w:rPr>
      </w:pPr>
    </w:p>
    <w:p w:rsidR="004F1C73" w:rsidRPr="00475FC3" w:rsidRDefault="004F1C73" w:rsidP="00117AFA">
      <w:pPr>
        <w:keepNext/>
        <w:keepLines/>
        <w:numPr>
          <w:ilvl w:val="0"/>
          <w:numId w:val="9"/>
        </w:numPr>
        <w:spacing w:after="0" w:line="240" w:lineRule="auto"/>
        <w:jc w:val="center"/>
        <w:rPr>
          <w:rFonts w:cs="Arial"/>
          <w:b/>
        </w:rPr>
      </w:pPr>
    </w:p>
    <w:p w:rsidR="004F1C73" w:rsidRPr="00475FC3" w:rsidRDefault="00475FC3" w:rsidP="00117AFA">
      <w:pPr>
        <w:keepNext/>
        <w:keepLines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PŘEDMĚT SMLOUVY</w:t>
      </w:r>
    </w:p>
    <w:p w:rsidR="004F1C73" w:rsidRPr="00740F8F" w:rsidRDefault="004F1C73" w:rsidP="00117AFA">
      <w:pPr>
        <w:keepNext/>
        <w:keepLines/>
        <w:spacing w:after="0"/>
        <w:jc w:val="center"/>
      </w:pPr>
    </w:p>
    <w:p w:rsidR="00CB783E" w:rsidRDefault="00962B89" w:rsidP="00117AFA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>
        <w:rPr>
          <w:rFonts w:cs="Arial"/>
        </w:rPr>
        <w:t>Předmětem této Smlouvy je</w:t>
      </w:r>
      <w:r w:rsidR="00EA41AC">
        <w:rPr>
          <w:rFonts w:cs="Arial"/>
        </w:rPr>
        <w:t xml:space="preserve"> úprava práv a povinností Smluvních stran při poskytování</w:t>
      </w:r>
      <w:r w:rsidR="00844BF4">
        <w:rPr>
          <w:rFonts w:cs="Arial"/>
        </w:rPr>
        <w:t xml:space="preserve"> </w:t>
      </w:r>
      <w:r w:rsidR="00844BF4" w:rsidRPr="00844BF4">
        <w:rPr>
          <w:rFonts w:cs="Arial"/>
        </w:rPr>
        <w:t xml:space="preserve">služeb </w:t>
      </w:r>
      <w:r w:rsidR="00391052">
        <w:rPr>
          <w:rFonts w:cs="Arial"/>
        </w:rPr>
        <w:t xml:space="preserve">v rámci rozvoje zaměstnanců </w:t>
      </w:r>
      <w:r w:rsidR="007912EB">
        <w:rPr>
          <w:rFonts w:cs="Arial"/>
        </w:rPr>
        <w:t>O</w:t>
      </w:r>
      <w:r w:rsidR="00391052">
        <w:rPr>
          <w:rFonts w:cs="Arial"/>
        </w:rPr>
        <w:t>bjednatele</w:t>
      </w:r>
      <w:r w:rsidR="00CB783E">
        <w:rPr>
          <w:rFonts w:cs="Arial"/>
        </w:rPr>
        <w:t xml:space="preserve"> </w:t>
      </w:r>
      <w:r>
        <w:rPr>
          <w:rFonts w:cs="Arial"/>
        </w:rPr>
        <w:t>(dále jen „</w:t>
      </w:r>
      <w:r w:rsidRPr="00962B89">
        <w:rPr>
          <w:rFonts w:cs="Arial"/>
          <w:b/>
        </w:rPr>
        <w:t>Služby</w:t>
      </w:r>
      <w:r>
        <w:rPr>
          <w:rFonts w:cs="Arial"/>
        </w:rPr>
        <w:t>“)</w:t>
      </w:r>
      <w:r w:rsidR="00844BF4">
        <w:rPr>
          <w:rFonts w:cs="Arial"/>
        </w:rPr>
        <w:t xml:space="preserve"> (dále jen „</w:t>
      </w:r>
      <w:r w:rsidR="00844BF4" w:rsidRPr="00844BF4">
        <w:rPr>
          <w:rFonts w:cs="Arial"/>
          <w:b/>
        </w:rPr>
        <w:t>Předmět smlouvy</w:t>
      </w:r>
      <w:r w:rsidR="00844BF4">
        <w:rPr>
          <w:rFonts w:cs="Arial"/>
        </w:rPr>
        <w:t>“)</w:t>
      </w:r>
      <w:r>
        <w:rPr>
          <w:rFonts w:cs="Arial"/>
        </w:rPr>
        <w:t xml:space="preserve">. </w:t>
      </w:r>
    </w:p>
    <w:p w:rsidR="00391052" w:rsidRDefault="00391052" w:rsidP="00117AFA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>
        <w:rPr>
          <w:rFonts w:cs="Arial"/>
        </w:rPr>
        <w:t xml:space="preserve">Na základě této Smlouvy se Poskytovatel zavazuje zajistit pro Objednatele Služby spočívající v rozvoji zaměstnanců </w:t>
      </w:r>
      <w:r w:rsidR="007912EB">
        <w:rPr>
          <w:rFonts w:cs="Arial"/>
        </w:rPr>
        <w:t>O</w:t>
      </w:r>
      <w:r>
        <w:rPr>
          <w:rFonts w:cs="Arial"/>
        </w:rPr>
        <w:t xml:space="preserve">bjednatele, a to zejména ve formě: </w:t>
      </w:r>
    </w:p>
    <w:p w:rsidR="00EA41AC" w:rsidRPr="003F6762" w:rsidRDefault="005E5935" w:rsidP="00117AFA">
      <w:pPr>
        <w:keepNext/>
        <w:keepLines/>
        <w:numPr>
          <w:ilvl w:val="0"/>
          <w:numId w:val="20"/>
        </w:numPr>
        <w:spacing w:after="0"/>
        <w:jc w:val="both"/>
        <w:rPr>
          <w:rFonts w:cs="Arial"/>
        </w:rPr>
      </w:pPr>
      <w:r>
        <w:rPr>
          <w:rFonts w:cs="Arial"/>
          <w:noProof/>
          <w:color w:val="000000"/>
          <w:highlight w:val="black"/>
        </w:rPr>
        <w:t>''''''''''''''''''''''' ''''''''''''' ''''''' '''''''''''''''''''''''''</w:t>
      </w:r>
      <w:r w:rsidR="00391052" w:rsidRPr="003F6762">
        <w:rPr>
          <w:rFonts w:cs="Arial"/>
        </w:rPr>
        <w:t>;</w:t>
      </w:r>
    </w:p>
    <w:p w:rsidR="00391052" w:rsidRPr="003F6762" w:rsidRDefault="005E5935" w:rsidP="00117AFA">
      <w:pPr>
        <w:keepNext/>
        <w:keepLines/>
        <w:numPr>
          <w:ilvl w:val="0"/>
          <w:numId w:val="20"/>
        </w:numPr>
        <w:spacing w:after="0"/>
        <w:jc w:val="both"/>
        <w:rPr>
          <w:rFonts w:cs="Arial"/>
        </w:rPr>
      </w:pPr>
      <w:r>
        <w:rPr>
          <w:rFonts w:cs="Arial"/>
          <w:noProof/>
          <w:color w:val="000000"/>
          <w:highlight w:val="black"/>
        </w:rPr>
        <w:t>'''''' '''''' '''''' ''''''''''''''' ''''''''''' ''''' '''''''''''''''''''</w:t>
      </w:r>
      <w:r w:rsidR="00391052" w:rsidRPr="003F6762">
        <w:rPr>
          <w:rFonts w:cs="Arial"/>
        </w:rPr>
        <w:t>;</w:t>
      </w:r>
    </w:p>
    <w:p w:rsidR="00391052" w:rsidRPr="003F6762" w:rsidRDefault="005E5935" w:rsidP="00117AFA">
      <w:pPr>
        <w:keepNext/>
        <w:keepLines/>
        <w:numPr>
          <w:ilvl w:val="0"/>
          <w:numId w:val="20"/>
        </w:numPr>
        <w:spacing w:after="0"/>
        <w:jc w:val="both"/>
        <w:rPr>
          <w:rFonts w:cs="Arial"/>
        </w:rPr>
      </w:pPr>
      <w:r>
        <w:rPr>
          <w:rFonts w:cs="Arial"/>
          <w:noProof/>
          <w:color w:val="000000"/>
          <w:highlight w:val="black"/>
        </w:rPr>
        <w:t>'''''''''''''''''''''''' ''''''''''''''''''</w:t>
      </w:r>
      <w:r w:rsidR="00391052" w:rsidRPr="003F6762">
        <w:rPr>
          <w:rFonts w:cs="Arial"/>
        </w:rPr>
        <w:t>;</w:t>
      </w:r>
    </w:p>
    <w:p w:rsidR="00391052" w:rsidRPr="003F6762" w:rsidRDefault="005E5935" w:rsidP="00117AFA">
      <w:pPr>
        <w:keepNext/>
        <w:keepLines/>
        <w:numPr>
          <w:ilvl w:val="0"/>
          <w:numId w:val="20"/>
        </w:numPr>
        <w:spacing w:after="0"/>
        <w:jc w:val="both"/>
        <w:rPr>
          <w:rFonts w:cs="Arial"/>
        </w:rPr>
      </w:pPr>
      <w:r>
        <w:rPr>
          <w:rFonts w:cs="Arial"/>
          <w:noProof/>
          <w:color w:val="000000"/>
          <w:highlight w:val="black"/>
        </w:rPr>
        <w:t>''''''''''''''''''''''''' ''''''''''' ''''''''''' ''''''''''''' '''''''''''''''' ''''''''''''''''''''''''''''</w:t>
      </w:r>
      <w:r w:rsidR="00C922B4" w:rsidRPr="003F6762">
        <w:rPr>
          <w:rFonts w:cs="Arial"/>
        </w:rPr>
        <w:t>;</w:t>
      </w:r>
    </w:p>
    <w:p w:rsidR="00C922B4" w:rsidRPr="003F6762" w:rsidRDefault="005E5935" w:rsidP="00117AFA">
      <w:pPr>
        <w:keepNext/>
        <w:keepLines/>
        <w:numPr>
          <w:ilvl w:val="0"/>
          <w:numId w:val="20"/>
        </w:numPr>
        <w:spacing w:after="0"/>
        <w:jc w:val="both"/>
        <w:rPr>
          <w:rFonts w:cs="Arial"/>
        </w:rPr>
      </w:pPr>
      <w:r>
        <w:rPr>
          <w:rFonts w:cs="Arial"/>
          <w:noProof/>
          <w:color w:val="000000"/>
          <w:highlight w:val="black"/>
        </w:rPr>
        <w:t>'''''''''''' ''''''''''''' ''''''''''''''''''''''''''' '''''' ''''''' '''''''''''''' ''''''''''''''''</w:t>
      </w:r>
      <w:r w:rsidR="00C922B4" w:rsidRPr="003F6762">
        <w:rPr>
          <w:rFonts w:cs="Arial"/>
        </w:rPr>
        <w:t xml:space="preserve">. </w:t>
      </w:r>
    </w:p>
    <w:p w:rsidR="00EA41AC" w:rsidRDefault="00EA41AC" w:rsidP="00117AFA">
      <w:pPr>
        <w:keepNext/>
        <w:keepLines/>
        <w:spacing w:after="0"/>
        <w:ind w:left="1069"/>
        <w:jc w:val="both"/>
        <w:rPr>
          <w:rFonts w:cs="Arial"/>
        </w:rPr>
      </w:pPr>
    </w:p>
    <w:p w:rsidR="0043287E" w:rsidRPr="00C922B4" w:rsidRDefault="00391052" w:rsidP="00C922B4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>
        <w:rPr>
          <w:rFonts w:cs="Arial"/>
        </w:rPr>
        <w:t>Poskytovatel</w:t>
      </w:r>
      <w:r w:rsidR="00962B89">
        <w:rPr>
          <w:rFonts w:cs="Arial"/>
        </w:rPr>
        <w:t xml:space="preserve"> se zavazuje na základě této Smlouvy </w:t>
      </w:r>
      <w:r w:rsidR="00A775C7">
        <w:rPr>
          <w:rFonts w:cs="Arial"/>
        </w:rPr>
        <w:t>poskytnout</w:t>
      </w:r>
      <w:r w:rsidR="00844BF4">
        <w:rPr>
          <w:rFonts w:cs="Arial"/>
        </w:rPr>
        <w:t xml:space="preserve"> </w:t>
      </w:r>
      <w:r>
        <w:rPr>
          <w:rFonts w:cs="Arial"/>
        </w:rPr>
        <w:t>Objednateli</w:t>
      </w:r>
      <w:r w:rsidR="00EF51FD">
        <w:rPr>
          <w:rFonts w:cs="Arial"/>
        </w:rPr>
        <w:t xml:space="preserve"> </w:t>
      </w:r>
      <w:r w:rsidR="00844BF4">
        <w:rPr>
          <w:rFonts w:cs="Arial"/>
        </w:rPr>
        <w:t>požadované Služby</w:t>
      </w:r>
      <w:r w:rsidR="00A27FC1">
        <w:rPr>
          <w:rFonts w:cs="Arial"/>
        </w:rPr>
        <w:t xml:space="preserve"> a </w:t>
      </w:r>
      <w:r>
        <w:rPr>
          <w:rFonts w:cs="Arial"/>
        </w:rPr>
        <w:t>Objednatel</w:t>
      </w:r>
      <w:r w:rsidR="00844BF4">
        <w:rPr>
          <w:rFonts w:cs="Arial"/>
        </w:rPr>
        <w:t xml:space="preserve"> </w:t>
      </w:r>
      <w:r w:rsidR="00962B89">
        <w:rPr>
          <w:rFonts w:cs="Arial"/>
        </w:rPr>
        <w:t xml:space="preserve">se zavazuje zaplatit </w:t>
      </w:r>
      <w:r>
        <w:rPr>
          <w:rFonts w:cs="Arial"/>
        </w:rPr>
        <w:t>Poskytovateli</w:t>
      </w:r>
      <w:r w:rsidR="00844BF4">
        <w:rPr>
          <w:rFonts w:cs="Arial"/>
        </w:rPr>
        <w:t xml:space="preserve"> </w:t>
      </w:r>
      <w:r w:rsidR="00962B89">
        <w:rPr>
          <w:rFonts w:cs="Arial"/>
        </w:rPr>
        <w:t xml:space="preserve">za </w:t>
      </w:r>
      <w:r w:rsidR="007912EB">
        <w:rPr>
          <w:rFonts w:cs="Arial"/>
        </w:rPr>
        <w:t xml:space="preserve">jejich </w:t>
      </w:r>
      <w:r w:rsidR="00844BF4">
        <w:rPr>
          <w:rFonts w:cs="Arial"/>
        </w:rPr>
        <w:t xml:space="preserve">poskytnutí </w:t>
      </w:r>
      <w:r w:rsidR="00E867F6">
        <w:rPr>
          <w:rFonts w:cs="Arial"/>
        </w:rPr>
        <w:t>cenu</w:t>
      </w:r>
      <w:r w:rsidR="00DB7457">
        <w:rPr>
          <w:rFonts w:cs="Arial"/>
        </w:rPr>
        <w:t xml:space="preserve"> v </w:t>
      </w:r>
      <w:r w:rsidR="00962B89">
        <w:rPr>
          <w:rFonts w:cs="Arial"/>
        </w:rPr>
        <w:t>souladu s</w:t>
      </w:r>
      <w:r w:rsidR="00EA41AC">
        <w:rPr>
          <w:rFonts w:cs="Arial"/>
        </w:rPr>
        <w:t> pravidly stanovenými v</w:t>
      </w:r>
      <w:r w:rsidR="007912EB">
        <w:rPr>
          <w:rFonts w:cs="Arial"/>
        </w:rPr>
        <w:t> </w:t>
      </w:r>
      <w:r w:rsidR="00EA41AC">
        <w:rPr>
          <w:rFonts w:cs="Arial"/>
          <w:u w:val="single"/>
        </w:rPr>
        <w:t>čl</w:t>
      </w:r>
      <w:r w:rsidR="007912EB">
        <w:rPr>
          <w:rFonts w:cs="Arial"/>
          <w:u w:val="single"/>
        </w:rPr>
        <w:t>.</w:t>
      </w:r>
      <w:r w:rsidR="00962B89" w:rsidRPr="00DB7457">
        <w:rPr>
          <w:rFonts w:cs="Arial"/>
          <w:u w:val="single"/>
        </w:rPr>
        <w:t xml:space="preserve"> </w:t>
      </w:r>
      <w:r w:rsidR="0074462B">
        <w:rPr>
          <w:rFonts w:cs="Arial"/>
          <w:u w:val="single"/>
        </w:rPr>
        <w:t>II</w:t>
      </w:r>
      <w:r w:rsidR="00EA41AC">
        <w:rPr>
          <w:rFonts w:cs="Arial"/>
          <w:u w:val="single"/>
        </w:rPr>
        <w:t>I</w:t>
      </w:r>
      <w:r w:rsidR="00962B89" w:rsidRPr="00DB7457">
        <w:rPr>
          <w:rFonts w:cs="Arial"/>
          <w:u w:val="single"/>
        </w:rPr>
        <w:t>.</w:t>
      </w:r>
      <w:r w:rsidR="00962B89">
        <w:rPr>
          <w:rFonts w:cs="Arial"/>
        </w:rPr>
        <w:t xml:space="preserve"> této Smlouvy. </w:t>
      </w:r>
    </w:p>
    <w:p w:rsidR="00E867F6" w:rsidRPr="00475FC3" w:rsidRDefault="00E867F6" w:rsidP="00117AFA">
      <w:pPr>
        <w:keepNext/>
        <w:keepLines/>
        <w:numPr>
          <w:ilvl w:val="0"/>
          <w:numId w:val="9"/>
        </w:numPr>
        <w:spacing w:after="0" w:line="240" w:lineRule="auto"/>
        <w:jc w:val="center"/>
        <w:rPr>
          <w:rFonts w:cs="Arial"/>
          <w:b/>
        </w:rPr>
      </w:pPr>
    </w:p>
    <w:p w:rsidR="00E867F6" w:rsidRDefault="00391052" w:rsidP="00117AFA">
      <w:pPr>
        <w:keepNext/>
        <w:keepLines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DÍLČÍ SMLOUVY</w:t>
      </w:r>
    </w:p>
    <w:p w:rsidR="00E867F6" w:rsidRPr="00391052" w:rsidRDefault="00E867F6" w:rsidP="00117AFA">
      <w:pPr>
        <w:keepNext/>
        <w:keepLines/>
        <w:spacing w:after="0" w:line="240" w:lineRule="auto"/>
        <w:jc w:val="center"/>
        <w:rPr>
          <w:rFonts w:cs="Arial"/>
        </w:rPr>
      </w:pPr>
    </w:p>
    <w:p w:rsidR="00391052" w:rsidRPr="00391052" w:rsidRDefault="00391052" w:rsidP="00391052">
      <w:pPr>
        <w:pStyle w:val="SMHrove211"/>
        <w:keepLines/>
        <w:numPr>
          <w:ilvl w:val="1"/>
          <w:numId w:val="6"/>
        </w:numPr>
        <w:spacing w:after="240"/>
        <w:ind w:hanging="720"/>
        <w:jc w:val="both"/>
        <w:outlineLvl w:val="9"/>
        <w:rPr>
          <w:b w:val="0"/>
        </w:rPr>
      </w:pPr>
      <w:r w:rsidRPr="00391052">
        <w:rPr>
          <w:b w:val="0"/>
        </w:rPr>
        <w:t xml:space="preserve">Plnění, tedy </w:t>
      </w:r>
      <w:r w:rsidR="007912EB">
        <w:rPr>
          <w:b w:val="0"/>
        </w:rPr>
        <w:t>poskytování Služeb</w:t>
      </w:r>
      <w:r w:rsidRPr="00391052">
        <w:rPr>
          <w:b w:val="0"/>
        </w:rPr>
        <w:t xml:space="preserve"> dle této Smlouvy, bude uskutečňováno na základě dílčích smluv uzavřených mezi Smluvními stranami. </w:t>
      </w:r>
    </w:p>
    <w:p w:rsidR="00391052" w:rsidRPr="00391052" w:rsidRDefault="00391052" w:rsidP="00391052">
      <w:pPr>
        <w:pStyle w:val="SMHrove211"/>
        <w:keepLines/>
        <w:numPr>
          <w:ilvl w:val="1"/>
          <w:numId w:val="6"/>
        </w:numPr>
        <w:spacing w:after="240"/>
        <w:ind w:hanging="720"/>
        <w:jc w:val="both"/>
        <w:outlineLvl w:val="9"/>
        <w:rPr>
          <w:b w:val="0"/>
        </w:rPr>
      </w:pPr>
      <w:r w:rsidRPr="00391052">
        <w:rPr>
          <w:b w:val="0"/>
        </w:rPr>
        <w:t xml:space="preserve">Dílčí smlouvy budou dle dohody Smluvních stran uzavírány formou objednávek </w:t>
      </w:r>
      <w:r w:rsidR="00C922B4">
        <w:rPr>
          <w:b w:val="0"/>
        </w:rPr>
        <w:t>Objednatele</w:t>
      </w:r>
      <w:r w:rsidRPr="00391052">
        <w:rPr>
          <w:b w:val="0"/>
        </w:rPr>
        <w:t xml:space="preserve">, učiněných dle </w:t>
      </w:r>
      <w:r w:rsidR="00C922B4">
        <w:rPr>
          <w:b w:val="0"/>
        </w:rPr>
        <w:t>jeho aktuální</w:t>
      </w:r>
      <w:r w:rsidRPr="00391052">
        <w:rPr>
          <w:b w:val="0"/>
        </w:rPr>
        <w:t xml:space="preserve"> poptávky, a </w:t>
      </w:r>
      <w:r w:rsidR="007912EB">
        <w:rPr>
          <w:b w:val="0"/>
        </w:rPr>
        <w:t xml:space="preserve">následného </w:t>
      </w:r>
      <w:r w:rsidRPr="00391052">
        <w:rPr>
          <w:b w:val="0"/>
        </w:rPr>
        <w:t>potvrzení takto učiněných objednávek ze</w:t>
      </w:r>
      <w:r w:rsidR="007912EB">
        <w:rPr>
          <w:b w:val="0"/>
        </w:rPr>
        <w:t> </w:t>
      </w:r>
      <w:r w:rsidRPr="00391052">
        <w:rPr>
          <w:b w:val="0"/>
        </w:rPr>
        <w:t xml:space="preserve">strany </w:t>
      </w:r>
      <w:r w:rsidR="00C922B4">
        <w:rPr>
          <w:b w:val="0"/>
        </w:rPr>
        <w:t>Poskytovatele</w:t>
      </w:r>
      <w:r w:rsidRPr="00391052">
        <w:rPr>
          <w:b w:val="0"/>
        </w:rPr>
        <w:t xml:space="preserve">. </w:t>
      </w:r>
    </w:p>
    <w:p w:rsidR="00391052" w:rsidRPr="00391052" w:rsidRDefault="00391052" w:rsidP="00391052">
      <w:pPr>
        <w:pStyle w:val="SMHrove211"/>
        <w:keepLines/>
        <w:numPr>
          <w:ilvl w:val="1"/>
          <w:numId w:val="6"/>
        </w:numPr>
        <w:spacing w:after="240"/>
        <w:ind w:hanging="720"/>
        <w:jc w:val="both"/>
        <w:outlineLvl w:val="9"/>
        <w:rPr>
          <w:b w:val="0"/>
        </w:rPr>
      </w:pPr>
      <w:r w:rsidRPr="00391052">
        <w:rPr>
          <w:b w:val="0"/>
        </w:rPr>
        <w:t>Dílčí smlouvy budou uzavírány prostřednictvím oprávněných kontaktních osob určených Smluvními stranami v </w:t>
      </w:r>
      <w:r w:rsidRPr="00391052">
        <w:rPr>
          <w:b w:val="0"/>
          <w:u w:val="single"/>
        </w:rPr>
        <w:t xml:space="preserve">čl. </w:t>
      </w:r>
      <w:r w:rsidR="007912EB">
        <w:rPr>
          <w:b w:val="0"/>
          <w:u w:val="single"/>
        </w:rPr>
        <w:t>IX</w:t>
      </w:r>
      <w:r w:rsidRPr="00391052">
        <w:rPr>
          <w:b w:val="0"/>
          <w:u w:val="single"/>
        </w:rPr>
        <w:t>.</w:t>
      </w:r>
      <w:r w:rsidRPr="00391052">
        <w:rPr>
          <w:b w:val="0"/>
        </w:rPr>
        <w:t xml:space="preserve"> této Smlouvy, a to formou e-mailové komunikace mezi takto určenými osobami.</w:t>
      </w:r>
    </w:p>
    <w:p w:rsidR="00391052" w:rsidRPr="00391052" w:rsidRDefault="00391052" w:rsidP="00391052">
      <w:pPr>
        <w:pStyle w:val="SMHrove211"/>
        <w:keepLines/>
        <w:numPr>
          <w:ilvl w:val="1"/>
          <w:numId w:val="6"/>
        </w:numPr>
        <w:spacing w:after="240"/>
        <w:ind w:hanging="720"/>
        <w:jc w:val="both"/>
        <w:outlineLvl w:val="9"/>
        <w:rPr>
          <w:b w:val="0"/>
        </w:rPr>
      </w:pPr>
      <w:r w:rsidRPr="00391052">
        <w:rPr>
          <w:b w:val="0"/>
        </w:rPr>
        <w:t xml:space="preserve">Jestliže potvrzení objednávky učiněné </w:t>
      </w:r>
      <w:r w:rsidR="00C922B4">
        <w:rPr>
          <w:b w:val="0"/>
        </w:rPr>
        <w:t>Poskytovatelem</w:t>
      </w:r>
      <w:r w:rsidRPr="00391052">
        <w:rPr>
          <w:b w:val="0"/>
        </w:rPr>
        <w:t xml:space="preserve"> bude obsahovat jakékoliv odchylky od objednávky </w:t>
      </w:r>
      <w:r w:rsidR="00C922B4">
        <w:rPr>
          <w:b w:val="0"/>
        </w:rPr>
        <w:t>Objednatele</w:t>
      </w:r>
      <w:r w:rsidRPr="00391052">
        <w:rPr>
          <w:b w:val="0"/>
        </w:rPr>
        <w:t>, tj. dodatky, výhrady, omezení nebo jiné změny (dále jen „</w:t>
      </w:r>
      <w:r w:rsidRPr="00C922B4">
        <w:t>odchylky</w:t>
      </w:r>
      <w:r w:rsidRPr="00391052">
        <w:rPr>
          <w:b w:val="0"/>
        </w:rPr>
        <w:t xml:space="preserve">“), bude objednávka považována za nepotvrzenou a v důsledku takového potvrzení nedochází mezi Smluvnímu stranami k uzavření dílčí smlouvy. </w:t>
      </w:r>
    </w:p>
    <w:p w:rsidR="00391052" w:rsidRPr="00391052" w:rsidRDefault="00391052" w:rsidP="00391052">
      <w:pPr>
        <w:pStyle w:val="SMHrove211"/>
        <w:keepLines/>
        <w:numPr>
          <w:ilvl w:val="1"/>
          <w:numId w:val="6"/>
        </w:numPr>
        <w:spacing w:after="240"/>
        <w:ind w:hanging="720"/>
        <w:jc w:val="both"/>
        <w:outlineLvl w:val="9"/>
        <w:rPr>
          <w:b w:val="0"/>
        </w:rPr>
      </w:pPr>
      <w:r w:rsidRPr="00391052">
        <w:rPr>
          <w:b w:val="0"/>
        </w:rPr>
        <w:t xml:space="preserve">Potvrzení objednávky ze strany </w:t>
      </w:r>
      <w:r w:rsidR="00C922B4">
        <w:rPr>
          <w:b w:val="0"/>
        </w:rPr>
        <w:t>Poskytovatele</w:t>
      </w:r>
      <w:r w:rsidRPr="00391052">
        <w:rPr>
          <w:b w:val="0"/>
        </w:rPr>
        <w:t xml:space="preserve"> obsahující odchylky uvedené v </w:t>
      </w:r>
      <w:r w:rsidRPr="00391052">
        <w:rPr>
          <w:b w:val="0"/>
          <w:u w:val="single"/>
        </w:rPr>
        <w:t xml:space="preserve">odst. </w:t>
      </w:r>
      <w:r w:rsidR="00C922B4">
        <w:rPr>
          <w:b w:val="0"/>
          <w:u w:val="single"/>
        </w:rPr>
        <w:t>2</w:t>
      </w:r>
      <w:r w:rsidRPr="00391052">
        <w:rPr>
          <w:b w:val="0"/>
          <w:u w:val="single"/>
        </w:rPr>
        <w:t>.4</w:t>
      </w:r>
      <w:r w:rsidRPr="00391052">
        <w:rPr>
          <w:b w:val="0"/>
        </w:rPr>
        <w:t xml:space="preserve"> tohoto článku bude považováno za nový návrh na uzavření dílčí smlouvy, učiněný ze strany </w:t>
      </w:r>
      <w:r w:rsidR="00C922B4">
        <w:rPr>
          <w:b w:val="0"/>
        </w:rPr>
        <w:t>Poskytovatele</w:t>
      </w:r>
      <w:r w:rsidRPr="00391052">
        <w:rPr>
          <w:b w:val="0"/>
        </w:rPr>
        <w:t xml:space="preserve">, přičemž až jeho případným přijetím ze strany </w:t>
      </w:r>
      <w:r w:rsidR="00C922B4">
        <w:rPr>
          <w:b w:val="0"/>
        </w:rPr>
        <w:t>Objednatele</w:t>
      </w:r>
      <w:r w:rsidRPr="00391052">
        <w:rPr>
          <w:b w:val="0"/>
        </w:rPr>
        <w:t xml:space="preserve"> dojde k uzavření dílčí smlouvy. </w:t>
      </w:r>
    </w:p>
    <w:p w:rsidR="00391052" w:rsidRPr="00391052" w:rsidRDefault="00391052" w:rsidP="00391052">
      <w:pPr>
        <w:pStyle w:val="SMHrove211"/>
        <w:keepLines/>
        <w:numPr>
          <w:ilvl w:val="1"/>
          <w:numId w:val="6"/>
        </w:numPr>
        <w:spacing w:after="240"/>
        <w:ind w:hanging="720"/>
        <w:jc w:val="both"/>
        <w:outlineLvl w:val="9"/>
        <w:rPr>
          <w:b w:val="0"/>
        </w:rPr>
      </w:pPr>
      <w:r w:rsidRPr="00391052">
        <w:rPr>
          <w:b w:val="0"/>
        </w:rPr>
        <w:t xml:space="preserve">Pro vyloučení pochybností se uvádí, že dílčí smlouva je uzavřena okamžikem, kdy je </w:t>
      </w:r>
      <w:r w:rsidR="00C922B4">
        <w:rPr>
          <w:b w:val="0"/>
        </w:rPr>
        <w:t>Poskytovatelem</w:t>
      </w:r>
      <w:r w:rsidRPr="00391052">
        <w:rPr>
          <w:b w:val="0"/>
        </w:rPr>
        <w:t xml:space="preserve"> bez jakýchkoliv odchylek potvrzena objednávka učiněná </w:t>
      </w:r>
      <w:r w:rsidR="00C922B4">
        <w:rPr>
          <w:b w:val="0"/>
        </w:rPr>
        <w:t>Objednatelem</w:t>
      </w:r>
      <w:r w:rsidRPr="00391052">
        <w:rPr>
          <w:b w:val="0"/>
        </w:rPr>
        <w:t xml:space="preserve">, a to za podmínek stanovených v této Smlouvě, nebo kdy je </w:t>
      </w:r>
      <w:r w:rsidR="00C922B4">
        <w:rPr>
          <w:b w:val="0"/>
        </w:rPr>
        <w:t>Objednatelem</w:t>
      </w:r>
      <w:r w:rsidRPr="00391052">
        <w:rPr>
          <w:b w:val="0"/>
        </w:rPr>
        <w:t xml:space="preserve"> přijat návrh na uzavření dílčí smlouvy učiněný </w:t>
      </w:r>
      <w:r w:rsidR="00C922B4">
        <w:rPr>
          <w:b w:val="0"/>
        </w:rPr>
        <w:t>Poskytovatelem</w:t>
      </w:r>
      <w:r w:rsidRPr="00391052">
        <w:rPr>
          <w:b w:val="0"/>
        </w:rPr>
        <w:t xml:space="preserve"> podle </w:t>
      </w:r>
      <w:r w:rsidRPr="00391052">
        <w:rPr>
          <w:b w:val="0"/>
          <w:u w:val="single"/>
        </w:rPr>
        <w:t xml:space="preserve">odst. </w:t>
      </w:r>
      <w:r w:rsidR="00C922B4">
        <w:rPr>
          <w:b w:val="0"/>
          <w:u w:val="single"/>
        </w:rPr>
        <w:t>2</w:t>
      </w:r>
      <w:r w:rsidRPr="00391052">
        <w:rPr>
          <w:b w:val="0"/>
          <w:u w:val="single"/>
        </w:rPr>
        <w:t>.5</w:t>
      </w:r>
      <w:r w:rsidRPr="00391052">
        <w:rPr>
          <w:b w:val="0"/>
        </w:rPr>
        <w:t xml:space="preserve"> tohoto článku. </w:t>
      </w:r>
    </w:p>
    <w:p w:rsidR="00391052" w:rsidRPr="00391052" w:rsidRDefault="00391052" w:rsidP="00391052">
      <w:pPr>
        <w:pStyle w:val="SMHrove211"/>
        <w:keepLines/>
        <w:numPr>
          <w:ilvl w:val="1"/>
          <w:numId w:val="6"/>
        </w:numPr>
        <w:spacing w:after="240"/>
        <w:ind w:hanging="720"/>
        <w:jc w:val="both"/>
        <w:outlineLvl w:val="9"/>
        <w:rPr>
          <w:b w:val="0"/>
        </w:rPr>
      </w:pPr>
      <w:r w:rsidRPr="00391052">
        <w:rPr>
          <w:b w:val="0"/>
        </w:rPr>
        <w:t>V rámci dílčích smluv mohou Smluvní strany sjednat podmínky odchylné od podmínek stanovených touto Smlouvou, pokud to tato Smlouva výslovně nevylučuje.</w:t>
      </w:r>
    </w:p>
    <w:p w:rsidR="00E867F6" w:rsidRDefault="00391052" w:rsidP="00391052">
      <w:pPr>
        <w:pStyle w:val="SMHrove211"/>
        <w:keepLines/>
        <w:numPr>
          <w:ilvl w:val="1"/>
          <w:numId w:val="6"/>
        </w:numPr>
        <w:spacing w:after="240"/>
        <w:ind w:hanging="720"/>
        <w:jc w:val="both"/>
        <w:outlineLvl w:val="9"/>
        <w:rPr>
          <w:b w:val="0"/>
        </w:rPr>
      </w:pPr>
      <w:r w:rsidRPr="00391052">
        <w:rPr>
          <w:b w:val="0"/>
        </w:rPr>
        <w:t xml:space="preserve">Jestliže z obsahu uzavřené dílčí smlouvy nebude zřejmé ujednání Smluvních stran o ceně, </w:t>
      </w:r>
      <w:r w:rsidR="00C922B4">
        <w:rPr>
          <w:b w:val="0"/>
        </w:rPr>
        <w:t xml:space="preserve">platebních </w:t>
      </w:r>
      <w:r w:rsidRPr="00391052">
        <w:rPr>
          <w:b w:val="0"/>
        </w:rPr>
        <w:t xml:space="preserve">podmínkách, místu </w:t>
      </w:r>
      <w:r w:rsidR="00C922B4">
        <w:rPr>
          <w:b w:val="0"/>
        </w:rPr>
        <w:t>plnění</w:t>
      </w:r>
      <w:r w:rsidRPr="00391052">
        <w:rPr>
          <w:b w:val="0"/>
        </w:rPr>
        <w:t xml:space="preserve">, podmínkách </w:t>
      </w:r>
      <w:r w:rsidR="00C922B4">
        <w:rPr>
          <w:b w:val="0"/>
        </w:rPr>
        <w:t xml:space="preserve">plnění </w:t>
      </w:r>
      <w:r w:rsidRPr="00391052">
        <w:rPr>
          <w:b w:val="0"/>
        </w:rPr>
        <w:t>či jakýchkoliv dalších skutečnostech, řídí se v takovém rozsahu vztahy Smluvních stran z takové dílčí smlouvy ustanoveními této Sm</w:t>
      </w:r>
      <w:r>
        <w:rPr>
          <w:b w:val="0"/>
        </w:rPr>
        <w:t>lo</w:t>
      </w:r>
      <w:r w:rsidRPr="00391052">
        <w:rPr>
          <w:b w:val="0"/>
        </w:rPr>
        <w:t>uvy.</w:t>
      </w:r>
    </w:p>
    <w:p w:rsidR="001A7E01" w:rsidRPr="001A7E01" w:rsidRDefault="001A7E01" w:rsidP="001A7E01">
      <w:pPr>
        <w:pStyle w:val="SMHrove211"/>
        <w:keepLines/>
        <w:numPr>
          <w:ilvl w:val="1"/>
          <w:numId w:val="6"/>
        </w:numPr>
        <w:spacing w:after="240"/>
        <w:ind w:hanging="720"/>
        <w:jc w:val="both"/>
        <w:outlineLvl w:val="9"/>
      </w:pPr>
      <w:r>
        <w:t xml:space="preserve">Poskytovatel bere na vědomí, že Objednatel je oprávněn navázat obdobný smluvní vztah, který je předmětem této Smlouvy či dílčích smluv, i s dalšími subjekty (třetími osobami), a rovněž že Objednatel negarantuje Poskytovateli žádný objem Služeb, který by byl povinen objednat od Poskytovatele v rámci této Smlouvy.  </w:t>
      </w:r>
    </w:p>
    <w:p w:rsidR="0074462B" w:rsidRPr="00475FC3" w:rsidRDefault="0074462B" w:rsidP="00117AFA">
      <w:pPr>
        <w:keepNext/>
        <w:keepLines/>
        <w:numPr>
          <w:ilvl w:val="0"/>
          <w:numId w:val="9"/>
        </w:numPr>
        <w:spacing w:after="0" w:line="240" w:lineRule="auto"/>
        <w:jc w:val="center"/>
        <w:rPr>
          <w:rFonts w:cs="Arial"/>
          <w:b/>
        </w:rPr>
      </w:pPr>
    </w:p>
    <w:p w:rsidR="0074462B" w:rsidRPr="000F067D" w:rsidRDefault="00E867F6" w:rsidP="00AF5629">
      <w:pPr>
        <w:keepNext/>
        <w:keepLines/>
        <w:spacing w:after="0" w:line="240" w:lineRule="auto"/>
        <w:ind w:left="1276" w:hanging="850"/>
        <w:jc w:val="center"/>
        <w:rPr>
          <w:rFonts w:cs="Arial"/>
          <w:b/>
        </w:rPr>
      </w:pPr>
      <w:r w:rsidRPr="000F067D">
        <w:rPr>
          <w:rFonts w:cs="Arial"/>
          <w:b/>
        </w:rPr>
        <w:t xml:space="preserve">CENA </w:t>
      </w:r>
      <w:r w:rsidR="00844BF4" w:rsidRPr="000F067D">
        <w:rPr>
          <w:rFonts w:cs="Arial"/>
          <w:b/>
        </w:rPr>
        <w:t xml:space="preserve">A PLATEBNÍ PODMÍNKY </w:t>
      </w:r>
    </w:p>
    <w:p w:rsidR="00EB08B7" w:rsidRPr="00AF5629" w:rsidRDefault="00EB08B7" w:rsidP="00AF5629">
      <w:pPr>
        <w:pStyle w:val="Odstavecseseznamem"/>
        <w:keepNext/>
        <w:keepLines/>
        <w:spacing w:after="0"/>
        <w:ind w:left="0"/>
        <w:contextualSpacing w:val="0"/>
        <w:jc w:val="both"/>
        <w:rPr>
          <w:rFonts w:cs="Arial"/>
        </w:rPr>
      </w:pPr>
    </w:p>
    <w:p w:rsidR="00AF5629" w:rsidRDefault="00C922B4" w:rsidP="00117AFA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>
        <w:rPr>
          <w:rFonts w:cs="Arial"/>
        </w:rPr>
        <w:t>Objednatel</w:t>
      </w:r>
      <w:r w:rsidR="0074462B" w:rsidRPr="003801AA">
        <w:rPr>
          <w:rFonts w:cs="Arial"/>
        </w:rPr>
        <w:t xml:space="preserve"> se zavazuje zaplatit </w:t>
      </w:r>
      <w:r>
        <w:rPr>
          <w:rFonts w:cs="Arial"/>
        </w:rPr>
        <w:t>Poskytovateli</w:t>
      </w:r>
      <w:r w:rsidR="0074462B" w:rsidRPr="003801AA">
        <w:rPr>
          <w:rFonts w:cs="Arial"/>
        </w:rPr>
        <w:t xml:space="preserve"> za </w:t>
      </w:r>
      <w:r w:rsidR="00B1726C">
        <w:rPr>
          <w:rFonts w:cs="Arial"/>
        </w:rPr>
        <w:t>poskytnutí Služeb</w:t>
      </w:r>
      <w:r w:rsidR="00AF5629">
        <w:rPr>
          <w:rFonts w:cs="Arial"/>
        </w:rPr>
        <w:t xml:space="preserve"> </w:t>
      </w:r>
      <w:r>
        <w:rPr>
          <w:rFonts w:cs="Arial"/>
        </w:rPr>
        <w:t>cenu sjednanou v konkrétní dílčí smlouvě (dále jen „</w:t>
      </w:r>
      <w:r w:rsidR="00B934F7">
        <w:rPr>
          <w:rFonts w:cs="Arial"/>
          <w:b/>
        </w:rPr>
        <w:t>C</w:t>
      </w:r>
      <w:r w:rsidRPr="001A7E01">
        <w:rPr>
          <w:rFonts w:cs="Arial"/>
          <w:b/>
        </w:rPr>
        <w:t>ena</w:t>
      </w:r>
      <w:r>
        <w:rPr>
          <w:rFonts w:cs="Arial"/>
        </w:rPr>
        <w:t>“), která bude odpovídat cenové nabídce Prodávajícího uvedené v </w:t>
      </w:r>
      <w:r w:rsidRPr="00C922B4">
        <w:rPr>
          <w:rFonts w:cs="Arial"/>
          <w:b/>
          <w:u w:val="single"/>
        </w:rPr>
        <w:t>Příloze č. 1</w:t>
      </w:r>
      <w:r>
        <w:rPr>
          <w:rFonts w:cs="Arial"/>
        </w:rPr>
        <w:t xml:space="preserve"> této Smlouvy.</w:t>
      </w:r>
    </w:p>
    <w:p w:rsidR="00C922B4" w:rsidRPr="00C922B4" w:rsidRDefault="00C922B4" w:rsidP="00117AFA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 w:rsidRPr="00317C75">
        <w:rPr>
          <w:rFonts w:cs="Calibri"/>
        </w:rPr>
        <w:lastRenderedPageBreak/>
        <w:t xml:space="preserve">Smluvní strany se dohodly, že cenová nabídka </w:t>
      </w:r>
      <w:r>
        <w:rPr>
          <w:rFonts w:cs="Calibri"/>
        </w:rPr>
        <w:t xml:space="preserve">Poskytovatele </w:t>
      </w:r>
      <w:r w:rsidRPr="00317C75">
        <w:rPr>
          <w:rFonts w:cs="Calibri"/>
        </w:rPr>
        <w:t xml:space="preserve">uvedená v </w:t>
      </w:r>
      <w:r w:rsidRPr="00317C75">
        <w:rPr>
          <w:rFonts w:cs="Calibri"/>
          <w:b/>
          <w:u w:val="single"/>
        </w:rPr>
        <w:t xml:space="preserve">Příloze č. </w:t>
      </w:r>
      <w:r>
        <w:rPr>
          <w:rFonts w:cs="Calibri"/>
          <w:b/>
          <w:u w:val="single"/>
        </w:rPr>
        <w:t>1</w:t>
      </w:r>
      <w:r w:rsidRPr="00317C75">
        <w:rPr>
          <w:rFonts w:cs="Calibri"/>
          <w:b/>
          <w:u w:val="single"/>
        </w:rPr>
        <w:t xml:space="preserve"> </w:t>
      </w:r>
      <w:r w:rsidRPr="00317C75">
        <w:rPr>
          <w:rFonts w:cs="Calibri"/>
        </w:rPr>
        <w:t xml:space="preserve">je závazná a neměnná po dobu </w:t>
      </w:r>
      <w:r w:rsidR="005E5935">
        <w:rPr>
          <w:rFonts w:cs="Calibri"/>
          <w:b/>
          <w:noProof/>
          <w:color w:val="000000"/>
          <w:highlight w:val="black"/>
        </w:rPr>
        <w:t>''' ''''''</w:t>
      </w:r>
      <w:r>
        <w:rPr>
          <w:rFonts w:cs="Calibri"/>
        </w:rPr>
        <w:t xml:space="preserve"> ode dne uzavření</w:t>
      </w:r>
      <w:r w:rsidRPr="00317C75">
        <w:rPr>
          <w:rFonts w:cs="Calibri"/>
        </w:rPr>
        <w:t xml:space="preserve"> této Smlouvy. </w:t>
      </w:r>
    </w:p>
    <w:p w:rsidR="00C922B4" w:rsidRPr="00C922B4" w:rsidRDefault="00C922B4" w:rsidP="00117AFA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>
        <w:rPr>
          <w:rFonts w:cs="Calibri"/>
        </w:rPr>
        <w:t>Po uplynutí doby sjednané v </w:t>
      </w:r>
      <w:r w:rsidRPr="001A7E01">
        <w:rPr>
          <w:rFonts w:cs="Calibri"/>
          <w:u w:val="single"/>
        </w:rPr>
        <w:t>odst. 3.2</w:t>
      </w:r>
      <w:r>
        <w:rPr>
          <w:rFonts w:cs="Calibri"/>
        </w:rPr>
        <w:t xml:space="preserve"> je Poskytovatel oprávněn předložit Objednateli novou cenovou nabídku</w:t>
      </w:r>
      <w:r w:rsidR="001A7E01">
        <w:rPr>
          <w:rFonts w:cs="Calibri"/>
        </w:rPr>
        <w:t xml:space="preserve">, která bez dalšího nahradí </w:t>
      </w:r>
      <w:r w:rsidR="001A7E01" w:rsidRPr="001A7E01">
        <w:rPr>
          <w:rFonts w:cs="Calibri"/>
          <w:b/>
          <w:u w:val="single"/>
        </w:rPr>
        <w:t>Přílohu č. 1</w:t>
      </w:r>
      <w:r w:rsidR="001A7E01">
        <w:rPr>
          <w:rFonts w:cs="Calibri"/>
        </w:rPr>
        <w:t xml:space="preserve"> této Smlouvy a bude pro Smluvní strany závazná a neměnná opět po dobu </w:t>
      </w:r>
      <w:r w:rsidR="005E5935">
        <w:rPr>
          <w:rFonts w:cs="Calibri"/>
          <w:b/>
          <w:noProof/>
          <w:color w:val="000000"/>
          <w:highlight w:val="black"/>
        </w:rPr>
        <w:t>''' '''''</w:t>
      </w:r>
      <w:r w:rsidR="001A7E01">
        <w:rPr>
          <w:rFonts w:cs="Calibri"/>
        </w:rPr>
        <w:t xml:space="preserve"> ode dne jejího předložení Objednateli. </w:t>
      </w:r>
    </w:p>
    <w:p w:rsidR="00C922B4" w:rsidRPr="008B0C28" w:rsidRDefault="00A567A3" w:rsidP="001A7E01">
      <w:pPr>
        <w:keepNext/>
        <w:keepLines/>
        <w:numPr>
          <w:ilvl w:val="1"/>
          <w:numId w:val="6"/>
        </w:numPr>
        <w:ind w:left="709" w:hanging="709"/>
        <w:jc w:val="both"/>
        <w:rPr>
          <w:rFonts w:cs="Calibri"/>
        </w:rPr>
      </w:pPr>
      <w:r>
        <w:rPr>
          <w:rFonts w:cs="Calibri"/>
        </w:rPr>
        <w:t>C</w:t>
      </w:r>
      <w:r w:rsidR="00C922B4" w:rsidRPr="00A909EB">
        <w:rPr>
          <w:rFonts w:cs="Calibri"/>
        </w:rPr>
        <w:t xml:space="preserve">ena </w:t>
      </w:r>
      <w:r w:rsidR="00C922B4">
        <w:rPr>
          <w:rFonts w:cs="Calibri"/>
        </w:rPr>
        <w:t xml:space="preserve">je pevná a konečná a </w:t>
      </w:r>
      <w:r w:rsidR="00C922B4" w:rsidRPr="00A909EB">
        <w:rPr>
          <w:rFonts w:cs="Calibri"/>
        </w:rPr>
        <w:t xml:space="preserve">zahrnuje </w:t>
      </w:r>
      <w:r w:rsidR="00C922B4">
        <w:rPr>
          <w:rFonts w:cs="Calibri"/>
        </w:rPr>
        <w:t xml:space="preserve">v sobě </w:t>
      </w:r>
      <w:r w:rsidR="00C922B4" w:rsidRPr="00A909EB">
        <w:rPr>
          <w:rFonts w:cs="Calibri"/>
        </w:rPr>
        <w:t xml:space="preserve">veškeré </w:t>
      </w:r>
      <w:r w:rsidR="00C922B4">
        <w:rPr>
          <w:rFonts w:cs="Calibri"/>
        </w:rPr>
        <w:t xml:space="preserve">související náklady </w:t>
      </w:r>
      <w:r w:rsidR="005E5935">
        <w:rPr>
          <w:rFonts w:cs="Calibri"/>
          <w:noProof/>
          <w:color w:val="000000"/>
          <w:highlight w:val="black"/>
        </w:rPr>
        <w:t>'''''' ''''''''''''''''' ''''''''''' '''''''''''''''''''''' ''''''''''''' '''''''''''''''' '''' ''''''''''''''' '''''''''' '''''''''''''''''''''''''' '''''''''''''' '''''''''''''''''''''''' '''''''''''''''' ''''''''''''''' ''' ''''''''''''''''''''''' '''''''''''' '''''' ''''''' '''''''''''''''' ''''''''''''''''''''''</w:t>
      </w:r>
      <w:r w:rsidR="00C922B4" w:rsidRPr="008B0C28">
        <w:rPr>
          <w:rFonts w:cs="Calibri"/>
        </w:rPr>
        <w:t xml:space="preserve"> Smluvní strany se dohodly, </w:t>
      </w:r>
      <w:r w:rsidR="005E5935">
        <w:rPr>
          <w:rFonts w:cs="Calibri"/>
          <w:noProof/>
          <w:color w:val="000000"/>
          <w:highlight w:val="black"/>
        </w:rPr>
        <w:t>''''''''''''''''' ''''''''''''' ''''' '''''''''''''''''''''' ''''''''''''''''''''' '''''''''''''''''''' '''''''' '''''''''''''''''''' '''''' '''''''' '''''''''''''' '''''''''''''''''' '''''''''''''''''''''''''''' '''''''''''''''' ''''''' ''''''''''''''''' '''''''''''' ''''''' '''''''' '''' '''''''''''''' ''''''''''''</w:t>
      </w:r>
      <w:r w:rsidR="00C922B4" w:rsidRPr="008B0C28">
        <w:rPr>
          <w:rFonts w:cs="Calibri"/>
        </w:rPr>
        <w:t xml:space="preserve"> </w:t>
      </w:r>
    </w:p>
    <w:p w:rsidR="001A7E01" w:rsidRPr="002A7213" w:rsidRDefault="00A567A3" w:rsidP="001A7E01">
      <w:pPr>
        <w:keepNext/>
        <w:keepLines/>
        <w:numPr>
          <w:ilvl w:val="1"/>
          <w:numId w:val="6"/>
        </w:numPr>
        <w:ind w:left="709" w:hanging="709"/>
        <w:jc w:val="both"/>
        <w:rPr>
          <w:rFonts w:cs="Calibri"/>
        </w:rPr>
      </w:pPr>
      <w:r>
        <w:rPr>
          <w:rFonts w:cs="Calibri"/>
        </w:rPr>
        <w:t>C</w:t>
      </w:r>
      <w:r w:rsidR="001A7E01" w:rsidRPr="00696575">
        <w:rPr>
          <w:rFonts w:cs="Calibri"/>
        </w:rPr>
        <w:t xml:space="preserve">ena bude </w:t>
      </w:r>
      <w:r w:rsidR="001A7E01">
        <w:rPr>
          <w:rFonts w:cs="Calibri"/>
        </w:rPr>
        <w:t>Objednatelem</w:t>
      </w:r>
      <w:r w:rsidR="001A7E01" w:rsidRPr="00696575">
        <w:rPr>
          <w:rFonts w:cs="Calibri"/>
        </w:rPr>
        <w:t xml:space="preserve"> uhrazena na základě faktury </w:t>
      </w:r>
      <w:r w:rsidR="001A7E01">
        <w:rPr>
          <w:rFonts w:cs="Calibri"/>
        </w:rPr>
        <w:t>Poskytovatele</w:t>
      </w:r>
      <w:r w:rsidR="001A7E01" w:rsidRPr="00696575">
        <w:rPr>
          <w:rFonts w:cs="Calibri"/>
        </w:rPr>
        <w:t xml:space="preserve">, kterou se </w:t>
      </w:r>
      <w:r w:rsidR="001A7E01">
        <w:rPr>
          <w:rFonts w:cs="Calibri"/>
        </w:rPr>
        <w:t>Poskytovatel</w:t>
      </w:r>
      <w:r w:rsidR="001A7E01" w:rsidRPr="00696575">
        <w:rPr>
          <w:rFonts w:cs="Calibri"/>
        </w:rPr>
        <w:t xml:space="preserve"> zavazuje vystavit a doručit </w:t>
      </w:r>
      <w:r w:rsidR="001A7E01">
        <w:rPr>
          <w:rFonts w:cs="Calibri"/>
        </w:rPr>
        <w:t>Objednateli</w:t>
      </w:r>
      <w:r w:rsidR="001A7E01" w:rsidRPr="00696575">
        <w:rPr>
          <w:rFonts w:cs="Calibri"/>
        </w:rPr>
        <w:t xml:space="preserve"> do </w:t>
      </w:r>
      <w:r w:rsidR="005E5935">
        <w:rPr>
          <w:rFonts w:cs="Calibri"/>
          <w:noProof/>
          <w:color w:val="000000"/>
          <w:highlight w:val="black"/>
        </w:rPr>
        <w:t xml:space="preserve">''''' </w:t>
      </w:r>
      <w:r w:rsidR="001A7E01" w:rsidRPr="002A7213">
        <w:rPr>
          <w:rFonts w:cs="Calibri"/>
        </w:rPr>
        <w:t xml:space="preserve">pracovních dnů ode dne </w:t>
      </w:r>
      <w:r w:rsidR="001A7E01">
        <w:rPr>
          <w:rFonts w:cs="Calibri"/>
        </w:rPr>
        <w:t>poskytnutí Služeb</w:t>
      </w:r>
      <w:r w:rsidR="001A7E01" w:rsidRPr="002A7213">
        <w:rPr>
          <w:rFonts w:cs="Calibri"/>
        </w:rPr>
        <w:t>.</w:t>
      </w:r>
    </w:p>
    <w:p w:rsidR="001A7E01" w:rsidRPr="000E3FDA" w:rsidRDefault="001A7E01" w:rsidP="001A7E01">
      <w:pPr>
        <w:keepNext/>
        <w:keepLines/>
        <w:numPr>
          <w:ilvl w:val="1"/>
          <w:numId w:val="6"/>
        </w:numPr>
        <w:ind w:left="709" w:hanging="709"/>
        <w:jc w:val="both"/>
        <w:rPr>
          <w:rFonts w:cs="Calibri"/>
        </w:rPr>
      </w:pPr>
      <w:r>
        <w:rPr>
          <w:rFonts w:cs="Calibri"/>
        </w:rPr>
        <w:t xml:space="preserve">Lhůta splatnosti faktury bude činit minimálně </w:t>
      </w:r>
      <w:r w:rsidR="005E5935">
        <w:rPr>
          <w:rFonts w:cs="Calibri"/>
          <w:noProof/>
          <w:color w:val="000000"/>
          <w:highlight w:val="black"/>
        </w:rPr>
        <w:t xml:space="preserve">'''''' </w:t>
      </w:r>
      <w:r>
        <w:rPr>
          <w:rFonts w:cs="Calibri"/>
        </w:rPr>
        <w:t xml:space="preserve">dnů ode dne jejího doručení Objednateli. </w:t>
      </w:r>
      <w:r w:rsidRPr="000E3FDA">
        <w:rPr>
          <w:rFonts w:cs="Calibri"/>
        </w:rPr>
        <w:t>Faktura musí obsahovat všechny náležitosti stanovené zákonem č. 235/2004 Sb., o dani z přidané hodnoty, ve znění pozdějších předpisů</w:t>
      </w:r>
      <w:r>
        <w:rPr>
          <w:rFonts w:cs="Calibri"/>
        </w:rPr>
        <w:t xml:space="preserve"> (dále jen „</w:t>
      </w:r>
      <w:r w:rsidRPr="001A7E01">
        <w:rPr>
          <w:rFonts w:cs="Calibri"/>
          <w:b/>
        </w:rPr>
        <w:t>ZDPH</w:t>
      </w:r>
      <w:r>
        <w:rPr>
          <w:rFonts w:cs="Calibri"/>
        </w:rPr>
        <w:t>“)</w:t>
      </w:r>
      <w:r w:rsidRPr="000E3FDA">
        <w:rPr>
          <w:rFonts w:cs="Calibri"/>
        </w:rPr>
        <w:t xml:space="preserve">, a dále označení peněžního ústavu a čísla účtu, na který má být částka </w:t>
      </w:r>
      <w:r>
        <w:rPr>
          <w:rFonts w:cs="Calibri"/>
        </w:rPr>
        <w:t xml:space="preserve">Kupní ceny </w:t>
      </w:r>
      <w:r w:rsidRPr="000E3FDA">
        <w:rPr>
          <w:rFonts w:cs="Calibri"/>
        </w:rPr>
        <w:t>uhrazena.</w:t>
      </w:r>
    </w:p>
    <w:p w:rsidR="001A7E01" w:rsidRPr="001A7E01" w:rsidRDefault="001A7E01" w:rsidP="001A7E01">
      <w:pPr>
        <w:keepNext/>
        <w:keepLines/>
        <w:numPr>
          <w:ilvl w:val="1"/>
          <w:numId w:val="6"/>
        </w:numPr>
        <w:ind w:left="709" w:hanging="709"/>
        <w:jc w:val="both"/>
        <w:rPr>
          <w:rFonts w:cs="Calibri"/>
        </w:rPr>
      </w:pPr>
      <w:r>
        <w:rPr>
          <w:rFonts w:cs="Calibri"/>
        </w:rPr>
        <w:t>Poskytovatel</w:t>
      </w:r>
      <w:r w:rsidRPr="001A7E01">
        <w:rPr>
          <w:rFonts w:cs="Calibri"/>
        </w:rPr>
        <w:t xml:space="preserve">, který je plátcem DPH, se jako poskytovatel zdanitelného plnění zavazuje, že povinnosti plynoucí mu ze ZDPH bude plnit řádně a včas. Zejména se zavazuje, že nebude úmyslně vystavovat </w:t>
      </w:r>
      <w:r>
        <w:rPr>
          <w:rFonts w:cs="Calibri"/>
        </w:rPr>
        <w:t>Objednatele</w:t>
      </w:r>
      <w:r w:rsidRPr="001A7E01">
        <w:rPr>
          <w:rFonts w:cs="Calibri"/>
        </w:rPr>
        <w:t xml:space="preserve"> riziku plnění z titulu ručení za nezaplacenou daň dle § 109 ZDPH. Pokud okolnosti budou nasvědčovat tomu, že by mohla </w:t>
      </w:r>
      <w:r>
        <w:rPr>
          <w:rFonts w:cs="Calibri"/>
        </w:rPr>
        <w:t>Objednateli</w:t>
      </w:r>
      <w:r w:rsidRPr="001A7E01">
        <w:rPr>
          <w:rFonts w:cs="Calibri"/>
        </w:rPr>
        <w:t xml:space="preserve"> ve vztahu ke zdanitelným plněním poskytnutým </w:t>
      </w:r>
      <w:r>
        <w:rPr>
          <w:rFonts w:cs="Calibri"/>
        </w:rPr>
        <w:t>Poskytovatelem</w:t>
      </w:r>
      <w:r w:rsidRPr="001A7E01">
        <w:rPr>
          <w:rFonts w:cs="Calibri"/>
        </w:rPr>
        <w:t xml:space="preserve"> na základě této Smlouvy vzniknout ručitelská povinnost ve smyslu § 109 ZDPH, vyhrazuje si </w:t>
      </w:r>
      <w:r>
        <w:rPr>
          <w:rFonts w:cs="Calibri"/>
        </w:rPr>
        <w:t>Objednatel</w:t>
      </w:r>
      <w:r w:rsidRPr="001A7E01">
        <w:rPr>
          <w:rFonts w:cs="Calibri"/>
        </w:rPr>
        <w:t xml:space="preserve"> právo uhradit daň z těchto zdanitelných plnění místně příslušnému správci daně </w:t>
      </w:r>
      <w:r>
        <w:rPr>
          <w:rFonts w:cs="Calibri"/>
        </w:rPr>
        <w:t>Poskytovatele</w:t>
      </w:r>
      <w:r w:rsidRPr="001A7E01">
        <w:rPr>
          <w:rFonts w:cs="Calibri"/>
        </w:rPr>
        <w:t xml:space="preserve"> postupem podle § 109a ZDPH. Výše uvedené právo platí i v případě, že </w:t>
      </w:r>
      <w:r>
        <w:rPr>
          <w:rFonts w:cs="Calibri"/>
        </w:rPr>
        <w:t>Poskytovatel</w:t>
      </w:r>
      <w:r w:rsidRPr="001A7E01">
        <w:rPr>
          <w:rFonts w:cs="Calibri"/>
        </w:rPr>
        <w:t xml:space="preserve"> </w:t>
      </w:r>
      <w:r w:rsidRPr="000E3FDA">
        <w:rPr>
          <w:rFonts w:cs="Calibri"/>
        </w:rPr>
        <w:t>bude</w:t>
      </w:r>
      <w:r w:rsidRPr="001A7E01">
        <w:rPr>
          <w:rFonts w:cs="Calibri"/>
        </w:rPr>
        <w:t xml:space="preserve"> vyžadovat úhradu na bankovní účet nezveřejněný správcem daně způsobem umožňující dálkový přístup, a to i když úplata nebude dosahovat výše stanovené v § 109 odst. 2 písm. c) ZDPH. </w:t>
      </w:r>
      <w:r>
        <w:rPr>
          <w:rFonts w:cs="Calibri"/>
        </w:rPr>
        <w:t>Poskytovateli</w:t>
      </w:r>
      <w:r w:rsidRPr="001A7E01">
        <w:rPr>
          <w:rFonts w:cs="Calibri"/>
        </w:rPr>
        <w:t xml:space="preserve"> bude o tuto daň snížena platba </w:t>
      </w:r>
      <w:r w:rsidR="00A567A3">
        <w:rPr>
          <w:rFonts w:cs="Calibri"/>
        </w:rPr>
        <w:t>C</w:t>
      </w:r>
      <w:r w:rsidRPr="001A7E01">
        <w:rPr>
          <w:rFonts w:cs="Calibri"/>
        </w:rPr>
        <w:t xml:space="preserve">eny, resp. aplikací výše uvedeného postupu zaniká závazek </w:t>
      </w:r>
      <w:r>
        <w:rPr>
          <w:rFonts w:cs="Calibri"/>
        </w:rPr>
        <w:t>Objednatele</w:t>
      </w:r>
      <w:r w:rsidRPr="001A7E01">
        <w:rPr>
          <w:rFonts w:cs="Calibri"/>
        </w:rPr>
        <w:t xml:space="preserve"> k úhradě části </w:t>
      </w:r>
      <w:r w:rsidR="00A567A3">
        <w:rPr>
          <w:rFonts w:cs="Calibri"/>
        </w:rPr>
        <w:t>C</w:t>
      </w:r>
      <w:r w:rsidRPr="001A7E01">
        <w:rPr>
          <w:rFonts w:cs="Calibri"/>
        </w:rPr>
        <w:t xml:space="preserve">eny ve výši odpovídající DPH uhrazené za Prodávajícího. Uplatnění tohoto postupu úhrady daně se </w:t>
      </w:r>
      <w:r>
        <w:rPr>
          <w:rFonts w:cs="Calibri"/>
        </w:rPr>
        <w:t>Objednatel</w:t>
      </w:r>
      <w:r w:rsidRPr="001A7E01">
        <w:rPr>
          <w:rFonts w:cs="Calibri"/>
        </w:rPr>
        <w:t xml:space="preserve"> zavazuje </w:t>
      </w:r>
      <w:r>
        <w:rPr>
          <w:rFonts w:cs="Calibri"/>
        </w:rPr>
        <w:t>Poskytovateli</w:t>
      </w:r>
      <w:r w:rsidRPr="001A7E01">
        <w:rPr>
          <w:rFonts w:cs="Calibri"/>
        </w:rPr>
        <w:t xml:space="preserve"> neprodleně oznámit.</w:t>
      </w:r>
    </w:p>
    <w:p w:rsidR="00B934F7" w:rsidRPr="00A567A3" w:rsidRDefault="001A7E01" w:rsidP="00A567A3">
      <w:pPr>
        <w:keepNext/>
        <w:keepLines/>
        <w:numPr>
          <w:ilvl w:val="1"/>
          <w:numId w:val="6"/>
        </w:numPr>
        <w:ind w:left="709" w:hanging="709"/>
        <w:jc w:val="both"/>
        <w:rPr>
          <w:rFonts w:cs="Calibri"/>
        </w:rPr>
      </w:pPr>
      <w:r w:rsidRPr="001A7E01">
        <w:rPr>
          <w:rFonts w:cs="Calibri"/>
        </w:rPr>
        <w:t xml:space="preserve">V případě prodlení </w:t>
      </w:r>
      <w:r>
        <w:rPr>
          <w:rFonts w:cs="Calibri"/>
        </w:rPr>
        <w:t>Objednatele</w:t>
      </w:r>
      <w:r w:rsidRPr="001A7E01">
        <w:rPr>
          <w:rFonts w:cs="Calibri"/>
        </w:rPr>
        <w:t xml:space="preserve"> s úhradou </w:t>
      </w:r>
      <w:r w:rsidR="003E1938">
        <w:rPr>
          <w:rFonts w:cs="Calibri"/>
        </w:rPr>
        <w:t>C</w:t>
      </w:r>
      <w:r w:rsidRPr="001A7E01">
        <w:rPr>
          <w:rFonts w:cs="Calibri"/>
        </w:rPr>
        <w:t xml:space="preserve">eny má </w:t>
      </w:r>
      <w:r w:rsidR="00A567A3">
        <w:rPr>
          <w:rFonts w:cs="Calibri"/>
        </w:rPr>
        <w:t>Poskytovatel</w:t>
      </w:r>
      <w:r w:rsidRPr="001A7E01">
        <w:rPr>
          <w:rFonts w:cs="Calibri"/>
        </w:rPr>
        <w:t xml:space="preserve"> nárok na úrok z prodlení</w:t>
      </w:r>
      <w:r w:rsidR="007912EB">
        <w:rPr>
          <w:rFonts w:cs="Calibri"/>
        </w:rPr>
        <w:t> ve </w:t>
      </w:r>
      <w:r w:rsidRPr="001A7E01">
        <w:rPr>
          <w:rFonts w:cs="Calibri"/>
        </w:rPr>
        <w:t xml:space="preserve">výši zákonné sazby. </w:t>
      </w:r>
    </w:p>
    <w:p w:rsidR="0043287E" w:rsidRPr="000B1F9D" w:rsidRDefault="0043287E" w:rsidP="0043287E">
      <w:pPr>
        <w:keepNext/>
        <w:keepLines/>
        <w:numPr>
          <w:ilvl w:val="0"/>
          <w:numId w:val="9"/>
        </w:numPr>
        <w:spacing w:after="0" w:line="240" w:lineRule="auto"/>
        <w:jc w:val="center"/>
        <w:rPr>
          <w:rFonts w:cs="Arial"/>
          <w:b/>
        </w:rPr>
      </w:pPr>
    </w:p>
    <w:p w:rsidR="0043287E" w:rsidRPr="00B934F7" w:rsidRDefault="00B934F7" w:rsidP="0043287E">
      <w:pPr>
        <w:keepNext/>
        <w:keepLines/>
        <w:spacing w:after="0" w:line="240" w:lineRule="auto"/>
        <w:ind w:left="1080" w:hanging="654"/>
        <w:jc w:val="center"/>
        <w:rPr>
          <w:rFonts w:cs="Arial"/>
          <w:b/>
        </w:rPr>
      </w:pPr>
      <w:r w:rsidRPr="00B934F7">
        <w:rPr>
          <w:rFonts w:cs="Arial"/>
          <w:b/>
        </w:rPr>
        <w:t>PODMÍNKY POSKYTNUTÍ SLUŽEB</w:t>
      </w:r>
    </w:p>
    <w:p w:rsidR="0043287E" w:rsidRPr="00B934F7" w:rsidRDefault="0043287E" w:rsidP="0043287E">
      <w:pPr>
        <w:keepNext/>
        <w:keepLines/>
        <w:spacing w:after="0" w:line="240" w:lineRule="auto"/>
        <w:ind w:left="1080" w:hanging="654"/>
        <w:jc w:val="center"/>
        <w:rPr>
          <w:rFonts w:cs="Arial"/>
          <w:b/>
        </w:rPr>
      </w:pPr>
    </w:p>
    <w:p w:rsidR="00B934F7" w:rsidRPr="00B934F7" w:rsidRDefault="00B934F7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Calibri"/>
        </w:rPr>
      </w:pPr>
      <w:r w:rsidRPr="00B934F7">
        <w:rPr>
          <w:rFonts w:cs="Calibri"/>
        </w:rPr>
        <w:t xml:space="preserve">Poskytovatel poskytne Objednateli dohodnuté Služby v termínu a za podmínek sjednaných v dílčí smlouvě. </w:t>
      </w:r>
    </w:p>
    <w:p w:rsidR="00B934F7" w:rsidRPr="00B934F7" w:rsidRDefault="00B934F7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Calibri"/>
        </w:rPr>
      </w:pPr>
      <w:r w:rsidRPr="00B934F7">
        <w:rPr>
          <w:rFonts w:cs="Calibri"/>
        </w:rPr>
        <w:t xml:space="preserve">Místo plnění Služeb bude Smluvními stranami sjednáno v dílčí smlouvě, jinak </w:t>
      </w:r>
      <w:r w:rsidR="007912EB">
        <w:rPr>
          <w:rFonts w:cs="Calibri"/>
        </w:rPr>
        <w:t xml:space="preserve">se má za to, že místem plnění je </w:t>
      </w:r>
      <w:r w:rsidRPr="00B934F7">
        <w:rPr>
          <w:rFonts w:cs="Calibri"/>
        </w:rPr>
        <w:t>sídl</w:t>
      </w:r>
      <w:r w:rsidR="007912EB">
        <w:rPr>
          <w:rFonts w:cs="Calibri"/>
        </w:rPr>
        <w:t>o</w:t>
      </w:r>
      <w:r w:rsidRPr="00B934F7">
        <w:rPr>
          <w:rFonts w:cs="Calibri"/>
        </w:rPr>
        <w:t xml:space="preserve"> Objednatele.</w:t>
      </w:r>
    </w:p>
    <w:p w:rsidR="00A567A3" w:rsidRDefault="00A567A3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Calibri"/>
        </w:rPr>
      </w:pPr>
      <w:r>
        <w:rPr>
          <w:rFonts w:cs="Calibri"/>
        </w:rPr>
        <w:lastRenderedPageBreak/>
        <w:t xml:space="preserve">Objednatel má právo požadovat po Poskytovateli zaplacení smluvní pokuty v následujících případech: </w:t>
      </w:r>
    </w:p>
    <w:p w:rsidR="00A567A3" w:rsidRDefault="00A567A3" w:rsidP="00A567A3">
      <w:pPr>
        <w:keepNext/>
        <w:keepLines/>
        <w:numPr>
          <w:ilvl w:val="0"/>
          <w:numId w:val="30"/>
        </w:numPr>
        <w:jc w:val="both"/>
        <w:rPr>
          <w:rFonts w:cs="Calibri"/>
        </w:rPr>
      </w:pPr>
      <w:r>
        <w:rPr>
          <w:rFonts w:cs="Calibri"/>
        </w:rPr>
        <w:t xml:space="preserve">Poskytovatel objednanou Službu ve sjednaném termínu neposkytne – Objednatel má právo požadovat smluvní pokutu ve výši </w:t>
      </w:r>
      <w:r w:rsidR="005E5935">
        <w:rPr>
          <w:rFonts w:cs="Calibri"/>
          <w:noProof/>
          <w:color w:val="000000"/>
          <w:highlight w:val="black"/>
        </w:rPr>
        <w:t>''''''' '''' '' ''''''''''</w:t>
      </w:r>
      <w:r>
        <w:rPr>
          <w:rFonts w:cs="Calibri"/>
        </w:rPr>
        <w:t>;</w:t>
      </w:r>
    </w:p>
    <w:p w:rsidR="00A567A3" w:rsidRDefault="00A567A3" w:rsidP="00A567A3">
      <w:pPr>
        <w:keepNext/>
        <w:keepLines/>
        <w:numPr>
          <w:ilvl w:val="0"/>
          <w:numId w:val="30"/>
        </w:numPr>
        <w:jc w:val="both"/>
        <w:rPr>
          <w:rFonts w:cs="Calibri"/>
        </w:rPr>
      </w:pPr>
      <w:r>
        <w:rPr>
          <w:rFonts w:cs="Calibri"/>
        </w:rPr>
        <w:t xml:space="preserve">V rámci akce nebude dodržen sjednaný program – Objednatel má právo požadovat smluvní pokutu ve výši </w:t>
      </w:r>
      <w:r w:rsidR="005E5935">
        <w:rPr>
          <w:rFonts w:cs="Calibri"/>
          <w:noProof/>
          <w:color w:val="000000"/>
          <w:highlight w:val="black"/>
        </w:rPr>
        <w:t>''''' '''' '''''''''''''</w:t>
      </w:r>
      <w:r>
        <w:rPr>
          <w:rFonts w:cs="Calibri"/>
        </w:rPr>
        <w:t>;</w:t>
      </w:r>
    </w:p>
    <w:p w:rsidR="00A567A3" w:rsidRDefault="00A567A3" w:rsidP="00A567A3">
      <w:pPr>
        <w:keepNext/>
        <w:keepLines/>
        <w:numPr>
          <w:ilvl w:val="0"/>
          <w:numId w:val="30"/>
        </w:numPr>
        <w:jc w:val="both"/>
        <w:rPr>
          <w:rFonts w:cs="Calibri"/>
        </w:rPr>
      </w:pPr>
      <w:r>
        <w:rPr>
          <w:rFonts w:cs="Calibri"/>
        </w:rPr>
        <w:t xml:space="preserve">Nebude zajištěna garantovaná odborná kvalifikace lektorů – Objednatel má právo požadovat smluvní pokutu ve výši </w:t>
      </w:r>
      <w:r w:rsidR="005E5935">
        <w:rPr>
          <w:rFonts w:cs="Calibri"/>
          <w:noProof/>
          <w:color w:val="000000"/>
          <w:highlight w:val="black"/>
        </w:rPr>
        <w:t>''''' '''' '''''''''''''</w:t>
      </w:r>
      <w:r>
        <w:rPr>
          <w:rFonts w:cs="Calibri"/>
        </w:rPr>
        <w:t>.</w:t>
      </w:r>
    </w:p>
    <w:p w:rsidR="00643C07" w:rsidRDefault="00643C07" w:rsidP="00643C07">
      <w:pPr>
        <w:keepNext/>
        <w:keepLines/>
        <w:ind w:left="1069"/>
        <w:jc w:val="both"/>
        <w:rPr>
          <w:rFonts w:cs="Calibri"/>
        </w:rPr>
      </w:pPr>
    </w:p>
    <w:p w:rsidR="00B934F7" w:rsidRPr="000B1F9D" w:rsidRDefault="00B934F7" w:rsidP="00B934F7">
      <w:pPr>
        <w:keepNext/>
        <w:keepLines/>
        <w:numPr>
          <w:ilvl w:val="0"/>
          <w:numId w:val="9"/>
        </w:numPr>
        <w:spacing w:after="0" w:line="240" w:lineRule="auto"/>
        <w:jc w:val="center"/>
        <w:rPr>
          <w:rFonts w:cs="Arial"/>
          <w:b/>
        </w:rPr>
      </w:pPr>
    </w:p>
    <w:p w:rsidR="00B934F7" w:rsidRPr="00B934F7" w:rsidRDefault="00B934F7" w:rsidP="00B934F7">
      <w:pPr>
        <w:keepNext/>
        <w:keepLines/>
        <w:spacing w:after="0" w:line="240" w:lineRule="auto"/>
        <w:ind w:left="1080" w:hanging="654"/>
        <w:jc w:val="center"/>
        <w:rPr>
          <w:rFonts w:cs="Arial"/>
          <w:b/>
        </w:rPr>
      </w:pPr>
      <w:r w:rsidRPr="00B934F7">
        <w:rPr>
          <w:rFonts w:cs="Arial"/>
          <w:b/>
        </w:rPr>
        <w:t>PRÁVA Z VADNÉHO PLNĚNÍ</w:t>
      </w:r>
    </w:p>
    <w:p w:rsidR="00B934F7" w:rsidRPr="00B934F7" w:rsidRDefault="00B934F7" w:rsidP="00B934F7">
      <w:pPr>
        <w:keepNext/>
        <w:keepLines/>
        <w:spacing w:after="0" w:line="240" w:lineRule="auto"/>
        <w:ind w:left="1080" w:hanging="654"/>
        <w:jc w:val="center"/>
        <w:rPr>
          <w:rFonts w:cs="Arial"/>
          <w:b/>
        </w:rPr>
      </w:pPr>
    </w:p>
    <w:p w:rsidR="00B934F7" w:rsidRPr="00B934F7" w:rsidRDefault="00B934F7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Calibri"/>
        </w:rPr>
      </w:pPr>
      <w:r w:rsidRPr="00B934F7">
        <w:rPr>
          <w:rFonts w:cs="Calibri"/>
        </w:rPr>
        <w:t>Poskytovatel je povinen Poskytnout Služby v množství, kvalitě a za podmínek, jež určuje konkrétní dílčí smlouva</w:t>
      </w:r>
      <w:r w:rsidR="00A567A3">
        <w:rPr>
          <w:rFonts w:cs="Calibri"/>
        </w:rPr>
        <w:t xml:space="preserve"> či tato Smlouva</w:t>
      </w:r>
      <w:r w:rsidRPr="00B934F7">
        <w:rPr>
          <w:rFonts w:cs="Calibri"/>
        </w:rPr>
        <w:t>. Neurčuje-li</w:t>
      </w:r>
      <w:r w:rsidR="00A567A3">
        <w:rPr>
          <w:rFonts w:cs="Calibri"/>
        </w:rPr>
        <w:t xml:space="preserve"> nijak</w:t>
      </w:r>
      <w:r w:rsidRPr="00B934F7">
        <w:rPr>
          <w:rFonts w:cs="Calibri"/>
        </w:rPr>
        <w:t>, pak v kvalitě a za podmínek, které jsou vhodné pro účel patrný ze Smlouvy, jinak pro účel obvyklý.</w:t>
      </w:r>
    </w:p>
    <w:p w:rsidR="00B934F7" w:rsidRPr="00B934F7" w:rsidRDefault="00B934F7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Calibri"/>
        </w:rPr>
      </w:pPr>
      <w:r w:rsidRPr="00B934F7">
        <w:rPr>
          <w:rFonts w:cs="Calibri"/>
        </w:rPr>
        <w:t xml:space="preserve">Veškeré vady a nedostatky v poskytování Služeb, které budou Objednatelem shledány, oznámí Objednatel Poskytovateli bez zbytečného odkladu, nejpozději do 7 dnů ode dne poskytnutí předmětné Služby. </w:t>
      </w:r>
    </w:p>
    <w:p w:rsidR="00B934F7" w:rsidRPr="00B934F7" w:rsidRDefault="00B934F7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Calibri"/>
        </w:rPr>
      </w:pPr>
      <w:r w:rsidRPr="00B934F7">
        <w:rPr>
          <w:rFonts w:cs="Calibri"/>
        </w:rPr>
        <w:t xml:space="preserve">V případě, že se bude jednat o vadu či nedostatek v plnění, který bude zjištěn v průběhu poskytování Služby a bude Objednatelem oznámen, je Poskytovatel povinen bezodkladně zajistit nápravu situace, je-li to možné. Takovou nápravou či pokusem o ni nejsou dotčena práva Objednatele z vadného plnění, která by i přesto vznikla. </w:t>
      </w:r>
    </w:p>
    <w:p w:rsidR="00B934F7" w:rsidRPr="00B934F7" w:rsidRDefault="00B934F7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Calibri"/>
        </w:rPr>
      </w:pPr>
      <w:r w:rsidRPr="00B934F7">
        <w:rPr>
          <w:rFonts w:cs="Calibri"/>
        </w:rPr>
        <w:t xml:space="preserve">V ostatním se odpovědnost </w:t>
      </w:r>
      <w:r w:rsidR="00A567A3">
        <w:rPr>
          <w:rFonts w:cs="Calibri"/>
        </w:rPr>
        <w:t>Poskytovatele</w:t>
      </w:r>
      <w:r w:rsidRPr="00B934F7">
        <w:rPr>
          <w:rFonts w:cs="Calibri"/>
        </w:rPr>
        <w:t xml:space="preserve"> a práva </w:t>
      </w:r>
      <w:r w:rsidR="00A567A3">
        <w:rPr>
          <w:rFonts w:cs="Calibri"/>
        </w:rPr>
        <w:t>Objednatele</w:t>
      </w:r>
      <w:r w:rsidRPr="00B934F7">
        <w:rPr>
          <w:rFonts w:cs="Calibri"/>
        </w:rPr>
        <w:t xml:space="preserve"> z</w:t>
      </w:r>
      <w:r w:rsidR="00A567A3">
        <w:rPr>
          <w:rFonts w:cs="Calibri"/>
        </w:rPr>
        <w:t> </w:t>
      </w:r>
      <w:r w:rsidRPr="00B934F7">
        <w:rPr>
          <w:rFonts w:cs="Calibri"/>
        </w:rPr>
        <w:t>vad</w:t>
      </w:r>
      <w:r w:rsidR="00A567A3">
        <w:rPr>
          <w:rFonts w:cs="Calibri"/>
        </w:rPr>
        <w:t xml:space="preserve">ného plnění </w:t>
      </w:r>
      <w:r w:rsidRPr="00B934F7">
        <w:rPr>
          <w:rFonts w:cs="Calibri"/>
        </w:rPr>
        <w:t>plně řídí příslušnými ustanoveními občanského zákoníku.</w:t>
      </w:r>
    </w:p>
    <w:p w:rsidR="0043287E" w:rsidRDefault="0043287E" w:rsidP="0043287E">
      <w:pPr>
        <w:keepNext/>
        <w:keepLines/>
        <w:spacing w:after="0"/>
        <w:ind w:left="709"/>
        <w:jc w:val="both"/>
      </w:pPr>
    </w:p>
    <w:p w:rsidR="00643C07" w:rsidRDefault="00643C07" w:rsidP="0043287E">
      <w:pPr>
        <w:keepNext/>
        <w:keepLines/>
        <w:spacing w:after="0"/>
        <w:ind w:left="709"/>
        <w:jc w:val="both"/>
      </w:pPr>
    </w:p>
    <w:p w:rsidR="00643C07" w:rsidRDefault="00643C07" w:rsidP="0043287E">
      <w:pPr>
        <w:keepNext/>
        <w:keepLines/>
        <w:spacing w:after="0"/>
        <w:ind w:left="709"/>
        <w:jc w:val="both"/>
      </w:pPr>
    </w:p>
    <w:p w:rsidR="00643C07" w:rsidRPr="0043287E" w:rsidRDefault="00643C07" w:rsidP="0043287E">
      <w:pPr>
        <w:keepNext/>
        <w:keepLines/>
        <w:spacing w:after="0"/>
        <w:ind w:left="709"/>
        <w:jc w:val="both"/>
      </w:pPr>
    </w:p>
    <w:p w:rsidR="004F1C73" w:rsidRPr="00BC40E7" w:rsidRDefault="004F1C73" w:rsidP="00117AFA">
      <w:pPr>
        <w:keepNext/>
        <w:keepLines/>
        <w:numPr>
          <w:ilvl w:val="0"/>
          <w:numId w:val="9"/>
        </w:numPr>
        <w:spacing w:after="0" w:line="240" w:lineRule="auto"/>
        <w:jc w:val="center"/>
        <w:rPr>
          <w:rFonts w:cs="Arial"/>
          <w:b/>
        </w:rPr>
      </w:pPr>
    </w:p>
    <w:p w:rsidR="004F1C73" w:rsidRPr="00BC40E7" w:rsidRDefault="00A5071E" w:rsidP="00117AFA">
      <w:pPr>
        <w:keepNext/>
        <w:keepLines/>
        <w:spacing w:after="0" w:line="240" w:lineRule="auto"/>
        <w:ind w:firstLine="284"/>
        <w:jc w:val="center"/>
        <w:rPr>
          <w:rFonts w:cs="Arial"/>
          <w:b/>
        </w:rPr>
      </w:pPr>
      <w:r>
        <w:rPr>
          <w:rFonts w:cs="Arial"/>
          <w:b/>
        </w:rPr>
        <w:t xml:space="preserve">DALŠÍ </w:t>
      </w:r>
      <w:r w:rsidR="00133E2A" w:rsidRPr="00BC40E7">
        <w:rPr>
          <w:rFonts w:cs="Arial"/>
          <w:b/>
        </w:rPr>
        <w:t>PRÁVA A POVINNOSTI SMLUVNÍCH STRAN</w:t>
      </w:r>
    </w:p>
    <w:p w:rsidR="00055269" w:rsidRPr="00BC40E7" w:rsidRDefault="00055269" w:rsidP="00117AFA">
      <w:pPr>
        <w:keepNext/>
        <w:keepLines/>
        <w:spacing w:after="0" w:line="240" w:lineRule="auto"/>
        <w:jc w:val="center"/>
        <w:rPr>
          <w:rFonts w:cs="Arial"/>
          <w:b/>
        </w:rPr>
      </w:pPr>
    </w:p>
    <w:p w:rsidR="005B5A71" w:rsidRPr="00A25A53" w:rsidRDefault="00A5071E" w:rsidP="00A25A53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>
        <w:rPr>
          <w:rFonts w:cs="Arial"/>
        </w:rPr>
        <w:t>Poskytovatel</w:t>
      </w:r>
      <w:r w:rsidR="00133E2A" w:rsidRPr="003801AA">
        <w:rPr>
          <w:rFonts w:cs="Arial"/>
        </w:rPr>
        <w:t xml:space="preserve"> se zavazuje poskytovat Služby v</w:t>
      </w:r>
      <w:r w:rsidR="00BC40E7">
        <w:rPr>
          <w:rFonts w:cs="Arial"/>
        </w:rPr>
        <w:t xml:space="preserve"> souladu s touto Smlouvou </w:t>
      </w:r>
      <w:r>
        <w:rPr>
          <w:rFonts w:cs="Arial"/>
        </w:rPr>
        <w:t xml:space="preserve">a dílčími smlouvami </w:t>
      </w:r>
      <w:r w:rsidR="00BC40E7">
        <w:rPr>
          <w:rFonts w:cs="Arial"/>
        </w:rPr>
        <w:t xml:space="preserve">a </w:t>
      </w:r>
      <w:r w:rsidR="00133E2A" w:rsidRPr="003801AA">
        <w:rPr>
          <w:rFonts w:cs="Arial"/>
        </w:rPr>
        <w:t xml:space="preserve">dle potřeb </w:t>
      </w:r>
      <w:r>
        <w:rPr>
          <w:rFonts w:cs="Arial"/>
        </w:rPr>
        <w:t xml:space="preserve">Objednatele. </w:t>
      </w:r>
      <w:r w:rsidR="00A25A53">
        <w:rPr>
          <w:rFonts w:cs="Arial"/>
        </w:rPr>
        <w:t xml:space="preserve">Při plnění </w:t>
      </w:r>
      <w:r w:rsidR="00BC40E7">
        <w:t xml:space="preserve">dle této Smlouvy </w:t>
      </w:r>
      <w:r w:rsidR="00A25A53">
        <w:t xml:space="preserve">je Poskytovatel povinen </w:t>
      </w:r>
      <w:r w:rsidR="00133E2A" w:rsidRPr="003801AA">
        <w:t>postupovat s potřebnou odbornou péčí</w:t>
      </w:r>
      <w:r w:rsidR="00A25A53">
        <w:t xml:space="preserve"> a </w:t>
      </w:r>
      <w:r w:rsidR="00133E2A" w:rsidRPr="003801AA">
        <w:t xml:space="preserve">podle svých </w:t>
      </w:r>
      <w:r w:rsidR="00D25BAB" w:rsidRPr="003801AA">
        <w:t>nejlepších znalostí a schopností</w:t>
      </w:r>
      <w:r w:rsidR="00A25A53">
        <w:t xml:space="preserve"> a </w:t>
      </w:r>
      <w:r w:rsidR="00A27FC1" w:rsidRPr="003801AA">
        <w:t>v</w:t>
      </w:r>
      <w:r w:rsidR="005801C3">
        <w:t> </w:t>
      </w:r>
      <w:r w:rsidR="00A27FC1" w:rsidRPr="003801AA">
        <w:t>souladu</w:t>
      </w:r>
      <w:r w:rsidR="005801C3">
        <w:t xml:space="preserve"> s</w:t>
      </w:r>
      <w:r w:rsidR="00A27FC1" w:rsidRPr="003801AA">
        <w:t xml:space="preserve"> pokyny</w:t>
      </w:r>
      <w:r w:rsidR="00A25A53">
        <w:t xml:space="preserve"> Objednatele</w:t>
      </w:r>
      <w:r w:rsidR="00A27FC1" w:rsidRPr="003801AA">
        <w:t xml:space="preserve">, a dále je </w:t>
      </w:r>
      <w:r w:rsidR="00BC40E7">
        <w:t>povin</w:t>
      </w:r>
      <w:r w:rsidR="005801C3">
        <w:t>en</w:t>
      </w:r>
      <w:r w:rsidR="00A27FC1" w:rsidRPr="003801AA">
        <w:t xml:space="preserve"> </w:t>
      </w:r>
      <w:r w:rsidR="00044B25" w:rsidRPr="003801AA">
        <w:t xml:space="preserve">informovat </w:t>
      </w:r>
      <w:r w:rsidR="005801C3">
        <w:t>Objednatele</w:t>
      </w:r>
      <w:r w:rsidR="00044B25" w:rsidRPr="003801AA">
        <w:t xml:space="preserve"> o všech skutečnostech majících vliv na plnění dle této Smlouvy.</w:t>
      </w:r>
    </w:p>
    <w:p w:rsidR="006724E4" w:rsidRPr="00A471F8" w:rsidRDefault="005801C3" w:rsidP="00117AFA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>
        <w:t>Objednatel</w:t>
      </w:r>
      <w:r w:rsidR="00044B25" w:rsidRPr="003801AA">
        <w:t xml:space="preserve"> je povin</w:t>
      </w:r>
      <w:r>
        <w:t>en</w:t>
      </w:r>
      <w:r w:rsidR="00044B25" w:rsidRPr="003801AA">
        <w:t xml:space="preserve"> poskytnout </w:t>
      </w:r>
      <w:r>
        <w:t>Poskytovateli</w:t>
      </w:r>
      <w:r w:rsidR="00BC40E7">
        <w:t xml:space="preserve"> </w:t>
      </w:r>
      <w:r w:rsidR="00044B25" w:rsidRPr="003801AA">
        <w:t>veškerou potřebnou součinnost</w:t>
      </w:r>
      <w:r w:rsidR="00D25BAB" w:rsidRPr="003801AA">
        <w:t xml:space="preserve"> nezbytnou</w:t>
      </w:r>
      <w:r w:rsidR="00044B25" w:rsidRPr="003801AA">
        <w:t xml:space="preserve"> </w:t>
      </w:r>
      <w:r w:rsidR="00DB7457" w:rsidRPr="003801AA">
        <w:t xml:space="preserve">k plnění předmětu Smlouvy </w:t>
      </w:r>
      <w:r w:rsidR="00044B25" w:rsidRPr="003801AA">
        <w:t>a zajistit dostatečné p</w:t>
      </w:r>
      <w:r w:rsidR="00326B7E" w:rsidRPr="003801AA">
        <w:t xml:space="preserve">odmínky pro </w:t>
      </w:r>
      <w:r w:rsidR="00BC40E7">
        <w:t>jeho plnění</w:t>
      </w:r>
      <w:r w:rsidR="00326B7E" w:rsidRPr="003801AA">
        <w:t>.</w:t>
      </w:r>
    </w:p>
    <w:p w:rsidR="00EF51FD" w:rsidRDefault="00A471F8" w:rsidP="00A471F8">
      <w:pPr>
        <w:keepNext/>
        <w:keepLines/>
        <w:numPr>
          <w:ilvl w:val="1"/>
          <w:numId w:val="6"/>
        </w:numPr>
        <w:ind w:left="709" w:hanging="709"/>
        <w:jc w:val="both"/>
      </w:pPr>
      <w:r>
        <w:lastRenderedPageBreak/>
        <w:t>Smluvní strany odpovídají z</w:t>
      </w:r>
      <w:r w:rsidRPr="00773C2B">
        <w:t>a veškerou škodu či nemajetkovou újmu, která </w:t>
      </w:r>
      <w:r w:rsidR="00815B05">
        <w:t>druhé ze </w:t>
      </w:r>
      <w:r>
        <w:t>Smluvních stran</w:t>
      </w:r>
      <w:r w:rsidRPr="00773C2B">
        <w:t xml:space="preserve"> vznikne v důsledku </w:t>
      </w:r>
      <w:r w:rsidR="00815B05">
        <w:t>porušení jakékoliv povinnosti vyplývající z této Smlouvy či ze zákona</w:t>
      </w:r>
      <w:r w:rsidRPr="00773C2B">
        <w:t xml:space="preserve">. </w:t>
      </w:r>
    </w:p>
    <w:p w:rsidR="00A471F8" w:rsidRPr="005E5935" w:rsidRDefault="005E5935" w:rsidP="005E5935">
      <w:pPr>
        <w:keepNext/>
        <w:keepLines/>
        <w:ind w:left="709" w:hanging="709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 ''''''''''''' '''' ''''''''''''''' ''''' ''''''''''''''' '''''''''''' '''' ''''''' ''''''''' '''' '''''''''' ''''''''''''''''''''''</w:t>
      </w:r>
    </w:p>
    <w:p w:rsidR="00A471F8" w:rsidRPr="005E5935" w:rsidRDefault="005E5935" w:rsidP="005E5935">
      <w:pPr>
        <w:keepNext/>
        <w:keepLines/>
        <w:ind w:left="709" w:hanging="709"/>
        <w:jc w:val="both"/>
        <w:rPr>
          <w:highlight w:val="black"/>
        </w:rPr>
      </w:pPr>
      <w:r>
        <w:rPr>
          <w:noProof/>
          <w:color w:val="000000"/>
          <w:highlight w:val="black"/>
        </w:rPr>
        <w:t xml:space="preserve">''''''''''''''''''''''''''''' ''''''''''''''''''' '''' ''''''''''''' '''' ''''''''''''''''''''' ''''''''''' '''''''''' '''''''''''''''''''''''''''' ''' '''' '''''''''''''''''' ''''''''''''' '''' ''''''''' '''''''''''''''''''''' ''''''''''''''''''''' ''''''''''''''''''' ''''''''''' ''''''''''''' '''' '''''''''''''''''''''' ''''''' ''''''' ''''' '''''''''''' ''''''''' ''''''''''''''''''''''''''' '''''''''''''''''''''' '''''''''''''' ''''''''''''' '''''''''''''''''''' '''' ''''' '''''''''' ''''''''''''''''''''''''''' '''''''''''' ''''''''''''''''''''''''' '''' ''''''''''''' '''''''' ''' ''''''''' '''''''' '''''''''' '''''''''''''''''''' '''''''''''''''''' </w:t>
      </w:r>
    </w:p>
    <w:p w:rsidR="004F1C73" w:rsidRPr="004A7315" w:rsidRDefault="004F1C73" w:rsidP="00117AFA">
      <w:pPr>
        <w:keepNext/>
        <w:keepLines/>
        <w:numPr>
          <w:ilvl w:val="0"/>
          <w:numId w:val="9"/>
        </w:numPr>
        <w:spacing w:after="0" w:line="240" w:lineRule="auto"/>
        <w:jc w:val="center"/>
        <w:rPr>
          <w:rFonts w:cs="Arial"/>
          <w:b/>
        </w:rPr>
      </w:pPr>
    </w:p>
    <w:p w:rsidR="00055269" w:rsidRDefault="001A17B7" w:rsidP="00891DB0">
      <w:pPr>
        <w:keepNext/>
        <w:keepLines/>
        <w:spacing w:after="0" w:line="240" w:lineRule="auto"/>
        <w:ind w:left="1080" w:hanging="1222"/>
        <w:jc w:val="center"/>
        <w:rPr>
          <w:rFonts w:cs="Arial"/>
          <w:b/>
        </w:rPr>
      </w:pPr>
      <w:r w:rsidRPr="004A7315">
        <w:rPr>
          <w:rFonts w:cs="Arial"/>
          <w:b/>
        </w:rPr>
        <w:t>POVINNOST MLČENLIVOSTI</w:t>
      </w:r>
    </w:p>
    <w:p w:rsidR="00891DB0" w:rsidRPr="00891DB0" w:rsidRDefault="00891DB0" w:rsidP="00891DB0">
      <w:pPr>
        <w:keepNext/>
        <w:keepLines/>
        <w:spacing w:after="0" w:line="240" w:lineRule="auto"/>
        <w:ind w:left="1080" w:hanging="1222"/>
        <w:jc w:val="center"/>
        <w:rPr>
          <w:rFonts w:cs="Arial"/>
          <w:b/>
        </w:rPr>
      </w:pPr>
    </w:p>
    <w:p w:rsidR="0084669F" w:rsidRPr="00077059" w:rsidRDefault="00EB08B7" w:rsidP="00117AFA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>
        <w:rPr>
          <w:rFonts w:cs="Arial"/>
        </w:rPr>
        <w:t xml:space="preserve">Smluvní strany jsou povinny zachovávat </w:t>
      </w:r>
      <w:r w:rsidR="0066423D" w:rsidRPr="003801AA">
        <w:rPr>
          <w:rFonts w:cs="Arial"/>
        </w:rPr>
        <w:t>mlčenlivost vůči jakýmkoli třetím osobám</w:t>
      </w:r>
      <w:r w:rsidR="00EF51FD">
        <w:rPr>
          <w:rFonts w:cs="Arial"/>
        </w:rPr>
        <w:t xml:space="preserve"> ohledně</w:t>
      </w:r>
      <w:r>
        <w:rPr>
          <w:rFonts w:cs="Arial"/>
        </w:rPr>
        <w:t xml:space="preserve"> </w:t>
      </w:r>
      <w:r>
        <w:rPr>
          <w:rFonts w:asciiTheme="minorHAnsi" w:hAnsiTheme="minorHAnsi"/>
        </w:rPr>
        <w:t>veškerých informací, které si vzájemně poskytly</w:t>
      </w:r>
      <w:r w:rsidRPr="00A23470">
        <w:rPr>
          <w:rFonts w:asciiTheme="minorHAnsi" w:hAnsiTheme="minorHAnsi"/>
        </w:rPr>
        <w:t xml:space="preserve"> v ústní nebo v </w:t>
      </w:r>
      <w:r w:rsidR="00815B05">
        <w:rPr>
          <w:rFonts w:asciiTheme="minorHAnsi" w:hAnsiTheme="minorHAnsi"/>
        </w:rPr>
        <w:t>písemné formě, zejména informací</w:t>
      </w:r>
      <w:r w:rsidRPr="00A23470">
        <w:rPr>
          <w:rFonts w:asciiTheme="minorHAnsi" w:hAnsiTheme="minorHAnsi"/>
        </w:rPr>
        <w:t xml:space="preserve">, které se </w:t>
      </w:r>
      <w:r>
        <w:rPr>
          <w:rFonts w:asciiTheme="minorHAnsi" w:hAnsiTheme="minorHAnsi"/>
        </w:rPr>
        <w:t xml:space="preserve">Smluvní strany </w:t>
      </w:r>
      <w:r w:rsidRPr="00A23470">
        <w:rPr>
          <w:rFonts w:asciiTheme="minorHAnsi" w:hAnsiTheme="minorHAnsi"/>
        </w:rPr>
        <w:t xml:space="preserve">dozvěděly v souvislosti s touto Smlouvou, </w:t>
      </w:r>
      <w:r w:rsidR="00815B05">
        <w:rPr>
          <w:rFonts w:asciiTheme="minorHAnsi" w:hAnsiTheme="minorHAnsi"/>
          <w:bCs/>
        </w:rPr>
        <w:t>informací o obchodních partnerech, nákupní pramenech, seznamech</w:t>
      </w:r>
      <w:r w:rsidRPr="00A23470">
        <w:rPr>
          <w:rFonts w:asciiTheme="minorHAnsi" w:hAnsiTheme="minorHAnsi"/>
          <w:bCs/>
        </w:rPr>
        <w:t xml:space="preserve"> zástupců, obchodní</w:t>
      </w:r>
      <w:r w:rsidR="00815B05">
        <w:rPr>
          <w:rFonts w:asciiTheme="minorHAnsi" w:hAnsiTheme="minorHAnsi"/>
          <w:bCs/>
        </w:rPr>
        <w:t>ch plánů, bilance</w:t>
      </w:r>
      <w:r w:rsidRPr="00A23470">
        <w:rPr>
          <w:rFonts w:asciiTheme="minorHAnsi" w:hAnsiTheme="minorHAnsi"/>
          <w:bCs/>
        </w:rPr>
        <w:t>, cenové kalkulace, obrat</w:t>
      </w:r>
      <w:r w:rsidR="00815B05">
        <w:rPr>
          <w:rFonts w:asciiTheme="minorHAnsi" w:hAnsiTheme="minorHAnsi"/>
          <w:bCs/>
        </w:rPr>
        <w:t>u</w:t>
      </w:r>
      <w:r w:rsidRPr="00A23470">
        <w:rPr>
          <w:rFonts w:asciiTheme="minorHAnsi" w:hAnsiTheme="minorHAnsi"/>
          <w:bCs/>
        </w:rPr>
        <w:t>,</w:t>
      </w:r>
      <w:r w:rsidR="00815B05">
        <w:rPr>
          <w:rFonts w:asciiTheme="minorHAnsi" w:hAnsiTheme="minorHAnsi"/>
        </w:rPr>
        <w:t xml:space="preserve"> informací</w:t>
      </w:r>
      <w:r w:rsidRPr="00A23470">
        <w:rPr>
          <w:rFonts w:asciiTheme="minorHAnsi" w:hAnsiTheme="minorHAnsi"/>
        </w:rPr>
        <w:t xml:space="preserve"> týkající</w:t>
      </w:r>
      <w:r w:rsidR="00815B05">
        <w:rPr>
          <w:rFonts w:asciiTheme="minorHAnsi" w:hAnsiTheme="minorHAnsi"/>
        </w:rPr>
        <w:t>ch</w:t>
      </w:r>
      <w:r w:rsidRPr="00A23470">
        <w:rPr>
          <w:rFonts w:asciiTheme="minorHAnsi" w:hAnsiTheme="minorHAnsi"/>
        </w:rPr>
        <w:t xml:space="preserve"> se reklamních a marketingových návrhů a námětů, jakož i </w:t>
      </w:r>
      <w:r w:rsidR="00815B05">
        <w:rPr>
          <w:rFonts w:asciiTheme="minorHAnsi" w:hAnsiTheme="minorHAnsi"/>
          <w:bCs/>
        </w:rPr>
        <w:t>jiných</w:t>
      </w:r>
      <w:r w:rsidRPr="00A23470">
        <w:rPr>
          <w:rFonts w:asciiTheme="minorHAnsi" w:hAnsiTheme="minorHAnsi"/>
          <w:bCs/>
        </w:rPr>
        <w:t xml:space="preserve"> obchodní</w:t>
      </w:r>
      <w:r w:rsidR="00815B05">
        <w:rPr>
          <w:rFonts w:asciiTheme="minorHAnsi" w:hAnsiTheme="minorHAnsi"/>
          <w:bCs/>
        </w:rPr>
        <w:t>ch</w:t>
      </w:r>
      <w:r w:rsidRPr="00A23470">
        <w:rPr>
          <w:rFonts w:asciiTheme="minorHAnsi" w:hAnsiTheme="minorHAnsi"/>
          <w:bCs/>
        </w:rPr>
        <w:t>, výrobní</w:t>
      </w:r>
      <w:r w:rsidR="00815B05">
        <w:rPr>
          <w:rFonts w:asciiTheme="minorHAnsi" w:hAnsiTheme="minorHAnsi"/>
          <w:bCs/>
        </w:rPr>
        <w:t>ch a ekonomických informací,</w:t>
      </w:r>
      <w:r w:rsidRPr="00A23470">
        <w:rPr>
          <w:rFonts w:asciiTheme="minorHAnsi" w:hAnsiTheme="minorHAnsi"/>
          <w:bCs/>
        </w:rPr>
        <w:t xml:space="preserve"> včetně</w:t>
      </w:r>
      <w:r w:rsidRPr="00A23470">
        <w:rPr>
          <w:rFonts w:asciiTheme="minorHAnsi" w:hAnsiTheme="minorHAnsi"/>
        </w:rPr>
        <w:t xml:space="preserve"> know-how, jímž se rozumí veškeré poznatky obchodní, výrobní, technické či ekonomické povahy související s činností </w:t>
      </w:r>
      <w:r w:rsidR="0084669F">
        <w:rPr>
          <w:rFonts w:asciiTheme="minorHAnsi" w:hAnsiTheme="minorHAnsi"/>
        </w:rPr>
        <w:t>Smluvních stran</w:t>
      </w:r>
      <w:r w:rsidRPr="00A23470">
        <w:rPr>
          <w:rFonts w:asciiTheme="minorHAnsi" w:hAnsiTheme="minorHAnsi"/>
        </w:rPr>
        <w:t>, které mají skutečnou nebo alespoň potenciální hodnotu a které nejsou v příslušných obchodních kruzích běžně dostupné a mají být utajeny</w:t>
      </w:r>
      <w:r w:rsidR="0084669F">
        <w:rPr>
          <w:rFonts w:asciiTheme="minorHAnsi" w:hAnsiTheme="minorHAnsi"/>
        </w:rPr>
        <w:t xml:space="preserve"> (dále jen „</w:t>
      </w:r>
      <w:r w:rsidR="0084669F" w:rsidRPr="0084669F">
        <w:rPr>
          <w:rFonts w:asciiTheme="minorHAnsi" w:hAnsiTheme="minorHAnsi"/>
          <w:b/>
        </w:rPr>
        <w:t>Důvěrné informace</w:t>
      </w:r>
      <w:r w:rsidR="0084669F">
        <w:rPr>
          <w:rFonts w:asciiTheme="minorHAnsi" w:hAnsiTheme="minorHAnsi"/>
        </w:rPr>
        <w:t>“).</w:t>
      </w:r>
    </w:p>
    <w:p w:rsidR="0066423D" w:rsidRPr="003801AA" w:rsidRDefault="0084669F" w:rsidP="00117AFA">
      <w:pPr>
        <w:keepNext/>
        <w:keepLines/>
        <w:numPr>
          <w:ilvl w:val="1"/>
          <w:numId w:val="6"/>
        </w:numPr>
        <w:ind w:left="709" w:hanging="709"/>
        <w:jc w:val="both"/>
        <w:rPr>
          <w:rFonts w:asciiTheme="minorHAnsi" w:hAnsiTheme="minorHAnsi"/>
        </w:rPr>
      </w:pPr>
      <w:r>
        <w:rPr>
          <w:rFonts w:cs="Arial"/>
        </w:rPr>
        <w:t>Smluvní strany se zavazují</w:t>
      </w:r>
      <w:r w:rsidR="0066423D" w:rsidRPr="003801AA">
        <w:rPr>
          <w:rFonts w:cs="Arial"/>
        </w:rPr>
        <w:t xml:space="preserve"> uchovávat Důvěrné informace v tajnosti a zajistit zabezpečení těchto Důvěrných informací před jakýmkoliv neoprávněným přístupem třetích osob, nezpřístupnit je třetím osobám a nevyužít</w:t>
      </w:r>
      <w:r w:rsidR="00787F20" w:rsidRPr="003801AA">
        <w:rPr>
          <w:rFonts w:cs="Arial"/>
        </w:rPr>
        <w:t xml:space="preserve"> je</w:t>
      </w:r>
      <w:r w:rsidR="0066423D" w:rsidRPr="003801AA">
        <w:rPr>
          <w:rFonts w:cs="Arial"/>
        </w:rPr>
        <w:t xml:space="preserve"> jinak, než pro účel stanovený touto Smlouvou. </w:t>
      </w:r>
      <w:r>
        <w:rPr>
          <w:rFonts w:cs="Arial"/>
        </w:rPr>
        <w:t>Zpřístupnění</w:t>
      </w:r>
      <w:r w:rsidR="0066423D" w:rsidRPr="003801AA">
        <w:rPr>
          <w:rFonts w:cs="Arial"/>
        </w:rPr>
        <w:t xml:space="preserve"> jakých</w:t>
      </w:r>
      <w:r>
        <w:rPr>
          <w:rFonts w:cs="Arial"/>
        </w:rPr>
        <w:t xml:space="preserve">koli Důvěrných informací třetím osobám jsou Smluvní strany oprávněny učinit pouze na základě předchozího písemného souhlasu druhé Smluvní strany. </w:t>
      </w:r>
    </w:p>
    <w:p w:rsidR="006A7ACC" w:rsidRDefault="0066423D" w:rsidP="00117AFA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bookmarkStart w:id="1" w:name="_Ref431752749"/>
      <w:r w:rsidRPr="003801AA">
        <w:rPr>
          <w:rFonts w:cs="Arial"/>
        </w:rPr>
        <w:t>Dojde-li k neoprávněnému přístupu třetí osoby k Důvěrn</w:t>
      </w:r>
      <w:r w:rsidR="00077059">
        <w:rPr>
          <w:rFonts w:cs="Arial"/>
        </w:rPr>
        <w:t>ým informacím, zavazují</w:t>
      </w:r>
      <w:r w:rsidR="00815B05">
        <w:rPr>
          <w:rFonts w:cs="Arial"/>
        </w:rPr>
        <w:t xml:space="preserve"> se</w:t>
      </w:r>
      <w:r w:rsidR="00077059">
        <w:rPr>
          <w:rFonts w:cs="Arial"/>
        </w:rPr>
        <w:t xml:space="preserve"> Smluvní strany vzájemně</w:t>
      </w:r>
      <w:r w:rsidRPr="003801AA">
        <w:rPr>
          <w:rFonts w:cs="Arial"/>
        </w:rPr>
        <w:t xml:space="preserve"> o této skutečnosti informovat a vyvinout veškeré možné úsilí k odvrácení případné škody, která by v důsledku neoprávněného zpřístupnění mohla vzniknout.</w:t>
      </w:r>
      <w:bookmarkEnd w:id="1"/>
    </w:p>
    <w:p w:rsidR="00E27C19" w:rsidRDefault="00077059" w:rsidP="0043287E">
      <w:pPr>
        <w:keepNext/>
        <w:keepLines/>
        <w:numPr>
          <w:ilvl w:val="1"/>
          <w:numId w:val="6"/>
        </w:numPr>
        <w:spacing w:after="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Povinnosti dle tohoto článku </w:t>
      </w:r>
      <w:r w:rsidRPr="003801AA">
        <w:rPr>
          <w:rFonts w:asciiTheme="minorHAnsi" w:hAnsiTheme="minorHAnsi"/>
        </w:rPr>
        <w:t xml:space="preserve">trvají i po ukončení platnosti a </w:t>
      </w:r>
      <w:r w:rsidRPr="00117AFA">
        <w:rPr>
          <w:rFonts w:asciiTheme="minorHAnsi" w:hAnsiTheme="minorHAnsi"/>
        </w:rPr>
        <w:t>účinnosti této Smlouvy.</w:t>
      </w:r>
    </w:p>
    <w:p w:rsidR="00A471F8" w:rsidRPr="00773C2B" w:rsidRDefault="00A471F8" w:rsidP="0043287E">
      <w:pPr>
        <w:pStyle w:val="Odstavecseseznamem"/>
        <w:keepNext/>
        <w:keepLines/>
        <w:spacing w:after="0"/>
        <w:ind w:left="0"/>
        <w:contextualSpacing w:val="0"/>
        <w:jc w:val="both"/>
      </w:pPr>
    </w:p>
    <w:p w:rsidR="004F1C73" w:rsidRPr="001F40B6" w:rsidRDefault="004F1C73" w:rsidP="00117AFA">
      <w:pPr>
        <w:keepNext/>
        <w:keepLines/>
        <w:numPr>
          <w:ilvl w:val="0"/>
          <w:numId w:val="9"/>
        </w:numPr>
        <w:spacing w:after="0" w:line="240" w:lineRule="auto"/>
        <w:jc w:val="center"/>
        <w:rPr>
          <w:rFonts w:cs="Arial"/>
          <w:b/>
        </w:rPr>
      </w:pPr>
    </w:p>
    <w:p w:rsidR="004F1C73" w:rsidRPr="004E4EF2" w:rsidRDefault="00133E2A" w:rsidP="00117AFA">
      <w:pPr>
        <w:keepNext/>
        <w:keepLines/>
        <w:spacing w:after="0"/>
        <w:jc w:val="center"/>
        <w:rPr>
          <w:rFonts w:cs="Arial"/>
          <w:b/>
        </w:rPr>
      </w:pPr>
      <w:r w:rsidRPr="004E4EF2">
        <w:rPr>
          <w:rFonts w:cs="Arial"/>
          <w:b/>
        </w:rPr>
        <w:t xml:space="preserve">TRVÁNÍ A </w:t>
      </w:r>
      <w:r w:rsidR="00055269" w:rsidRPr="004E4EF2">
        <w:rPr>
          <w:rFonts w:cs="Arial"/>
          <w:b/>
        </w:rPr>
        <w:t xml:space="preserve">UKONČENÍ SMLOUVY </w:t>
      </w:r>
    </w:p>
    <w:p w:rsidR="00055269" w:rsidRPr="004E4EF2" w:rsidRDefault="00055269" w:rsidP="00117AFA">
      <w:pPr>
        <w:keepNext/>
        <w:keepLines/>
        <w:spacing w:after="0"/>
        <w:jc w:val="center"/>
        <w:rPr>
          <w:rFonts w:cs="Arial"/>
          <w:b/>
        </w:rPr>
      </w:pPr>
    </w:p>
    <w:p w:rsidR="004F1C73" w:rsidRPr="00DF03CA" w:rsidRDefault="00914AA6" w:rsidP="00A471F8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 w:rsidRPr="004E4EF2">
        <w:rPr>
          <w:rFonts w:cs="Arial"/>
        </w:rPr>
        <w:t>Tato S</w:t>
      </w:r>
      <w:r w:rsidR="004F1C73" w:rsidRPr="004E4EF2">
        <w:rPr>
          <w:rFonts w:cs="Arial"/>
        </w:rPr>
        <w:t xml:space="preserve">mlouva </w:t>
      </w:r>
      <w:r w:rsidR="00133E2A" w:rsidRPr="004E4EF2">
        <w:rPr>
          <w:rFonts w:cs="Arial"/>
        </w:rPr>
        <w:t xml:space="preserve">se uzavírá na dobu </w:t>
      </w:r>
      <w:r w:rsidR="001F40B6" w:rsidRPr="004E4EF2">
        <w:rPr>
          <w:rFonts w:cs="Arial"/>
        </w:rPr>
        <w:t>určitou.</w:t>
      </w:r>
    </w:p>
    <w:p w:rsidR="004F69D9" w:rsidRPr="003801AA" w:rsidRDefault="004F69D9" w:rsidP="00117AFA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 w:rsidRPr="003801AA">
        <w:rPr>
          <w:rFonts w:cs="Arial"/>
        </w:rPr>
        <w:t>Tuto Smlouvu je možné ukončit:</w:t>
      </w:r>
    </w:p>
    <w:p w:rsidR="004F69D9" w:rsidRDefault="004F69D9" w:rsidP="00117AFA">
      <w:pPr>
        <w:keepNext/>
        <w:keepLines/>
        <w:numPr>
          <w:ilvl w:val="0"/>
          <w:numId w:val="15"/>
        </w:numPr>
        <w:jc w:val="both"/>
        <w:rPr>
          <w:rFonts w:cs="Arial"/>
        </w:rPr>
      </w:pPr>
      <w:r w:rsidRPr="003801AA">
        <w:rPr>
          <w:rFonts w:cs="Arial"/>
        </w:rPr>
        <w:t>písemnou dohodou Smluvních stran;</w:t>
      </w:r>
    </w:p>
    <w:p w:rsidR="00CA3433" w:rsidRPr="00DF03CA" w:rsidRDefault="004F69D9" w:rsidP="008E6EB4">
      <w:pPr>
        <w:keepNext/>
        <w:keepLines/>
        <w:numPr>
          <w:ilvl w:val="0"/>
          <w:numId w:val="15"/>
        </w:numPr>
        <w:jc w:val="both"/>
        <w:rPr>
          <w:rFonts w:cs="Arial"/>
        </w:rPr>
      </w:pPr>
      <w:r w:rsidRPr="003801AA">
        <w:t xml:space="preserve">písemnou vypovědí </w:t>
      </w:r>
      <w:r w:rsidRPr="00DF03CA">
        <w:t>kterékoli ze Smluvních stran</w:t>
      </w:r>
      <w:r w:rsidR="00CE03CA" w:rsidRPr="00DF03CA">
        <w:t>, a to i bez udání důvodu, s</w:t>
      </w:r>
      <w:r w:rsidRPr="00DF03CA">
        <w:t xml:space="preserve"> tím, že výpovědní lhůta činí </w:t>
      </w:r>
      <w:r w:rsidR="008E6EB4" w:rsidRPr="00DF03CA">
        <w:t>tři</w:t>
      </w:r>
      <w:r w:rsidRPr="00DF03CA">
        <w:t xml:space="preserve"> měsíc</w:t>
      </w:r>
      <w:r w:rsidR="008E6EB4" w:rsidRPr="00DF03CA">
        <w:t>e</w:t>
      </w:r>
      <w:r w:rsidRPr="003801AA">
        <w:t xml:space="preserve"> a počíná běžet </w:t>
      </w:r>
      <w:r w:rsidR="001F40B6" w:rsidRPr="00DF03CA">
        <w:t xml:space="preserve">prvním </w:t>
      </w:r>
      <w:r w:rsidRPr="00DF03CA">
        <w:t>dnem</w:t>
      </w:r>
      <w:r w:rsidR="001F40B6" w:rsidRPr="00DF03CA">
        <w:t xml:space="preserve"> měsíce následujícího po</w:t>
      </w:r>
      <w:r w:rsidRPr="00DF03CA">
        <w:t xml:space="preserve"> </w:t>
      </w:r>
      <w:r w:rsidR="000823E8" w:rsidRPr="00DF03CA">
        <w:t>doručení výpovědi</w:t>
      </w:r>
      <w:r w:rsidRPr="00DF03CA">
        <w:t xml:space="preserve"> druhé Smluvní straně</w:t>
      </w:r>
      <w:r w:rsidR="004F0624" w:rsidRPr="00DF03CA">
        <w:t xml:space="preserve">. </w:t>
      </w:r>
    </w:p>
    <w:p w:rsidR="005F7623" w:rsidRPr="009375EC" w:rsidRDefault="004F0624" w:rsidP="009375EC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 w:rsidRPr="00B934F7">
        <w:rPr>
          <w:rFonts w:cs="Arial"/>
        </w:rPr>
        <w:lastRenderedPageBreak/>
        <w:t>Smluvní strany jsou</w:t>
      </w:r>
      <w:r>
        <w:rPr>
          <w:rFonts w:cs="Arial"/>
        </w:rPr>
        <w:t xml:space="preserve"> dále</w:t>
      </w:r>
      <w:r w:rsidRPr="00B934F7">
        <w:rPr>
          <w:rFonts w:cs="Arial"/>
        </w:rPr>
        <w:t xml:space="preserve"> oprávněny od této Smlouvy či od jednotlivých dílčích smluv odstoupit pouze z důvodů sjednaných v této Smlouvě, případně v jednotlivých dílčích smlouvách, anebo z důvodů stanovených zákonem. Odstoupení je účinné ke dni doručení písemného oznámení o odstoupení druhé Smluvní straně. Za písemnou formu nebude pro tento účel považována výměna e-mailových či jiných elektronický</w:t>
      </w:r>
      <w:r>
        <w:rPr>
          <w:rFonts w:cs="Arial"/>
        </w:rPr>
        <w:t>c</w:t>
      </w:r>
      <w:r w:rsidRPr="00B934F7">
        <w:rPr>
          <w:rFonts w:cs="Arial"/>
        </w:rPr>
        <w:t xml:space="preserve">h zpráv. </w:t>
      </w:r>
    </w:p>
    <w:p w:rsidR="004A7315" w:rsidRPr="001F40B6" w:rsidRDefault="004A7315" w:rsidP="004A7315">
      <w:pPr>
        <w:keepNext/>
        <w:keepLines/>
        <w:numPr>
          <w:ilvl w:val="0"/>
          <w:numId w:val="9"/>
        </w:numPr>
        <w:spacing w:after="0" w:line="240" w:lineRule="auto"/>
        <w:jc w:val="center"/>
        <w:rPr>
          <w:rFonts w:cs="Arial"/>
          <w:b/>
        </w:rPr>
      </w:pPr>
    </w:p>
    <w:p w:rsidR="004A7315" w:rsidRDefault="004A7315" w:rsidP="004A7315">
      <w:pPr>
        <w:keepNext/>
        <w:keepLines/>
        <w:spacing w:after="0"/>
        <w:jc w:val="center"/>
        <w:rPr>
          <w:rFonts w:cs="Arial"/>
          <w:b/>
        </w:rPr>
      </w:pPr>
      <w:r>
        <w:rPr>
          <w:rFonts w:cs="Arial"/>
          <w:b/>
        </w:rPr>
        <w:t>KONTAKTNÍ OSOBY</w:t>
      </w:r>
    </w:p>
    <w:p w:rsidR="004A7315" w:rsidRPr="001F40B6" w:rsidRDefault="004A7315" w:rsidP="004A7315">
      <w:pPr>
        <w:keepNext/>
        <w:keepLines/>
        <w:spacing w:after="0"/>
        <w:jc w:val="center"/>
        <w:rPr>
          <w:rFonts w:cs="Arial"/>
          <w:b/>
        </w:rPr>
      </w:pPr>
    </w:p>
    <w:p w:rsidR="0019158B" w:rsidRDefault="0019158B" w:rsidP="0019158B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>
        <w:rPr>
          <w:rFonts w:cs="Arial"/>
        </w:rPr>
        <w:t>V případě potřeby komunikace Smluvních stran o záležitostech týkajících se této Smlouvy</w:t>
      </w:r>
      <w:r w:rsidR="008E6EB4">
        <w:rPr>
          <w:rFonts w:cs="Arial"/>
        </w:rPr>
        <w:t xml:space="preserve">, včetně otázek jejího trvání, </w:t>
      </w:r>
      <w:r>
        <w:rPr>
          <w:rFonts w:cs="Arial"/>
        </w:rPr>
        <w:t xml:space="preserve">určují Smluvní strany tyto kontaktní osoby: </w:t>
      </w:r>
    </w:p>
    <w:p w:rsidR="0019158B" w:rsidRPr="005E5935" w:rsidRDefault="0019158B" w:rsidP="0019158B">
      <w:pPr>
        <w:keepNext/>
        <w:keepLines/>
        <w:numPr>
          <w:ilvl w:val="0"/>
          <w:numId w:val="27"/>
        </w:numPr>
        <w:jc w:val="both"/>
        <w:rPr>
          <w:rFonts w:cs="Arial"/>
        </w:rPr>
      </w:pPr>
      <w:r>
        <w:rPr>
          <w:rFonts w:cs="Arial"/>
        </w:rPr>
        <w:t xml:space="preserve">za </w:t>
      </w:r>
      <w:r w:rsidR="008E6EB4">
        <w:rPr>
          <w:rFonts w:cs="Arial"/>
        </w:rPr>
        <w:t>Objednatele</w:t>
      </w:r>
      <w:r w:rsidR="005E5935">
        <w:rPr>
          <w:rFonts w:cs="Arial"/>
          <w:noProof/>
          <w:color w:val="000000"/>
          <w:highlight w:val="black"/>
        </w:rPr>
        <w:t>' ''''''' ''''''''''''' '''''''''''</w:t>
      </w:r>
    </w:p>
    <w:p w:rsidR="0019158B" w:rsidRDefault="0019158B" w:rsidP="0019158B">
      <w:pPr>
        <w:keepNext/>
        <w:keepLines/>
        <w:numPr>
          <w:ilvl w:val="0"/>
          <w:numId w:val="27"/>
        </w:numPr>
        <w:jc w:val="both"/>
        <w:rPr>
          <w:rFonts w:cs="Arial"/>
        </w:rPr>
      </w:pPr>
      <w:r>
        <w:rPr>
          <w:rFonts w:cs="Arial"/>
        </w:rPr>
        <w:t xml:space="preserve">za </w:t>
      </w:r>
      <w:r w:rsidR="008E6EB4">
        <w:rPr>
          <w:rFonts w:cs="Arial"/>
        </w:rPr>
        <w:t>Poskytovatele</w:t>
      </w:r>
      <w:r w:rsidR="005E5935">
        <w:rPr>
          <w:rFonts w:cs="Arial"/>
          <w:noProof/>
          <w:color w:val="000000"/>
          <w:highlight w:val="black"/>
        </w:rPr>
        <w:t>' '''''''''' ''''''''''''''''''' ''''''''''''''' '''''''''''' ''''''''''''''''''''''''''''''''''''' ''''''' ''''''''''''''''' '''''''''</w:t>
      </w:r>
    </w:p>
    <w:p w:rsidR="004F1C73" w:rsidRPr="001F40B6" w:rsidRDefault="004F1C73" w:rsidP="00117AFA">
      <w:pPr>
        <w:keepNext/>
        <w:keepLines/>
        <w:numPr>
          <w:ilvl w:val="0"/>
          <w:numId w:val="9"/>
        </w:numPr>
        <w:spacing w:after="0" w:line="240" w:lineRule="auto"/>
        <w:jc w:val="center"/>
        <w:rPr>
          <w:rFonts w:cs="Arial"/>
          <w:b/>
        </w:rPr>
      </w:pPr>
    </w:p>
    <w:p w:rsidR="004F1C73" w:rsidRPr="004E4EF2" w:rsidRDefault="00055269" w:rsidP="00117AFA">
      <w:pPr>
        <w:keepNext/>
        <w:keepLines/>
        <w:spacing w:after="0"/>
        <w:jc w:val="center"/>
        <w:rPr>
          <w:rFonts w:cs="Arial"/>
          <w:b/>
        </w:rPr>
      </w:pPr>
      <w:r w:rsidRPr="004E4EF2">
        <w:rPr>
          <w:rFonts w:cs="Arial"/>
          <w:b/>
        </w:rPr>
        <w:t>ZÁVĚREČNÁ USTANOVENÍ</w:t>
      </w:r>
    </w:p>
    <w:p w:rsidR="00055269" w:rsidRPr="004E4EF2" w:rsidRDefault="00055269" w:rsidP="00117AFA">
      <w:pPr>
        <w:keepNext/>
        <w:keepLines/>
        <w:spacing w:after="0"/>
        <w:jc w:val="center"/>
        <w:rPr>
          <w:rFonts w:cs="Arial"/>
          <w:b/>
        </w:rPr>
      </w:pPr>
    </w:p>
    <w:p w:rsidR="00B934F7" w:rsidRPr="004E4EF2" w:rsidRDefault="00B934F7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 w:rsidRPr="004E4EF2">
        <w:rPr>
          <w:rFonts w:cs="Arial"/>
        </w:rPr>
        <w:t xml:space="preserve">Tato Smlouva se uzavírá na dobu určitou, a to na dobu </w:t>
      </w:r>
      <w:r w:rsidR="005E5935">
        <w:rPr>
          <w:rFonts w:cs="Arial"/>
          <w:noProof/>
          <w:color w:val="000000"/>
          <w:highlight w:val="black"/>
        </w:rPr>
        <w:t>''' '''''</w:t>
      </w:r>
      <w:r w:rsidRPr="004E4EF2">
        <w:rPr>
          <w:rFonts w:cs="Arial"/>
        </w:rPr>
        <w:t xml:space="preserve"> ode dne jejího podpisu oběma Smluvními stranami. </w:t>
      </w:r>
    </w:p>
    <w:p w:rsidR="00B934F7" w:rsidRPr="004E4EF2" w:rsidRDefault="0010484F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 w:rsidRPr="004E4EF2">
        <w:rPr>
          <w:rFonts w:cs="Arial"/>
        </w:rPr>
        <w:t>Poskytovatel</w:t>
      </w:r>
      <w:r w:rsidR="00B934F7" w:rsidRPr="004E4EF2">
        <w:rPr>
          <w:rFonts w:cs="Arial"/>
        </w:rPr>
        <w:t xml:space="preserve"> prohlašuje, že v případě zájmu </w:t>
      </w:r>
      <w:r w:rsidRPr="004E4EF2">
        <w:rPr>
          <w:rFonts w:cs="Arial"/>
        </w:rPr>
        <w:t>Objednatele</w:t>
      </w:r>
      <w:r w:rsidR="00B934F7" w:rsidRPr="004E4EF2">
        <w:rPr>
          <w:rFonts w:cs="Arial"/>
        </w:rPr>
        <w:t xml:space="preserve"> o jakékoliv jiné </w:t>
      </w:r>
      <w:r w:rsidRPr="004E4EF2">
        <w:rPr>
          <w:rFonts w:cs="Arial"/>
        </w:rPr>
        <w:t xml:space="preserve">Služby </w:t>
      </w:r>
      <w:r w:rsidR="00B934F7" w:rsidRPr="004E4EF2">
        <w:rPr>
          <w:rFonts w:cs="Arial"/>
        </w:rPr>
        <w:t xml:space="preserve">nabízené </w:t>
      </w:r>
      <w:r w:rsidRPr="004E4EF2">
        <w:rPr>
          <w:rFonts w:cs="Arial"/>
        </w:rPr>
        <w:t>Poskytovatelem</w:t>
      </w:r>
      <w:r w:rsidR="00B934F7" w:rsidRPr="004E4EF2">
        <w:rPr>
          <w:rFonts w:cs="Arial"/>
        </w:rPr>
        <w:t xml:space="preserve"> dle jeho aktuální </w:t>
      </w:r>
      <w:r w:rsidRPr="004E4EF2">
        <w:rPr>
          <w:rFonts w:cs="Arial"/>
        </w:rPr>
        <w:t xml:space="preserve">nabídky (které nejsou naceněny v rámci </w:t>
      </w:r>
      <w:r w:rsidRPr="004E4EF2">
        <w:rPr>
          <w:rFonts w:cs="Arial"/>
          <w:b/>
          <w:u w:val="single"/>
        </w:rPr>
        <w:t>Přílohy č. 1</w:t>
      </w:r>
      <w:r w:rsidRPr="004E4EF2">
        <w:rPr>
          <w:rFonts w:cs="Arial"/>
        </w:rPr>
        <w:t xml:space="preserve"> této Smlouvy),</w:t>
      </w:r>
      <w:r w:rsidR="00B934F7" w:rsidRPr="004E4EF2">
        <w:rPr>
          <w:rFonts w:cs="Arial"/>
        </w:rPr>
        <w:t xml:space="preserve"> </w:t>
      </w:r>
      <w:r w:rsidR="009E2397" w:rsidRPr="004E4EF2">
        <w:rPr>
          <w:rFonts w:cs="Arial"/>
        </w:rPr>
        <w:t>může poskytnout</w:t>
      </w:r>
      <w:r w:rsidR="00B934F7" w:rsidRPr="004E4EF2">
        <w:rPr>
          <w:rFonts w:cs="Arial"/>
        </w:rPr>
        <w:t xml:space="preserve"> </w:t>
      </w:r>
      <w:r w:rsidRPr="004E4EF2">
        <w:rPr>
          <w:rFonts w:cs="Arial"/>
        </w:rPr>
        <w:t>Objednateli</w:t>
      </w:r>
      <w:r w:rsidR="00B934F7" w:rsidRPr="004E4EF2">
        <w:rPr>
          <w:rFonts w:cs="Arial"/>
        </w:rPr>
        <w:t xml:space="preserve"> na takové </w:t>
      </w:r>
      <w:r w:rsidRPr="004E4EF2">
        <w:rPr>
          <w:rFonts w:cs="Arial"/>
        </w:rPr>
        <w:t>Služby</w:t>
      </w:r>
      <w:r w:rsidR="00B934F7" w:rsidRPr="004E4EF2">
        <w:rPr>
          <w:rFonts w:cs="Arial"/>
        </w:rPr>
        <w:t xml:space="preserve"> slevu </w:t>
      </w:r>
      <w:r w:rsidRPr="004E4EF2">
        <w:rPr>
          <w:rFonts w:cs="Arial"/>
        </w:rPr>
        <w:t>Ceny</w:t>
      </w:r>
      <w:r w:rsidR="00B934F7" w:rsidRPr="004E4EF2">
        <w:rPr>
          <w:rFonts w:cs="Arial"/>
        </w:rPr>
        <w:t xml:space="preserve"> ve výši minimálně </w:t>
      </w:r>
      <w:r w:rsidR="009E2397" w:rsidRPr="004E4EF2">
        <w:rPr>
          <w:rFonts w:cs="Arial"/>
        </w:rPr>
        <w:t>5</w:t>
      </w:r>
      <w:r w:rsidR="00B934F7" w:rsidRPr="004E4EF2">
        <w:rPr>
          <w:rFonts w:cs="Arial"/>
        </w:rPr>
        <w:t> %</w:t>
      </w:r>
      <w:r w:rsidR="009E2397" w:rsidRPr="004E4EF2">
        <w:rPr>
          <w:rFonts w:cs="Arial"/>
        </w:rPr>
        <w:t>, při odběru služeb v hodnotě nad 100.000 Kč + DPH</w:t>
      </w:r>
      <w:r w:rsidR="00B934F7" w:rsidRPr="004E4EF2">
        <w:rPr>
          <w:rFonts w:cs="Arial"/>
        </w:rPr>
        <w:t xml:space="preserve">. Ohledně </w:t>
      </w:r>
      <w:r w:rsidR="004F0624" w:rsidRPr="004E4EF2">
        <w:rPr>
          <w:rFonts w:cs="Arial"/>
        </w:rPr>
        <w:t>poskytnutí takových Služeb</w:t>
      </w:r>
      <w:r w:rsidR="00B934F7" w:rsidRPr="004E4EF2">
        <w:rPr>
          <w:rFonts w:cs="Arial"/>
        </w:rPr>
        <w:t xml:space="preserve"> </w:t>
      </w:r>
      <w:r w:rsidR="004F0624" w:rsidRPr="004E4EF2">
        <w:rPr>
          <w:rFonts w:cs="Arial"/>
        </w:rPr>
        <w:t>a jejich</w:t>
      </w:r>
      <w:r w:rsidR="00B934F7" w:rsidRPr="004E4EF2">
        <w:rPr>
          <w:rFonts w:cs="Arial"/>
        </w:rPr>
        <w:t xml:space="preserve"> </w:t>
      </w:r>
      <w:r w:rsidR="004F0624" w:rsidRPr="004E4EF2">
        <w:rPr>
          <w:rFonts w:cs="Arial"/>
        </w:rPr>
        <w:t>C</w:t>
      </w:r>
      <w:r w:rsidR="00B934F7" w:rsidRPr="004E4EF2">
        <w:rPr>
          <w:rFonts w:cs="Arial"/>
        </w:rPr>
        <w:t xml:space="preserve">eny bude mezi Smluvními stranami uzavřena samostatná smlouva. </w:t>
      </w:r>
    </w:p>
    <w:p w:rsidR="00B934F7" w:rsidRPr="00B934F7" w:rsidRDefault="00B934F7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 w:rsidRPr="004E4EF2">
        <w:rPr>
          <w:rFonts w:cs="Arial"/>
        </w:rPr>
        <w:t>Tato Smlouva a práva a povinnosti z ní vzniklé</w:t>
      </w:r>
      <w:r w:rsidRPr="00B934F7">
        <w:rPr>
          <w:rFonts w:cs="Arial"/>
        </w:rPr>
        <w:t xml:space="preserve"> (včetně práv a povinností z porušení této Smlouvy, ke kterému došlo nebo dojde) se budou v otázkách výslovně neupravených řídit příslušnými právními před</w:t>
      </w:r>
      <w:r>
        <w:rPr>
          <w:rFonts w:cs="Arial"/>
        </w:rPr>
        <w:t>p</w:t>
      </w:r>
      <w:r w:rsidRPr="00B934F7">
        <w:rPr>
          <w:rFonts w:cs="Arial"/>
        </w:rPr>
        <w:t>isy ČR, zejména občanským zákoníkem.</w:t>
      </w:r>
    </w:p>
    <w:p w:rsidR="00B934F7" w:rsidRPr="005E5935" w:rsidRDefault="005E5935" w:rsidP="005E5935">
      <w:pPr>
        <w:keepNext/>
        <w:keepLines/>
        <w:ind w:left="709" w:hanging="709"/>
        <w:jc w:val="both"/>
        <w:rPr>
          <w:rFonts w:cs="Arial"/>
          <w:highlight w:val="black"/>
        </w:rPr>
      </w:pPr>
      <w:r>
        <w:rPr>
          <w:rFonts w:cs="Arial"/>
          <w:noProof/>
          <w:color w:val="000000"/>
          <w:highlight w:val="black"/>
        </w:rPr>
        <w:t xml:space="preserve">'''''''''''''' ''''''''''''''''''''' ''''''''''''''''''' ''''''''''''''''''''' '''''' '''''''' '''''''''''''''' '''' '''''''''''''' ''''''''''''''''''''''' ''' '''''''' ''''''''''''''''''''''' '''''''''''''''' '' '''''''' '''' '''''' ''''' '''''' '''' '''''''''''' '''''''''''''''''' '''''''''''''''''' ''''''''''''''''''''''''''''' ''''''''''''''''''''' ''''''''''''' ''''' '''''''''''' ''''''''' '''''''''' '''' ''''''''''''''''' '''''''' ''''' ''''''''' '''''''''''''''' ''' '''''''''''' ''''''''''''''''''' ''''' ''''''''''''' ''''''''''''''' '''''''''''' '''''' ''''''' '''''''''''''''' '''''''' ''''' '''''''''' '''''''''''''''''' </w:t>
      </w:r>
    </w:p>
    <w:p w:rsidR="00B934F7" w:rsidRPr="00B934F7" w:rsidRDefault="00B934F7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 w:rsidRPr="00B934F7">
        <w:rPr>
          <w:rFonts w:cs="Arial"/>
        </w:rPr>
        <w:t xml:space="preserve">Ujednáním o smluvní pokutě či jejím zaplacením není dotčeno právo Smluvních stran na náhradu škody či jiné újmy vzniklé v důsledků porušení povinnosti, k níž se smluvní pokuta vztahuje, a to v plném rozsahu. </w:t>
      </w:r>
    </w:p>
    <w:p w:rsidR="00B934F7" w:rsidRPr="00B934F7" w:rsidRDefault="00B934F7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 w:rsidRPr="00B934F7">
        <w:rPr>
          <w:rFonts w:cs="Arial"/>
        </w:rPr>
        <w:t>Veškerá prohlášení Smluvních stran učiněná v této Smlouvě či v dílčích smlouvách představují smluvní povinnosti.</w:t>
      </w:r>
    </w:p>
    <w:p w:rsidR="00B934F7" w:rsidRPr="00B934F7" w:rsidRDefault="00B934F7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 w:rsidRPr="00B934F7">
        <w:rPr>
          <w:rFonts w:cs="Arial"/>
        </w:rPr>
        <w:t>Tato Smlouva nabývá platnosti a účinnosti okamžikem jejího podpisu poslední ze Smluvních stran.</w:t>
      </w:r>
    </w:p>
    <w:p w:rsidR="00B934F7" w:rsidRPr="00B934F7" w:rsidRDefault="00B934F7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bookmarkStart w:id="2" w:name="_Hlk531184041"/>
      <w:r w:rsidRPr="00B934F7">
        <w:rPr>
          <w:rFonts w:cs="Arial"/>
        </w:rPr>
        <w:lastRenderedPageBreak/>
        <w:t>Tato Smlouva může být měněna pouze formou písemných dodatků, podepsaných oběma Smluv</w:t>
      </w:r>
      <w:r>
        <w:rPr>
          <w:rFonts w:cs="Arial"/>
        </w:rPr>
        <w:t>n</w:t>
      </w:r>
      <w:r w:rsidRPr="00B934F7">
        <w:rPr>
          <w:rFonts w:cs="Arial"/>
        </w:rPr>
        <w:t xml:space="preserve">ími stranami. </w:t>
      </w:r>
      <w:bookmarkEnd w:id="2"/>
      <w:r w:rsidRPr="00B934F7">
        <w:rPr>
          <w:rFonts w:cs="Arial"/>
        </w:rPr>
        <w:t>Za písemnou formu nebude pro tento účel považována výměna e-mailových či jiných elektronických zpráv.</w:t>
      </w:r>
    </w:p>
    <w:p w:rsidR="00B934F7" w:rsidRDefault="00B934F7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 w:rsidRPr="00B934F7">
        <w:rPr>
          <w:rFonts w:cs="Arial"/>
        </w:rPr>
        <w:t xml:space="preserve">Pokud některé ustanovení této Smlouvy je nebo se stane neplatným, nevymahatelným či zdánlivým, nebudou tím dotčena ostatní ustanovení této Smlouvy. Ukáže-li se některé z ustanovení této </w:t>
      </w:r>
      <w:r w:rsidR="00111989">
        <w:rPr>
          <w:rFonts w:cs="Arial"/>
        </w:rPr>
        <w:t>S</w:t>
      </w:r>
      <w:r w:rsidRPr="00B934F7">
        <w:rPr>
          <w:rFonts w:cs="Arial"/>
        </w:rPr>
        <w:t>mlouvy zdánlivým (nicotným), posoudí se vliv této vady na ostatní ustanovení Smlouvy obdobně podle § 576 občanského zákoníku. Smluvní strany si v takovém případě vzájemně poskytnou veškerou potřebnou součinnost k tomu, aby takovéto problematické ustanovení nahradily ustanovením platným, vymahatelným a nikoli zdánlivým, které bude co nejlépe odpovídat smyslu a účelu ustanovení původního.</w:t>
      </w:r>
    </w:p>
    <w:p w:rsidR="007967E5" w:rsidRPr="00B934F7" w:rsidRDefault="007967E5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proofErr w:type="spellStart"/>
      <w:r w:rsidRPr="007967E5">
        <w:rPr>
          <w:rFonts w:cs="Arial"/>
        </w:rPr>
        <w:t>Santia</w:t>
      </w:r>
      <w:proofErr w:type="spellEnd"/>
      <w:r w:rsidRPr="007967E5">
        <w:rPr>
          <w:rFonts w:cs="Arial"/>
        </w:rPr>
        <w:t>, spol. s r. o.</w:t>
      </w:r>
      <w:r>
        <w:rPr>
          <w:rFonts w:cs="Arial"/>
        </w:rPr>
        <w:t xml:space="preserve"> </w:t>
      </w:r>
      <w:r w:rsidRPr="007967E5">
        <w:rPr>
          <w:rFonts w:cs="Arial"/>
        </w:rPr>
        <w:t>bere na vědomí, že P</w:t>
      </w:r>
      <w:r>
        <w:rPr>
          <w:rFonts w:cs="Arial"/>
        </w:rPr>
        <w:t>ražská plynárenská, a. s.</w:t>
      </w:r>
      <w:r w:rsidRPr="007967E5">
        <w:rPr>
          <w:rFonts w:cs="Arial"/>
        </w:rPr>
        <w:t xml:space="preserve"> je povinným subjektem dle ustanovení § 2 odst. 1, písm. n) zákona č. 340/2015 Sb. a bere na vědomí, že tato Smlouva a její přílohy budou uveřejněny v registru smluv dle zákona č. 340/2015 Sb., o zvláštních podmínkách účinnosti některých smluv, uveřejňování těchto smluv a o registru smluv (zákon o registru smluv nebo „ZRS“). Za účelem zveřejnění Smlouvy v registru smluv se strany dále zavazují si navzájem poskytnout tuto Smlouvu ve strojově čitelném formátu.“</w:t>
      </w:r>
    </w:p>
    <w:p w:rsidR="00CA3433" w:rsidRPr="004F0624" w:rsidRDefault="00B934F7" w:rsidP="004F0624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 w:rsidRPr="00B934F7">
        <w:rPr>
          <w:rFonts w:cs="Arial"/>
        </w:rPr>
        <w:t>Tato Smlouva je sepsána ve dvou (2) vyhotoveních, každá ze Smluvních stran obdrží jedno (1) vyhotovení.</w:t>
      </w:r>
    </w:p>
    <w:tbl>
      <w:tblPr>
        <w:tblpPr w:leftFromText="141" w:rightFromText="141" w:vertAnchor="text" w:horzAnchor="margin" w:tblpY="629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6C6046" w:rsidRPr="00475FC3" w:rsidTr="006C6046">
        <w:tc>
          <w:tcPr>
            <w:tcW w:w="4606" w:type="dxa"/>
            <w:shd w:val="clear" w:color="auto" w:fill="auto"/>
          </w:tcPr>
          <w:p w:rsidR="006C6046" w:rsidRPr="00D60EB3" w:rsidRDefault="006C6046" w:rsidP="00117AFA">
            <w:pPr>
              <w:pStyle w:val="SMHzkladnstyl"/>
              <w:keepNext/>
              <w:keepLines/>
              <w:spacing w:after="0"/>
              <w:rPr>
                <w:b/>
              </w:rPr>
            </w:pPr>
            <w:r w:rsidRPr="00D60EB3">
              <w:t>V Praze dne ________</w:t>
            </w:r>
            <w:r w:rsidR="00E35178" w:rsidRPr="00D60EB3">
              <w:t xml:space="preserve"> 201</w:t>
            </w:r>
            <w:r w:rsidR="004F0624" w:rsidRPr="00D60EB3">
              <w:t>9</w:t>
            </w:r>
          </w:p>
          <w:p w:rsidR="006C6046" w:rsidRPr="00D60EB3" w:rsidRDefault="006C6046" w:rsidP="00117AFA">
            <w:pPr>
              <w:pStyle w:val="SMHzkladnstyl"/>
              <w:keepNext/>
              <w:keepLines/>
              <w:spacing w:after="0"/>
            </w:pPr>
          </w:p>
          <w:p w:rsidR="00A07A21" w:rsidRPr="00D60EB3" w:rsidRDefault="00A07A21" w:rsidP="00117AFA">
            <w:pPr>
              <w:pStyle w:val="SMHzkladnstyl"/>
              <w:keepNext/>
              <w:keepLines/>
              <w:spacing w:after="0"/>
            </w:pPr>
          </w:p>
          <w:p w:rsidR="006C6046" w:rsidRPr="00D60EB3" w:rsidRDefault="006C6046" w:rsidP="00117AFA">
            <w:pPr>
              <w:pStyle w:val="SMHzkladnstyl"/>
              <w:keepNext/>
              <w:keepLines/>
              <w:spacing w:after="0"/>
            </w:pPr>
            <w:r w:rsidRPr="00D60EB3">
              <w:t>_________________________</w:t>
            </w:r>
          </w:p>
          <w:p w:rsidR="006C6046" w:rsidRPr="00D60EB3" w:rsidRDefault="00E35178" w:rsidP="00117AFA">
            <w:pPr>
              <w:keepNext/>
              <w:keepLines/>
              <w:spacing w:after="0"/>
              <w:jc w:val="both"/>
              <w:rPr>
                <w:rFonts w:cs="Arial"/>
                <w:b/>
              </w:rPr>
            </w:pPr>
            <w:r w:rsidRPr="00D60EB3">
              <w:rPr>
                <w:rFonts w:cs="Arial"/>
                <w:b/>
              </w:rPr>
              <w:t>Pražská plynárenská, a.s.</w:t>
            </w:r>
          </w:p>
          <w:p w:rsidR="006C6046" w:rsidRPr="00D60EB3" w:rsidRDefault="00E35178" w:rsidP="00117AFA">
            <w:pPr>
              <w:pStyle w:val="SMHzkladnstylodsazendle11a111"/>
              <w:keepNext/>
              <w:keepLines/>
              <w:spacing w:after="0"/>
              <w:ind w:left="0"/>
            </w:pPr>
            <w:r w:rsidRPr="00D60EB3">
              <w:t xml:space="preserve">Ing. </w:t>
            </w:r>
            <w:r w:rsidR="004F0624" w:rsidRPr="00D60EB3">
              <w:t>Milan Jadlovský</w:t>
            </w:r>
          </w:p>
          <w:p w:rsidR="00B354BA" w:rsidRPr="00D60EB3" w:rsidRDefault="004F0624" w:rsidP="00117AFA">
            <w:pPr>
              <w:pStyle w:val="SMHzkladnstylodsazendle11a111"/>
              <w:keepNext/>
              <w:keepLines/>
              <w:spacing w:after="0"/>
              <w:ind w:left="0"/>
            </w:pPr>
            <w:r w:rsidRPr="00D60EB3">
              <w:t>místo</w:t>
            </w:r>
            <w:r w:rsidR="00A07A21" w:rsidRPr="00D60EB3">
              <w:t>předseda představenstva</w:t>
            </w:r>
          </w:p>
          <w:p w:rsidR="004F0624" w:rsidRPr="00D60EB3" w:rsidRDefault="004F0624" w:rsidP="00117AFA">
            <w:pPr>
              <w:pStyle w:val="SMHzkladnstylodsazendle11a111"/>
              <w:keepNext/>
              <w:keepLines/>
              <w:spacing w:after="0"/>
              <w:ind w:left="0"/>
              <w:rPr>
                <w:b/>
              </w:rPr>
            </w:pPr>
            <w:r w:rsidRPr="00D60EB3">
              <w:rPr>
                <w:b/>
              </w:rPr>
              <w:t>Objednatel</w:t>
            </w:r>
          </w:p>
        </w:tc>
        <w:tc>
          <w:tcPr>
            <w:tcW w:w="4606" w:type="dxa"/>
            <w:shd w:val="clear" w:color="auto" w:fill="auto"/>
          </w:tcPr>
          <w:p w:rsidR="006C6046" w:rsidRPr="00D60EB3" w:rsidRDefault="006C6046" w:rsidP="00117AFA">
            <w:pPr>
              <w:pStyle w:val="SMHzkladnstyl"/>
              <w:keepNext/>
              <w:keepLines/>
              <w:spacing w:after="0"/>
            </w:pPr>
            <w:r w:rsidRPr="00D60EB3">
              <w:t>V Praze dne _________</w:t>
            </w:r>
            <w:r w:rsidR="00E35178" w:rsidRPr="00D60EB3">
              <w:t xml:space="preserve"> 201</w:t>
            </w:r>
            <w:r w:rsidR="004F0624" w:rsidRPr="00D60EB3">
              <w:t>9</w:t>
            </w:r>
          </w:p>
          <w:p w:rsidR="006C6046" w:rsidRPr="00D60EB3" w:rsidRDefault="006C6046" w:rsidP="00117AFA">
            <w:pPr>
              <w:pStyle w:val="SMHzkladnstyl"/>
              <w:keepNext/>
              <w:keepLines/>
              <w:spacing w:after="0"/>
            </w:pPr>
          </w:p>
          <w:p w:rsidR="00A07A21" w:rsidRPr="00D60EB3" w:rsidRDefault="00A07A21" w:rsidP="00117AFA">
            <w:pPr>
              <w:pStyle w:val="SMHzkladnstyl"/>
              <w:keepNext/>
              <w:keepLines/>
              <w:spacing w:after="0"/>
            </w:pPr>
          </w:p>
          <w:p w:rsidR="006C6046" w:rsidRPr="00D60EB3" w:rsidRDefault="006C6046" w:rsidP="00117AFA">
            <w:pPr>
              <w:pStyle w:val="SMHzkladnstyl"/>
              <w:keepNext/>
              <w:keepLines/>
              <w:spacing w:after="0"/>
            </w:pPr>
            <w:r w:rsidRPr="00D60EB3">
              <w:t>_________________________</w:t>
            </w:r>
          </w:p>
          <w:p w:rsidR="00E35178" w:rsidRPr="00D60EB3" w:rsidRDefault="00E35178" w:rsidP="00117AFA">
            <w:pPr>
              <w:keepNext/>
              <w:keepLines/>
              <w:spacing w:after="0"/>
              <w:jc w:val="both"/>
              <w:rPr>
                <w:rFonts w:cs="Arial"/>
                <w:b/>
              </w:rPr>
            </w:pPr>
            <w:r w:rsidRPr="00D60EB3">
              <w:rPr>
                <w:rFonts w:cs="Arial"/>
                <w:b/>
              </w:rPr>
              <w:t>Pražská plynárenská, a.s.</w:t>
            </w:r>
          </w:p>
          <w:p w:rsidR="008F1D4C" w:rsidRPr="00D60EB3" w:rsidRDefault="0064194D" w:rsidP="00117AFA">
            <w:pPr>
              <w:pStyle w:val="SMHzkladnstylodsazendle11a111"/>
              <w:keepNext/>
              <w:keepLines/>
              <w:spacing w:after="0"/>
              <w:ind w:left="0"/>
            </w:pPr>
            <w:r w:rsidRPr="00D60EB3">
              <w:t xml:space="preserve">Ing. Milan </w:t>
            </w:r>
            <w:r w:rsidR="004F0624" w:rsidRPr="00D60EB3">
              <w:t>Cízl</w:t>
            </w:r>
          </w:p>
          <w:p w:rsidR="006C6046" w:rsidRPr="00D60EB3" w:rsidRDefault="004F0624" w:rsidP="00117AFA">
            <w:pPr>
              <w:pStyle w:val="SMHzkladnstylodsazendle11a111"/>
              <w:keepNext/>
              <w:keepLines/>
              <w:spacing w:after="0"/>
              <w:ind w:left="0"/>
            </w:pPr>
            <w:r w:rsidRPr="00D60EB3">
              <w:t>člen</w:t>
            </w:r>
            <w:r w:rsidR="00E35178" w:rsidRPr="00D60EB3">
              <w:t xml:space="preserve"> představenstva</w:t>
            </w:r>
          </w:p>
          <w:p w:rsidR="004F0624" w:rsidRPr="00D60EB3" w:rsidRDefault="004F0624" w:rsidP="00117AFA">
            <w:pPr>
              <w:pStyle w:val="SMHzkladnstylodsazendle11a111"/>
              <w:keepNext/>
              <w:keepLines/>
              <w:spacing w:after="0"/>
              <w:ind w:left="0"/>
              <w:rPr>
                <w:b/>
              </w:rPr>
            </w:pPr>
            <w:r w:rsidRPr="00D60EB3">
              <w:rPr>
                <w:b/>
              </w:rPr>
              <w:t>Objednatel</w:t>
            </w:r>
          </w:p>
        </w:tc>
      </w:tr>
      <w:tr w:rsidR="00B354BA" w:rsidRPr="00475FC3" w:rsidTr="006C6046">
        <w:tc>
          <w:tcPr>
            <w:tcW w:w="4606" w:type="dxa"/>
            <w:shd w:val="clear" w:color="auto" w:fill="auto"/>
          </w:tcPr>
          <w:p w:rsidR="00B354BA" w:rsidRPr="00D60EB3" w:rsidRDefault="00B354BA" w:rsidP="00117AFA">
            <w:pPr>
              <w:pStyle w:val="SMHzkladnstylodsazendle11a111"/>
              <w:keepNext/>
              <w:keepLines/>
              <w:spacing w:after="0"/>
              <w:ind w:left="0"/>
            </w:pPr>
          </w:p>
          <w:p w:rsidR="00B354BA" w:rsidRPr="00D60EB3" w:rsidRDefault="00B354BA" w:rsidP="00117AFA">
            <w:pPr>
              <w:pStyle w:val="SMHzkladnstylodsazendle11a111"/>
              <w:keepNext/>
              <w:keepLines/>
              <w:spacing w:after="0"/>
              <w:ind w:left="0"/>
            </w:pPr>
            <w:r w:rsidRPr="00D60EB3">
              <w:t>V Praze dne ________ 201</w:t>
            </w:r>
            <w:r w:rsidR="004F0624" w:rsidRPr="00D60EB3">
              <w:t>9</w:t>
            </w:r>
          </w:p>
          <w:p w:rsidR="00B354BA" w:rsidRPr="00D60EB3" w:rsidRDefault="00B354BA" w:rsidP="00117AFA">
            <w:pPr>
              <w:pStyle w:val="SMHzkladnstylodsazendle11a111"/>
              <w:keepNext/>
              <w:keepLines/>
              <w:spacing w:after="0"/>
              <w:ind w:left="0"/>
            </w:pPr>
          </w:p>
          <w:p w:rsidR="00B354BA" w:rsidRPr="00D60EB3" w:rsidRDefault="00B354BA" w:rsidP="00117AFA">
            <w:pPr>
              <w:pStyle w:val="SMHzkladnstyl"/>
              <w:keepNext/>
              <w:keepLines/>
              <w:spacing w:after="0"/>
            </w:pPr>
          </w:p>
          <w:p w:rsidR="00B354BA" w:rsidRPr="00D60EB3" w:rsidRDefault="00B354BA" w:rsidP="00117AFA">
            <w:pPr>
              <w:pStyle w:val="SMHzkladnstyl"/>
              <w:keepNext/>
              <w:keepLines/>
              <w:spacing w:after="0"/>
            </w:pPr>
            <w:r w:rsidRPr="00D60EB3">
              <w:t>_________________________</w:t>
            </w:r>
          </w:p>
          <w:p w:rsidR="00B354BA" w:rsidRPr="00D60EB3" w:rsidRDefault="004B6031" w:rsidP="001F40B6">
            <w:pPr>
              <w:pStyle w:val="SMHzkladnstylodsazen"/>
              <w:keepNext/>
              <w:keepLines/>
              <w:spacing w:after="0"/>
              <w:ind w:left="0"/>
              <w:rPr>
                <w:b/>
              </w:rPr>
            </w:pPr>
            <w:r w:rsidRPr="00D60EB3">
              <w:rPr>
                <w:b/>
              </w:rPr>
              <w:t>Santia, spol. s r. o.</w:t>
            </w:r>
          </w:p>
          <w:p w:rsidR="001F40B6" w:rsidRPr="00D60EB3" w:rsidRDefault="004B6031" w:rsidP="001F40B6">
            <w:pPr>
              <w:pStyle w:val="SMHzkladnstylodsazen"/>
              <w:keepNext/>
              <w:keepLines/>
              <w:spacing w:after="0"/>
              <w:ind w:left="0"/>
            </w:pPr>
            <w:r w:rsidRPr="00D60EB3">
              <w:t>Ing. Zdeněk Santler, MBA</w:t>
            </w:r>
          </w:p>
          <w:p w:rsidR="004F0624" w:rsidRPr="00D60EB3" w:rsidRDefault="004B6031" w:rsidP="001F40B6">
            <w:pPr>
              <w:pStyle w:val="SMHzkladnstylodsazen"/>
              <w:keepNext/>
              <w:keepLines/>
              <w:spacing w:after="0"/>
              <w:ind w:left="0"/>
            </w:pPr>
            <w:r w:rsidRPr="00D60EB3">
              <w:t>Jednatel</w:t>
            </w:r>
          </w:p>
          <w:p w:rsidR="004F0624" w:rsidRPr="00D60EB3" w:rsidRDefault="004F0624" w:rsidP="001F40B6">
            <w:pPr>
              <w:pStyle w:val="SMHzkladnstylodsazen"/>
              <w:keepNext/>
              <w:keepLines/>
              <w:spacing w:after="0"/>
              <w:ind w:left="0"/>
              <w:rPr>
                <w:b/>
              </w:rPr>
            </w:pPr>
            <w:r w:rsidRPr="00D60EB3">
              <w:rPr>
                <w:b/>
              </w:rPr>
              <w:t>Poskytovatel</w:t>
            </w:r>
          </w:p>
        </w:tc>
        <w:tc>
          <w:tcPr>
            <w:tcW w:w="4606" w:type="dxa"/>
            <w:shd w:val="clear" w:color="auto" w:fill="auto"/>
          </w:tcPr>
          <w:p w:rsidR="001F40B6" w:rsidRPr="00D60EB3" w:rsidRDefault="001F40B6" w:rsidP="001F40B6">
            <w:pPr>
              <w:pStyle w:val="SMHzkladnstylodsazendle11a111"/>
              <w:keepNext/>
              <w:keepLines/>
              <w:spacing w:after="0"/>
              <w:ind w:left="0"/>
            </w:pPr>
          </w:p>
          <w:p w:rsidR="001F40B6" w:rsidRPr="00D60EB3" w:rsidRDefault="001F40B6" w:rsidP="001F40B6">
            <w:pPr>
              <w:pStyle w:val="SMHzkladnstylodsazendle11a111"/>
              <w:keepNext/>
              <w:keepLines/>
              <w:spacing w:after="0"/>
              <w:ind w:left="0"/>
            </w:pPr>
          </w:p>
          <w:p w:rsidR="001F40B6" w:rsidRPr="00D60EB3" w:rsidRDefault="001F40B6" w:rsidP="001F40B6">
            <w:pPr>
              <w:pStyle w:val="SMHzkladnstyl"/>
              <w:keepNext/>
              <w:keepLines/>
              <w:spacing w:after="0"/>
            </w:pPr>
          </w:p>
          <w:p w:rsidR="00B354BA" w:rsidRPr="00D60EB3" w:rsidRDefault="00B354BA" w:rsidP="001F40B6">
            <w:pPr>
              <w:pStyle w:val="SMHzkladnstyl"/>
              <w:keepNext/>
              <w:keepLines/>
              <w:spacing w:after="0"/>
            </w:pPr>
          </w:p>
        </w:tc>
      </w:tr>
    </w:tbl>
    <w:p w:rsidR="009B5A77" w:rsidRPr="00D60EB3" w:rsidRDefault="00D60EB3" w:rsidP="003E0B38">
      <w:pPr>
        <w:pStyle w:val="SMHzkladnstylodsazendle11a111"/>
        <w:keepNext/>
        <w:keepLines/>
        <w:ind w:left="-993"/>
        <w:rPr>
          <w:b/>
          <w:bCs/>
        </w:rPr>
      </w:pPr>
      <w:r w:rsidRPr="00D60EB3">
        <w:rPr>
          <w:b/>
          <w:bCs/>
          <w:u w:val="single"/>
        </w:rPr>
        <w:lastRenderedPageBreak/>
        <w:t>Příloha č. 1</w:t>
      </w:r>
      <w:r w:rsidRPr="00D60EB3">
        <w:rPr>
          <w:b/>
          <w:bCs/>
        </w:rPr>
        <w:t>: Cenová nabídka</w:t>
      </w:r>
    </w:p>
    <w:p w:rsidR="00FB4DE3" w:rsidRDefault="00FB4DE3" w:rsidP="003E0B38">
      <w:pPr>
        <w:pStyle w:val="SMHzkladnstylodsazendle11a111"/>
        <w:keepNext/>
        <w:keepLines/>
        <w:ind w:left="-993"/>
      </w:pPr>
    </w:p>
    <w:p w:rsidR="00D60EB3" w:rsidRDefault="00D60EB3" w:rsidP="00117AFA">
      <w:pPr>
        <w:pStyle w:val="SMHzkladnstylodsazendle11a111"/>
        <w:keepNext/>
        <w:keepLines/>
        <w:ind w:left="0"/>
      </w:pPr>
    </w:p>
    <w:p w:rsidR="00D60EB3" w:rsidRDefault="00D60EB3" w:rsidP="00117AFA">
      <w:pPr>
        <w:pStyle w:val="SMHzkladnstylodsazendle11a111"/>
        <w:keepNext/>
        <w:keepLines/>
        <w:ind w:left="0"/>
      </w:pPr>
    </w:p>
    <w:p w:rsidR="00D60EB3" w:rsidRDefault="00D60EB3" w:rsidP="00117AFA">
      <w:pPr>
        <w:pStyle w:val="SMHzkladnstylodsazendle11a111"/>
        <w:keepNext/>
        <w:keepLines/>
        <w:ind w:left="0"/>
      </w:pPr>
    </w:p>
    <w:p w:rsidR="00D60EB3" w:rsidRDefault="00D60EB3" w:rsidP="00117AFA">
      <w:pPr>
        <w:pStyle w:val="SMHzkladnstylodsazendle11a111"/>
        <w:keepNext/>
        <w:keepLines/>
        <w:ind w:left="0"/>
      </w:pPr>
    </w:p>
    <w:p w:rsidR="00D60EB3" w:rsidRPr="00475FC3" w:rsidRDefault="00D60EB3" w:rsidP="00117AFA">
      <w:pPr>
        <w:pStyle w:val="SMHzkladnstylodsazendle11a111"/>
        <w:keepNext/>
        <w:keepLines/>
        <w:ind w:left="0"/>
      </w:pPr>
    </w:p>
    <w:p w:rsidR="00BF06EB" w:rsidRDefault="00BF06EB" w:rsidP="00117AFA">
      <w:pPr>
        <w:pStyle w:val="SMHzkladnstylodsazendle11a111"/>
        <w:keepNext/>
        <w:keepLines/>
        <w:ind w:left="0"/>
      </w:pPr>
    </w:p>
    <w:p w:rsidR="00C71520" w:rsidRPr="00687BED" w:rsidRDefault="00C71520" w:rsidP="00663055">
      <w:pPr>
        <w:pStyle w:val="SMHzkladnstylodsazendle11a111"/>
        <w:keepNext/>
        <w:keepLines/>
        <w:spacing w:after="0"/>
        <w:ind w:left="0"/>
        <w:rPr>
          <w:rFonts w:cstheme="minorHAnsi"/>
          <w:sz w:val="24"/>
          <w:szCs w:val="24"/>
        </w:rPr>
      </w:pPr>
    </w:p>
    <w:p w:rsidR="00BF06EB" w:rsidRPr="00475FC3" w:rsidRDefault="00BF06EB" w:rsidP="00117AFA">
      <w:pPr>
        <w:pStyle w:val="SMHzkladnstylodsazendle11a111"/>
        <w:keepNext/>
        <w:keepLines/>
        <w:ind w:left="0"/>
        <w:jc w:val="center"/>
      </w:pPr>
    </w:p>
    <w:sectPr w:rsidR="00BF06EB" w:rsidRPr="00475FC3" w:rsidSect="00B842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29D" w:rsidRDefault="003A029D" w:rsidP="006409D5">
      <w:pPr>
        <w:spacing w:after="0" w:line="240" w:lineRule="auto"/>
      </w:pPr>
      <w:r>
        <w:separator/>
      </w:r>
    </w:p>
  </w:endnote>
  <w:endnote w:type="continuationSeparator" w:id="0">
    <w:p w:rsidR="003A029D" w:rsidRDefault="003A029D" w:rsidP="006409D5">
      <w:pPr>
        <w:spacing w:after="0" w:line="240" w:lineRule="auto"/>
      </w:pPr>
      <w:r>
        <w:continuationSeparator/>
      </w:r>
    </w:p>
  </w:endnote>
  <w:endnote w:type="continuationNotice" w:id="1">
    <w:p w:rsidR="003A029D" w:rsidRDefault="003A02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935" w:rsidRDefault="005E59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296" w:rsidRPr="005E5935" w:rsidRDefault="00FE2296" w:rsidP="005E593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935" w:rsidRDefault="005E59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29D" w:rsidRDefault="003A029D" w:rsidP="006409D5">
      <w:pPr>
        <w:spacing w:after="0" w:line="240" w:lineRule="auto"/>
      </w:pPr>
      <w:r>
        <w:separator/>
      </w:r>
    </w:p>
  </w:footnote>
  <w:footnote w:type="continuationSeparator" w:id="0">
    <w:p w:rsidR="003A029D" w:rsidRDefault="003A029D" w:rsidP="006409D5">
      <w:pPr>
        <w:spacing w:after="0" w:line="240" w:lineRule="auto"/>
      </w:pPr>
      <w:r>
        <w:continuationSeparator/>
      </w:r>
    </w:p>
  </w:footnote>
  <w:footnote w:type="continuationNotice" w:id="1">
    <w:p w:rsidR="003A029D" w:rsidRDefault="003A02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935" w:rsidRDefault="005E59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296" w:rsidRPr="005E5935" w:rsidRDefault="00FE2296" w:rsidP="005E593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296" w:rsidRDefault="00FE2296" w:rsidP="00DA14A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3599"/>
    <w:multiLevelType w:val="hybridMultilevel"/>
    <w:tmpl w:val="6B54E3EE"/>
    <w:lvl w:ilvl="0" w:tplc="B7BE9B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C3666"/>
    <w:multiLevelType w:val="multilevel"/>
    <w:tmpl w:val="C62E6F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787651"/>
    <w:multiLevelType w:val="multilevel"/>
    <w:tmpl w:val="D264FD02"/>
    <w:lvl w:ilvl="0">
      <w:start w:val="1"/>
      <w:numFmt w:val="upperRoman"/>
      <w:suff w:val="space"/>
      <w:lvlText w:val="%1."/>
      <w:lvlJc w:val="center"/>
      <w:pPr>
        <w:ind w:left="142" w:hanging="142"/>
      </w:pPr>
      <w:rPr>
        <w:rFonts w:ascii="Calibri" w:hAnsi="Calibri" w:cs="Calibri" w:hint="default"/>
        <w:b/>
        <w:bCs/>
        <w:i w:val="0"/>
        <w:iCs w:val="0"/>
        <w:cap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09" w:hanging="709"/>
      </w:pPr>
      <w:rPr>
        <w:rFonts w:ascii="Calibri" w:hAnsi="Calibri" w:cs="Calibri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09" w:hanging="709"/>
      </w:pPr>
      <w:rPr>
        <w:rFonts w:ascii="Calibri" w:hAnsi="Calibri" w:cs="Calibri" w:hint="default"/>
        <w:b/>
        <w:bCs/>
        <w:i w:val="0"/>
        <w:iCs w:val="0"/>
        <w:sz w:val="22"/>
        <w:szCs w:val="22"/>
      </w:rPr>
    </w:lvl>
    <w:lvl w:ilvl="3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42" w:hanging="14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" w:hanging="1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" w:hanging="14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" w:hanging="1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" w:hanging="142"/>
      </w:pPr>
      <w:rPr>
        <w:rFonts w:hint="default"/>
      </w:rPr>
    </w:lvl>
  </w:abstractNum>
  <w:abstractNum w:abstractNumId="3" w15:restartNumberingAfterBreak="0">
    <w:nsid w:val="075A3C21"/>
    <w:multiLevelType w:val="hybridMultilevel"/>
    <w:tmpl w:val="D9566CC6"/>
    <w:lvl w:ilvl="0" w:tplc="4726F8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97E44"/>
    <w:multiLevelType w:val="singleLevel"/>
    <w:tmpl w:val="540C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0CD6F6C"/>
    <w:multiLevelType w:val="multilevel"/>
    <w:tmpl w:val="1DDA9F2C"/>
    <w:lvl w:ilvl="0">
      <w:start w:val="1"/>
      <w:numFmt w:val="upperRoman"/>
      <w:pStyle w:val="SMHrove1I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SMHrove21"/>
      <w:lvlText w:val="%2."/>
      <w:lvlJc w:val="left"/>
      <w:pPr>
        <w:ind w:left="709" w:hanging="709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pStyle w:val="SMHrove3a"/>
      <w:lvlText w:val="(%3)"/>
      <w:lvlJc w:val="left"/>
      <w:pPr>
        <w:tabs>
          <w:tab w:val="num" w:pos="1276"/>
        </w:tabs>
        <w:ind w:left="1276" w:hanging="567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lowerRoman"/>
      <w:pStyle w:val="SMHrove4i"/>
      <w:lvlText w:val="(%4)"/>
      <w:lvlJc w:val="left"/>
      <w:pPr>
        <w:ind w:left="1843" w:hanging="567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1CD3280"/>
    <w:multiLevelType w:val="multilevel"/>
    <w:tmpl w:val="37366B32"/>
    <w:lvl w:ilvl="0">
      <w:start w:val="1"/>
      <w:numFmt w:val="decimal"/>
      <w:pStyle w:val="Nadpis1"/>
      <w:suff w:val="space"/>
      <w:lvlText w:val="%1."/>
      <w:lvlJc w:val="left"/>
      <w:rPr>
        <w:rFonts w:cs="Times New Roman" w:hint="default"/>
        <w:b/>
        <w:i w:val="0"/>
      </w:rPr>
    </w:lvl>
    <w:lvl w:ilvl="1">
      <w:start w:val="1"/>
      <w:numFmt w:val="decimal"/>
      <w:pStyle w:val="Nadpis2"/>
      <w:suff w:val="space"/>
      <w:lvlText w:val="%1.%2"/>
      <w:lvlJc w:val="left"/>
      <w:rPr>
        <w:rFonts w:cs="Times New Roman" w:hint="default"/>
        <w:b/>
        <w:i w:val="0"/>
      </w:rPr>
    </w:lvl>
    <w:lvl w:ilvl="2">
      <w:start w:val="1"/>
      <w:numFmt w:val="decimal"/>
      <w:pStyle w:val="Nadpis3"/>
      <w:suff w:val="space"/>
      <w:lvlText w:val="%1.%2.%3"/>
      <w:lvlJc w:val="left"/>
      <w:rPr>
        <w:rFonts w:cs="Times New Roman" w:hint="default"/>
        <w:b/>
        <w:i w:val="0"/>
      </w:rPr>
    </w:lvl>
    <w:lvl w:ilvl="3">
      <w:start w:val="1"/>
      <w:numFmt w:val="decimal"/>
      <w:pStyle w:val="Nadpis4"/>
      <w:suff w:val="space"/>
      <w:lvlText w:val="%1.%2.%3.%4"/>
      <w:lvlJc w:val="left"/>
      <w:rPr>
        <w:rFonts w:cs="Times New Roman" w:hint="default"/>
        <w:b/>
        <w:i w:val="0"/>
      </w:rPr>
    </w:lvl>
    <w:lvl w:ilvl="4">
      <w:start w:val="1"/>
      <w:numFmt w:val="decimal"/>
      <w:pStyle w:val="Nadpis5"/>
      <w:suff w:val="space"/>
      <w:lvlText w:val="%1.%2.%3.%4.%5"/>
      <w:lvlJc w:val="left"/>
      <w:rPr>
        <w:rFonts w:cs="Times New Roman" w:hint="default"/>
        <w:b/>
        <w:i w:val="0"/>
      </w:rPr>
    </w:lvl>
    <w:lvl w:ilvl="5">
      <w:start w:val="1"/>
      <w:numFmt w:val="decimal"/>
      <w:pStyle w:val="Nadpis6"/>
      <w:suff w:val="space"/>
      <w:lvlText w:val="%1.%2.%3.%4.%5.%6"/>
      <w:lvlJc w:val="left"/>
      <w:rPr>
        <w:rFonts w:cs="Times New Roman" w:hint="default"/>
        <w:b/>
        <w:i w:val="0"/>
      </w:rPr>
    </w:lvl>
    <w:lvl w:ilvl="6">
      <w:start w:val="1"/>
      <w:numFmt w:val="decimal"/>
      <w:pStyle w:val="Nadpis7"/>
      <w:suff w:val="space"/>
      <w:lvlText w:val="%1.%2.%3.%4.%5.%6.%7"/>
      <w:lvlJc w:val="left"/>
      <w:rPr>
        <w:rFonts w:cs="Times New Roman" w:hint="default"/>
        <w:b/>
        <w:i w:val="0"/>
      </w:rPr>
    </w:lvl>
    <w:lvl w:ilvl="7">
      <w:start w:val="1"/>
      <w:numFmt w:val="decimal"/>
      <w:pStyle w:val="Nadpis8"/>
      <w:suff w:val="space"/>
      <w:lvlText w:val="%1.%2.%3.%4.%5.%6.%7.%8"/>
      <w:lvlJc w:val="left"/>
      <w:rPr>
        <w:rFonts w:cs="Times New Roman" w:hint="default"/>
        <w:b/>
        <w:i w:val="0"/>
      </w:rPr>
    </w:lvl>
    <w:lvl w:ilvl="8">
      <w:start w:val="1"/>
      <w:numFmt w:val="decimal"/>
      <w:pStyle w:val="Nadpis9"/>
      <w:suff w:val="space"/>
      <w:lvlText w:val="%1.%2.%3.%4.%5.%6.%7.%8.%9"/>
      <w:lvlJc w:val="left"/>
      <w:rPr>
        <w:rFonts w:cs="Times New Roman" w:hint="default"/>
        <w:b/>
        <w:i w:val="0"/>
      </w:rPr>
    </w:lvl>
  </w:abstractNum>
  <w:abstractNum w:abstractNumId="7" w15:restartNumberingAfterBreak="0">
    <w:nsid w:val="32D146D5"/>
    <w:multiLevelType w:val="hybridMultilevel"/>
    <w:tmpl w:val="CE3ECC24"/>
    <w:lvl w:ilvl="0" w:tplc="7F5C6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B239A"/>
    <w:multiLevelType w:val="hybridMultilevel"/>
    <w:tmpl w:val="97681646"/>
    <w:lvl w:ilvl="0" w:tplc="08C238C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030F6A"/>
    <w:multiLevelType w:val="hybridMultilevel"/>
    <w:tmpl w:val="61D45A74"/>
    <w:lvl w:ilvl="0" w:tplc="F2EE2D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20682E"/>
    <w:multiLevelType w:val="hybridMultilevel"/>
    <w:tmpl w:val="43D24820"/>
    <w:lvl w:ilvl="0" w:tplc="EF7054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460387"/>
    <w:multiLevelType w:val="hybridMultilevel"/>
    <w:tmpl w:val="AFCE1C5A"/>
    <w:lvl w:ilvl="0" w:tplc="7BC6F0B4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17C6F54"/>
    <w:multiLevelType w:val="multilevel"/>
    <w:tmpl w:val="BE0C696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2DB7D09"/>
    <w:multiLevelType w:val="hybridMultilevel"/>
    <w:tmpl w:val="D9566CC6"/>
    <w:lvl w:ilvl="0" w:tplc="4726F8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25556"/>
    <w:multiLevelType w:val="hybridMultilevel"/>
    <w:tmpl w:val="1A241DD0"/>
    <w:lvl w:ilvl="0" w:tplc="644C43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89B6D1A"/>
    <w:multiLevelType w:val="hybridMultilevel"/>
    <w:tmpl w:val="945277A2"/>
    <w:lvl w:ilvl="0" w:tplc="8320D4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8E09F5"/>
    <w:multiLevelType w:val="hybridMultilevel"/>
    <w:tmpl w:val="CE3ECC24"/>
    <w:lvl w:ilvl="0" w:tplc="7F5C6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3220E"/>
    <w:multiLevelType w:val="hybridMultilevel"/>
    <w:tmpl w:val="5BD206B2"/>
    <w:lvl w:ilvl="0" w:tplc="08F4D5C6">
      <w:start w:val="1"/>
      <w:numFmt w:val="decimal"/>
      <w:pStyle w:val="SMHplohaslovn"/>
      <w:lvlText w:val="%1."/>
      <w:lvlJc w:val="left"/>
      <w:pPr>
        <w:ind w:left="720" w:hanging="360"/>
      </w:pPr>
      <w:rPr>
        <w:rFonts w:ascii="Calibri" w:hAnsi="Calibri" w:hint="default"/>
        <w:b w:val="0"/>
        <w:i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20B45"/>
    <w:multiLevelType w:val="hybridMultilevel"/>
    <w:tmpl w:val="D9566CC6"/>
    <w:lvl w:ilvl="0" w:tplc="4726F8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E61BC"/>
    <w:multiLevelType w:val="multilevel"/>
    <w:tmpl w:val="3028E4C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6341C04"/>
    <w:multiLevelType w:val="hybridMultilevel"/>
    <w:tmpl w:val="97681646"/>
    <w:lvl w:ilvl="0" w:tplc="08C238C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8665967"/>
    <w:multiLevelType w:val="hybridMultilevel"/>
    <w:tmpl w:val="B07C0AF0"/>
    <w:lvl w:ilvl="0" w:tplc="0A60702C">
      <w:start w:val="1"/>
      <w:numFmt w:val="upperLetter"/>
      <w:lvlText w:val="(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132E"/>
    <w:multiLevelType w:val="multilevel"/>
    <w:tmpl w:val="5E2044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CAF37AA"/>
    <w:multiLevelType w:val="hybridMultilevel"/>
    <w:tmpl w:val="97681646"/>
    <w:lvl w:ilvl="0" w:tplc="08C238C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54C44D7"/>
    <w:multiLevelType w:val="multilevel"/>
    <w:tmpl w:val="C62E6F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B43FFB"/>
    <w:multiLevelType w:val="hybridMultilevel"/>
    <w:tmpl w:val="EFFE64CA"/>
    <w:lvl w:ilvl="0" w:tplc="4FC21B1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C262350"/>
    <w:multiLevelType w:val="hybridMultilevel"/>
    <w:tmpl w:val="D220AB8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DC95EED"/>
    <w:multiLevelType w:val="hybridMultilevel"/>
    <w:tmpl w:val="95D6A76E"/>
    <w:lvl w:ilvl="0" w:tplc="3A180D82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7E305E23"/>
    <w:multiLevelType w:val="hybridMultilevel"/>
    <w:tmpl w:val="2922574C"/>
    <w:lvl w:ilvl="0" w:tplc="05E45382">
      <w:start w:val="1"/>
      <w:numFmt w:val="bullet"/>
      <w:pStyle w:val="SMHodrky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446D9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8"/>
  </w:num>
  <w:num w:numId="4">
    <w:abstractNumId w:val="17"/>
  </w:num>
  <w:num w:numId="5">
    <w:abstractNumId w:val="13"/>
  </w:num>
  <w:num w:numId="6">
    <w:abstractNumId w:val="2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18"/>
  </w:num>
  <w:num w:numId="11">
    <w:abstractNumId w:val="16"/>
  </w:num>
  <w:num w:numId="12">
    <w:abstractNumId w:val="11"/>
  </w:num>
  <w:num w:numId="13">
    <w:abstractNumId w:val="4"/>
  </w:num>
  <w:num w:numId="14">
    <w:abstractNumId w:val="12"/>
  </w:num>
  <w:num w:numId="15">
    <w:abstractNumId w:val="25"/>
  </w:num>
  <w:num w:numId="16">
    <w:abstractNumId w:val="21"/>
  </w:num>
  <w:num w:numId="17">
    <w:abstractNumId w:val="26"/>
  </w:num>
  <w:num w:numId="18">
    <w:abstractNumId w:val="15"/>
  </w:num>
  <w:num w:numId="19">
    <w:abstractNumId w:val="24"/>
  </w:num>
  <w:num w:numId="20">
    <w:abstractNumId w:val="10"/>
  </w:num>
  <w:num w:numId="21">
    <w:abstractNumId w:val="14"/>
  </w:num>
  <w:num w:numId="22">
    <w:abstractNumId w:val="19"/>
  </w:num>
  <w:num w:numId="23">
    <w:abstractNumId w:val="1"/>
  </w:num>
  <w:num w:numId="24">
    <w:abstractNumId w:val="3"/>
  </w:num>
  <w:num w:numId="25">
    <w:abstractNumId w:val="20"/>
  </w:num>
  <w:num w:numId="26">
    <w:abstractNumId w:val="27"/>
  </w:num>
  <w:num w:numId="27">
    <w:abstractNumId w:val="23"/>
  </w:num>
  <w:num w:numId="28">
    <w:abstractNumId w:val="8"/>
  </w:num>
  <w:num w:numId="29">
    <w:abstractNumId w:val="0"/>
  </w:num>
  <w:num w:numId="30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05"/>
    <w:rsid w:val="000023B4"/>
    <w:rsid w:val="00005B31"/>
    <w:rsid w:val="00006077"/>
    <w:rsid w:val="00007A6B"/>
    <w:rsid w:val="00010392"/>
    <w:rsid w:val="00014C17"/>
    <w:rsid w:val="0001525D"/>
    <w:rsid w:val="00016337"/>
    <w:rsid w:val="00022685"/>
    <w:rsid w:val="00024668"/>
    <w:rsid w:val="000310B5"/>
    <w:rsid w:val="0003711C"/>
    <w:rsid w:val="00037A2C"/>
    <w:rsid w:val="00040796"/>
    <w:rsid w:val="00042001"/>
    <w:rsid w:val="000447F1"/>
    <w:rsid w:val="0004497B"/>
    <w:rsid w:val="00044B25"/>
    <w:rsid w:val="0005396B"/>
    <w:rsid w:val="00055269"/>
    <w:rsid w:val="00057D44"/>
    <w:rsid w:val="000609DB"/>
    <w:rsid w:val="000624A5"/>
    <w:rsid w:val="000625A5"/>
    <w:rsid w:val="000630B5"/>
    <w:rsid w:val="0007017B"/>
    <w:rsid w:val="00070D44"/>
    <w:rsid w:val="00077059"/>
    <w:rsid w:val="00077267"/>
    <w:rsid w:val="000823E8"/>
    <w:rsid w:val="00090433"/>
    <w:rsid w:val="00091C3D"/>
    <w:rsid w:val="00092EA9"/>
    <w:rsid w:val="000A65FA"/>
    <w:rsid w:val="000B1F9D"/>
    <w:rsid w:val="000B7BAD"/>
    <w:rsid w:val="000C0536"/>
    <w:rsid w:val="000C10C3"/>
    <w:rsid w:val="000C31F9"/>
    <w:rsid w:val="000C3358"/>
    <w:rsid w:val="000C4D54"/>
    <w:rsid w:val="000C5781"/>
    <w:rsid w:val="000D1E3B"/>
    <w:rsid w:val="000D3A3D"/>
    <w:rsid w:val="000D42FA"/>
    <w:rsid w:val="000D4C97"/>
    <w:rsid w:val="000F02D2"/>
    <w:rsid w:val="000F067D"/>
    <w:rsid w:val="000F28D0"/>
    <w:rsid w:val="000F671E"/>
    <w:rsid w:val="001012BB"/>
    <w:rsid w:val="00103F7B"/>
    <w:rsid w:val="0010484F"/>
    <w:rsid w:val="001060BA"/>
    <w:rsid w:val="00111989"/>
    <w:rsid w:val="00117AFA"/>
    <w:rsid w:val="00131438"/>
    <w:rsid w:val="00133E2A"/>
    <w:rsid w:val="001342AE"/>
    <w:rsid w:val="001429CC"/>
    <w:rsid w:val="00147F82"/>
    <w:rsid w:val="0015081F"/>
    <w:rsid w:val="00153C7D"/>
    <w:rsid w:val="0016186B"/>
    <w:rsid w:val="00162BAA"/>
    <w:rsid w:val="001660FF"/>
    <w:rsid w:val="00184155"/>
    <w:rsid w:val="00186FDF"/>
    <w:rsid w:val="0019158B"/>
    <w:rsid w:val="00192230"/>
    <w:rsid w:val="0019333A"/>
    <w:rsid w:val="001A17B7"/>
    <w:rsid w:val="001A7E01"/>
    <w:rsid w:val="001B0900"/>
    <w:rsid w:val="001B29DD"/>
    <w:rsid w:val="001B2E96"/>
    <w:rsid w:val="001C43F5"/>
    <w:rsid w:val="001C7146"/>
    <w:rsid w:val="001D030A"/>
    <w:rsid w:val="001D1CB2"/>
    <w:rsid w:val="001D3612"/>
    <w:rsid w:val="001E32AC"/>
    <w:rsid w:val="001F40B6"/>
    <w:rsid w:val="001F5008"/>
    <w:rsid w:val="00206E39"/>
    <w:rsid w:val="00211222"/>
    <w:rsid w:val="00213357"/>
    <w:rsid w:val="00217212"/>
    <w:rsid w:val="0023093F"/>
    <w:rsid w:val="00230ECC"/>
    <w:rsid w:val="0023552B"/>
    <w:rsid w:val="00245EA2"/>
    <w:rsid w:val="00246071"/>
    <w:rsid w:val="00246343"/>
    <w:rsid w:val="00247532"/>
    <w:rsid w:val="00247922"/>
    <w:rsid w:val="00257D1C"/>
    <w:rsid w:val="002663A8"/>
    <w:rsid w:val="00267713"/>
    <w:rsid w:val="0028084B"/>
    <w:rsid w:val="00282E62"/>
    <w:rsid w:val="002832BE"/>
    <w:rsid w:val="00290B76"/>
    <w:rsid w:val="0029348C"/>
    <w:rsid w:val="002961E4"/>
    <w:rsid w:val="00296EAB"/>
    <w:rsid w:val="0029736C"/>
    <w:rsid w:val="00297742"/>
    <w:rsid w:val="002A1436"/>
    <w:rsid w:val="002A5D70"/>
    <w:rsid w:val="002B167B"/>
    <w:rsid w:val="002C218F"/>
    <w:rsid w:val="002C33D9"/>
    <w:rsid w:val="002C39E5"/>
    <w:rsid w:val="002D7846"/>
    <w:rsid w:val="002E0B1A"/>
    <w:rsid w:val="002E1C63"/>
    <w:rsid w:val="002F72BA"/>
    <w:rsid w:val="0030647F"/>
    <w:rsid w:val="00307698"/>
    <w:rsid w:val="00314985"/>
    <w:rsid w:val="00315B37"/>
    <w:rsid w:val="003258D0"/>
    <w:rsid w:val="00326B7E"/>
    <w:rsid w:val="00332CA8"/>
    <w:rsid w:val="003358EA"/>
    <w:rsid w:val="00337311"/>
    <w:rsid w:val="00337A16"/>
    <w:rsid w:val="00337A4A"/>
    <w:rsid w:val="00341B30"/>
    <w:rsid w:val="00351EC0"/>
    <w:rsid w:val="00354DE1"/>
    <w:rsid w:val="00356367"/>
    <w:rsid w:val="0036276E"/>
    <w:rsid w:val="003630CF"/>
    <w:rsid w:val="0037727A"/>
    <w:rsid w:val="003801AA"/>
    <w:rsid w:val="0038652A"/>
    <w:rsid w:val="00387745"/>
    <w:rsid w:val="0039050A"/>
    <w:rsid w:val="00391052"/>
    <w:rsid w:val="00391739"/>
    <w:rsid w:val="00391A74"/>
    <w:rsid w:val="00395921"/>
    <w:rsid w:val="0039634F"/>
    <w:rsid w:val="003A029D"/>
    <w:rsid w:val="003A2A2D"/>
    <w:rsid w:val="003A40D0"/>
    <w:rsid w:val="003A41BD"/>
    <w:rsid w:val="003A60FD"/>
    <w:rsid w:val="003B098B"/>
    <w:rsid w:val="003B16B6"/>
    <w:rsid w:val="003B23C6"/>
    <w:rsid w:val="003C06CA"/>
    <w:rsid w:val="003C11A0"/>
    <w:rsid w:val="003C64CE"/>
    <w:rsid w:val="003D0826"/>
    <w:rsid w:val="003D49D8"/>
    <w:rsid w:val="003D4CA8"/>
    <w:rsid w:val="003D6A3C"/>
    <w:rsid w:val="003E0B38"/>
    <w:rsid w:val="003E1200"/>
    <w:rsid w:val="003E1938"/>
    <w:rsid w:val="003E2225"/>
    <w:rsid w:val="003E62D6"/>
    <w:rsid w:val="003F58D3"/>
    <w:rsid w:val="003F6762"/>
    <w:rsid w:val="003F7D96"/>
    <w:rsid w:val="00402B62"/>
    <w:rsid w:val="00416FBC"/>
    <w:rsid w:val="00421BE0"/>
    <w:rsid w:val="004244E0"/>
    <w:rsid w:val="004264A4"/>
    <w:rsid w:val="0043287E"/>
    <w:rsid w:val="00440BCA"/>
    <w:rsid w:val="004417FD"/>
    <w:rsid w:val="00442878"/>
    <w:rsid w:val="00442EAD"/>
    <w:rsid w:val="00443217"/>
    <w:rsid w:val="00456AE9"/>
    <w:rsid w:val="0046310C"/>
    <w:rsid w:val="00463730"/>
    <w:rsid w:val="00464011"/>
    <w:rsid w:val="00471649"/>
    <w:rsid w:val="00475FC3"/>
    <w:rsid w:val="00481BE3"/>
    <w:rsid w:val="00482FBB"/>
    <w:rsid w:val="00483DEE"/>
    <w:rsid w:val="0049767E"/>
    <w:rsid w:val="004A1D5E"/>
    <w:rsid w:val="004A4CFE"/>
    <w:rsid w:val="004A7315"/>
    <w:rsid w:val="004B1DA5"/>
    <w:rsid w:val="004B4A04"/>
    <w:rsid w:val="004B6031"/>
    <w:rsid w:val="004C14CD"/>
    <w:rsid w:val="004C4047"/>
    <w:rsid w:val="004C5558"/>
    <w:rsid w:val="004C7758"/>
    <w:rsid w:val="004D4D34"/>
    <w:rsid w:val="004E179B"/>
    <w:rsid w:val="004E1A1B"/>
    <w:rsid w:val="004E4EF2"/>
    <w:rsid w:val="004E7DAF"/>
    <w:rsid w:val="004F0624"/>
    <w:rsid w:val="004F1C73"/>
    <w:rsid w:val="004F69D9"/>
    <w:rsid w:val="004F7340"/>
    <w:rsid w:val="00500667"/>
    <w:rsid w:val="0050377D"/>
    <w:rsid w:val="005108F2"/>
    <w:rsid w:val="00512CC0"/>
    <w:rsid w:val="00514DCC"/>
    <w:rsid w:val="00516AA6"/>
    <w:rsid w:val="005243D3"/>
    <w:rsid w:val="0052778B"/>
    <w:rsid w:val="00527976"/>
    <w:rsid w:val="00534DA3"/>
    <w:rsid w:val="005379DE"/>
    <w:rsid w:val="00543DF7"/>
    <w:rsid w:val="00544220"/>
    <w:rsid w:val="0055436E"/>
    <w:rsid w:val="00555763"/>
    <w:rsid w:val="005610AD"/>
    <w:rsid w:val="00566912"/>
    <w:rsid w:val="005801C3"/>
    <w:rsid w:val="005805BC"/>
    <w:rsid w:val="005833C4"/>
    <w:rsid w:val="005928C0"/>
    <w:rsid w:val="005956C7"/>
    <w:rsid w:val="005A39BE"/>
    <w:rsid w:val="005A78AE"/>
    <w:rsid w:val="005B5A71"/>
    <w:rsid w:val="005C7959"/>
    <w:rsid w:val="005D5D4A"/>
    <w:rsid w:val="005D5E9F"/>
    <w:rsid w:val="005D5FA0"/>
    <w:rsid w:val="005E1A84"/>
    <w:rsid w:val="005E5935"/>
    <w:rsid w:val="005E6DDA"/>
    <w:rsid w:val="005F1706"/>
    <w:rsid w:val="005F47D1"/>
    <w:rsid w:val="005F5139"/>
    <w:rsid w:val="005F5BE0"/>
    <w:rsid w:val="005F611D"/>
    <w:rsid w:val="005F7623"/>
    <w:rsid w:val="00601F4F"/>
    <w:rsid w:val="00602AE8"/>
    <w:rsid w:val="0060331A"/>
    <w:rsid w:val="006141C6"/>
    <w:rsid w:val="006210DB"/>
    <w:rsid w:val="00624944"/>
    <w:rsid w:val="0062796F"/>
    <w:rsid w:val="00635EE2"/>
    <w:rsid w:val="00636193"/>
    <w:rsid w:val="006409D5"/>
    <w:rsid w:val="0064194D"/>
    <w:rsid w:val="00641D69"/>
    <w:rsid w:val="00643C07"/>
    <w:rsid w:val="006521F3"/>
    <w:rsid w:val="006601A7"/>
    <w:rsid w:val="0066079E"/>
    <w:rsid w:val="00663055"/>
    <w:rsid w:val="0066423D"/>
    <w:rsid w:val="00671A80"/>
    <w:rsid w:val="006724E4"/>
    <w:rsid w:val="006731BE"/>
    <w:rsid w:val="0068102D"/>
    <w:rsid w:val="006848C7"/>
    <w:rsid w:val="00686AE1"/>
    <w:rsid w:val="00694226"/>
    <w:rsid w:val="00696918"/>
    <w:rsid w:val="006A52B1"/>
    <w:rsid w:val="006A7ACC"/>
    <w:rsid w:val="006B1DCF"/>
    <w:rsid w:val="006B228D"/>
    <w:rsid w:val="006C0A6C"/>
    <w:rsid w:val="006C2573"/>
    <w:rsid w:val="006C6046"/>
    <w:rsid w:val="006D04C7"/>
    <w:rsid w:val="006D76F2"/>
    <w:rsid w:val="006E1A40"/>
    <w:rsid w:val="006E1CC6"/>
    <w:rsid w:val="006E5B03"/>
    <w:rsid w:val="006F53FD"/>
    <w:rsid w:val="006F5E1F"/>
    <w:rsid w:val="006F64E2"/>
    <w:rsid w:val="00700CC1"/>
    <w:rsid w:val="007023BA"/>
    <w:rsid w:val="00702656"/>
    <w:rsid w:val="00706E77"/>
    <w:rsid w:val="00707FC9"/>
    <w:rsid w:val="0073082B"/>
    <w:rsid w:val="007352DC"/>
    <w:rsid w:val="007373CE"/>
    <w:rsid w:val="00740F8F"/>
    <w:rsid w:val="0074462B"/>
    <w:rsid w:val="00745996"/>
    <w:rsid w:val="007528B0"/>
    <w:rsid w:val="007568C6"/>
    <w:rsid w:val="00762C42"/>
    <w:rsid w:val="0076359D"/>
    <w:rsid w:val="00763739"/>
    <w:rsid w:val="00770A5F"/>
    <w:rsid w:val="00773C2B"/>
    <w:rsid w:val="00781A1D"/>
    <w:rsid w:val="00781B27"/>
    <w:rsid w:val="0078222C"/>
    <w:rsid w:val="00785666"/>
    <w:rsid w:val="00785D0E"/>
    <w:rsid w:val="00787F20"/>
    <w:rsid w:val="0079090D"/>
    <w:rsid w:val="007912EB"/>
    <w:rsid w:val="00792822"/>
    <w:rsid w:val="00792D8C"/>
    <w:rsid w:val="00793456"/>
    <w:rsid w:val="00794702"/>
    <w:rsid w:val="00795E72"/>
    <w:rsid w:val="007967E5"/>
    <w:rsid w:val="007A10C7"/>
    <w:rsid w:val="007C0996"/>
    <w:rsid w:val="007C2001"/>
    <w:rsid w:val="007C625B"/>
    <w:rsid w:val="007C7089"/>
    <w:rsid w:val="007D75EF"/>
    <w:rsid w:val="007D7FC7"/>
    <w:rsid w:val="007E350E"/>
    <w:rsid w:val="007F29BA"/>
    <w:rsid w:val="007F551F"/>
    <w:rsid w:val="00814A04"/>
    <w:rsid w:val="00815B05"/>
    <w:rsid w:val="00815DEF"/>
    <w:rsid w:val="0081725F"/>
    <w:rsid w:val="00827A5A"/>
    <w:rsid w:val="00830E1E"/>
    <w:rsid w:val="00832F6B"/>
    <w:rsid w:val="008336E0"/>
    <w:rsid w:val="00844BF4"/>
    <w:rsid w:val="0084669F"/>
    <w:rsid w:val="00850160"/>
    <w:rsid w:val="0085521D"/>
    <w:rsid w:val="00865799"/>
    <w:rsid w:val="00876D89"/>
    <w:rsid w:val="00891DB0"/>
    <w:rsid w:val="008927B1"/>
    <w:rsid w:val="00892BCD"/>
    <w:rsid w:val="00893FB3"/>
    <w:rsid w:val="00894377"/>
    <w:rsid w:val="008B034C"/>
    <w:rsid w:val="008B52B3"/>
    <w:rsid w:val="008C4998"/>
    <w:rsid w:val="008C6EC9"/>
    <w:rsid w:val="008C72A2"/>
    <w:rsid w:val="008C76D2"/>
    <w:rsid w:val="008C7E04"/>
    <w:rsid w:val="008D3DC7"/>
    <w:rsid w:val="008D6A56"/>
    <w:rsid w:val="008E1EBC"/>
    <w:rsid w:val="008E35E9"/>
    <w:rsid w:val="008E6EB4"/>
    <w:rsid w:val="008E7B10"/>
    <w:rsid w:val="008F1D4C"/>
    <w:rsid w:val="008F248F"/>
    <w:rsid w:val="008F2850"/>
    <w:rsid w:val="008F3634"/>
    <w:rsid w:val="008F49E6"/>
    <w:rsid w:val="008F5C71"/>
    <w:rsid w:val="009007B0"/>
    <w:rsid w:val="00901215"/>
    <w:rsid w:val="00901C68"/>
    <w:rsid w:val="00905691"/>
    <w:rsid w:val="009067FF"/>
    <w:rsid w:val="00911436"/>
    <w:rsid w:val="00914AA6"/>
    <w:rsid w:val="00914C0C"/>
    <w:rsid w:val="00916797"/>
    <w:rsid w:val="00922887"/>
    <w:rsid w:val="00926EED"/>
    <w:rsid w:val="009276C4"/>
    <w:rsid w:val="00933CA1"/>
    <w:rsid w:val="009359F2"/>
    <w:rsid w:val="009375EC"/>
    <w:rsid w:val="00941081"/>
    <w:rsid w:val="00945385"/>
    <w:rsid w:val="00945687"/>
    <w:rsid w:val="00946A16"/>
    <w:rsid w:val="0095529A"/>
    <w:rsid w:val="00957463"/>
    <w:rsid w:val="00960B6D"/>
    <w:rsid w:val="00962B89"/>
    <w:rsid w:val="009677FD"/>
    <w:rsid w:val="00967BA7"/>
    <w:rsid w:val="00985BAF"/>
    <w:rsid w:val="00985D5C"/>
    <w:rsid w:val="00987AE8"/>
    <w:rsid w:val="00994DA1"/>
    <w:rsid w:val="00997C48"/>
    <w:rsid w:val="009A24FD"/>
    <w:rsid w:val="009A425D"/>
    <w:rsid w:val="009B15C6"/>
    <w:rsid w:val="009B5A77"/>
    <w:rsid w:val="009B7D38"/>
    <w:rsid w:val="009C6603"/>
    <w:rsid w:val="009D1D35"/>
    <w:rsid w:val="009D3DDD"/>
    <w:rsid w:val="009E0D6B"/>
    <w:rsid w:val="009E2397"/>
    <w:rsid w:val="009E2785"/>
    <w:rsid w:val="009F7015"/>
    <w:rsid w:val="009F7340"/>
    <w:rsid w:val="00A02C1D"/>
    <w:rsid w:val="00A05663"/>
    <w:rsid w:val="00A07A21"/>
    <w:rsid w:val="00A17039"/>
    <w:rsid w:val="00A25A53"/>
    <w:rsid w:val="00A27FC1"/>
    <w:rsid w:val="00A31DF4"/>
    <w:rsid w:val="00A34720"/>
    <w:rsid w:val="00A41687"/>
    <w:rsid w:val="00A44535"/>
    <w:rsid w:val="00A471F8"/>
    <w:rsid w:val="00A5071E"/>
    <w:rsid w:val="00A54289"/>
    <w:rsid w:val="00A567A3"/>
    <w:rsid w:val="00A56B20"/>
    <w:rsid w:val="00A603C0"/>
    <w:rsid w:val="00A622E3"/>
    <w:rsid w:val="00A62D54"/>
    <w:rsid w:val="00A721D4"/>
    <w:rsid w:val="00A775C7"/>
    <w:rsid w:val="00A80557"/>
    <w:rsid w:val="00A83FAF"/>
    <w:rsid w:val="00A9785F"/>
    <w:rsid w:val="00A978EE"/>
    <w:rsid w:val="00A97EF8"/>
    <w:rsid w:val="00AA2C34"/>
    <w:rsid w:val="00AA42B7"/>
    <w:rsid w:val="00AB07A0"/>
    <w:rsid w:val="00AB1C57"/>
    <w:rsid w:val="00AB2A45"/>
    <w:rsid w:val="00AC1125"/>
    <w:rsid w:val="00AC16D8"/>
    <w:rsid w:val="00AC5A93"/>
    <w:rsid w:val="00AC6587"/>
    <w:rsid w:val="00AD010E"/>
    <w:rsid w:val="00AE04F3"/>
    <w:rsid w:val="00AE461E"/>
    <w:rsid w:val="00AE4C06"/>
    <w:rsid w:val="00AF0559"/>
    <w:rsid w:val="00AF5629"/>
    <w:rsid w:val="00AF7A6E"/>
    <w:rsid w:val="00B02F4F"/>
    <w:rsid w:val="00B053BB"/>
    <w:rsid w:val="00B06EE8"/>
    <w:rsid w:val="00B11597"/>
    <w:rsid w:val="00B1254C"/>
    <w:rsid w:val="00B1726C"/>
    <w:rsid w:val="00B22E9F"/>
    <w:rsid w:val="00B2348F"/>
    <w:rsid w:val="00B249A7"/>
    <w:rsid w:val="00B354BA"/>
    <w:rsid w:val="00B370C9"/>
    <w:rsid w:val="00B430F7"/>
    <w:rsid w:val="00B579DE"/>
    <w:rsid w:val="00B60434"/>
    <w:rsid w:val="00B60A3C"/>
    <w:rsid w:val="00B6407F"/>
    <w:rsid w:val="00B64AB8"/>
    <w:rsid w:val="00B65999"/>
    <w:rsid w:val="00B67903"/>
    <w:rsid w:val="00B72BEC"/>
    <w:rsid w:val="00B731F9"/>
    <w:rsid w:val="00B74788"/>
    <w:rsid w:val="00B842E7"/>
    <w:rsid w:val="00B8576A"/>
    <w:rsid w:val="00B871CA"/>
    <w:rsid w:val="00B9129D"/>
    <w:rsid w:val="00B934F7"/>
    <w:rsid w:val="00BA28DA"/>
    <w:rsid w:val="00BA4451"/>
    <w:rsid w:val="00BA5B46"/>
    <w:rsid w:val="00BB1038"/>
    <w:rsid w:val="00BB112F"/>
    <w:rsid w:val="00BB4921"/>
    <w:rsid w:val="00BC40E7"/>
    <w:rsid w:val="00BD4B68"/>
    <w:rsid w:val="00BE2B68"/>
    <w:rsid w:val="00BE6B33"/>
    <w:rsid w:val="00BF06EB"/>
    <w:rsid w:val="00BF33C0"/>
    <w:rsid w:val="00BF442D"/>
    <w:rsid w:val="00BF7B4D"/>
    <w:rsid w:val="00C01374"/>
    <w:rsid w:val="00C02AEC"/>
    <w:rsid w:val="00C05E55"/>
    <w:rsid w:val="00C10B4E"/>
    <w:rsid w:val="00C139FF"/>
    <w:rsid w:val="00C14768"/>
    <w:rsid w:val="00C2563F"/>
    <w:rsid w:val="00C34C22"/>
    <w:rsid w:val="00C37128"/>
    <w:rsid w:val="00C4108F"/>
    <w:rsid w:val="00C42787"/>
    <w:rsid w:val="00C439CF"/>
    <w:rsid w:val="00C55FE2"/>
    <w:rsid w:val="00C573EB"/>
    <w:rsid w:val="00C65655"/>
    <w:rsid w:val="00C71520"/>
    <w:rsid w:val="00C83255"/>
    <w:rsid w:val="00C851A4"/>
    <w:rsid w:val="00C85D63"/>
    <w:rsid w:val="00C86A0A"/>
    <w:rsid w:val="00C9146D"/>
    <w:rsid w:val="00C922B4"/>
    <w:rsid w:val="00C92A1D"/>
    <w:rsid w:val="00C941BF"/>
    <w:rsid w:val="00C96F51"/>
    <w:rsid w:val="00CA0511"/>
    <w:rsid w:val="00CA3433"/>
    <w:rsid w:val="00CA51F7"/>
    <w:rsid w:val="00CA6118"/>
    <w:rsid w:val="00CA7073"/>
    <w:rsid w:val="00CB03DB"/>
    <w:rsid w:val="00CB5066"/>
    <w:rsid w:val="00CB5165"/>
    <w:rsid w:val="00CB783E"/>
    <w:rsid w:val="00CC3BC1"/>
    <w:rsid w:val="00CD3284"/>
    <w:rsid w:val="00CD5ED4"/>
    <w:rsid w:val="00CE028C"/>
    <w:rsid w:val="00CE03CA"/>
    <w:rsid w:val="00CE32B4"/>
    <w:rsid w:val="00CF1F61"/>
    <w:rsid w:val="00CF3AFB"/>
    <w:rsid w:val="00CF3B5D"/>
    <w:rsid w:val="00CF407F"/>
    <w:rsid w:val="00CF537B"/>
    <w:rsid w:val="00CF6F98"/>
    <w:rsid w:val="00CF7AC5"/>
    <w:rsid w:val="00D01A6B"/>
    <w:rsid w:val="00D03B85"/>
    <w:rsid w:val="00D14A31"/>
    <w:rsid w:val="00D15560"/>
    <w:rsid w:val="00D17622"/>
    <w:rsid w:val="00D2027A"/>
    <w:rsid w:val="00D23081"/>
    <w:rsid w:val="00D23252"/>
    <w:rsid w:val="00D24CC0"/>
    <w:rsid w:val="00D2538F"/>
    <w:rsid w:val="00D25BAB"/>
    <w:rsid w:val="00D33E2B"/>
    <w:rsid w:val="00D40338"/>
    <w:rsid w:val="00D42B28"/>
    <w:rsid w:val="00D43B7A"/>
    <w:rsid w:val="00D446ED"/>
    <w:rsid w:val="00D60EB3"/>
    <w:rsid w:val="00D64747"/>
    <w:rsid w:val="00D65693"/>
    <w:rsid w:val="00D715F0"/>
    <w:rsid w:val="00D773B3"/>
    <w:rsid w:val="00D8034A"/>
    <w:rsid w:val="00D86384"/>
    <w:rsid w:val="00D9103A"/>
    <w:rsid w:val="00D92F75"/>
    <w:rsid w:val="00D966AF"/>
    <w:rsid w:val="00DA14AF"/>
    <w:rsid w:val="00DA2F7B"/>
    <w:rsid w:val="00DA52E9"/>
    <w:rsid w:val="00DB317B"/>
    <w:rsid w:val="00DB51B9"/>
    <w:rsid w:val="00DB7457"/>
    <w:rsid w:val="00DC48A9"/>
    <w:rsid w:val="00DC4A01"/>
    <w:rsid w:val="00DC4C54"/>
    <w:rsid w:val="00DC4C5B"/>
    <w:rsid w:val="00DC6FE8"/>
    <w:rsid w:val="00DC7339"/>
    <w:rsid w:val="00DD647C"/>
    <w:rsid w:val="00DE26B0"/>
    <w:rsid w:val="00DE350B"/>
    <w:rsid w:val="00DF03CA"/>
    <w:rsid w:val="00DF2D05"/>
    <w:rsid w:val="00DF3E48"/>
    <w:rsid w:val="00DF44BB"/>
    <w:rsid w:val="00DF6693"/>
    <w:rsid w:val="00E00AA1"/>
    <w:rsid w:val="00E14B58"/>
    <w:rsid w:val="00E16209"/>
    <w:rsid w:val="00E174C3"/>
    <w:rsid w:val="00E176C1"/>
    <w:rsid w:val="00E21127"/>
    <w:rsid w:val="00E2200D"/>
    <w:rsid w:val="00E25C42"/>
    <w:rsid w:val="00E27C19"/>
    <w:rsid w:val="00E32DB6"/>
    <w:rsid w:val="00E35178"/>
    <w:rsid w:val="00E37E70"/>
    <w:rsid w:val="00E42372"/>
    <w:rsid w:val="00E42691"/>
    <w:rsid w:val="00E47FF7"/>
    <w:rsid w:val="00E5005F"/>
    <w:rsid w:val="00E54F97"/>
    <w:rsid w:val="00E567DA"/>
    <w:rsid w:val="00E7206E"/>
    <w:rsid w:val="00E867F6"/>
    <w:rsid w:val="00E941D0"/>
    <w:rsid w:val="00E9456C"/>
    <w:rsid w:val="00E94D2C"/>
    <w:rsid w:val="00E96E2F"/>
    <w:rsid w:val="00EA41AC"/>
    <w:rsid w:val="00EA637A"/>
    <w:rsid w:val="00EB08B7"/>
    <w:rsid w:val="00EB0FB5"/>
    <w:rsid w:val="00EB1221"/>
    <w:rsid w:val="00EB4E6D"/>
    <w:rsid w:val="00EC38E4"/>
    <w:rsid w:val="00EC7DFE"/>
    <w:rsid w:val="00ED3911"/>
    <w:rsid w:val="00ED4D06"/>
    <w:rsid w:val="00EE03D0"/>
    <w:rsid w:val="00EE384B"/>
    <w:rsid w:val="00EE3C2C"/>
    <w:rsid w:val="00EF0F3F"/>
    <w:rsid w:val="00EF1E00"/>
    <w:rsid w:val="00EF2890"/>
    <w:rsid w:val="00EF3918"/>
    <w:rsid w:val="00EF49C9"/>
    <w:rsid w:val="00EF51FD"/>
    <w:rsid w:val="00EF701B"/>
    <w:rsid w:val="00F01AB3"/>
    <w:rsid w:val="00F038D9"/>
    <w:rsid w:val="00F06A24"/>
    <w:rsid w:val="00F111A7"/>
    <w:rsid w:val="00F11C1B"/>
    <w:rsid w:val="00F15D71"/>
    <w:rsid w:val="00F167D2"/>
    <w:rsid w:val="00F21553"/>
    <w:rsid w:val="00F21898"/>
    <w:rsid w:val="00F261C0"/>
    <w:rsid w:val="00F337EF"/>
    <w:rsid w:val="00F40195"/>
    <w:rsid w:val="00F44508"/>
    <w:rsid w:val="00F50EA6"/>
    <w:rsid w:val="00F5272C"/>
    <w:rsid w:val="00F56634"/>
    <w:rsid w:val="00F7000C"/>
    <w:rsid w:val="00F70725"/>
    <w:rsid w:val="00F84788"/>
    <w:rsid w:val="00F84E78"/>
    <w:rsid w:val="00F94854"/>
    <w:rsid w:val="00F9632C"/>
    <w:rsid w:val="00FA285E"/>
    <w:rsid w:val="00FB4A66"/>
    <w:rsid w:val="00FB4DE3"/>
    <w:rsid w:val="00FC20F1"/>
    <w:rsid w:val="00FC59B6"/>
    <w:rsid w:val="00FC7CB5"/>
    <w:rsid w:val="00FC7FDF"/>
    <w:rsid w:val="00FD0F8C"/>
    <w:rsid w:val="00FD370A"/>
    <w:rsid w:val="00FE2296"/>
    <w:rsid w:val="00FF5092"/>
    <w:rsid w:val="00FF674B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30F7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Zkladntext"/>
    <w:next w:val="Zkladntext"/>
    <w:link w:val="Nadpis1Char"/>
    <w:uiPriority w:val="9"/>
    <w:qFormat/>
    <w:rsid w:val="005E6DDA"/>
    <w:pPr>
      <w:keepNext/>
      <w:keepLines/>
      <w:numPr>
        <w:numId w:val="2"/>
      </w:numPr>
      <w:spacing w:before="240" w:after="0" w:line="280" w:lineRule="atLeast"/>
      <w:jc w:val="both"/>
      <w:outlineLvl w:val="0"/>
    </w:pPr>
    <w:rPr>
      <w:rFonts w:ascii="Arial" w:hAnsi="Arial" w:cs="Arial"/>
      <w:b/>
      <w:spacing w:val="4"/>
      <w:sz w:val="20"/>
      <w:szCs w:val="20"/>
    </w:rPr>
  </w:style>
  <w:style w:type="paragraph" w:styleId="Nadpis2">
    <w:name w:val="heading 2"/>
    <w:basedOn w:val="Nadpis1"/>
    <w:next w:val="Zkladntext"/>
    <w:link w:val="Nadpis2Char"/>
    <w:uiPriority w:val="9"/>
    <w:qFormat/>
    <w:rsid w:val="005E6DDA"/>
    <w:pPr>
      <w:keepLines w:val="0"/>
      <w:numPr>
        <w:ilvl w:val="1"/>
      </w:numPr>
      <w:outlineLvl w:val="1"/>
    </w:pPr>
    <w:rPr>
      <w:b w:val="0"/>
    </w:rPr>
  </w:style>
  <w:style w:type="paragraph" w:styleId="Nadpis3">
    <w:name w:val="heading 3"/>
    <w:basedOn w:val="Nadpis2"/>
    <w:next w:val="Zkladntext"/>
    <w:link w:val="Nadpis3Char"/>
    <w:uiPriority w:val="9"/>
    <w:qFormat/>
    <w:rsid w:val="005E6DDA"/>
    <w:pPr>
      <w:numPr>
        <w:ilvl w:val="2"/>
      </w:numPr>
      <w:outlineLvl w:val="2"/>
    </w:pPr>
  </w:style>
  <w:style w:type="paragraph" w:styleId="Nadpis4">
    <w:name w:val="heading 4"/>
    <w:basedOn w:val="Nadpis3"/>
    <w:next w:val="Zkladntext"/>
    <w:link w:val="Nadpis4Char"/>
    <w:uiPriority w:val="9"/>
    <w:qFormat/>
    <w:rsid w:val="005E6DDA"/>
    <w:pPr>
      <w:numPr>
        <w:ilvl w:val="3"/>
      </w:numPr>
      <w:outlineLvl w:val="3"/>
    </w:pPr>
    <w:rPr>
      <w:bCs/>
      <w:iCs/>
    </w:rPr>
  </w:style>
  <w:style w:type="paragraph" w:styleId="Nadpis5">
    <w:name w:val="heading 5"/>
    <w:basedOn w:val="Nadpis4"/>
    <w:next w:val="Zkladntext"/>
    <w:link w:val="Nadpis5Char"/>
    <w:uiPriority w:val="9"/>
    <w:qFormat/>
    <w:rsid w:val="005E6DDA"/>
    <w:pPr>
      <w:numPr>
        <w:ilvl w:val="4"/>
      </w:numPr>
      <w:outlineLvl w:val="4"/>
    </w:pPr>
  </w:style>
  <w:style w:type="paragraph" w:styleId="Nadpis6">
    <w:name w:val="heading 6"/>
    <w:basedOn w:val="Nadpis5"/>
    <w:next w:val="Zkladntext"/>
    <w:link w:val="Nadpis6Char"/>
    <w:uiPriority w:val="9"/>
    <w:qFormat/>
    <w:rsid w:val="005E6DDA"/>
    <w:pPr>
      <w:numPr>
        <w:ilvl w:val="5"/>
      </w:numPr>
      <w:outlineLvl w:val="5"/>
    </w:pPr>
  </w:style>
  <w:style w:type="paragraph" w:styleId="Nadpis7">
    <w:name w:val="heading 7"/>
    <w:basedOn w:val="Nadpis6"/>
    <w:next w:val="Zkladntext"/>
    <w:link w:val="Nadpis7Char"/>
    <w:uiPriority w:val="9"/>
    <w:qFormat/>
    <w:rsid w:val="005E6DDA"/>
    <w:pPr>
      <w:numPr>
        <w:ilvl w:val="6"/>
      </w:numPr>
      <w:outlineLvl w:val="6"/>
    </w:pPr>
  </w:style>
  <w:style w:type="paragraph" w:styleId="Nadpis8">
    <w:name w:val="heading 8"/>
    <w:basedOn w:val="Nadpis7"/>
    <w:next w:val="Zkladntext"/>
    <w:link w:val="Nadpis8Char"/>
    <w:uiPriority w:val="9"/>
    <w:qFormat/>
    <w:rsid w:val="005E6DDA"/>
    <w:pPr>
      <w:numPr>
        <w:ilvl w:val="7"/>
      </w:numPr>
      <w:outlineLvl w:val="7"/>
    </w:pPr>
  </w:style>
  <w:style w:type="paragraph" w:styleId="Nadpis9">
    <w:name w:val="heading 9"/>
    <w:basedOn w:val="Nadpis8"/>
    <w:next w:val="Zkladntext"/>
    <w:link w:val="Nadpis9Char"/>
    <w:uiPriority w:val="9"/>
    <w:qFormat/>
    <w:rsid w:val="005E6DDA"/>
    <w:pPr>
      <w:numPr>
        <w:ilvl w:val="8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Hzkladnstyl">
    <w:name w:val="SMH_základní styl"/>
    <w:basedOn w:val="Normln"/>
    <w:next w:val="SMHzkladnstylodsazen"/>
    <w:qFormat/>
    <w:rsid w:val="00793456"/>
    <w:pPr>
      <w:spacing w:after="24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2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F2D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640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409D5"/>
  </w:style>
  <w:style w:type="paragraph" w:styleId="Zpat">
    <w:name w:val="footer"/>
    <w:basedOn w:val="Normln"/>
    <w:link w:val="ZpatChar"/>
    <w:uiPriority w:val="99"/>
    <w:unhideWhenUsed/>
    <w:rsid w:val="003358EA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ZpatChar">
    <w:name w:val="Zápatí Char"/>
    <w:link w:val="Zpat"/>
    <w:uiPriority w:val="99"/>
    <w:rsid w:val="003358EA"/>
    <w:rPr>
      <w:sz w:val="16"/>
    </w:rPr>
  </w:style>
  <w:style w:type="character" w:styleId="Hypertextovodkaz">
    <w:name w:val="Hyperlink"/>
    <w:uiPriority w:val="99"/>
    <w:rsid w:val="00922887"/>
    <w:rPr>
      <w:rFonts w:cs="Times New Roman"/>
      <w:color w:val="0000FF"/>
      <w:u w:val="single"/>
    </w:rPr>
  </w:style>
  <w:style w:type="paragraph" w:customStyle="1" w:styleId="SMHrove1I">
    <w:name w:val="SMH_úroveň 1 (I.)"/>
    <w:basedOn w:val="SMHzkladnstyl"/>
    <w:next w:val="SMHpedsazen1dku"/>
    <w:uiPriority w:val="99"/>
    <w:qFormat/>
    <w:rsid w:val="00354DE1"/>
    <w:pPr>
      <w:keepNext/>
      <w:numPr>
        <w:numId w:val="1"/>
      </w:numPr>
      <w:jc w:val="left"/>
    </w:pPr>
    <w:rPr>
      <w:b/>
      <w:caps/>
    </w:rPr>
  </w:style>
  <w:style w:type="paragraph" w:customStyle="1" w:styleId="SMHzkladnstylodsazen">
    <w:name w:val="SMH_základní styl odsazený"/>
    <w:basedOn w:val="SMHzkladnstyl"/>
    <w:uiPriority w:val="99"/>
    <w:qFormat/>
    <w:rsid w:val="00332CA8"/>
    <w:pPr>
      <w:ind w:left="709"/>
    </w:pPr>
  </w:style>
  <w:style w:type="paragraph" w:customStyle="1" w:styleId="SMHrove3a">
    <w:name w:val="SMH_úroveň 3 (a)"/>
    <w:basedOn w:val="SMHzkladnstyl"/>
    <w:qFormat/>
    <w:rsid w:val="006D04C7"/>
    <w:pPr>
      <w:numPr>
        <w:ilvl w:val="2"/>
        <w:numId w:val="1"/>
      </w:numPr>
      <w:spacing w:after="120"/>
    </w:pPr>
  </w:style>
  <w:style w:type="paragraph" w:customStyle="1" w:styleId="SMHrove4i">
    <w:name w:val="SMH_úroveň 4 (i)"/>
    <w:basedOn w:val="SMHzkladnstyl"/>
    <w:qFormat/>
    <w:rsid w:val="006D04C7"/>
    <w:pPr>
      <w:numPr>
        <w:ilvl w:val="3"/>
        <w:numId w:val="1"/>
      </w:numPr>
      <w:spacing w:after="120"/>
    </w:pPr>
  </w:style>
  <w:style w:type="table" w:styleId="Mkatabulky">
    <w:name w:val="Table Grid"/>
    <w:basedOn w:val="Normlntabulka"/>
    <w:uiPriority w:val="59"/>
    <w:rsid w:val="008E3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5E6DDA"/>
    <w:rPr>
      <w:rFonts w:ascii="Arial" w:hAnsi="Arial" w:cs="Arial"/>
      <w:b/>
      <w:spacing w:val="4"/>
    </w:rPr>
  </w:style>
  <w:style w:type="character" w:customStyle="1" w:styleId="Nadpis2Char">
    <w:name w:val="Nadpis 2 Char"/>
    <w:link w:val="Nadpis2"/>
    <w:uiPriority w:val="9"/>
    <w:rsid w:val="005E6DDA"/>
    <w:rPr>
      <w:rFonts w:ascii="Arial" w:hAnsi="Arial" w:cs="Arial"/>
      <w:spacing w:val="4"/>
    </w:rPr>
  </w:style>
  <w:style w:type="character" w:customStyle="1" w:styleId="Nadpis3Char">
    <w:name w:val="Nadpis 3 Char"/>
    <w:link w:val="Nadpis3"/>
    <w:uiPriority w:val="9"/>
    <w:rsid w:val="005E6DDA"/>
    <w:rPr>
      <w:rFonts w:ascii="Arial" w:hAnsi="Arial" w:cs="Arial"/>
      <w:spacing w:val="4"/>
    </w:rPr>
  </w:style>
  <w:style w:type="character" w:customStyle="1" w:styleId="Nadpis4Char">
    <w:name w:val="Nadpis 4 Char"/>
    <w:link w:val="Nadpis4"/>
    <w:uiPriority w:val="9"/>
    <w:rsid w:val="005E6DDA"/>
    <w:rPr>
      <w:rFonts w:ascii="Arial" w:hAnsi="Arial" w:cs="Arial"/>
      <w:bCs/>
      <w:iCs/>
      <w:spacing w:val="4"/>
    </w:rPr>
  </w:style>
  <w:style w:type="character" w:customStyle="1" w:styleId="Nadpis5Char">
    <w:name w:val="Nadpis 5 Char"/>
    <w:link w:val="Nadpis5"/>
    <w:uiPriority w:val="9"/>
    <w:rsid w:val="005E6DDA"/>
    <w:rPr>
      <w:rFonts w:ascii="Arial" w:hAnsi="Arial" w:cs="Arial"/>
      <w:bCs/>
      <w:iCs/>
      <w:spacing w:val="4"/>
    </w:rPr>
  </w:style>
  <w:style w:type="character" w:customStyle="1" w:styleId="Nadpis6Char">
    <w:name w:val="Nadpis 6 Char"/>
    <w:link w:val="Nadpis6"/>
    <w:uiPriority w:val="9"/>
    <w:rsid w:val="005E6DDA"/>
    <w:rPr>
      <w:rFonts w:ascii="Arial" w:hAnsi="Arial" w:cs="Arial"/>
      <w:bCs/>
      <w:iCs/>
      <w:spacing w:val="4"/>
    </w:rPr>
  </w:style>
  <w:style w:type="character" w:customStyle="1" w:styleId="Nadpis7Char">
    <w:name w:val="Nadpis 7 Char"/>
    <w:link w:val="Nadpis7"/>
    <w:uiPriority w:val="9"/>
    <w:rsid w:val="005E6DDA"/>
    <w:rPr>
      <w:rFonts w:ascii="Arial" w:hAnsi="Arial" w:cs="Arial"/>
      <w:bCs/>
      <w:iCs/>
      <w:spacing w:val="4"/>
    </w:rPr>
  </w:style>
  <w:style w:type="character" w:customStyle="1" w:styleId="Nadpis8Char">
    <w:name w:val="Nadpis 8 Char"/>
    <w:link w:val="Nadpis8"/>
    <w:uiPriority w:val="9"/>
    <w:rsid w:val="005E6DDA"/>
    <w:rPr>
      <w:rFonts w:ascii="Arial" w:hAnsi="Arial" w:cs="Arial"/>
      <w:bCs/>
      <w:iCs/>
      <w:spacing w:val="4"/>
    </w:rPr>
  </w:style>
  <w:style w:type="character" w:customStyle="1" w:styleId="Nadpis9Char">
    <w:name w:val="Nadpis 9 Char"/>
    <w:link w:val="Nadpis9"/>
    <w:uiPriority w:val="9"/>
    <w:rsid w:val="005E6DDA"/>
    <w:rPr>
      <w:rFonts w:ascii="Arial" w:hAnsi="Arial" w:cs="Arial"/>
      <w:bCs/>
      <w:iCs/>
      <w:spacing w:val="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E6DD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E6DDA"/>
  </w:style>
  <w:style w:type="paragraph" w:customStyle="1" w:styleId="Text">
    <w:name w:val="Text"/>
    <w:aliases w:val="Body,T,body"/>
    <w:basedOn w:val="Normln"/>
    <w:link w:val="TextChar"/>
    <w:rsid w:val="00602AE8"/>
    <w:pPr>
      <w:spacing w:after="240" w:line="240" w:lineRule="auto"/>
    </w:pPr>
    <w:rPr>
      <w:rFonts w:ascii="Times New Roman" w:hAnsi="Times New Roman"/>
      <w:sz w:val="24"/>
      <w:szCs w:val="20"/>
      <w:lang w:val="en-US"/>
    </w:rPr>
  </w:style>
  <w:style w:type="character" w:customStyle="1" w:styleId="TextChar">
    <w:name w:val="Text Char"/>
    <w:aliases w:val="Body Char"/>
    <w:link w:val="Text"/>
    <w:locked/>
    <w:rsid w:val="00602A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602AE8"/>
    <w:pPr>
      <w:ind w:left="720"/>
      <w:contextualSpacing/>
    </w:pPr>
  </w:style>
  <w:style w:type="paragraph" w:customStyle="1" w:styleId="SMHpedsazen1dku">
    <w:name w:val="SMH_předsazení 1. řádku"/>
    <w:basedOn w:val="SMHzkladnstyl"/>
    <w:qFormat/>
    <w:rsid w:val="00332CA8"/>
    <w:pPr>
      <w:ind w:firstLine="709"/>
    </w:pPr>
  </w:style>
  <w:style w:type="paragraph" w:customStyle="1" w:styleId="SMHodrky">
    <w:name w:val="SMH_odrážky"/>
    <w:basedOn w:val="SMHzkladnstyl"/>
    <w:qFormat/>
    <w:rsid w:val="00641D69"/>
    <w:pPr>
      <w:numPr>
        <w:numId w:val="3"/>
      </w:numPr>
      <w:tabs>
        <w:tab w:val="left" w:pos="1276"/>
      </w:tabs>
      <w:spacing w:after="120"/>
      <w:ind w:left="993" w:hanging="284"/>
    </w:pPr>
  </w:style>
  <w:style w:type="paragraph" w:customStyle="1" w:styleId="SMHrove21">
    <w:name w:val="SMH_úroveň 2 (1.)"/>
    <w:basedOn w:val="SMHzkladnstyl"/>
    <w:next w:val="SMHpedsazen1dku"/>
    <w:qFormat/>
    <w:rsid w:val="0060331A"/>
    <w:pPr>
      <w:numPr>
        <w:ilvl w:val="1"/>
        <w:numId w:val="1"/>
      </w:numPr>
      <w:spacing w:after="120"/>
      <w:jc w:val="left"/>
    </w:pPr>
    <w:rPr>
      <w:u w:val="single"/>
    </w:rPr>
  </w:style>
  <w:style w:type="paragraph" w:customStyle="1" w:styleId="SMHodsazen1dku">
    <w:name w:val="SMH_odsazení 1. řádku"/>
    <w:basedOn w:val="SMHzkladnstyl"/>
    <w:qFormat/>
    <w:rsid w:val="00785666"/>
    <w:pPr>
      <w:ind w:firstLine="709"/>
    </w:pPr>
  </w:style>
  <w:style w:type="paragraph" w:customStyle="1" w:styleId="SMHrove211">
    <w:name w:val="SMH_úroveň 2 (1.1)"/>
    <w:basedOn w:val="SMHrove1I"/>
    <w:next w:val="SMHzkladnstylodsazendle11a111"/>
    <w:uiPriority w:val="99"/>
    <w:qFormat/>
    <w:rsid w:val="00CF1F61"/>
    <w:pPr>
      <w:numPr>
        <w:ilvl w:val="1"/>
        <w:numId w:val="0"/>
      </w:numPr>
      <w:spacing w:after="120"/>
      <w:ind w:left="709" w:hanging="709"/>
      <w:outlineLvl w:val="1"/>
    </w:pPr>
    <w:rPr>
      <w:rFonts w:cs="Calibri"/>
      <w:bCs/>
      <w:caps w:val="0"/>
    </w:rPr>
  </w:style>
  <w:style w:type="paragraph" w:customStyle="1" w:styleId="SMHzkladnstylodsazendle11a111">
    <w:name w:val="SMH_základní styl odsazený dle 1.1 a 1.1.1"/>
    <w:basedOn w:val="SMHzkladnstyl"/>
    <w:uiPriority w:val="99"/>
    <w:rsid w:val="00CF1F61"/>
    <w:pPr>
      <w:ind w:left="709"/>
    </w:pPr>
    <w:rPr>
      <w:rFonts w:cs="Calibri"/>
    </w:rPr>
  </w:style>
  <w:style w:type="paragraph" w:customStyle="1" w:styleId="SMHNadpis111">
    <w:name w:val="SMH_Nadpis 1.1.1"/>
    <w:basedOn w:val="SMHrove211"/>
    <w:next w:val="SMHzkladnstylodsazendle11a111"/>
    <w:uiPriority w:val="99"/>
    <w:rsid w:val="00CF1F61"/>
    <w:pPr>
      <w:keepNext w:val="0"/>
      <w:numPr>
        <w:ilvl w:val="2"/>
      </w:numPr>
      <w:spacing w:after="240"/>
      <w:ind w:left="709" w:hanging="709"/>
      <w:outlineLvl w:val="2"/>
    </w:pPr>
    <w:rPr>
      <w:b w:val="0"/>
      <w:bCs w:val="0"/>
    </w:rPr>
  </w:style>
  <w:style w:type="paragraph" w:styleId="Bezmezer">
    <w:name w:val="No Spacing"/>
    <w:uiPriority w:val="1"/>
    <w:qFormat/>
    <w:rsid w:val="00CF1F61"/>
    <w:rPr>
      <w:sz w:val="22"/>
      <w:szCs w:val="22"/>
    </w:rPr>
  </w:style>
  <w:style w:type="character" w:customStyle="1" w:styleId="platne">
    <w:name w:val="platne"/>
    <w:basedOn w:val="Standardnpsmoodstavce"/>
    <w:uiPriority w:val="99"/>
    <w:rsid w:val="002832BE"/>
  </w:style>
  <w:style w:type="character" w:styleId="Odkaznakoment">
    <w:name w:val="annotation reference"/>
    <w:uiPriority w:val="99"/>
    <w:semiHidden/>
    <w:unhideWhenUsed/>
    <w:rsid w:val="007568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68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568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68C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568C6"/>
    <w:rPr>
      <w:b/>
      <w:bCs/>
      <w:sz w:val="20"/>
      <w:szCs w:val="20"/>
    </w:rPr>
  </w:style>
  <w:style w:type="character" w:customStyle="1" w:styleId="platne1">
    <w:name w:val="platne1"/>
    <w:basedOn w:val="Standardnpsmoodstavce"/>
    <w:rsid w:val="002C39E5"/>
  </w:style>
  <w:style w:type="character" w:customStyle="1" w:styleId="street-address">
    <w:name w:val="street-address"/>
    <w:uiPriority w:val="99"/>
    <w:rsid w:val="00792D8C"/>
  </w:style>
  <w:style w:type="character" w:customStyle="1" w:styleId="apple-style-span">
    <w:name w:val="apple-style-span"/>
    <w:rsid w:val="009B7D38"/>
  </w:style>
  <w:style w:type="paragraph" w:customStyle="1" w:styleId="ListParagraph1">
    <w:name w:val="List Paragraph1"/>
    <w:basedOn w:val="Normln"/>
    <w:uiPriority w:val="99"/>
    <w:rsid w:val="002961E4"/>
    <w:pPr>
      <w:ind w:left="708"/>
    </w:pPr>
    <w:rPr>
      <w:rFonts w:cs="Calibri"/>
    </w:rPr>
  </w:style>
  <w:style w:type="paragraph" w:customStyle="1" w:styleId="Odstavecseseznamem1">
    <w:name w:val="Odstavec se seznamem1"/>
    <w:basedOn w:val="Normln"/>
    <w:uiPriority w:val="99"/>
    <w:qFormat/>
    <w:rsid w:val="002961E4"/>
    <w:pPr>
      <w:ind w:left="708"/>
    </w:pPr>
    <w:rPr>
      <w:rFonts w:cs="Calibri"/>
    </w:rPr>
  </w:style>
  <w:style w:type="paragraph" w:customStyle="1" w:styleId="SMHplohaslovn">
    <w:name w:val="SMH_příloha číslování"/>
    <w:basedOn w:val="Normln"/>
    <w:qFormat/>
    <w:rsid w:val="00832F6B"/>
    <w:pPr>
      <w:numPr>
        <w:numId w:val="4"/>
      </w:numPr>
      <w:tabs>
        <w:tab w:val="left" w:pos="255"/>
      </w:tabs>
      <w:spacing w:after="0"/>
      <w:ind w:left="255" w:hanging="255"/>
    </w:pPr>
    <w:rPr>
      <w:i/>
    </w:rPr>
  </w:style>
  <w:style w:type="character" w:styleId="Siln">
    <w:name w:val="Strong"/>
    <w:qFormat/>
    <w:rsid w:val="00832F6B"/>
    <w:rPr>
      <w:b/>
      <w:bCs/>
    </w:rPr>
  </w:style>
  <w:style w:type="character" w:customStyle="1" w:styleId="apple-converted-space">
    <w:name w:val="apple-converted-space"/>
    <w:rsid w:val="00D33E2B"/>
  </w:style>
  <w:style w:type="paragraph" w:styleId="Nzev">
    <w:name w:val="Title"/>
    <w:basedOn w:val="Normln"/>
    <w:link w:val="NzevChar"/>
    <w:qFormat/>
    <w:rsid w:val="004F1C73"/>
    <w:pPr>
      <w:spacing w:after="0" w:line="240" w:lineRule="auto"/>
      <w:jc w:val="center"/>
    </w:pPr>
    <w:rPr>
      <w:rFonts w:ascii="Times New Roman" w:hAnsi="Times New Roman"/>
      <w:b/>
      <w:i/>
      <w:sz w:val="24"/>
      <w:szCs w:val="20"/>
      <w:lang w:val="sk-SK" w:eastAsia="sk-SK"/>
    </w:rPr>
  </w:style>
  <w:style w:type="character" w:customStyle="1" w:styleId="NzevChar">
    <w:name w:val="Název Char"/>
    <w:link w:val="Nzev"/>
    <w:rsid w:val="004F1C73"/>
    <w:rPr>
      <w:rFonts w:ascii="Times New Roman" w:hAnsi="Times New Roman"/>
      <w:b/>
      <w:i/>
      <w:sz w:val="24"/>
      <w:lang w:val="sk-SK" w:eastAsia="sk-SK"/>
    </w:rPr>
  </w:style>
  <w:style w:type="character" w:customStyle="1" w:styleId="adr">
    <w:name w:val="adr"/>
    <w:uiPriority w:val="99"/>
    <w:rsid w:val="00A07A21"/>
  </w:style>
  <w:style w:type="paragraph" w:styleId="Revize">
    <w:name w:val="Revision"/>
    <w:hidden/>
    <w:uiPriority w:val="99"/>
    <w:semiHidden/>
    <w:rsid w:val="00635EE2"/>
    <w:rPr>
      <w:sz w:val="22"/>
      <w:szCs w:val="22"/>
    </w:rPr>
  </w:style>
  <w:style w:type="character" w:customStyle="1" w:styleId="nowrap">
    <w:name w:val="nowrap"/>
    <w:basedOn w:val="Standardnpsmoodstavce"/>
    <w:rsid w:val="00926EED"/>
  </w:style>
  <w:style w:type="paragraph" w:customStyle="1" w:styleId="OdstavecSmlouvy">
    <w:name w:val="OdstavecSmlouvy"/>
    <w:basedOn w:val="Normln"/>
    <w:rsid w:val="00876D89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hAnsi="Times New Roman"/>
      <w:noProof/>
      <w:sz w:val="24"/>
      <w:szCs w:val="20"/>
      <w:lang w:eastAsia="en-US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rsid w:val="00CB783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1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5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1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2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4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2433</Words>
  <Characters>14358</Characters>
  <Application>Microsoft Office Word</Application>
  <DocSecurity>0</DocSecurity>
  <Lines>119</Lines>
  <Paragraphs>33</Paragraphs>
  <ScaleCrop>false</ScaleCrop>
  <Company/>
  <LinksUpToDate>false</LinksUpToDate>
  <CharactersWithSpaces>16758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2020-03-31T09:29:00Z</dcterms:created>
  <dcterms:modified xsi:type="dcterms:W3CDTF">2020-03-31T09:31:00Z</dcterms:modified>
</cp:coreProperties>
</file>