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2E3" w:rsidRDefault="008F32E3" w:rsidP="008F32E3">
      <w:pPr>
        <w:pStyle w:val="Zkladntext"/>
        <w:rPr>
          <w:sz w:val="32"/>
        </w:rPr>
      </w:pPr>
      <w:r>
        <w:rPr>
          <w:sz w:val="32"/>
        </w:rPr>
        <w:t xml:space="preserve">Smlouva o nájmu plochy pro umístění nápojového automatu </w:t>
      </w:r>
    </w:p>
    <w:p w:rsidR="008F32E3" w:rsidRDefault="008F32E3" w:rsidP="008F32E3">
      <w:pPr>
        <w:jc w:val="center"/>
        <w:rPr>
          <w:sz w:val="28"/>
        </w:rPr>
      </w:pPr>
      <w:r>
        <w:rPr>
          <w:sz w:val="28"/>
        </w:rPr>
        <w:t>uzavřená mezi</w:t>
      </w:r>
    </w:p>
    <w:p w:rsidR="008F32E3" w:rsidRDefault="008F32E3" w:rsidP="008F32E3">
      <w:pPr>
        <w:jc w:val="center"/>
        <w:rPr>
          <w:b/>
          <w:sz w:val="28"/>
        </w:rPr>
      </w:pPr>
    </w:p>
    <w:p w:rsidR="008F32E3" w:rsidRDefault="008F32E3" w:rsidP="008F32E3">
      <w:pPr>
        <w:jc w:val="both"/>
        <w:rPr>
          <w:b/>
          <w:sz w:val="28"/>
        </w:rPr>
      </w:pPr>
      <w:r>
        <w:rPr>
          <w:b/>
          <w:sz w:val="28"/>
        </w:rPr>
        <w:t xml:space="preserve">smluvními stranami: </w:t>
      </w:r>
    </w:p>
    <w:p w:rsidR="008F32E3" w:rsidRDefault="008F32E3" w:rsidP="008F32E3">
      <w:pPr>
        <w:jc w:val="both"/>
        <w:rPr>
          <w:b/>
          <w:sz w:val="28"/>
        </w:rPr>
      </w:pPr>
    </w:p>
    <w:p w:rsidR="008F32E3" w:rsidRPr="00BD0BAA" w:rsidRDefault="001F60F6" w:rsidP="008F32E3">
      <w:pPr>
        <w:pStyle w:val="Nadpis1"/>
      </w:pPr>
      <w:r w:rsidRPr="00BD0BAA">
        <w:t xml:space="preserve">Název: </w:t>
      </w:r>
      <w:r w:rsidR="005A299B" w:rsidRPr="00BD0BAA">
        <w:t>Coca-Cola HBC Česko a Slovensko, s.r.o.</w:t>
      </w:r>
    </w:p>
    <w:p w:rsidR="001F5C8D" w:rsidRPr="00BD0BAA" w:rsidRDefault="001F5C8D" w:rsidP="00377276">
      <w:pPr>
        <w:rPr>
          <w:szCs w:val="24"/>
        </w:rPr>
      </w:pPr>
      <w:r w:rsidRPr="00BD0BAA">
        <w:rPr>
          <w:sz w:val="24"/>
          <w:szCs w:val="24"/>
        </w:rPr>
        <w:t xml:space="preserve">Zastoupený: </w:t>
      </w:r>
      <w:r w:rsidR="005072D3">
        <w:rPr>
          <w:sz w:val="24"/>
          <w:szCs w:val="24"/>
        </w:rPr>
        <w:t>XXXX</w:t>
      </w:r>
    </w:p>
    <w:p w:rsidR="008F32E3" w:rsidRPr="00BD0BAA" w:rsidRDefault="008F32E3" w:rsidP="008F32E3">
      <w:pPr>
        <w:pStyle w:val="Nadpis1"/>
        <w:tabs>
          <w:tab w:val="left" w:pos="1701"/>
          <w:tab w:val="left" w:pos="2835"/>
        </w:tabs>
      </w:pPr>
      <w:r w:rsidRPr="00BD0BAA">
        <w:t>IČO:</w:t>
      </w:r>
      <w:r w:rsidR="00BD0BAA" w:rsidRPr="00BD0BAA">
        <w:t xml:space="preserve"> 41189698</w:t>
      </w:r>
      <w:r w:rsidRPr="00BD0BAA">
        <w:tab/>
      </w:r>
      <w:r w:rsidRPr="00BD0BAA">
        <w:tab/>
      </w:r>
    </w:p>
    <w:p w:rsidR="008F32E3" w:rsidRPr="00BD0BAA" w:rsidRDefault="008F32E3" w:rsidP="008F32E3">
      <w:pPr>
        <w:pStyle w:val="Nadpis1"/>
        <w:tabs>
          <w:tab w:val="left" w:pos="1701"/>
          <w:tab w:val="left" w:pos="2835"/>
        </w:tabs>
      </w:pPr>
      <w:r w:rsidRPr="00BD0BAA">
        <w:t>DIČ:</w:t>
      </w:r>
      <w:r w:rsidR="00BD0BAA" w:rsidRPr="00BD0BAA">
        <w:t xml:space="preserve"> CZ41189698</w:t>
      </w:r>
      <w:r w:rsidRPr="00BD0BAA">
        <w:tab/>
      </w:r>
      <w:r w:rsidRPr="00BD0BAA">
        <w:tab/>
      </w:r>
    </w:p>
    <w:p w:rsidR="008F32E3" w:rsidRPr="00BD0BAA" w:rsidRDefault="008F32E3" w:rsidP="008F32E3">
      <w:pPr>
        <w:pStyle w:val="Nadpis1"/>
        <w:tabs>
          <w:tab w:val="left" w:pos="1701"/>
          <w:tab w:val="left" w:pos="2835"/>
        </w:tabs>
      </w:pPr>
      <w:r w:rsidRPr="00BD0BAA">
        <w:t>Bankovní spojení:</w:t>
      </w:r>
      <w:r w:rsidR="005072D3">
        <w:t xml:space="preserve"> XXXX</w:t>
      </w:r>
      <w:r w:rsidRPr="00BD0BAA">
        <w:tab/>
      </w:r>
    </w:p>
    <w:p w:rsidR="008F32E3" w:rsidRPr="00BD0BAA" w:rsidRDefault="005072D3" w:rsidP="008F32E3">
      <w:pPr>
        <w:tabs>
          <w:tab w:val="left" w:pos="1701"/>
          <w:tab w:val="left" w:pos="2835"/>
        </w:tabs>
        <w:rPr>
          <w:sz w:val="24"/>
        </w:rPr>
      </w:pPr>
      <w:r>
        <w:rPr>
          <w:sz w:val="24"/>
        </w:rPr>
        <w:t>Telefon: XXXX</w:t>
      </w:r>
      <w:r w:rsidR="008F32E3" w:rsidRPr="00BD0BAA">
        <w:rPr>
          <w:sz w:val="24"/>
        </w:rPr>
        <w:t xml:space="preserve"> </w:t>
      </w:r>
      <w:r w:rsidR="008F32E3" w:rsidRPr="00BD0BAA">
        <w:rPr>
          <w:sz w:val="24"/>
        </w:rPr>
        <w:tab/>
      </w:r>
      <w:r w:rsidR="008F32E3" w:rsidRPr="00BD0BAA">
        <w:rPr>
          <w:sz w:val="24"/>
        </w:rPr>
        <w:tab/>
      </w:r>
    </w:p>
    <w:p w:rsidR="008F32E3" w:rsidRDefault="008F32E3" w:rsidP="008F32E3">
      <w:pPr>
        <w:tabs>
          <w:tab w:val="left" w:pos="1701"/>
          <w:tab w:val="left" w:pos="2835"/>
        </w:tabs>
        <w:rPr>
          <w:sz w:val="24"/>
        </w:rPr>
      </w:pPr>
      <w:r w:rsidRPr="00BD0BAA">
        <w:rPr>
          <w:sz w:val="24"/>
        </w:rPr>
        <w:t>dále jen „nájemce  na straně jedné</w:t>
      </w:r>
    </w:p>
    <w:p w:rsidR="008F32E3" w:rsidRDefault="008F32E3" w:rsidP="008F32E3">
      <w:pPr>
        <w:tabs>
          <w:tab w:val="left" w:pos="1701"/>
          <w:tab w:val="left" w:pos="2835"/>
        </w:tabs>
        <w:rPr>
          <w:sz w:val="24"/>
        </w:rPr>
      </w:pPr>
    </w:p>
    <w:p w:rsidR="008F32E3" w:rsidRDefault="008F32E3" w:rsidP="008F32E3">
      <w:pPr>
        <w:tabs>
          <w:tab w:val="left" w:pos="1701"/>
          <w:tab w:val="left" w:pos="2835"/>
        </w:tabs>
        <w:rPr>
          <w:sz w:val="24"/>
        </w:rPr>
      </w:pPr>
      <w:r>
        <w:rPr>
          <w:sz w:val="24"/>
        </w:rPr>
        <w:t>a</w:t>
      </w:r>
    </w:p>
    <w:p w:rsidR="008F32E3" w:rsidRDefault="008F32E3" w:rsidP="008F32E3">
      <w:pPr>
        <w:tabs>
          <w:tab w:val="left" w:pos="1701"/>
          <w:tab w:val="left" w:pos="2835"/>
        </w:tabs>
        <w:rPr>
          <w:sz w:val="24"/>
        </w:rPr>
      </w:pPr>
    </w:p>
    <w:p w:rsidR="008F32E3" w:rsidRDefault="008F32E3" w:rsidP="008F32E3">
      <w:pPr>
        <w:tabs>
          <w:tab w:val="left" w:pos="1701"/>
          <w:tab w:val="left" w:pos="2835"/>
        </w:tabs>
        <w:rPr>
          <w:sz w:val="24"/>
        </w:rPr>
      </w:pPr>
      <w:r>
        <w:rPr>
          <w:sz w:val="24"/>
        </w:rPr>
        <w:t>Rehabilitační ústav Hrabyně, 747 67 Hrabyně,</w:t>
      </w:r>
    </w:p>
    <w:p w:rsidR="008F32E3" w:rsidRDefault="008F32E3" w:rsidP="008F32E3">
      <w:pPr>
        <w:tabs>
          <w:tab w:val="left" w:pos="1701"/>
          <w:tab w:val="left" w:pos="2835"/>
        </w:tabs>
        <w:rPr>
          <w:sz w:val="24"/>
        </w:rPr>
      </w:pPr>
      <w:r>
        <w:rPr>
          <w:sz w:val="24"/>
        </w:rPr>
        <w:t>Zastupuje: MUDr. Verner Borunský – ředitel</w:t>
      </w:r>
    </w:p>
    <w:p w:rsidR="008F32E3" w:rsidRDefault="008F32E3" w:rsidP="008F32E3">
      <w:pPr>
        <w:pStyle w:val="Nadpis1"/>
        <w:tabs>
          <w:tab w:val="left" w:pos="1701"/>
          <w:tab w:val="left" w:pos="2835"/>
        </w:tabs>
      </w:pPr>
      <w:r>
        <w:t>IČO:</w:t>
      </w:r>
      <w:r>
        <w:tab/>
      </w:r>
      <w:r>
        <w:tab/>
        <w:t>00601233</w:t>
      </w:r>
    </w:p>
    <w:p w:rsidR="008F32E3" w:rsidRDefault="008F32E3" w:rsidP="008F32E3">
      <w:pPr>
        <w:pStyle w:val="Nadpis1"/>
        <w:tabs>
          <w:tab w:val="left" w:pos="1701"/>
          <w:tab w:val="left" w:pos="2835"/>
        </w:tabs>
      </w:pPr>
      <w:r>
        <w:t>DIČ:</w:t>
      </w:r>
      <w:r>
        <w:tab/>
      </w:r>
      <w:r>
        <w:tab/>
        <w:t>CZ00601233</w:t>
      </w:r>
    </w:p>
    <w:p w:rsidR="008F32E3" w:rsidRDefault="005072D3" w:rsidP="008F32E3">
      <w:pPr>
        <w:pStyle w:val="Nadpis1"/>
        <w:tabs>
          <w:tab w:val="left" w:pos="1701"/>
          <w:tab w:val="left" w:pos="2835"/>
        </w:tabs>
      </w:pPr>
      <w:r>
        <w:t>Bankovní spojení:</w:t>
      </w:r>
      <w:r>
        <w:tab/>
        <w:t>XXXX</w:t>
      </w:r>
    </w:p>
    <w:p w:rsidR="008F32E3" w:rsidRDefault="005072D3" w:rsidP="008F32E3">
      <w:pPr>
        <w:tabs>
          <w:tab w:val="left" w:pos="1701"/>
          <w:tab w:val="left" w:pos="2835"/>
        </w:tabs>
        <w:rPr>
          <w:sz w:val="24"/>
        </w:rPr>
      </w:pPr>
      <w:r>
        <w:rPr>
          <w:sz w:val="24"/>
        </w:rPr>
        <w:t>Číslo účtu:</w:t>
      </w:r>
      <w:r>
        <w:rPr>
          <w:sz w:val="24"/>
        </w:rPr>
        <w:tab/>
      </w:r>
      <w:r>
        <w:rPr>
          <w:sz w:val="24"/>
        </w:rPr>
        <w:tab/>
        <w:t>XXXX</w:t>
      </w:r>
    </w:p>
    <w:p w:rsidR="008F32E3" w:rsidRDefault="005072D3" w:rsidP="008F32E3">
      <w:pPr>
        <w:pStyle w:val="Nadpis1"/>
        <w:tabs>
          <w:tab w:val="left" w:pos="1701"/>
          <w:tab w:val="left" w:pos="2835"/>
        </w:tabs>
      </w:pPr>
      <w:r>
        <w:t xml:space="preserve">Telefon: </w:t>
      </w:r>
      <w:r>
        <w:tab/>
      </w:r>
      <w:r>
        <w:tab/>
        <w:t>XXXX</w:t>
      </w:r>
    </w:p>
    <w:p w:rsidR="008F32E3" w:rsidRDefault="005072D3" w:rsidP="008F32E3">
      <w:pPr>
        <w:tabs>
          <w:tab w:val="left" w:pos="1701"/>
          <w:tab w:val="left" w:pos="2835"/>
        </w:tabs>
        <w:rPr>
          <w:sz w:val="24"/>
        </w:rPr>
      </w:pPr>
      <w:r>
        <w:rPr>
          <w:sz w:val="24"/>
        </w:rPr>
        <w:t>Telefax:</w:t>
      </w:r>
      <w:r>
        <w:rPr>
          <w:sz w:val="24"/>
        </w:rPr>
        <w:tab/>
      </w:r>
      <w:r>
        <w:rPr>
          <w:sz w:val="24"/>
        </w:rPr>
        <w:tab/>
        <w:t>XXXX</w:t>
      </w:r>
    </w:p>
    <w:p w:rsidR="008F32E3" w:rsidRDefault="008F32E3" w:rsidP="008F32E3">
      <w:pPr>
        <w:tabs>
          <w:tab w:val="left" w:pos="1701"/>
          <w:tab w:val="left" w:pos="2835"/>
        </w:tabs>
        <w:rPr>
          <w:sz w:val="24"/>
        </w:rPr>
      </w:pPr>
      <w:r>
        <w:rPr>
          <w:sz w:val="24"/>
        </w:rPr>
        <w:t>dále jen „pronajímatel na straně druhé</w:t>
      </w:r>
    </w:p>
    <w:p w:rsidR="008F32E3" w:rsidRDefault="008F32E3" w:rsidP="008F32E3">
      <w:pPr>
        <w:tabs>
          <w:tab w:val="left" w:pos="1701"/>
          <w:tab w:val="left" w:pos="2835"/>
        </w:tabs>
        <w:rPr>
          <w:i/>
          <w:sz w:val="24"/>
        </w:rPr>
      </w:pPr>
      <w:r>
        <w:rPr>
          <w:i/>
          <w:sz w:val="24"/>
        </w:rPr>
        <w:t>Typ organizace:</w:t>
      </w:r>
      <w:r>
        <w:rPr>
          <w:i/>
        </w:rPr>
        <w:t xml:space="preserve">  </w:t>
      </w:r>
      <w:r>
        <w:rPr>
          <w:i/>
          <w:sz w:val="24"/>
        </w:rPr>
        <w:t>Příspěvková organizace zřízená Ministerstvem zdravotnictví ČR ze dne 25.listopadu 1990, č.j. OP-054-25.11.90, rozhodnutím ministra zdravotnictví.</w:t>
      </w:r>
    </w:p>
    <w:p w:rsidR="008F32E3" w:rsidRDefault="008F32E3" w:rsidP="008F32E3">
      <w:pPr>
        <w:tabs>
          <w:tab w:val="left" w:pos="1701"/>
          <w:tab w:val="left" w:pos="2835"/>
        </w:tabs>
        <w:rPr>
          <w:i/>
          <w:sz w:val="24"/>
        </w:rPr>
      </w:pPr>
    </w:p>
    <w:p w:rsidR="008F32E3" w:rsidRDefault="008F32E3" w:rsidP="008F32E3">
      <w:pPr>
        <w:pStyle w:val="Nadpis2"/>
      </w:pPr>
      <w:r>
        <w:t>I. Předmět smlouvy</w:t>
      </w:r>
    </w:p>
    <w:p w:rsidR="008F32E3" w:rsidRDefault="008F32E3" w:rsidP="008F32E3">
      <w:pPr>
        <w:pStyle w:val="Zkladntext3"/>
      </w:pPr>
    </w:p>
    <w:p w:rsidR="008F32E3" w:rsidRDefault="008F32E3" w:rsidP="008F32E3">
      <w:pPr>
        <w:pStyle w:val="Zkladntext3"/>
      </w:pPr>
      <w:r>
        <w:t xml:space="preserve">Předmětem této smlouvy je úprava podmínek nájmu plochy o výměře do 1 m2 nacházející se v prostorách pronajímatele, a to za účelem umístění a provozování </w:t>
      </w:r>
      <w:r w:rsidRPr="000D7417">
        <w:rPr>
          <w:b/>
        </w:rPr>
        <w:t>1 ks</w:t>
      </w:r>
      <w:r>
        <w:t xml:space="preserve"> </w:t>
      </w:r>
      <w:r w:rsidRPr="000D7417">
        <w:rPr>
          <w:b/>
        </w:rPr>
        <w:t xml:space="preserve">automatu na prodej chlazených nápojů v plechovkách </w:t>
      </w:r>
      <w:r w:rsidR="005F2B5B">
        <w:rPr>
          <w:b/>
        </w:rPr>
        <w:t>a</w:t>
      </w:r>
      <w:r w:rsidRPr="000D7417">
        <w:rPr>
          <w:b/>
        </w:rPr>
        <w:t xml:space="preserve"> PET lahvích</w:t>
      </w:r>
      <w:r>
        <w:t xml:space="preserve"> nájemcem  na takové ploše. Automat je určen k pohotovému prodeji nápojů zaměstnancům a návštěvníkům pronajímatele po celých 24 hodin, neb dle dohody po určitou část dne.</w:t>
      </w:r>
    </w:p>
    <w:p w:rsidR="008F32E3" w:rsidRDefault="008F32E3" w:rsidP="008F32E3">
      <w:pPr>
        <w:pStyle w:val="Zkladntext3"/>
      </w:pPr>
      <w:r>
        <w:t>Nápojový automat nájemce bude umístěn ve spojovací</w:t>
      </w:r>
      <w:r w:rsidR="005F2B5B">
        <w:t>m</w:t>
      </w:r>
      <w:r>
        <w:t xml:space="preserve"> </w:t>
      </w:r>
      <w:r w:rsidR="005F2B5B">
        <w:t>koridoru</w:t>
      </w:r>
      <w:r>
        <w:t xml:space="preserve"> pronajímatele na místě, které je označeno v plánku, který je Přílohou č.1 a součástí této smlouvy.  </w:t>
      </w:r>
    </w:p>
    <w:p w:rsidR="008F32E3" w:rsidRDefault="008F32E3" w:rsidP="008F32E3">
      <w:pPr>
        <w:tabs>
          <w:tab w:val="left" w:pos="1701"/>
          <w:tab w:val="left" w:pos="2835"/>
        </w:tabs>
        <w:rPr>
          <w:sz w:val="24"/>
        </w:rPr>
      </w:pPr>
    </w:p>
    <w:p w:rsidR="008F32E3" w:rsidRDefault="008F32E3" w:rsidP="008F32E3">
      <w:pPr>
        <w:pStyle w:val="Nadpis2"/>
      </w:pPr>
      <w:r>
        <w:t>II. Sjednaná doba trvání smlouvy</w:t>
      </w:r>
    </w:p>
    <w:p w:rsidR="008F32E3" w:rsidRDefault="008F32E3" w:rsidP="008F32E3">
      <w:pPr>
        <w:tabs>
          <w:tab w:val="left" w:pos="1701"/>
          <w:tab w:val="left" w:pos="2835"/>
        </w:tabs>
        <w:rPr>
          <w:sz w:val="24"/>
        </w:rPr>
      </w:pPr>
    </w:p>
    <w:p w:rsidR="008F32E3" w:rsidRDefault="008F32E3" w:rsidP="008F32E3">
      <w:pPr>
        <w:tabs>
          <w:tab w:val="left" w:pos="1701"/>
          <w:tab w:val="left" w:pos="2835"/>
        </w:tabs>
        <w:rPr>
          <w:sz w:val="24"/>
        </w:rPr>
      </w:pPr>
      <w:r>
        <w:rPr>
          <w:sz w:val="24"/>
        </w:rPr>
        <w:t>Tato smlouva se uzavírá na dobu určitou od 1.4.20</w:t>
      </w:r>
      <w:r w:rsidR="00F76392">
        <w:rPr>
          <w:sz w:val="24"/>
        </w:rPr>
        <w:t>20</w:t>
      </w:r>
      <w:r>
        <w:rPr>
          <w:sz w:val="24"/>
        </w:rPr>
        <w:t xml:space="preserve"> do 31.3.202</w:t>
      </w:r>
      <w:r w:rsidR="00F76392">
        <w:rPr>
          <w:sz w:val="24"/>
        </w:rPr>
        <w:t>3</w:t>
      </w:r>
      <w:r>
        <w:rPr>
          <w:sz w:val="24"/>
        </w:rPr>
        <w:t>.</w:t>
      </w:r>
    </w:p>
    <w:p w:rsidR="008F32E3" w:rsidRDefault="008F32E3" w:rsidP="008F32E3">
      <w:pPr>
        <w:tabs>
          <w:tab w:val="left" w:pos="1701"/>
          <w:tab w:val="left" w:pos="2835"/>
        </w:tabs>
        <w:rPr>
          <w:sz w:val="24"/>
        </w:rPr>
      </w:pPr>
    </w:p>
    <w:p w:rsidR="008F32E3" w:rsidRDefault="008F32E3" w:rsidP="008F32E3">
      <w:pPr>
        <w:tabs>
          <w:tab w:val="left" w:pos="1701"/>
          <w:tab w:val="left" w:pos="2835"/>
        </w:tabs>
        <w:rPr>
          <w:sz w:val="24"/>
        </w:rPr>
      </w:pPr>
    </w:p>
    <w:p w:rsidR="008F32E3" w:rsidRDefault="008F32E3" w:rsidP="008F32E3">
      <w:pPr>
        <w:tabs>
          <w:tab w:val="left" w:pos="1701"/>
          <w:tab w:val="left" w:pos="2835"/>
        </w:tabs>
        <w:jc w:val="center"/>
        <w:rPr>
          <w:b/>
          <w:sz w:val="24"/>
        </w:rPr>
      </w:pPr>
      <w:r>
        <w:rPr>
          <w:b/>
          <w:sz w:val="24"/>
        </w:rPr>
        <w:t>III. Platební ujednání</w:t>
      </w:r>
    </w:p>
    <w:p w:rsidR="008F32E3" w:rsidRDefault="008F32E3" w:rsidP="008F32E3">
      <w:pPr>
        <w:tabs>
          <w:tab w:val="left" w:pos="1701"/>
          <w:tab w:val="left" w:pos="2835"/>
        </w:tabs>
        <w:jc w:val="center"/>
        <w:rPr>
          <w:sz w:val="24"/>
        </w:rPr>
      </w:pPr>
    </w:p>
    <w:p w:rsidR="008F32E3" w:rsidRDefault="008F32E3" w:rsidP="008F32E3">
      <w:pPr>
        <w:jc w:val="both"/>
        <w:rPr>
          <w:sz w:val="24"/>
        </w:rPr>
      </w:pPr>
      <w:r>
        <w:rPr>
          <w:sz w:val="24"/>
        </w:rPr>
        <w:t xml:space="preserve">1. </w:t>
      </w:r>
      <w:r w:rsidR="00635320">
        <w:rPr>
          <w:sz w:val="24"/>
        </w:rPr>
        <w:t>Pronajím</w:t>
      </w:r>
      <w:r w:rsidR="009B0405">
        <w:rPr>
          <w:sz w:val="24"/>
        </w:rPr>
        <w:t>a</w:t>
      </w:r>
      <w:r w:rsidR="00635320">
        <w:rPr>
          <w:sz w:val="24"/>
        </w:rPr>
        <w:t xml:space="preserve">teli </w:t>
      </w:r>
      <w:r>
        <w:rPr>
          <w:sz w:val="24"/>
        </w:rPr>
        <w:t>náleží za poskytnutí práva umístit a provozovat automat</w:t>
      </w:r>
      <w:r w:rsidR="00635320">
        <w:rPr>
          <w:sz w:val="24"/>
        </w:rPr>
        <w:t xml:space="preserve"> v prostorách pronajímatele </w:t>
      </w:r>
      <w:r>
        <w:rPr>
          <w:sz w:val="24"/>
        </w:rPr>
        <w:t xml:space="preserve"> </w:t>
      </w:r>
      <w:r w:rsidR="00635320">
        <w:rPr>
          <w:sz w:val="24"/>
        </w:rPr>
        <w:t xml:space="preserve"> nájemné</w:t>
      </w:r>
      <w:r>
        <w:rPr>
          <w:sz w:val="24"/>
        </w:rPr>
        <w:t xml:space="preserve"> ve výši </w:t>
      </w:r>
      <w:r w:rsidR="005072D3">
        <w:rPr>
          <w:b/>
          <w:sz w:val="24"/>
        </w:rPr>
        <w:t>X</w:t>
      </w:r>
      <w:r w:rsidR="00BD0BAA">
        <w:rPr>
          <w:b/>
          <w:sz w:val="24"/>
        </w:rPr>
        <w:t xml:space="preserve"> Kč</w:t>
      </w:r>
      <w:r w:rsidR="009B0405" w:rsidRPr="00377276">
        <w:rPr>
          <w:b/>
          <w:sz w:val="24"/>
        </w:rPr>
        <w:t xml:space="preserve"> </w:t>
      </w:r>
      <w:r>
        <w:rPr>
          <w:sz w:val="24"/>
        </w:rPr>
        <w:t>bez DPH z každého kusu výrobku prodaného automatem. Sjednan</w:t>
      </w:r>
      <w:r w:rsidR="00635320">
        <w:rPr>
          <w:sz w:val="24"/>
        </w:rPr>
        <w:t>é nájemné</w:t>
      </w:r>
      <w:r>
        <w:rPr>
          <w:sz w:val="24"/>
        </w:rPr>
        <w:t xml:space="preserve"> zahrnuje i náhradu nákladů za odběr elektrické energie potřebné pro provoz automatu. Veškeré náklady spojené s instalací, servisem a běžnou údržbou nese nájemce.</w:t>
      </w:r>
    </w:p>
    <w:p w:rsidR="008F32E3" w:rsidRDefault="00635320" w:rsidP="008F32E3">
      <w:pPr>
        <w:jc w:val="both"/>
        <w:rPr>
          <w:sz w:val="24"/>
        </w:rPr>
      </w:pPr>
      <w:r>
        <w:rPr>
          <w:sz w:val="24"/>
        </w:rPr>
        <w:lastRenderedPageBreak/>
        <w:t xml:space="preserve">Nájemné je povinen nájemce platit pronajímateli </w:t>
      </w:r>
      <w:r w:rsidR="008F32E3">
        <w:rPr>
          <w:sz w:val="24"/>
        </w:rPr>
        <w:t xml:space="preserve">čtvrtletně, pozadu, vždy do 30 dnů po doručení faktury-daňového dokladu vystavené </w:t>
      </w:r>
      <w:r>
        <w:rPr>
          <w:sz w:val="24"/>
        </w:rPr>
        <w:t xml:space="preserve">pronajímatelem </w:t>
      </w:r>
      <w:r w:rsidR="008F32E3">
        <w:rPr>
          <w:sz w:val="24"/>
        </w:rPr>
        <w:t>na základě vzájemně odsouhlasené evidence o prodeji, přičemž partner je oprávněn fakturu-daňový doklad vystavit nejdříve poslední den příslušného období.</w:t>
      </w:r>
    </w:p>
    <w:p w:rsidR="008F32E3" w:rsidRDefault="008F32E3" w:rsidP="008F32E3">
      <w:pPr>
        <w:jc w:val="both"/>
        <w:rPr>
          <w:sz w:val="24"/>
        </w:rPr>
      </w:pPr>
    </w:p>
    <w:p w:rsidR="008F32E3" w:rsidRDefault="008F32E3" w:rsidP="008F32E3">
      <w:pPr>
        <w:jc w:val="both"/>
        <w:rPr>
          <w:sz w:val="24"/>
        </w:rPr>
      </w:pPr>
    </w:p>
    <w:p w:rsidR="008F32E3" w:rsidRPr="00B87D53" w:rsidRDefault="008F32E3" w:rsidP="008F32E3">
      <w:pPr>
        <w:jc w:val="both"/>
        <w:rPr>
          <w:sz w:val="24"/>
          <w:szCs w:val="24"/>
        </w:rPr>
      </w:pPr>
      <w:r w:rsidRPr="00B87D53">
        <w:rPr>
          <w:sz w:val="24"/>
          <w:szCs w:val="24"/>
        </w:rPr>
        <w:t>2. Smluvní strany sjednávají pravidelné každoroční navyšování nájemného po uplynutí každého roku trvání nájmu k 1.</w:t>
      </w:r>
      <w:r>
        <w:rPr>
          <w:sz w:val="24"/>
          <w:szCs w:val="24"/>
        </w:rPr>
        <w:t>4</w:t>
      </w:r>
      <w:r w:rsidRPr="00B87D53">
        <w:rPr>
          <w:sz w:val="24"/>
          <w:szCs w:val="24"/>
        </w:rPr>
        <w:t>. příslušného roku, a to počínaje rokem 20</w:t>
      </w:r>
      <w:r w:rsidR="00F76392">
        <w:rPr>
          <w:sz w:val="24"/>
          <w:szCs w:val="24"/>
        </w:rPr>
        <w:t>21</w:t>
      </w:r>
      <w:r w:rsidRPr="00B87D53">
        <w:rPr>
          <w:sz w:val="24"/>
          <w:szCs w:val="24"/>
        </w:rPr>
        <w:t>.</w:t>
      </w:r>
      <w:r>
        <w:rPr>
          <w:sz w:val="24"/>
          <w:szCs w:val="24"/>
        </w:rPr>
        <w:t xml:space="preserve"> K prvnímu navýšení nájemného tedy dojde ode dne 1.4.20</w:t>
      </w:r>
      <w:r w:rsidR="00F76392">
        <w:rPr>
          <w:sz w:val="24"/>
          <w:szCs w:val="24"/>
        </w:rPr>
        <w:t>21</w:t>
      </w:r>
      <w:r>
        <w:rPr>
          <w:sz w:val="24"/>
          <w:szCs w:val="24"/>
        </w:rPr>
        <w:t>.</w:t>
      </w:r>
      <w:r w:rsidRPr="00B87D53">
        <w:rPr>
          <w:sz w:val="24"/>
          <w:szCs w:val="24"/>
        </w:rPr>
        <w:t xml:space="preserve"> Nájemné bude navýšeno vždy o 5,0 % oproti dosavadnímu nájemnému a dále o roční míru inflace vyhlášenou Českým statistickým úřadem za předchozí kalendářní rok. Dosavadním nájemným se rozumí nájemné, které je nájemce povinen platit do doby navýšení.</w:t>
      </w:r>
    </w:p>
    <w:p w:rsidR="008F32E3" w:rsidRDefault="008F32E3" w:rsidP="008F32E3">
      <w:pPr>
        <w:jc w:val="both"/>
        <w:rPr>
          <w:sz w:val="24"/>
        </w:rPr>
      </w:pPr>
    </w:p>
    <w:p w:rsidR="008F32E3" w:rsidRDefault="00D33F0A" w:rsidP="008F32E3">
      <w:pPr>
        <w:pStyle w:val="Zkladntextodsazen2"/>
        <w:ind w:left="0"/>
      </w:pPr>
      <w:r>
        <w:t>3</w:t>
      </w:r>
      <w:r w:rsidR="008F32E3">
        <w:t xml:space="preserve">. Dojde-li za trvání smluvního vztahu k opožděnému zaplacení jakékoliv částky, jedná se o podstatné prošení smlouvy, a pronajímatel je v takovém případě oprávněn od této smlouvy písemně odstoupit, a to bez jakýchkoliv náhrad pro nájemce. Doručením odstoupení od smlouvy nájemci, se smlouva ruší. </w:t>
      </w:r>
    </w:p>
    <w:p w:rsidR="008F32E3" w:rsidRDefault="008F32E3" w:rsidP="008F32E3">
      <w:pPr>
        <w:tabs>
          <w:tab w:val="left" w:pos="284"/>
          <w:tab w:val="left" w:pos="1701"/>
          <w:tab w:val="left" w:pos="2835"/>
        </w:tabs>
        <w:ind w:left="360"/>
        <w:jc w:val="both"/>
        <w:rPr>
          <w:sz w:val="24"/>
          <w:szCs w:val="24"/>
        </w:rPr>
      </w:pPr>
    </w:p>
    <w:p w:rsidR="008F32E3" w:rsidRPr="0050062C" w:rsidRDefault="00D33F0A" w:rsidP="008F32E3">
      <w:pPr>
        <w:tabs>
          <w:tab w:val="left" w:pos="284"/>
          <w:tab w:val="left" w:pos="1701"/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F32E3">
        <w:rPr>
          <w:sz w:val="24"/>
          <w:szCs w:val="24"/>
        </w:rPr>
        <w:t>.</w:t>
      </w:r>
      <w:r w:rsidR="008F32E3" w:rsidRPr="00BD06E4">
        <w:rPr>
          <w:sz w:val="24"/>
          <w:szCs w:val="24"/>
        </w:rPr>
        <w:t xml:space="preserve"> </w:t>
      </w:r>
      <w:r w:rsidR="008F32E3">
        <w:rPr>
          <w:sz w:val="24"/>
          <w:szCs w:val="24"/>
        </w:rPr>
        <w:t>Nájemce je oprávněn měnit prodejní cenu nápojů zcela dle svého uvážení, na základě předchozího jednání</w:t>
      </w:r>
    </w:p>
    <w:p w:rsidR="008F32E3" w:rsidRPr="0050062C" w:rsidRDefault="008F32E3" w:rsidP="008F32E3">
      <w:pPr>
        <w:tabs>
          <w:tab w:val="left" w:pos="284"/>
          <w:tab w:val="left" w:pos="1701"/>
          <w:tab w:val="left" w:pos="2835"/>
        </w:tabs>
        <w:ind w:left="360"/>
        <w:jc w:val="both"/>
        <w:rPr>
          <w:sz w:val="24"/>
          <w:szCs w:val="24"/>
        </w:rPr>
      </w:pPr>
    </w:p>
    <w:p w:rsidR="008F32E3" w:rsidRDefault="00D33F0A" w:rsidP="008F32E3">
      <w:pPr>
        <w:tabs>
          <w:tab w:val="left" w:pos="284"/>
          <w:tab w:val="left" w:pos="1701"/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F32E3">
        <w:rPr>
          <w:sz w:val="24"/>
          <w:szCs w:val="24"/>
        </w:rPr>
        <w:t>.</w:t>
      </w:r>
      <w:r w:rsidR="008F32E3" w:rsidRPr="0050062C">
        <w:rPr>
          <w:sz w:val="24"/>
          <w:szCs w:val="24"/>
        </w:rPr>
        <w:t xml:space="preserve"> Nájemce nesmí používat pronajatou plochu k jinému účelu než k umístění a provozování nápojového automatu. Poruší-li tuto svou povinnost, je pronajímatel oprávněn od této smlouvy písemně odstoupit</w:t>
      </w:r>
      <w:r w:rsidR="008F32E3">
        <w:rPr>
          <w:sz w:val="24"/>
          <w:szCs w:val="24"/>
        </w:rPr>
        <w:t>,</w:t>
      </w:r>
      <w:r w:rsidR="008F32E3" w:rsidRPr="0050062C">
        <w:rPr>
          <w:sz w:val="24"/>
          <w:szCs w:val="24"/>
        </w:rPr>
        <w:t xml:space="preserve"> </w:t>
      </w:r>
      <w:r w:rsidR="008F32E3" w:rsidRPr="008C0A72">
        <w:rPr>
          <w:sz w:val="24"/>
          <w:szCs w:val="24"/>
        </w:rPr>
        <w:t>a to bez jakýchkoliv náhrad pro nájemce. Doručením odstoupení od smlouvy nájemci, se smlouva ruší.</w:t>
      </w:r>
    </w:p>
    <w:p w:rsidR="008F32E3" w:rsidRDefault="008F32E3" w:rsidP="008F32E3">
      <w:pPr>
        <w:tabs>
          <w:tab w:val="left" w:pos="284"/>
          <w:tab w:val="left" w:pos="1701"/>
          <w:tab w:val="left" w:pos="2835"/>
        </w:tabs>
        <w:jc w:val="both"/>
        <w:rPr>
          <w:sz w:val="24"/>
          <w:szCs w:val="24"/>
        </w:rPr>
      </w:pPr>
    </w:p>
    <w:p w:rsidR="008F32E3" w:rsidRPr="00775EAB" w:rsidRDefault="00D33F0A" w:rsidP="008F32E3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F32E3">
        <w:rPr>
          <w:sz w:val="24"/>
          <w:szCs w:val="24"/>
        </w:rPr>
        <w:t xml:space="preserve">. </w:t>
      </w:r>
      <w:r w:rsidR="008F32E3" w:rsidRPr="00775EAB">
        <w:rPr>
          <w:sz w:val="24"/>
          <w:szCs w:val="24"/>
        </w:rPr>
        <w:t>S ohledem na znění zákona o majetku České republiky účinné od 1.3.2016 smluvní strany dále sjednávají, že pronajímatel je oprávněn ukončit nájemní vztah výpovědí bez výpovědní doby (tj. s okamžitou účinností), pokud pronajatý prostor</w:t>
      </w:r>
      <w:r w:rsidR="00635320">
        <w:rPr>
          <w:sz w:val="24"/>
          <w:szCs w:val="24"/>
        </w:rPr>
        <w:t xml:space="preserve"> (plochu)</w:t>
      </w:r>
      <w:r w:rsidR="008F32E3" w:rsidRPr="00775EAB">
        <w:rPr>
          <w:sz w:val="24"/>
          <w:szCs w:val="24"/>
        </w:rPr>
        <w:t xml:space="preserve"> bude pronajímatel potřebovat k plnění funkcí státu nebo jiných úkolů v rámci své působnosti nebo svého stanoveného předmětu činnosti.</w:t>
      </w:r>
    </w:p>
    <w:p w:rsidR="008F32E3" w:rsidRDefault="008F32E3" w:rsidP="008F32E3">
      <w:pPr>
        <w:tabs>
          <w:tab w:val="left" w:pos="284"/>
          <w:tab w:val="left" w:pos="1701"/>
          <w:tab w:val="left" w:pos="2835"/>
        </w:tabs>
        <w:jc w:val="both"/>
        <w:rPr>
          <w:sz w:val="24"/>
        </w:rPr>
      </w:pPr>
    </w:p>
    <w:p w:rsidR="008F32E3" w:rsidRDefault="008F32E3" w:rsidP="008F32E3">
      <w:pPr>
        <w:tabs>
          <w:tab w:val="left" w:pos="284"/>
          <w:tab w:val="left" w:pos="1701"/>
          <w:tab w:val="left" w:pos="2835"/>
        </w:tabs>
        <w:jc w:val="both"/>
        <w:rPr>
          <w:sz w:val="24"/>
        </w:rPr>
      </w:pPr>
    </w:p>
    <w:p w:rsidR="008F32E3" w:rsidRDefault="008F32E3" w:rsidP="008F32E3">
      <w:pPr>
        <w:pStyle w:val="Nadpis2"/>
        <w:tabs>
          <w:tab w:val="left" w:pos="284"/>
        </w:tabs>
      </w:pPr>
      <w:r>
        <w:t>IV. Zvláštní ujednání</w:t>
      </w:r>
    </w:p>
    <w:p w:rsidR="008F32E3" w:rsidRPr="00BD06E4" w:rsidRDefault="008F32E3" w:rsidP="008F32E3"/>
    <w:p w:rsidR="008F32E3" w:rsidRDefault="008F32E3" w:rsidP="008F32E3">
      <w:pPr>
        <w:numPr>
          <w:ilvl w:val="0"/>
          <w:numId w:val="1"/>
        </w:numPr>
        <w:tabs>
          <w:tab w:val="left" w:pos="284"/>
          <w:tab w:val="left" w:pos="1701"/>
          <w:tab w:val="left" w:pos="2835"/>
        </w:tabs>
        <w:jc w:val="both"/>
        <w:rPr>
          <w:sz w:val="24"/>
        </w:rPr>
      </w:pPr>
      <w:r>
        <w:rPr>
          <w:sz w:val="24"/>
        </w:rPr>
        <w:t>Nájemce je povinen provozovat nápojový automat na sjednané ploše výlučně na své náklady a svými vlastními pracovníky, není-li v této smlouvě sjednáno jinak.</w:t>
      </w:r>
    </w:p>
    <w:p w:rsidR="008F32E3" w:rsidRDefault="008F32E3" w:rsidP="008F32E3">
      <w:pPr>
        <w:tabs>
          <w:tab w:val="left" w:pos="284"/>
          <w:tab w:val="left" w:pos="1701"/>
          <w:tab w:val="left" w:pos="2835"/>
        </w:tabs>
        <w:jc w:val="both"/>
        <w:rPr>
          <w:sz w:val="24"/>
        </w:rPr>
      </w:pPr>
    </w:p>
    <w:p w:rsidR="008F32E3" w:rsidRDefault="008F32E3" w:rsidP="008F32E3">
      <w:pPr>
        <w:numPr>
          <w:ilvl w:val="0"/>
          <w:numId w:val="1"/>
        </w:numPr>
        <w:tabs>
          <w:tab w:val="left" w:pos="284"/>
          <w:tab w:val="left" w:pos="1701"/>
          <w:tab w:val="left" w:pos="2835"/>
        </w:tabs>
        <w:jc w:val="both"/>
        <w:rPr>
          <w:sz w:val="24"/>
        </w:rPr>
      </w:pPr>
      <w:r>
        <w:rPr>
          <w:sz w:val="24"/>
        </w:rPr>
        <w:t>Nájemce je povinen nahradit pronajímateli všechny škody, které pronajímateli v důsledku provozní a nebo jiné činnosti nájemce vzniknou. Toto ustanovení platí i ve vztahu k třetím osobám, tj. takovým třetím osobám je nájemce povinen</w:t>
      </w:r>
      <w:r w:rsidRPr="002544AF">
        <w:rPr>
          <w:sz w:val="24"/>
        </w:rPr>
        <w:t xml:space="preserve"> </w:t>
      </w:r>
      <w:r>
        <w:rPr>
          <w:sz w:val="24"/>
        </w:rPr>
        <w:t>nahradit všechny škody, které takovým třetím osobám v důsledku provozní nebo jiné činnosti nájemce vzniknou.</w:t>
      </w:r>
    </w:p>
    <w:p w:rsidR="008F32E3" w:rsidRDefault="008F32E3" w:rsidP="008F32E3">
      <w:pPr>
        <w:tabs>
          <w:tab w:val="left" w:pos="284"/>
          <w:tab w:val="left" w:pos="1701"/>
          <w:tab w:val="left" w:pos="2835"/>
        </w:tabs>
        <w:jc w:val="both"/>
        <w:rPr>
          <w:sz w:val="24"/>
        </w:rPr>
      </w:pPr>
    </w:p>
    <w:p w:rsidR="008F32E3" w:rsidRDefault="008F32E3" w:rsidP="008F32E3">
      <w:pPr>
        <w:numPr>
          <w:ilvl w:val="0"/>
          <w:numId w:val="1"/>
        </w:numPr>
        <w:tabs>
          <w:tab w:val="left" w:pos="284"/>
          <w:tab w:val="left" w:pos="1701"/>
          <w:tab w:val="left" w:pos="2835"/>
        </w:tabs>
        <w:jc w:val="both"/>
        <w:rPr>
          <w:sz w:val="24"/>
        </w:rPr>
      </w:pPr>
      <w:r>
        <w:rPr>
          <w:sz w:val="24"/>
        </w:rPr>
        <w:t>Nájemce je povinen dodržovat v objektu pronajímatele, kde je nápojový automat umístěn, veškeré bezpečnostní a požární předpisy pronajímatele, jakož i veškeré právní a technické předpisy , zejména předpisy z oblasti BOZP a PO.</w:t>
      </w:r>
    </w:p>
    <w:p w:rsidR="008F32E3" w:rsidRDefault="008F32E3" w:rsidP="008F32E3">
      <w:pPr>
        <w:tabs>
          <w:tab w:val="left" w:pos="284"/>
          <w:tab w:val="left" w:pos="1701"/>
          <w:tab w:val="left" w:pos="2835"/>
        </w:tabs>
        <w:jc w:val="both"/>
        <w:rPr>
          <w:sz w:val="24"/>
        </w:rPr>
      </w:pPr>
    </w:p>
    <w:p w:rsidR="008F32E3" w:rsidRDefault="008F32E3" w:rsidP="008F32E3">
      <w:pPr>
        <w:numPr>
          <w:ilvl w:val="0"/>
          <w:numId w:val="1"/>
        </w:numPr>
        <w:tabs>
          <w:tab w:val="left" w:pos="284"/>
          <w:tab w:val="left" w:pos="1701"/>
          <w:tab w:val="left" w:pos="2835"/>
        </w:tabs>
        <w:jc w:val="both"/>
        <w:rPr>
          <w:sz w:val="24"/>
        </w:rPr>
      </w:pPr>
      <w:r>
        <w:rPr>
          <w:sz w:val="24"/>
        </w:rPr>
        <w:t xml:space="preserve">Smluvní strany sjednávají, že za poškození či odcizení majetkových hodnot nájemce, zejména nápojového automatu jako takového nebo jeho součástí, a peněz v něm umístěných, nenese pronajímatel žádnou odpovědnost, a pro odstranění jakýchkoliv </w:t>
      </w:r>
      <w:r>
        <w:rPr>
          <w:sz w:val="24"/>
        </w:rPr>
        <w:lastRenderedPageBreak/>
        <w:t>pochybností se tímto nájemce jakýchkoliv svých majetkových nároků, které by mu mohly vzniknout poškozením nebo odcizením majetkových hodnot provozovatele, zejména nápojového automatu jako takového nebo jeho součástí, a peněz v něm umístěných vůči pronajímateli výslovně vzdává, s čímž pronajímatel souhlasí. Nájemce bere na vědomí, že na majetkové hodnoty nájemce se nevztahuje žádná pojistná smlouva uzavřená mezi pronajímatelem a nějakou pojišťovnou.</w:t>
      </w:r>
    </w:p>
    <w:p w:rsidR="008F32E3" w:rsidRDefault="008F32E3" w:rsidP="008F32E3">
      <w:pPr>
        <w:tabs>
          <w:tab w:val="left" w:pos="284"/>
          <w:tab w:val="left" w:pos="1701"/>
          <w:tab w:val="left" w:pos="2835"/>
        </w:tabs>
        <w:jc w:val="both"/>
        <w:rPr>
          <w:sz w:val="24"/>
        </w:rPr>
      </w:pPr>
    </w:p>
    <w:p w:rsidR="008F32E3" w:rsidRDefault="008F32E3" w:rsidP="008F32E3">
      <w:pPr>
        <w:numPr>
          <w:ilvl w:val="0"/>
          <w:numId w:val="1"/>
        </w:numPr>
        <w:tabs>
          <w:tab w:val="left" w:pos="284"/>
          <w:tab w:val="left" w:pos="1701"/>
          <w:tab w:val="left" w:pos="2835"/>
        </w:tabs>
        <w:jc w:val="both"/>
        <w:rPr>
          <w:sz w:val="24"/>
        </w:rPr>
      </w:pPr>
      <w:r>
        <w:rPr>
          <w:sz w:val="24"/>
        </w:rPr>
        <w:t>Pronajímatel se zavazuje umožnit k tomu písemně zmocněným osobám nájemce  přístup k nápojovému automatu pro pravidelnou kontrolní a servisní činnost. Rovněž tak se pronajímatel zavazuje, že v případě náhlého přerušení provozuschopnosti nápojového automatu bude o této skutečnosti provozovatele informovat.</w:t>
      </w:r>
    </w:p>
    <w:p w:rsidR="008F32E3" w:rsidRDefault="008F32E3" w:rsidP="008F32E3">
      <w:pPr>
        <w:tabs>
          <w:tab w:val="left" w:pos="284"/>
          <w:tab w:val="left" w:pos="1701"/>
          <w:tab w:val="left" w:pos="2835"/>
        </w:tabs>
        <w:jc w:val="both"/>
        <w:rPr>
          <w:sz w:val="24"/>
        </w:rPr>
      </w:pPr>
    </w:p>
    <w:p w:rsidR="008F32E3" w:rsidRDefault="008F32E3" w:rsidP="008F32E3">
      <w:pPr>
        <w:numPr>
          <w:ilvl w:val="0"/>
          <w:numId w:val="1"/>
        </w:numPr>
        <w:tabs>
          <w:tab w:val="clear" w:pos="360"/>
          <w:tab w:val="num" w:pos="0"/>
          <w:tab w:val="left" w:pos="284"/>
          <w:tab w:val="left" w:pos="1701"/>
          <w:tab w:val="left" w:pos="2835"/>
        </w:tabs>
        <w:jc w:val="both"/>
        <w:rPr>
          <w:sz w:val="24"/>
        </w:rPr>
      </w:pPr>
      <w:r>
        <w:rPr>
          <w:sz w:val="24"/>
        </w:rPr>
        <w:t xml:space="preserve">V případě, že bude automat provozně ohrožen, může být nájemcem na nezbytně nutnou dobu odpojen. Nájemce  si vyhrazuje právo automat odpojit v případě nízkého odběru nápojů. Bude-li však odpojení trvat z jakéhokoliv důvodu déle než 48 hodin po sobě jdoucích, nebo pokud dojde k odpojení častěji než 2x, pak se tato smlouva bez dalšího ruší, nedohodnou-li se smluvní strany jinak.  </w:t>
      </w:r>
    </w:p>
    <w:p w:rsidR="008F32E3" w:rsidRDefault="008F32E3" w:rsidP="008F32E3">
      <w:pPr>
        <w:tabs>
          <w:tab w:val="left" w:pos="284"/>
          <w:tab w:val="left" w:pos="1701"/>
          <w:tab w:val="left" w:pos="2835"/>
        </w:tabs>
        <w:jc w:val="both"/>
        <w:rPr>
          <w:sz w:val="24"/>
        </w:rPr>
      </w:pPr>
    </w:p>
    <w:p w:rsidR="008F32E3" w:rsidRDefault="008F32E3" w:rsidP="008F32E3">
      <w:pPr>
        <w:numPr>
          <w:ilvl w:val="0"/>
          <w:numId w:val="1"/>
        </w:numPr>
        <w:tabs>
          <w:tab w:val="left" w:pos="284"/>
          <w:tab w:val="left" w:pos="1701"/>
          <w:tab w:val="left" w:pos="2835"/>
        </w:tabs>
        <w:jc w:val="both"/>
        <w:rPr>
          <w:sz w:val="24"/>
        </w:rPr>
      </w:pPr>
      <w:r>
        <w:rPr>
          <w:sz w:val="24"/>
        </w:rPr>
        <w:t>Tuto smlouvu, i když je uzavřena na dobu určitou,  je možno kteroukoliv smluvní stranou vypovědět bez udání důvodu s tím, že výpovědní lhůta je 1-měsíční a počíná běžet 1.dnem měsíce následujícího po doručení písemné výpovědi druhé smluvní straně.</w:t>
      </w:r>
    </w:p>
    <w:p w:rsidR="008F32E3" w:rsidRDefault="008F32E3" w:rsidP="008F32E3">
      <w:pPr>
        <w:pStyle w:val="Odstavecseseznamem"/>
        <w:rPr>
          <w:sz w:val="24"/>
        </w:rPr>
      </w:pPr>
    </w:p>
    <w:p w:rsidR="008F32E3" w:rsidRDefault="008F32E3" w:rsidP="008F32E3">
      <w:pPr>
        <w:numPr>
          <w:ilvl w:val="0"/>
          <w:numId w:val="1"/>
        </w:numPr>
        <w:tabs>
          <w:tab w:val="left" w:pos="284"/>
          <w:tab w:val="left" w:pos="1701"/>
          <w:tab w:val="left" w:pos="2835"/>
        </w:tabs>
        <w:jc w:val="both"/>
        <w:rPr>
          <w:sz w:val="24"/>
        </w:rPr>
      </w:pPr>
      <w:r>
        <w:rPr>
          <w:sz w:val="24"/>
        </w:rPr>
        <w:t xml:space="preserve">Smluvní strany pro odstranění jakýchkoliv pochybností sjednávají, že se na tuto smlouvu ani přímo ani nepřímo (analogicky) nepoužije ustanovení § 2315 občanského zákoníku o náhradě za převzetí zákaznické základny, zejména s ohledem na to, že zákazníci nápojového automatu jsou především pacienti pronajímatele a jejich návštěvy. </w:t>
      </w:r>
    </w:p>
    <w:p w:rsidR="008F32E3" w:rsidRDefault="008F32E3" w:rsidP="008F32E3">
      <w:pPr>
        <w:pStyle w:val="Odstavecseseznamem"/>
        <w:rPr>
          <w:sz w:val="24"/>
        </w:rPr>
      </w:pPr>
    </w:p>
    <w:p w:rsidR="008F32E3" w:rsidRDefault="008F32E3" w:rsidP="008F32E3">
      <w:pPr>
        <w:numPr>
          <w:ilvl w:val="0"/>
          <w:numId w:val="1"/>
        </w:numPr>
        <w:tabs>
          <w:tab w:val="left" w:pos="284"/>
          <w:tab w:val="left" w:pos="1701"/>
          <w:tab w:val="left" w:pos="2835"/>
        </w:tabs>
        <w:jc w:val="both"/>
        <w:rPr>
          <w:sz w:val="24"/>
        </w:rPr>
      </w:pPr>
      <w:r>
        <w:rPr>
          <w:sz w:val="24"/>
        </w:rPr>
        <w:t>V poslední den trvání smlouvy je nájemce povinen pronajatou plochu vyklidit, a předat ji pronajímateli v původním stavu s ohledem na obvyklé opotřebení.</w:t>
      </w:r>
    </w:p>
    <w:p w:rsidR="008F32E3" w:rsidRDefault="008F32E3" w:rsidP="008F32E3">
      <w:pPr>
        <w:tabs>
          <w:tab w:val="left" w:pos="284"/>
          <w:tab w:val="left" w:pos="1701"/>
          <w:tab w:val="left" w:pos="2835"/>
        </w:tabs>
        <w:jc w:val="both"/>
        <w:rPr>
          <w:sz w:val="24"/>
        </w:rPr>
      </w:pPr>
    </w:p>
    <w:p w:rsidR="008F32E3" w:rsidRDefault="008F32E3" w:rsidP="008F32E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Tato smlouva je vyhotovena ve 2 stejnopisech a každá ze smluvních stran obdrží po jednom.</w:t>
      </w:r>
    </w:p>
    <w:p w:rsidR="008F32E3" w:rsidRDefault="008F32E3" w:rsidP="008F32E3">
      <w:pPr>
        <w:pStyle w:val="Odstavecseseznamem"/>
        <w:rPr>
          <w:sz w:val="24"/>
        </w:rPr>
      </w:pPr>
    </w:p>
    <w:p w:rsidR="008F32E3" w:rsidRDefault="008F32E3" w:rsidP="008F32E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Na důkaz toho, že tato smlouva odpovídá svobodné a vážné vůli smluvních stran , ji tyto níže podepisují.</w:t>
      </w:r>
    </w:p>
    <w:p w:rsidR="008F32E3" w:rsidRDefault="008F32E3" w:rsidP="008F32E3">
      <w:pPr>
        <w:tabs>
          <w:tab w:val="left" w:pos="284"/>
          <w:tab w:val="left" w:pos="1701"/>
          <w:tab w:val="left" w:pos="2835"/>
        </w:tabs>
        <w:jc w:val="both"/>
        <w:rPr>
          <w:sz w:val="24"/>
        </w:rPr>
      </w:pPr>
    </w:p>
    <w:p w:rsidR="008F32E3" w:rsidRDefault="008F32E3" w:rsidP="008F32E3">
      <w:pPr>
        <w:tabs>
          <w:tab w:val="left" w:pos="284"/>
          <w:tab w:val="left" w:pos="1701"/>
          <w:tab w:val="left" w:pos="2835"/>
        </w:tabs>
        <w:jc w:val="both"/>
        <w:rPr>
          <w:sz w:val="24"/>
        </w:rPr>
      </w:pPr>
    </w:p>
    <w:p w:rsidR="008F32E3" w:rsidRDefault="008F32E3" w:rsidP="008F32E3">
      <w:pPr>
        <w:tabs>
          <w:tab w:val="left" w:pos="284"/>
          <w:tab w:val="left" w:pos="1701"/>
          <w:tab w:val="left" w:pos="2835"/>
        </w:tabs>
        <w:jc w:val="both"/>
        <w:rPr>
          <w:sz w:val="24"/>
        </w:rPr>
      </w:pPr>
      <w:r>
        <w:rPr>
          <w:sz w:val="24"/>
        </w:rPr>
        <w:t>Příloha č.1 dle textu: zákres umístění nápojového automatu.</w:t>
      </w:r>
    </w:p>
    <w:p w:rsidR="008F32E3" w:rsidRDefault="008F32E3" w:rsidP="008F32E3">
      <w:pPr>
        <w:tabs>
          <w:tab w:val="left" w:pos="284"/>
          <w:tab w:val="left" w:pos="1701"/>
          <w:tab w:val="left" w:pos="2835"/>
        </w:tabs>
        <w:jc w:val="both"/>
        <w:rPr>
          <w:sz w:val="24"/>
        </w:rPr>
      </w:pPr>
    </w:p>
    <w:p w:rsidR="008F32E3" w:rsidRDefault="008F32E3" w:rsidP="008F32E3">
      <w:pPr>
        <w:tabs>
          <w:tab w:val="left" w:pos="284"/>
          <w:tab w:val="left" w:pos="1701"/>
          <w:tab w:val="left" w:pos="2835"/>
        </w:tabs>
        <w:jc w:val="both"/>
        <w:rPr>
          <w:sz w:val="24"/>
        </w:rPr>
      </w:pPr>
    </w:p>
    <w:p w:rsidR="008F32E3" w:rsidRDefault="008F32E3" w:rsidP="008F32E3">
      <w:pPr>
        <w:tabs>
          <w:tab w:val="left" w:pos="284"/>
          <w:tab w:val="left" w:pos="1701"/>
          <w:tab w:val="left" w:pos="2835"/>
        </w:tabs>
        <w:jc w:val="both"/>
        <w:rPr>
          <w:sz w:val="24"/>
        </w:rPr>
      </w:pPr>
      <w:r>
        <w:rPr>
          <w:sz w:val="24"/>
        </w:rPr>
        <w:t>V </w:t>
      </w:r>
      <w:r w:rsidR="00BD0BAA">
        <w:rPr>
          <w:sz w:val="24"/>
        </w:rPr>
        <w:t>Hrabyni</w:t>
      </w:r>
      <w:r w:rsidR="001F5C8D">
        <w:rPr>
          <w:sz w:val="24"/>
        </w:rPr>
        <w:t xml:space="preserve"> </w:t>
      </w:r>
      <w:r>
        <w:rPr>
          <w:sz w:val="24"/>
        </w:rPr>
        <w:t xml:space="preserve">dne </w:t>
      </w:r>
      <w:r w:rsidR="005072D3">
        <w:rPr>
          <w:sz w:val="24"/>
        </w:rPr>
        <w:t>24.3.2020</w:t>
      </w:r>
      <w:bookmarkStart w:id="0" w:name="_GoBack"/>
      <w:bookmarkEnd w:id="0"/>
    </w:p>
    <w:p w:rsidR="001F5C8D" w:rsidRDefault="001F5C8D" w:rsidP="008F32E3">
      <w:pPr>
        <w:tabs>
          <w:tab w:val="left" w:pos="284"/>
          <w:tab w:val="left" w:pos="1701"/>
          <w:tab w:val="left" w:pos="2835"/>
        </w:tabs>
        <w:jc w:val="both"/>
        <w:rPr>
          <w:sz w:val="24"/>
        </w:rPr>
      </w:pPr>
    </w:p>
    <w:p w:rsidR="008F32E3" w:rsidRDefault="008F32E3" w:rsidP="008F32E3">
      <w:pPr>
        <w:tabs>
          <w:tab w:val="left" w:pos="284"/>
          <w:tab w:val="left" w:pos="1701"/>
          <w:tab w:val="left" w:pos="2835"/>
        </w:tabs>
        <w:jc w:val="both"/>
        <w:rPr>
          <w:sz w:val="24"/>
        </w:rPr>
      </w:pPr>
    </w:p>
    <w:p w:rsidR="008F32E3" w:rsidRDefault="008F32E3" w:rsidP="008F32E3">
      <w:pPr>
        <w:tabs>
          <w:tab w:val="left" w:pos="284"/>
          <w:tab w:val="left" w:pos="1701"/>
          <w:tab w:val="left" w:pos="2835"/>
        </w:tabs>
        <w:jc w:val="both"/>
        <w:rPr>
          <w:sz w:val="24"/>
        </w:rPr>
      </w:pPr>
    </w:p>
    <w:p w:rsidR="008F32E3" w:rsidRDefault="008F32E3" w:rsidP="008F32E3">
      <w:pPr>
        <w:tabs>
          <w:tab w:val="left" w:pos="284"/>
          <w:tab w:val="left" w:pos="1701"/>
          <w:tab w:val="left" w:pos="2835"/>
        </w:tabs>
        <w:jc w:val="both"/>
        <w:rPr>
          <w:sz w:val="24"/>
        </w:rPr>
      </w:pPr>
    </w:p>
    <w:p w:rsidR="008F32E3" w:rsidRDefault="008F32E3" w:rsidP="008F32E3">
      <w:pPr>
        <w:tabs>
          <w:tab w:val="left" w:pos="284"/>
          <w:tab w:val="left" w:pos="1701"/>
          <w:tab w:val="left" w:pos="2835"/>
        </w:tabs>
        <w:jc w:val="both"/>
        <w:rPr>
          <w:sz w:val="24"/>
        </w:rPr>
      </w:pPr>
    </w:p>
    <w:p w:rsidR="008F32E3" w:rsidRDefault="008F32E3" w:rsidP="008F32E3">
      <w:pPr>
        <w:pStyle w:val="Zkladntext2"/>
        <w:jc w:val="both"/>
      </w:pPr>
      <w:r>
        <w:t>----------------------------------</w:t>
      </w:r>
      <w:r>
        <w:tab/>
      </w:r>
      <w:r>
        <w:tab/>
        <w:t>------------------------------------------</w:t>
      </w:r>
    </w:p>
    <w:p w:rsidR="008F32E3" w:rsidRPr="000D7417" w:rsidRDefault="008F32E3" w:rsidP="008F32E3">
      <w:pPr>
        <w:tabs>
          <w:tab w:val="left" w:pos="284"/>
          <w:tab w:val="left" w:pos="1701"/>
          <w:tab w:val="left" w:pos="2835"/>
          <w:tab w:val="left" w:pos="5670"/>
        </w:tabs>
        <w:jc w:val="both"/>
        <w:rPr>
          <w:sz w:val="28"/>
          <w:szCs w:val="28"/>
        </w:rPr>
      </w:pPr>
      <w:r>
        <w:rPr>
          <w:sz w:val="24"/>
        </w:rPr>
        <w:t xml:space="preserve">        nájemce                                                                               pronajíma</w:t>
      </w:r>
      <w:r w:rsidR="00635320">
        <w:rPr>
          <w:sz w:val="24"/>
        </w:rPr>
        <w:t>tel</w:t>
      </w:r>
    </w:p>
    <w:p w:rsidR="008F32E3" w:rsidRDefault="008F32E3" w:rsidP="008F32E3">
      <w:pPr>
        <w:jc w:val="center"/>
        <w:outlineLvl w:val="0"/>
        <w:rPr>
          <w:b/>
          <w:sz w:val="28"/>
          <w:szCs w:val="28"/>
        </w:rPr>
      </w:pPr>
    </w:p>
    <w:p w:rsidR="008F32E3" w:rsidRDefault="008F32E3" w:rsidP="008F32E3">
      <w:pPr>
        <w:jc w:val="center"/>
        <w:outlineLvl w:val="0"/>
        <w:rPr>
          <w:b/>
          <w:sz w:val="28"/>
          <w:szCs w:val="28"/>
        </w:rPr>
      </w:pPr>
    </w:p>
    <w:p w:rsidR="008F32E3" w:rsidRDefault="008F32E3" w:rsidP="008F32E3">
      <w:pPr>
        <w:jc w:val="center"/>
        <w:outlineLvl w:val="0"/>
        <w:rPr>
          <w:b/>
          <w:sz w:val="28"/>
          <w:szCs w:val="28"/>
        </w:rPr>
      </w:pPr>
    </w:p>
    <w:p w:rsidR="003F6C22" w:rsidRDefault="005072D3"/>
    <w:sectPr w:rsidR="003F6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D4E5E"/>
    <w:multiLevelType w:val="multilevel"/>
    <w:tmpl w:val="57526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E3"/>
    <w:rsid w:val="001F5C8D"/>
    <w:rsid w:val="001F60F6"/>
    <w:rsid w:val="00377276"/>
    <w:rsid w:val="00405D83"/>
    <w:rsid w:val="005072D3"/>
    <w:rsid w:val="005A299B"/>
    <w:rsid w:val="005F2B5B"/>
    <w:rsid w:val="00635320"/>
    <w:rsid w:val="007A7E0B"/>
    <w:rsid w:val="008F32E3"/>
    <w:rsid w:val="009B0405"/>
    <w:rsid w:val="00BD0BAA"/>
    <w:rsid w:val="00C11723"/>
    <w:rsid w:val="00D33F0A"/>
    <w:rsid w:val="00F76392"/>
    <w:rsid w:val="00F8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E2695-6FDD-460F-85BF-CDB53D1A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3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F32E3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8F32E3"/>
    <w:pPr>
      <w:keepNext/>
      <w:tabs>
        <w:tab w:val="left" w:pos="1701"/>
        <w:tab w:val="left" w:pos="2835"/>
      </w:tabs>
      <w:jc w:val="center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F32E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F32E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8F32E3"/>
    <w:pPr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rsid w:val="008F32E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"/>
    <w:link w:val="Zkladntext2Char"/>
    <w:rsid w:val="008F32E3"/>
    <w:pPr>
      <w:tabs>
        <w:tab w:val="left" w:pos="284"/>
        <w:tab w:val="left" w:pos="1701"/>
        <w:tab w:val="left" w:pos="2835"/>
        <w:tab w:val="left" w:pos="5670"/>
      </w:tabs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8F32E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8F32E3"/>
    <w:pPr>
      <w:tabs>
        <w:tab w:val="left" w:pos="1701"/>
        <w:tab w:val="left" w:pos="2835"/>
      </w:tabs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8F32E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8F32E3"/>
    <w:pPr>
      <w:tabs>
        <w:tab w:val="left" w:pos="284"/>
        <w:tab w:val="left" w:pos="1701"/>
        <w:tab w:val="left" w:pos="2835"/>
      </w:tabs>
      <w:ind w:left="284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8F32E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F32E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72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27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1003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Janošková</dc:creator>
  <cp:lastModifiedBy>Markéta Janošková</cp:lastModifiedBy>
  <cp:revision>3</cp:revision>
  <cp:lastPrinted>2020-03-24T10:49:00Z</cp:lastPrinted>
  <dcterms:created xsi:type="dcterms:W3CDTF">2020-03-24T13:10:00Z</dcterms:created>
  <dcterms:modified xsi:type="dcterms:W3CDTF">2020-03-31T06:13:00Z</dcterms:modified>
</cp:coreProperties>
</file>