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69" w:rsidRPr="00642B64" w:rsidRDefault="001A19F9" w:rsidP="00AF4B69">
      <w:pPr>
        <w:pStyle w:val="Nadpis1"/>
        <w:rPr>
          <w:rFonts w:ascii="Times New Roman" w:hAnsi="Times New Roman" w:cs="Times New Roman"/>
          <w:color w:val="000080"/>
        </w:rPr>
      </w:pPr>
      <w:r>
        <w:rPr>
          <w:noProof/>
          <w:color w:val="000080"/>
          <w:sz w:val="4"/>
          <w:szCs w:val="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2" name="obrázek 2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69" w:rsidRPr="00642B64">
        <w:rPr>
          <w:rFonts w:ascii="Times New Roman" w:hAnsi="Times New Roman" w:cs="Times New Roman"/>
          <w:color w:val="000080"/>
        </w:rPr>
        <w:t>MĚSTSKÁ ČÁST PRAHA 19</w:t>
      </w:r>
    </w:p>
    <w:p w:rsidR="00AF4B69" w:rsidRDefault="00E22D8B" w:rsidP="00F152A8">
      <w:pPr>
        <w:rPr>
          <w:b/>
          <w:sz w:val="28"/>
          <w:szCs w:val="28"/>
        </w:rPr>
      </w:pPr>
      <w:r>
        <w:rPr>
          <w:b/>
          <w:sz w:val="28"/>
          <w:szCs w:val="28"/>
        </w:rPr>
        <w:t>místostaro</w:t>
      </w:r>
      <w:r w:rsidR="00AF4B69" w:rsidRPr="00716C03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ka</w:t>
      </w:r>
      <w:r w:rsidR="00AF4B69" w:rsidRPr="00716C03">
        <w:rPr>
          <w:b/>
          <w:sz w:val="28"/>
          <w:szCs w:val="28"/>
        </w:rPr>
        <w:t xml:space="preserve"> </w:t>
      </w:r>
      <w:r w:rsidR="00AF4B69">
        <w:rPr>
          <w:b/>
          <w:sz w:val="28"/>
          <w:szCs w:val="28"/>
        </w:rPr>
        <w:t>městské části</w:t>
      </w:r>
    </w:p>
    <w:p w:rsidR="00AF4B69" w:rsidRPr="00716C03" w:rsidRDefault="00F152A8" w:rsidP="00F152A8">
      <w:pPr>
        <w:rPr>
          <w:b/>
        </w:rPr>
      </w:pPr>
      <w:r>
        <w:rPr>
          <w:b/>
        </w:rPr>
        <w:t>p</w:t>
      </w:r>
      <w:r w:rsidR="00AF4B69" w:rsidRPr="00716C03">
        <w:rPr>
          <w:b/>
        </w:rPr>
        <w:t xml:space="preserve">ro oblast </w:t>
      </w:r>
      <w:r w:rsidR="00AF4B69">
        <w:rPr>
          <w:b/>
        </w:rPr>
        <w:t>ekonomickou</w:t>
      </w:r>
      <w:r w:rsidR="00AF4B69" w:rsidRPr="00716C03">
        <w:rPr>
          <w:b/>
        </w:rPr>
        <w:t>, školství, kultury, sociálních věcí a zdravotnictví</w:t>
      </w:r>
    </w:p>
    <w:p w:rsidR="00AF4B69" w:rsidRPr="000E7CB1" w:rsidRDefault="00AF4B69" w:rsidP="00AF4B69">
      <w:pPr>
        <w:rPr>
          <w:sz w:val="22"/>
          <w:szCs w:val="22"/>
        </w:rPr>
      </w:pPr>
      <w:r w:rsidRPr="000E7CB1">
        <w:rPr>
          <w:sz w:val="22"/>
          <w:szCs w:val="22"/>
        </w:rPr>
        <w:t>Semilská 43, Praha 9 – Kbely, PSČ 197 04</w:t>
      </w:r>
    </w:p>
    <w:p w:rsidR="00AF4B69" w:rsidRDefault="00AF4B69" w:rsidP="00F152A8">
      <w:pPr>
        <w:pBdr>
          <w:bottom w:val="single" w:sz="4" w:space="1" w:color="auto"/>
        </w:pBdr>
        <w:ind w:right="-470"/>
      </w:pPr>
      <w:r>
        <w:rPr>
          <w:sz w:val="22"/>
          <w:szCs w:val="22"/>
        </w:rPr>
        <w:t xml:space="preserve">Tel./fax: 284080826, 284080815, e-mail : </w:t>
      </w:r>
      <w:r>
        <w:rPr>
          <w:color w:val="000080"/>
          <w:sz w:val="22"/>
          <w:szCs w:val="22"/>
        </w:rPr>
        <w:t>ivana.sestakova</w:t>
      </w:r>
      <w:r w:rsidRPr="000E7CB1">
        <w:rPr>
          <w:color w:val="000080"/>
          <w:sz w:val="22"/>
          <w:szCs w:val="22"/>
        </w:rPr>
        <w:t>@kbely.mepnet.cz</w:t>
      </w:r>
    </w:p>
    <w:p w:rsidR="00AF4B69" w:rsidRDefault="00AF4B69" w:rsidP="00AF4B69"/>
    <w:p w:rsidR="00AF4B69" w:rsidRDefault="00AF4B69" w:rsidP="00AF4B69">
      <w:pPr>
        <w:rPr>
          <w:sz w:val="20"/>
          <w:szCs w:val="20"/>
        </w:rPr>
      </w:pPr>
    </w:p>
    <w:p w:rsidR="00AF4B69" w:rsidRDefault="00AF4B69" w:rsidP="00AF4B69">
      <w:pPr>
        <w:rPr>
          <w:sz w:val="20"/>
          <w:szCs w:val="20"/>
        </w:rPr>
      </w:pPr>
    </w:p>
    <w:p w:rsidR="00E94D0B" w:rsidRDefault="004B3DE3" w:rsidP="0094049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Obj</w:t>
      </w:r>
      <w:proofErr w:type="spellEnd"/>
      <w:r>
        <w:rPr>
          <w:sz w:val="20"/>
          <w:szCs w:val="20"/>
        </w:rPr>
        <w:t>. č.:</w:t>
      </w:r>
      <w:r w:rsidR="008B3357">
        <w:rPr>
          <w:sz w:val="20"/>
          <w:szCs w:val="20"/>
        </w:rPr>
        <w:t xml:space="preserve">  </w:t>
      </w:r>
      <w:r w:rsidR="00DC04CD">
        <w:rPr>
          <w:sz w:val="20"/>
          <w:szCs w:val="20"/>
        </w:rPr>
        <w:t xml:space="preserve"> </w:t>
      </w:r>
      <w:r w:rsidR="00092976">
        <w:rPr>
          <w:sz w:val="20"/>
          <w:szCs w:val="20"/>
        </w:rPr>
        <w:t xml:space="preserve"> </w:t>
      </w:r>
      <w:r w:rsidR="00AA0382">
        <w:rPr>
          <w:sz w:val="20"/>
          <w:szCs w:val="20"/>
        </w:rPr>
        <w:t xml:space="preserve">   47</w:t>
      </w:r>
      <w:r w:rsidR="00E1348E">
        <w:rPr>
          <w:sz w:val="20"/>
          <w:szCs w:val="20"/>
        </w:rPr>
        <w:t>/611</w:t>
      </w:r>
      <w:r w:rsidR="00F44754">
        <w:rPr>
          <w:sz w:val="20"/>
          <w:szCs w:val="20"/>
        </w:rPr>
        <w:t>/</w:t>
      </w:r>
      <w:r w:rsidR="006544EA">
        <w:rPr>
          <w:sz w:val="20"/>
          <w:szCs w:val="20"/>
        </w:rPr>
        <w:t>20</w:t>
      </w:r>
      <w:r w:rsidR="00F85279">
        <w:rPr>
          <w:sz w:val="20"/>
          <w:szCs w:val="20"/>
        </w:rPr>
        <w:t>20</w:t>
      </w:r>
      <w:r w:rsidR="008E6590">
        <w:rPr>
          <w:sz w:val="20"/>
          <w:szCs w:val="20"/>
        </w:rPr>
        <w:t>/OKS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B69" w:rsidRPr="00236BC6">
        <w:rPr>
          <w:sz w:val="20"/>
          <w:szCs w:val="20"/>
        </w:rPr>
        <w:t xml:space="preserve">V Praze dne </w:t>
      </w:r>
      <w:r w:rsidR="006240BB">
        <w:rPr>
          <w:sz w:val="20"/>
          <w:szCs w:val="20"/>
        </w:rPr>
        <w:t>25</w:t>
      </w:r>
      <w:r w:rsidR="00940490">
        <w:rPr>
          <w:sz w:val="20"/>
          <w:szCs w:val="20"/>
        </w:rPr>
        <w:t xml:space="preserve">. </w:t>
      </w:r>
      <w:r w:rsidR="006240BB">
        <w:rPr>
          <w:sz w:val="20"/>
          <w:szCs w:val="20"/>
        </w:rPr>
        <w:t>3</w:t>
      </w:r>
      <w:r w:rsidR="00940490">
        <w:rPr>
          <w:sz w:val="20"/>
          <w:szCs w:val="20"/>
        </w:rPr>
        <w:t>. 20</w:t>
      </w:r>
      <w:r w:rsidR="00F85279">
        <w:rPr>
          <w:sz w:val="20"/>
          <w:szCs w:val="20"/>
        </w:rPr>
        <w:t>20</w:t>
      </w:r>
    </w:p>
    <w:p w:rsidR="00E94D0B" w:rsidRDefault="004B3DE3" w:rsidP="00AF4B69">
      <w:pPr>
        <w:rPr>
          <w:sz w:val="20"/>
          <w:szCs w:val="20"/>
        </w:rPr>
      </w:pPr>
      <w:r>
        <w:rPr>
          <w:sz w:val="20"/>
          <w:szCs w:val="20"/>
        </w:rPr>
        <w:t>Šestáková</w:t>
      </w:r>
      <w:r w:rsidR="008B335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8B3357">
        <w:rPr>
          <w:sz w:val="20"/>
          <w:szCs w:val="20"/>
        </w:rPr>
        <w:t>602246269</w:t>
      </w:r>
    </w:p>
    <w:p w:rsidR="00E94D0B" w:rsidRDefault="00E94D0B" w:rsidP="00AF4B69">
      <w:pPr>
        <w:rPr>
          <w:b/>
        </w:rPr>
      </w:pPr>
    </w:p>
    <w:p w:rsidR="00726D2D" w:rsidRPr="00726D2D" w:rsidRDefault="009B57C7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  <w:bCs/>
        </w:rPr>
      </w:pPr>
      <w:r>
        <w:rPr>
          <w:b/>
        </w:rPr>
        <w:t xml:space="preserve"> </w:t>
      </w:r>
      <w:r w:rsidR="00726D2D" w:rsidRPr="00726D2D">
        <w:rPr>
          <w:b/>
          <w:bCs/>
        </w:rPr>
        <w:t>Z</w:t>
      </w:r>
      <w:r w:rsidR="006240BB">
        <w:rPr>
          <w:b/>
          <w:bCs/>
        </w:rPr>
        <w:t xml:space="preserve">HT Group </w:t>
      </w:r>
      <w:r w:rsidR="00726D2D" w:rsidRPr="00726D2D">
        <w:rPr>
          <w:b/>
          <w:bCs/>
        </w:rPr>
        <w:t>s.r.o.</w:t>
      </w:r>
      <w:r w:rsidR="006240BB">
        <w:rPr>
          <w:b/>
          <w:bCs/>
        </w:rPr>
        <w:t xml:space="preserve"> Hranice</w:t>
      </w:r>
    </w:p>
    <w:p w:rsidR="00726D2D" w:rsidRDefault="00726D2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</w:pPr>
      <w:r w:rsidRPr="00726D2D">
        <w:rPr>
          <w:b/>
          <w:bCs/>
        </w:rPr>
        <w:t xml:space="preserve"> </w:t>
      </w:r>
      <w:r w:rsidR="006240BB">
        <w:t xml:space="preserve">Hranice VII – </w:t>
      </w:r>
      <w:proofErr w:type="spellStart"/>
      <w:r w:rsidR="006240BB">
        <w:t>Slavíč</w:t>
      </w:r>
      <w:proofErr w:type="spellEnd"/>
      <w:r w:rsidR="006240BB">
        <w:t xml:space="preserve"> 16</w:t>
      </w:r>
    </w:p>
    <w:p w:rsidR="00000E95" w:rsidRPr="00633A23" w:rsidRDefault="00726D2D" w:rsidP="00000E95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color w:val="333333"/>
        </w:rPr>
      </w:pPr>
      <w:r>
        <w:rPr>
          <w:b/>
          <w:bCs/>
        </w:rPr>
        <w:t xml:space="preserve"> </w:t>
      </w:r>
      <w:r w:rsidR="006240BB">
        <w:rPr>
          <w:b/>
          <w:bCs/>
        </w:rPr>
        <w:t>753 61  Hranice</w:t>
      </w:r>
      <w:r w:rsidRPr="00726D2D">
        <w:br/>
      </w:r>
      <w:r>
        <w:rPr>
          <w:b/>
        </w:rPr>
        <w:t xml:space="preserve"> </w:t>
      </w:r>
      <w:r w:rsidR="00E72ECA">
        <w:rPr>
          <w:b/>
        </w:rPr>
        <w:t>IČO</w:t>
      </w:r>
      <w:r w:rsidR="007D0B33">
        <w:rPr>
          <w:b/>
        </w:rPr>
        <w:t xml:space="preserve">: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240BB">
        <w:t>27762262</w:t>
      </w:r>
    </w:p>
    <w:p w:rsidR="007D0B33" w:rsidRPr="00633A23" w:rsidRDefault="00DC04CD" w:rsidP="007D0B33">
      <w:pPr>
        <w:pBdr>
          <w:top w:val="outset" w:sz="6" w:space="1" w:color="auto"/>
          <w:left w:val="outset" w:sz="6" w:space="0" w:color="auto"/>
          <w:bottom w:val="inset" w:sz="6" w:space="1" w:color="auto"/>
          <w:right w:val="inset" w:sz="6" w:space="4" w:color="auto"/>
        </w:pBdr>
        <w:ind w:left="5529"/>
        <w:rPr>
          <w:b/>
        </w:rPr>
      </w:pPr>
      <w:r w:rsidRPr="00633A23">
        <w:rPr>
          <w:b/>
          <w:bCs/>
        </w:rPr>
        <w:t xml:space="preserve"> DIČ</w:t>
      </w:r>
      <w:r w:rsidR="00000E95" w:rsidRPr="00633A23">
        <w:rPr>
          <w:b/>
          <w:bCs/>
        </w:rPr>
        <w:t>:</w:t>
      </w:r>
      <w:r w:rsidR="00726D2D" w:rsidRPr="00633A23">
        <w:rPr>
          <w:color w:val="333333"/>
        </w:rPr>
        <w:t xml:space="preserve"> </w:t>
      </w:r>
      <w:r w:rsidR="00726D2D" w:rsidRPr="00633A23">
        <w:t>CZ</w:t>
      </w:r>
      <w:r w:rsidR="006240BB">
        <w:t>27762262</w:t>
      </w:r>
      <w:r w:rsidR="00726D2D" w:rsidRPr="00633A23">
        <w:t xml:space="preserve"> </w:t>
      </w:r>
    </w:p>
    <w:p w:rsidR="00AF4B69" w:rsidRDefault="00AF4B69" w:rsidP="00AF4B69">
      <w:pPr>
        <w:ind w:left="5400"/>
        <w:jc w:val="both"/>
        <w:rPr>
          <w:b/>
        </w:rPr>
      </w:pPr>
    </w:p>
    <w:p w:rsidR="00000E95" w:rsidRDefault="00000E95" w:rsidP="00AF4B69">
      <w:pPr>
        <w:ind w:left="5400"/>
        <w:jc w:val="both"/>
        <w:rPr>
          <w:b/>
        </w:rPr>
      </w:pPr>
    </w:p>
    <w:p w:rsidR="00AF4B69" w:rsidRDefault="00AF4B69" w:rsidP="00AF4B69">
      <w:pPr>
        <w:ind w:left="5400"/>
        <w:jc w:val="both"/>
        <w:rPr>
          <w:b/>
        </w:rPr>
      </w:pPr>
    </w:p>
    <w:p w:rsidR="000C6446" w:rsidRDefault="000A55F8" w:rsidP="000C6446">
      <w:pPr>
        <w:rPr>
          <w:b/>
          <w:u w:val="single"/>
        </w:rPr>
      </w:pPr>
      <w:r>
        <w:rPr>
          <w:b/>
          <w:u w:val="single"/>
        </w:rPr>
        <w:t>O</w:t>
      </w:r>
      <w:r w:rsidR="00AE0E6D">
        <w:rPr>
          <w:b/>
          <w:u w:val="single"/>
        </w:rPr>
        <w:t xml:space="preserve">bjednávka </w:t>
      </w:r>
      <w:r w:rsidR="006240BB">
        <w:rPr>
          <w:b/>
          <w:u w:val="single"/>
        </w:rPr>
        <w:t>desinfekční sady</w:t>
      </w:r>
    </w:p>
    <w:p w:rsidR="000C6446" w:rsidRDefault="000C6446" w:rsidP="000C6446">
      <w:pPr>
        <w:rPr>
          <w:b/>
          <w:u w:val="single"/>
        </w:rPr>
      </w:pPr>
    </w:p>
    <w:p w:rsidR="00000E95" w:rsidRDefault="00000E95" w:rsidP="000C6446">
      <w:pPr>
        <w:rPr>
          <w:b/>
          <w:u w:val="single"/>
        </w:rPr>
      </w:pPr>
    </w:p>
    <w:p w:rsidR="006240BB" w:rsidRDefault="006240BB" w:rsidP="00392F72">
      <w:pPr>
        <w:jc w:val="both"/>
      </w:pPr>
      <w:r>
        <w:t>Na základě Vaší nabídky č. 2020094 ze dne 24. 3. 2020</w:t>
      </w:r>
      <w:r w:rsidR="00AA0382">
        <w:t>,</w:t>
      </w:r>
      <w:r>
        <w:t xml:space="preserve"> a v souvislosti k ochraně šíření </w:t>
      </w:r>
      <w:proofErr w:type="spellStart"/>
      <w:r>
        <w:t>koronaviru</w:t>
      </w:r>
      <w:proofErr w:type="spellEnd"/>
      <w:r w:rsidR="00AA0382">
        <w:t xml:space="preserve">, </w:t>
      </w:r>
      <w:r>
        <w:t>u Vás objednáváme:</w:t>
      </w:r>
    </w:p>
    <w:p w:rsidR="006240BB" w:rsidRDefault="006240BB" w:rsidP="00392F72">
      <w:pPr>
        <w:jc w:val="both"/>
      </w:pPr>
    </w:p>
    <w:p w:rsidR="006240BB" w:rsidRDefault="006240BB" w:rsidP="006240BB">
      <w:pPr>
        <w:pStyle w:val="Odstavecseseznamem"/>
        <w:numPr>
          <w:ilvl w:val="0"/>
          <w:numId w:val="4"/>
        </w:numPr>
        <w:jc w:val="both"/>
      </w:pPr>
      <w:r>
        <w:t>Desinfekční sada plošina na kolečkách za 60.000,- bez DPH tj. 72.600,- Kč s</w:t>
      </w:r>
      <w:r w:rsidR="0074458C">
        <w:t> </w:t>
      </w:r>
      <w:r>
        <w:t>DPH</w:t>
      </w:r>
      <w:r w:rsidR="0074458C">
        <w:t>,</w:t>
      </w:r>
    </w:p>
    <w:p w:rsidR="0074458C" w:rsidRDefault="0074458C" w:rsidP="006240BB">
      <w:pPr>
        <w:pStyle w:val="Odstavecseseznamem"/>
        <w:numPr>
          <w:ilvl w:val="0"/>
          <w:numId w:val="4"/>
        </w:numPr>
        <w:jc w:val="both"/>
      </w:pPr>
      <w:r>
        <w:t>Q live tekutina 30 litrů po 500,- Kč/l, tj. 15.000,- Kč bez DPH. tj. 18.150,- Kč s DPH.</w:t>
      </w:r>
    </w:p>
    <w:p w:rsidR="0074458C" w:rsidRDefault="0074458C" w:rsidP="0074458C">
      <w:pPr>
        <w:jc w:val="both"/>
      </w:pPr>
    </w:p>
    <w:p w:rsidR="0074458C" w:rsidRDefault="0074458C" w:rsidP="0074458C">
      <w:pPr>
        <w:jc w:val="both"/>
      </w:pPr>
      <w:r>
        <w:t xml:space="preserve">Cena celkem </w:t>
      </w:r>
      <w:r>
        <w:tab/>
      </w:r>
      <w:r>
        <w:tab/>
        <w:t>75.000,- Kč bez DPH</w:t>
      </w:r>
    </w:p>
    <w:p w:rsidR="0074458C" w:rsidRDefault="0074458C" w:rsidP="0074458C">
      <w:pPr>
        <w:jc w:val="both"/>
      </w:pPr>
      <w:r>
        <w:t>DPH 21 %</w:t>
      </w:r>
      <w:r>
        <w:tab/>
      </w:r>
      <w:r>
        <w:tab/>
        <w:t>15.750,- Kč</w:t>
      </w:r>
    </w:p>
    <w:p w:rsidR="006240BB" w:rsidRPr="007172E8" w:rsidRDefault="0074458C" w:rsidP="007172E8">
      <w:pPr>
        <w:jc w:val="both"/>
        <w:rPr>
          <w:b/>
        </w:rPr>
      </w:pPr>
      <w:r w:rsidRPr="0074458C">
        <w:rPr>
          <w:b/>
        </w:rPr>
        <w:t xml:space="preserve">Cena včetně DPH </w:t>
      </w:r>
      <w:r w:rsidRPr="0074458C">
        <w:rPr>
          <w:b/>
        </w:rPr>
        <w:tab/>
        <w:t xml:space="preserve">90.750,- Kč </w:t>
      </w:r>
    </w:p>
    <w:p w:rsidR="004F33DE" w:rsidRDefault="004F33DE" w:rsidP="004F33DE">
      <w:pPr>
        <w:jc w:val="both"/>
      </w:pPr>
    </w:p>
    <w:p w:rsidR="007D0B33" w:rsidRDefault="007D0B33" w:rsidP="00392F72">
      <w:pPr>
        <w:jc w:val="both"/>
      </w:pPr>
    </w:p>
    <w:p w:rsidR="00AF4B69" w:rsidRDefault="008B6340" w:rsidP="00392F72">
      <w:pPr>
        <w:jc w:val="both"/>
      </w:pPr>
      <w:r>
        <w:t>S</w:t>
      </w:r>
      <w:r w:rsidR="005979F0">
        <w:t> </w:t>
      </w:r>
      <w:r w:rsidR="000C6446">
        <w:t>pozdravem</w:t>
      </w:r>
    </w:p>
    <w:p w:rsidR="004B3DE3" w:rsidRDefault="004B3DE3" w:rsidP="00AF4B69">
      <w:pPr>
        <w:jc w:val="both"/>
      </w:pPr>
    </w:p>
    <w:p w:rsidR="00AA2EE3" w:rsidRDefault="00AA2EE3" w:rsidP="00AF4B69">
      <w:pPr>
        <w:jc w:val="both"/>
      </w:pPr>
    </w:p>
    <w:p w:rsidR="005979F0" w:rsidRDefault="005979F0" w:rsidP="00AF4B69">
      <w:pPr>
        <w:jc w:val="both"/>
      </w:pPr>
    </w:p>
    <w:p w:rsidR="00AF4B69" w:rsidRDefault="00AF4B69" w:rsidP="00AF4B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Šestáková</w:t>
      </w:r>
    </w:p>
    <w:p w:rsidR="00F634A7" w:rsidRDefault="00AF4B69" w:rsidP="0040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127">
        <w:t xml:space="preserve">  místostarostka</w:t>
      </w:r>
      <w:r>
        <w:t xml:space="preserve"> MČ Praha 19</w:t>
      </w:r>
    </w:p>
    <w:p w:rsidR="00F85279" w:rsidRDefault="00F85279" w:rsidP="00407247">
      <w:pPr>
        <w:jc w:val="both"/>
      </w:pPr>
    </w:p>
    <w:p w:rsidR="00F85279" w:rsidRDefault="00F85279" w:rsidP="00407247">
      <w:pPr>
        <w:jc w:val="both"/>
      </w:pPr>
    </w:p>
    <w:p w:rsidR="00F85279" w:rsidRDefault="00AA0382" w:rsidP="00407247">
      <w:pPr>
        <w:jc w:val="both"/>
      </w:pPr>
      <w:r>
        <w:t>Příloha</w:t>
      </w:r>
      <w:r w:rsidR="006240BB">
        <w:t>: nabídka ze dne 24</w:t>
      </w:r>
      <w:r w:rsidR="00F85279">
        <w:t xml:space="preserve">. </w:t>
      </w:r>
      <w:r w:rsidR="006240BB">
        <w:t>3</w:t>
      </w:r>
      <w:r w:rsidR="00F85279">
        <w:t>. 2020</w:t>
      </w:r>
    </w:p>
    <w:p w:rsidR="006240BB" w:rsidRDefault="006240BB" w:rsidP="00407247">
      <w:pPr>
        <w:jc w:val="both"/>
      </w:pPr>
    </w:p>
    <w:p w:rsidR="006240BB" w:rsidRDefault="00AA0382" w:rsidP="00407247">
      <w:pPr>
        <w:jc w:val="both"/>
      </w:pPr>
      <w:r>
        <w:t>Fakturační údaje</w:t>
      </w:r>
      <w:r w:rsidR="006240BB">
        <w:t>:</w:t>
      </w:r>
    </w:p>
    <w:p w:rsidR="006240BB" w:rsidRDefault="006240BB" w:rsidP="00407247">
      <w:pPr>
        <w:jc w:val="both"/>
      </w:pPr>
      <w:r>
        <w:t>Městská část Praha 19</w:t>
      </w:r>
    </w:p>
    <w:p w:rsidR="006240BB" w:rsidRDefault="006240BB" w:rsidP="00407247">
      <w:pPr>
        <w:jc w:val="both"/>
      </w:pPr>
      <w:r>
        <w:t>Semilská 43/1</w:t>
      </w:r>
    </w:p>
    <w:p w:rsidR="006240BB" w:rsidRDefault="006240BB" w:rsidP="00407247">
      <w:pPr>
        <w:jc w:val="both"/>
      </w:pPr>
      <w:r>
        <w:t>197 00  Praha 9 – Kbely</w:t>
      </w:r>
    </w:p>
    <w:p w:rsidR="006240BB" w:rsidRDefault="006240BB" w:rsidP="00407247">
      <w:pPr>
        <w:jc w:val="both"/>
      </w:pPr>
      <w:r>
        <w:t>IČO : 00231304</w:t>
      </w:r>
    </w:p>
    <w:p w:rsidR="00092976" w:rsidRDefault="006240BB" w:rsidP="00407247">
      <w:pPr>
        <w:jc w:val="both"/>
      </w:pPr>
      <w:r>
        <w:t>DIČ : CZ00231304</w:t>
      </w:r>
      <w:bookmarkStart w:id="0" w:name="_GoBack"/>
      <w:bookmarkEnd w:id="0"/>
    </w:p>
    <w:sectPr w:rsidR="00092976"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BB" w:rsidRDefault="00661CBB">
      <w:r>
        <w:separator/>
      </w:r>
    </w:p>
  </w:endnote>
  <w:endnote w:type="continuationSeparator" w:id="0">
    <w:p w:rsidR="00661CBB" w:rsidRDefault="006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EA" w:rsidRDefault="006544EA" w:rsidP="006963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44EA" w:rsidRDefault="00654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BB" w:rsidRDefault="00661CBB">
      <w:r>
        <w:separator/>
      </w:r>
    </w:p>
  </w:footnote>
  <w:footnote w:type="continuationSeparator" w:id="0">
    <w:p w:rsidR="00661CBB" w:rsidRDefault="0066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4577"/>
    <w:multiLevelType w:val="hybridMultilevel"/>
    <w:tmpl w:val="677A0A2C"/>
    <w:lvl w:ilvl="0" w:tplc="0D10695C">
      <w:start w:val="7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7306B"/>
    <w:multiLevelType w:val="hybridMultilevel"/>
    <w:tmpl w:val="C6428CF6"/>
    <w:lvl w:ilvl="0" w:tplc="A47CC958">
      <w:start w:val="5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C224A"/>
    <w:multiLevelType w:val="hybridMultilevel"/>
    <w:tmpl w:val="6E7A9A94"/>
    <w:lvl w:ilvl="0" w:tplc="B136FBB2">
      <w:start w:val="5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05790"/>
    <w:multiLevelType w:val="hybridMultilevel"/>
    <w:tmpl w:val="4E629BB2"/>
    <w:lvl w:ilvl="0" w:tplc="5762B834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69"/>
    <w:rsid w:val="00000E95"/>
    <w:rsid w:val="00013A61"/>
    <w:rsid w:val="00020A25"/>
    <w:rsid w:val="000218B6"/>
    <w:rsid w:val="0002565B"/>
    <w:rsid w:val="0002626F"/>
    <w:rsid w:val="00046486"/>
    <w:rsid w:val="0006121F"/>
    <w:rsid w:val="00077729"/>
    <w:rsid w:val="000855D2"/>
    <w:rsid w:val="00092976"/>
    <w:rsid w:val="000A55F8"/>
    <w:rsid w:val="000C6446"/>
    <w:rsid w:val="00110118"/>
    <w:rsid w:val="00123473"/>
    <w:rsid w:val="0014393B"/>
    <w:rsid w:val="00152446"/>
    <w:rsid w:val="00155B23"/>
    <w:rsid w:val="00156D8B"/>
    <w:rsid w:val="0017365E"/>
    <w:rsid w:val="00175865"/>
    <w:rsid w:val="001A0E0F"/>
    <w:rsid w:val="001A19F9"/>
    <w:rsid w:val="001B7D11"/>
    <w:rsid w:val="001C2FE4"/>
    <w:rsid w:val="001D7DE8"/>
    <w:rsid w:val="001E2B9A"/>
    <w:rsid w:val="001E3D98"/>
    <w:rsid w:val="001F4C0D"/>
    <w:rsid w:val="00216717"/>
    <w:rsid w:val="002350E2"/>
    <w:rsid w:val="00263F18"/>
    <w:rsid w:val="002937F6"/>
    <w:rsid w:val="002A4F00"/>
    <w:rsid w:val="002D21DE"/>
    <w:rsid w:val="002D549C"/>
    <w:rsid w:val="002E5DE1"/>
    <w:rsid w:val="00335B38"/>
    <w:rsid w:val="003374E9"/>
    <w:rsid w:val="0034127A"/>
    <w:rsid w:val="00342B19"/>
    <w:rsid w:val="00343AF3"/>
    <w:rsid w:val="00354439"/>
    <w:rsid w:val="00392D45"/>
    <w:rsid w:val="00392F72"/>
    <w:rsid w:val="003B7460"/>
    <w:rsid w:val="003C3757"/>
    <w:rsid w:val="003C653B"/>
    <w:rsid w:val="003F02FC"/>
    <w:rsid w:val="003F605B"/>
    <w:rsid w:val="00400064"/>
    <w:rsid w:val="00407247"/>
    <w:rsid w:val="00421238"/>
    <w:rsid w:val="00435AC6"/>
    <w:rsid w:val="0045172D"/>
    <w:rsid w:val="004667FC"/>
    <w:rsid w:val="004754F1"/>
    <w:rsid w:val="004A7BBA"/>
    <w:rsid w:val="004B30F5"/>
    <w:rsid w:val="004B3DE3"/>
    <w:rsid w:val="004E237A"/>
    <w:rsid w:val="004F33DE"/>
    <w:rsid w:val="004F3B39"/>
    <w:rsid w:val="005130DB"/>
    <w:rsid w:val="005161BD"/>
    <w:rsid w:val="0051623D"/>
    <w:rsid w:val="00551C8D"/>
    <w:rsid w:val="0055674F"/>
    <w:rsid w:val="00563257"/>
    <w:rsid w:val="00571233"/>
    <w:rsid w:val="005979F0"/>
    <w:rsid w:val="005C02C6"/>
    <w:rsid w:val="005E1B60"/>
    <w:rsid w:val="005F40DD"/>
    <w:rsid w:val="00614C4F"/>
    <w:rsid w:val="006240BB"/>
    <w:rsid w:val="00633A23"/>
    <w:rsid w:val="00644E68"/>
    <w:rsid w:val="006544EA"/>
    <w:rsid w:val="00656E14"/>
    <w:rsid w:val="00661CBB"/>
    <w:rsid w:val="00672F58"/>
    <w:rsid w:val="0069637A"/>
    <w:rsid w:val="006D007F"/>
    <w:rsid w:val="007172E8"/>
    <w:rsid w:val="00721E96"/>
    <w:rsid w:val="00726D2D"/>
    <w:rsid w:val="0074458C"/>
    <w:rsid w:val="00750DA3"/>
    <w:rsid w:val="00765926"/>
    <w:rsid w:val="0078307E"/>
    <w:rsid w:val="007A2954"/>
    <w:rsid w:val="007B1F1F"/>
    <w:rsid w:val="007D0B33"/>
    <w:rsid w:val="008059EB"/>
    <w:rsid w:val="00825506"/>
    <w:rsid w:val="0083226A"/>
    <w:rsid w:val="008750FB"/>
    <w:rsid w:val="008B3357"/>
    <w:rsid w:val="008B6340"/>
    <w:rsid w:val="008B63D0"/>
    <w:rsid w:val="008E6590"/>
    <w:rsid w:val="00940490"/>
    <w:rsid w:val="009418A3"/>
    <w:rsid w:val="009632A1"/>
    <w:rsid w:val="009B10CC"/>
    <w:rsid w:val="009B57C7"/>
    <w:rsid w:val="009B7D95"/>
    <w:rsid w:val="009C62DE"/>
    <w:rsid w:val="00A16DF3"/>
    <w:rsid w:val="00AA0382"/>
    <w:rsid w:val="00AA2EE3"/>
    <w:rsid w:val="00AC2B46"/>
    <w:rsid w:val="00AD760D"/>
    <w:rsid w:val="00AE0E6D"/>
    <w:rsid w:val="00AE4477"/>
    <w:rsid w:val="00AF4B69"/>
    <w:rsid w:val="00B009F2"/>
    <w:rsid w:val="00B01212"/>
    <w:rsid w:val="00B11B1B"/>
    <w:rsid w:val="00B17070"/>
    <w:rsid w:val="00B20DD2"/>
    <w:rsid w:val="00B37C11"/>
    <w:rsid w:val="00B861D8"/>
    <w:rsid w:val="00BA4F24"/>
    <w:rsid w:val="00BA53E1"/>
    <w:rsid w:val="00BB00A9"/>
    <w:rsid w:val="00BC4A62"/>
    <w:rsid w:val="00BE6D9C"/>
    <w:rsid w:val="00BF00DA"/>
    <w:rsid w:val="00C33FDB"/>
    <w:rsid w:val="00C37371"/>
    <w:rsid w:val="00C4044E"/>
    <w:rsid w:val="00C50247"/>
    <w:rsid w:val="00C66C97"/>
    <w:rsid w:val="00C81085"/>
    <w:rsid w:val="00C96322"/>
    <w:rsid w:val="00CB2197"/>
    <w:rsid w:val="00CC3186"/>
    <w:rsid w:val="00CD5B42"/>
    <w:rsid w:val="00CD630A"/>
    <w:rsid w:val="00D00355"/>
    <w:rsid w:val="00D13549"/>
    <w:rsid w:val="00D21698"/>
    <w:rsid w:val="00D620BC"/>
    <w:rsid w:val="00DC04CD"/>
    <w:rsid w:val="00DD2DD6"/>
    <w:rsid w:val="00DF6D17"/>
    <w:rsid w:val="00E1348E"/>
    <w:rsid w:val="00E22D8B"/>
    <w:rsid w:val="00E568ED"/>
    <w:rsid w:val="00E7037F"/>
    <w:rsid w:val="00E72ECA"/>
    <w:rsid w:val="00E75869"/>
    <w:rsid w:val="00E865B6"/>
    <w:rsid w:val="00E94D0B"/>
    <w:rsid w:val="00EA16FC"/>
    <w:rsid w:val="00EA469C"/>
    <w:rsid w:val="00EB18D8"/>
    <w:rsid w:val="00EE2DC9"/>
    <w:rsid w:val="00EE4447"/>
    <w:rsid w:val="00F108FC"/>
    <w:rsid w:val="00F152A8"/>
    <w:rsid w:val="00F42673"/>
    <w:rsid w:val="00F44754"/>
    <w:rsid w:val="00F532BE"/>
    <w:rsid w:val="00F60DAD"/>
    <w:rsid w:val="00F63127"/>
    <w:rsid w:val="00F634A7"/>
    <w:rsid w:val="00F65412"/>
    <w:rsid w:val="00F8141D"/>
    <w:rsid w:val="00F85279"/>
    <w:rsid w:val="00F959F8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B69"/>
    <w:rPr>
      <w:sz w:val="24"/>
      <w:szCs w:val="24"/>
    </w:rPr>
  </w:style>
  <w:style w:type="paragraph" w:styleId="Nadpis1">
    <w:name w:val="heading 1"/>
    <w:basedOn w:val="Normln"/>
    <w:next w:val="Normln"/>
    <w:qFormat/>
    <w:rsid w:val="00AF4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,Základní text Char Char"/>
    <w:basedOn w:val="Normln"/>
    <w:rsid w:val="00AF4B69"/>
    <w:pPr>
      <w:jc w:val="both"/>
    </w:pPr>
    <w:rPr>
      <w:szCs w:val="20"/>
    </w:rPr>
  </w:style>
  <w:style w:type="paragraph" w:styleId="Zpat">
    <w:name w:val="footer"/>
    <w:basedOn w:val="Normln"/>
    <w:rsid w:val="00A16D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6DF3"/>
  </w:style>
  <w:style w:type="paragraph" w:styleId="Textbubliny">
    <w:name w:val="Balloon Text"/>
    <w:basedOn w:val="Normln"/>
    <w:semiHidden/>
    <w:rsid w:val="004F3B3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94D0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4D0B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170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D2D"/>
    <w:pPr>
      <w:spacing w:before="100" w:beforeAutospacing="1" w:after="100" w:afterAutospacing="1"/>
    </w:pPr>
    <w:rPr>
      <w:rFonts w:eastAsiaTheme="minorHAnsi"/>
    </w:rPr>
  </w:style>
  <w:style w:type="character" w:styleId="Hypertextovodkaz">
    <w:name w:val="Hyperlink"/>
    <w:basedOn w:val="Standardnpsmoodstavce"/>
    <w:uiPriority w:val="99"/>
    <w:semiHidden/>
    <w:unhideWhenUsed/>
    <w:rsid w:val="00726D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26D2D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26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3F92-BA05-4414-B307-EE9B603A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19</vt:lpstr>
    </vt:vector>
  </TitlesOfParts>
  <Company>ÚMČ Praha 19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19</dc:title>
  <dc:creator>Ivana Šestáková</dc:creator>
  <cp:lastModifiedBy>Šestáková Ivana (ÚMČ Kbely)</cp:lastModifiedBy>
  <cp:revision>2</cp:revision>
  <cp:lastPrinted>2019-10-08T07:55:00Z</cp:lastPrinted>
  <dcterms:created xsi:type="dcterms:W3CDTF">2020-03-25T13:31:00Z</dcterms:created>
  <dcterms:modified xsi:type="dcterms:W3CDTF">2020-03-25T13:31:00Z</dcterms:modified>
</cp:coreProperties>
</file>