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>
        <w:trPr>
          <w:trHeight w:val="167"/>
        </w:trPr>
        <w:tc>
          <w:tcPr>
            <w:tcW w:w="290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>
        <w:trPr>
          <w:trHeight w:val="157"/>
        </w:trPr>
        <w:tc>
          <w:tcPr>
            <w:tcW w:w="290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4230/SFDI/340153/2370/2020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CEO: 39/2020</w:t>
            </w:r>
          </w:p>
        </w:tc>
        <w:tc>
          <w:tcPr>
            <w:tcW w:w="2268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17.02.2020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Objednávka zpracování studie rekonstrukce budovy SFDI</w:t>
      </w:r>
    </w:p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Státní fond dopravní infrastruktury objednáváme studii na rekonstrukci budovy SFDI, Sokolovská 1955/278, 190 00 Praha 9.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Předmětem objednávky je:</w:t>
      </w:r>
    </w:p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tbl>
      <w:tblPr>
        <w:tblW w:w="97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1985"/>
        <w:gridCol w:w="1559"/>
        <w:gridCol w:w="1721"/>
        <w:gridCol w:w="1417"/>
      </w:tblGrid>
      <w:t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jc w:val="center"/>
              <w:rPr>
                <w:rFonts w:ascii="Arial" w:eastAsia="Calibri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</w:rPr>
              <w:t>Činnost: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jc w:val="center"/>
              <w:rPr>
                <w:rFonts w:ascii="Arial" w:eastAsia="Calibri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</w:rPr>
              <w:t>Nabídková cena v </w:t>
            </w:r>
            <w:r>
              <w:rPr>
                <w:rFonts w:ascii="Arial" w:hAnsi="Arial" w:cs="Arial"/>
                <w:bCs/>
                <w:sz w:val="20"/>
              </w:rPr>
              <w:br/>
              <w:t>Kč bez DPH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jc w:val="center"/>
              <w:rPr>
                <w:rFonts w:ascii="Arial" w:eastAsia="Calibri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</w:rPr>
              <w:t>DPH 21%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jc w:val="center"/>
              <w:rPr>
                <w:rFonts w:ascii="Arial" w:eastAsia="Calibri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</w:rPr>
              <w:t>Nabídková cena v </w:t>
            </w:r>
            <w:r>
              <w:rPr>
                <w:rFonts w:ascii="Arial" w:hAnsi="Arial" w:cs="Arial"/>
                <w:bCs/>
                <w:sz w:val="20"/>
              </w:rPr>
              <w:br/>
              <w:t>Kč s DPH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Doba plnění</w:t>
            </w:r>
          </w:p>
        </w:tc>
      </w:tr>
      <w:t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autoSpaceDE w:val="0"/>
              <w:autoSpaceDN w:val="0"/>
              <w:spacing w:line="276" w:lineRule="auto"/>
              <w:rPr>
                <w:rFonts w:ascii="Arial" w:eastAsia="Calibri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Provedení profesních 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úkonů  přípravné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 xml:space="preserve"> práce (VF1)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45 000,-Kč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jc w:val="center"/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  <w:t>9 450,-Kč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54 450,-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 týdny</w:t>
            </w:r>
          </w:p>
        </w:tc>
      </w:tr>
      <w:t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autoSpaceDE w:val="0"/>
              <w:autoSpaceDN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Vypracování studie (VF2)</w:t>
            </w:r>
          </w:p>
          <w:p>
            <w:pPr>
              <w:autoSpaceDE w:val="0"/>
              <w:autoSpaceDN w:val="0"/>
              <w:spacing w:line="276" w:lineRule="auto"/>
              <w:rPr>
                <w:rFonts w:ascii="Arial" w:eastAsia="Calibri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</w:rPr>
              <w:t>HRUBOPIS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300 000,-Kč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jc w:val="center"/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  <w:t>63 000,-Kč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363 000,-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12 týdnů</w:t>
            </w:r>
          </w:p>
        </w:tc>
      </w:tr>
      <w:tr>
        <w:trPr>
          <w:trHeight w:val="619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autoSpaceDE w:val="0"/>
              <w:autoSpaceDN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Vypracování studie (VF3)</w:t>
            </w:r>
          </w:p>
          <w:p>
            <w:pPr>
              <w:autoSpaceDE w:val="0"/>
              <w:autoSpaceDN w:val="0"/>
              <w:spacing w:line="276" w:lineRule="auto"/>
              <w:rPr>
                <w:rFonts w:ascii="Arial" w:eastAsia="Calibri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</w:rPr>
              <w:t>ČISTOPIS PO ZAPRACOVÁNÍ PŘIPOMÍNEK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50 000,-Kč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jc w:val="center"/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  <w:t>10 500,-Kč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60 500,-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 týdny</w:t>
            </w:r>
          </w:p>
        </w:tc>
      </w:tr>
      <w:tr>
        <w:trPr>
          <w:trHeight w:val="417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jc w:val="center"/>
              <w:rPr>
                <w:rFonts w:ascii="Arial" w:eastAsia="Calibri" w:hAnsi="Arial" w:cs="Arial"/>
                <w:bCs/>
                <w:sz w:val="20"/>
                <w:u w:val="single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u w:val="single"/>
              </w:rPr>
              <w:t>CELKOVÁ NABÍDKOVÁ CENA: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395 000,-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ind w:right="284"/>
              <w:jc w:val="center"/>
              <w:rPr>
                <w:rFonts w:ascii="Arial" w:eastAsia="Calibri" w:hAnsi="Arial" w:cs="Arial"/>
                <w:sz w:val="20"/>
                <w:u w:val="single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lang w:eastAsia="en-US"/>
              </w:rPr>
              <w:t>82 950,-Kč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477 950,-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ind w:right="-29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Nabídka neobsahuje správní poplatky, zaměření, speciální průzkumy a speciální posudky.</w:t>
      </w:r>
    </w:p>
    <w:p>
      <w:pPr>
        <w:pStyle w:val="Textvbloku"/>
        <w:ind w:left="0" w:right="-290"/>
        <w:rPr>
          <w:b w:val="0"/>
          <w:sz w:val="20"/>
        </w:rPr>
      </w:pPr>
      <w:r>
        <w:rPr>
          <w:b w:val="0"/>
          <w:sz w:val="20"/>
        </w:rPr>
        <w:t xml:space="preserve">Fakturace postupně po dokončení jednotlivých výkonových fází VF1, VF2, VF3. 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Vás žádám o potvrzení přijetí a akceptaci této objednávky (potvrzení viz následující strana objednávky). Po akceptaci bude objednávka uveřejněna v centrálním registru smluv </w:t>
      </w:r>
      <w:r>
        <w:rPr>
          <w:rFonts w:ascii="Arial" w:hAnsi="Arial" w:cs="Arial"/>
          <w:sz w:val="22"/>
          <w:szCs w:val="22"/>
        </w:rPr>
        <w:lastRenderedPageBreak/>
        <w:t>v souladu se zákonem č. 340/2015 Sb., Zákon o zvláštních podmínkách účinnosti některých smluv, uveřejňování těchto smluv a o registru smluv (zákon o registru smluv).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Ing. Hořelica Zbyněk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Ředitel SFDI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Dodavatel:</w:t>
      </w:r>
    </w:p>
    <w:p>
      <w:pPr>
        <w:spacing w:line="220" w:lineRule="atLeast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val="en-US"/>
        </w:rPr>
        <w:t>Ing.</w:t>
      </w:r>
      <w:proofErr w:type="gram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  <w:lang w:val="en-US"/>
        </w:rPr>
        <w:t>arch</w:t>
      </w:r>
      <w:proofErr w:type="gram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.   Robert Hofman </w:t>
      </w:r>
    </w:p>
    <w:p>
      <w:pPr>
        <w:spacing w:line="220" w:lineRule="atLeast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val="en-US"/>
        </w:rPr>
        <w:t>HOFMAN ARCHITEKTI s.r.o.</w:t>
      </w:r>
      <w:proofErr w:type="gramEnd"/>
    </w:p>
    <w:p>
      <w:pPr>
        <w:spacing w:line="220" w:lineRule="atLeast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Radčina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522/14</w:t>
      </w:r>
    </w:p>
    <w:p>
      <w:pPr>
        <w:spacing w:line="220" w:lineRule="atLeast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161 00 Praha 6</w:t>
      </w:r>
    </w:p>
    <w:p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IČO: 04746015</w:t>
      </w:r>
    </w:p>
    <w:p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DIČ: CZ04746015</w:t>
      </w:r>
    </w:p>
    <w:p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Bankovní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spojení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: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Fio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Banka</w:t>
      </w:r>
    </w:p>
    <w:p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Číslo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účtu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: </w:t>
      </w:r>
      <w:bookmarkStart w:id="0" w:name="_GoBack"/>
      <w:bookmarkEnd w:id="0"/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Rozpočtová položka:</w:t>
      </w:r>
    </w:p>
    <w:p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6121 01 Budovy, haly a stavby – technické zhodnocení</w:t>
      </w:r>
    </w:p>
    <w:p>
      <w:pPr>
        <w:jc w:val="both"/>
        <w:rPr>
          <w:rFonts w:ascii="Arial" w:hAnsi="Arial" w:cs="Arial"/>
          <w:sz w:val="18"/>
          <w:szCs w:val="18"/>
        </w:rPr>
      </w:pPr>
    </w:p>
    <w:p>
      <w:pPr>
        <w:jc w:val="both"/>
        <w:rPr>
          <w:rFonts w:ascii="Arial" w:hAnsi="Arial" w:cs="Arial"/>
          <w:sz w:val="18"/>
          <w:szCs w:val="18"/>
        </w:rPr>
      </w:pPr>
    </w:p>
    <w:p>
      <w:pPr>
        <w:jc w:val="both"/>
        <w:rPr>
          <w:rFonts w:ascii="Arial" w:hAnsi="Arial" w:cs="Arial"/>
          <w:sz w:val="18"/>
          <w:szCs w:val="18"/>
        </w:rPr>
      </w:pPr>
    </w:p>
    <w:p>
      <w:pPr>
        <w:jc w:val="both"/>
        <w:rPr>
          <w:rFonts w:ascii="Arial" w:hAnsi="Arial" w:cs="Arial"/>
          <w:sz w:val="18"/>
          <w:szCs w:val="18"/>
        </w:rPr>
      </w:pPr>
    </w:p>
    <w:p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Kód a název komodity dle číselníku NIPEZ:</w:t>
      </w:r>
    </w:p>
    <w:p>
      <w:pPr>
        <w:pStyle w:val="MDSR"/>
        <w:ind w:firstLine="0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40  Architektonické</w:t>
      </w:r>
      <w:proofErr w:type="gramEnd"/>
      <w:r>
        <w:rPr>
          <w:rFonts w:ascii="Arial" w:hAnsi="Arial" w:cs="Arial"/>
          <w:sz w:val="18"/>
          <w:szCs w:val="18"/>
        </w:rPr>
        <w:t xml:space="preserve"> služby, projektování, územní plánování, laboratorní služby (71240000-2  Architektonické, technické a plánovací služby   </w:t>
      </w:r>
      <w:r>
        <w:rPr>
          <w:rFonts w:ascii="Arial" w:hAnsi="Arial" w:cs="Arial"/>
          <w:sz w:val="22"/>
          <w:szCs w:val="22"/>
        </w:rPr>
        <w:br w:type="page"/>
      </w:r>
    </w:p>
    <w:p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Potvrzení Objednávky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potvrzuji přijetí objednávky CEO 39/2020 a akceptuji tak veškerá její ustanovení.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dodavatele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(hůlkově)</w:t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3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right"/>
    </w:pPr>
  </w:p>
  <w:p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Textvbloku">
    <w:name w:val="Block Text"/>
    <w:basedOn w:val="Normln"/>
    <w:semiHidden/>
    <w:unhideWhenUsed/>
    <w:pPr>
      <w:ind w:left="-180" w:right="-648"/>
    </w:pPr>
    <w:rPr>
      <w:rFonts w:ascii="Arial" w:hAnsi="Arial" w:cs="Arial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Textvbloku">
    <w:name w:val="Block Text"/>
    <w:basedOn w:val="Normln"/>
    <w:semiHidden/>
    <w:unhideWhenUsed/>
    <w:pPr>
      <w:ind w:left="-180" w:right="-648"/>
    </w:pPr>
    <w:rPr>
      <w:rFonts w:ascii="Arial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2020-03-17T15:12:00Z</dcterms:created>
  <dcterms:modified xsi:type="dcterms:W3CDTF">2020-03-17T15:12:00Z</dcterms:modified>
</cp:coreProperties>
</file>