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6F5" w:rsidRPr="00E06AE0" w:rsidRDefault="00D30301">
      <w:pPr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 xml:space="preserve"> </w:t>
      </w:r>
      <w:r w:rsidR="00717178">
        <w:rPr>
          <w:b/>
          <w:bCs/>
          <w:caps/>
          <w:sz w:val="32"/>
          <w:szCs w:val="32"/>
        </w:rPr>
        <w:t xml:space="preserve">DODATEK č. </w:t>
      </w:r>
      <w:r w:rsidR="00AC4E9D">
        <w:rPr>
          <w:b/>
          <w:bCs/>
          <w:caps/>
          <w:sz w:val="32"/>
          <w:szCs w:val="32"/>
        </w:rPr>
        <w:t>2</w:t>
      </w:r>
    </w:p>
    <w:p w:rsidR="00AA06F5" w:rsidRPr="00E06AE0" w:rsidRDefault="007171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</w:t>
      </w:r>
      <w:r w:rsidR="00AA06F5" w:rsidRPr="00E06AE0">
        <w:rPr>
          <w:b/>
          <w:bCs/>
          <w:sz w:val="24"/>
          <w:szCs w:val="24"/>
        </w:rPr>
        <w:t>o závazku veřejné služby ve veřejné linkové dopravě</w:t>
      </w:r>
    </w:p>
    <w:p w:rsidR="00211984" w:rsidRPr="00E06AE0" w:rsidRDefault="00AA06F5" w:rsidP="00211984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 w:rsidRPr="00E06AE0">
        <w:rPr>
          <w:b/>
          <w:bCs/>
          <w:szCs w:val="24"/>
        </w:rPr>
        <w:t xml:space="preserve"> v systému Pražské integrované dopravy </w:t>
      </w:r>
      <w:r w:rsidRPr="00E06AE0">
        <w:rPr>
          <w:b/>
          <w:szCs w:val="24"/>
        </w:rPr>
        <w:t xml:space="preserve">na období </w:t>
      </w:r>
      <w:r w:rsidR="00211984" w:rsidRPr="00211984">
        <w:rPr>
          <w:b/>
          <w:bCs/>
          <w:szCs w:val="24"/>
        </w:rPr>
        <w:t>30. 3. 2019 – 30. 11. 2024</w:t>
      </w:r>
    </w:p>
    <w:p w:rsidR="00AA06F5" w:rsidRPr="00E06AE0" w:rsidRDefault="00211984" w:rsidP="002119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</w:t>
      </w:r>
      <w:r w:rsidR="00AA06F5" w:rsidRPr="00E06AE0">
        <w:rPr>
          <w:b/>
          <w:bCs/>
          <w:sz w:val="24"/>
          <w:szCs w:val="24"/>
        </w:rPr>
        <w:t>(linka č.</w:t>
      </w:r>
      <w:r w:rsidR="00804F20">
        <w:rPr>
          <w:b/>
          <w:bCs/>
          <w:sz w:val="24"/>
          <w:szCs w:val="24"/>
        </w:rPr>
        <w:t xml:space="preserve"> 360</w:t>
      </w:r>
      <w:r w:rsidR="00AA06F5" w:rsidRPr="00E06AE0">
        <w:rPr>
          <w:b/>
          <w:bCs/>
          <w:sz w:val="24"/>
          <w:szCs w:val="24"/>
        </w:rPr>
        <w:t>)</w:t>
      </w:r>
    </w:p>
    <w:p w:rsidR="00AA06F5" w:rsidRPr="00E06AE0" w:rsidRDefault="00AA06F5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uzavřená podle zákona č. 194/2010 Sb., o veřejných službách v přepravě cestujících </w:t>
      </w:r>
    </w:p>
    <w:p w:rsidR="00AA06F5" w:rsidRPr="00E06AE0" w:rsidRDefault="00AA06F5">
      <w:pPr>
        <w:jc w:val="center"/>
        <w:rPr>
          <w:b/>
          <w:bCs/>
          <w:sz w:val="24"/>
          <w:szCs w:val="24"/>
        </w:rPr>
      </w:pPr>
    </w:p>
    <w:p w:rsidR="00AA06F5" w:rsidRPr="00E06AE0" w:rsidRDefault="00AA06F5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>evidenční číslo objednatele ROPID</w:t>
      </w:r>
    </w:p>
    <w:p w:rsidR="00AA06F5" w:rsidRPr="00E06AE0" w:rsidRDefault="00D30301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 </w:t>
      </w:r>
    </w:p>
    <w:p w:rsidR="00AA06F5" w:rsidRPr="00E06AE0" w:rsidRDefault="00AA06F5">
      <w:pPr>
        <w:jc w:val="center"/>
        <w:rPr>
          <w:b/>
          <w:bCs/>
          <w:sz w:val="28"/>
          <w:szCs w:val="28"/>
        </w:rPr>
      </w:pPr>
    </w:p>
    <w:p w:rsidR="00AA06F5" w:rsidRPr="00E06AE0" w:rsidRDefault="00AA06F5">
      <w:pPr>
        <w:jc w:val="center"/>
        <w:rPr>
          <w:b/>
          <w:bCs/>
          <w:sz w:val="28"/>
          <w:szCs w:val="28"/>
        </w:rPr>
      </w:pPr>
      <w:r w:rsidRPr="00E06AE0">
        <w:rPr>
          <w:b/>
          <w:bCs/>
          <w:sz w:val="28"/>
          <w:szCs w:val="28"/>
        </w:rPr>
        <w:t xml:space="preserve">         Smluvní strany</w:t>
      </w:r>
    </w:p>
    <w:p w:rsidR="00AA06F5" w:rsidRPr="00E06AE0" w:rsidRDefault="00AA06F5">
      <w:pPr>
        <w:jc w:val="both"/>
        <w:rPr>
          <w:sz w:val="22"/>
          <w:szCs w:val="22"/>
          <w:u w:val="single"/>
        </w:rPr>
      </w:pPr>
    </w:p>
    <w:p w:rsidR="00AA06F5" w:rsidRPr="00E06AE0" w:rsidRDefault="00AA06F5">
      <w:pPr>
        <w:pStyle w:val="Odka"/>
        <w:tabs>
          <w:tab w:val="right" w:pos="7088"/>
          <w:tab w:val="right" w:pos="9356"/>
        </w:tabs>
        <w:ind w:left="0"/>
        <w:rPr>
          <w:b/>
          <w:bCs/>
        </w:rPr>
      </w:pPr>
      <w:r w:rsidRPr="00E06AE0">
        <w:rPr>
          <w:b/>
          <w:bCs/>
        </w:rPr>
        <w:t>1.  Hlavní město Praha</w:t>
      </w:r>
    </w:p>
    <w:p w:rsidR="00AA06F5" w:rsidRPr="00E06AE0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E06AE0">
        <w:rPr>
          <w:sz w:val="24"/>
          <w:szCs w:val="24"/>
        </w:rPr>
        <w:t xml:space="preserve">     se sídlem Mariánské náměstí 2, 110 00 Praha 1</w:t>
      </w:r>
    </w:p>
    <w:p w:rsidR="00AA06F5" w:rsidRPr="00E06AE0" w:rsidRDefault="00AA06F5">
      <w:pPr>
        <w:ind w:firstLine="284"/>
      </w:pPr>
      <w:r w:rsidRPr="00E06AE0">
        <w:rPr>
          <w:sz w:val="24"/>
          <w:szCs w:val="24"/>
        </w:rPr>
        <w:t xml:space="preserve">zastoupené </w:t>
      </w:r>
    </w:p>
    <w:p w:rsidR="00AA06F5" w:rsidRPr="00E06AE0" w:rsidRDefault="00AA06F5">
      <w:pPr>
        <w:tabs>
          <w:tab w:val="right" w:pos="7088"/>
          <w:tab w:val="right" w:pos="9356"/>
        </w:tabs>
        <w:ind w:left="284"/>
        <w:jc w:val="both"/>
        <w:rPr>
          <w:sz w:val="24"/>
          <w:szCs w:val="24"/>
        </w:rPr>
      </w:pPr>
      <w:r w:rsidRPr="00E06AE0">
        <w:rPr>
          <w:sz w:val="24"/>
          <w:szCs w:val="24"/>
        </w:rPr>
        <w:t xml:space="preserve">organizací </w:t>
      </w:r>
      <w:r w:rsidRPr="00E06AE0">
        <w:rPr>
          <w:b/>
          <w:bCs/>
          <w:sz w:val="24"/>
          <w:szCs w:val="24"/>
        </w:rPr>
        <w:t>ROPID</w:t>
      </w:r>
      <w:r w:rsidRPr="00E06AE0">
        <w:rPr>
          <w:sz w:val="24"/>
          <w:szCs w:val="24"/>
        </w:rPr>
        <w:t xml:space="preserve"> - Regionální organizátor Pražské integrované dopravy</w:t>
      </w:r>
    </w:p>
    <w:p w:rsidR="00AA06F5" w:rsidRPr="00E06AE0" w:rsidRDefault="00AA06F5">
      <w:pPr>
        <w:pStyle w:val="Body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</w:pPr>
      <w:r w:rsidRPr="00E06AE0">
        <w:t>zřízenou ke dni 1.</w:t>
      </w:r>
      <w:r w:rsidR="00191103" w:rsidRPr="00E06AE0">
        <w:t xml:space="preserve"> </w:t>
      </w:r>
      <w:r w:rsidRPr="00E06AE0">
        <w:t>12.</w:t>
      </w:r>
      <w:r w:rsidR="00191103" w:rsidRPr="00E06AE0">
        <w:t xml:space="preserve"> </w:t>
      </w:r>
      <w:r w:rsidRPr="00E06AE0">
        <w:t>1993 usnesením 33. Zastupitelstva hlavního města Prahy č. 15 ze dne 25.</w:t>
      </w:r>
      <w:r w:rsidR="00191103" w:rsidRPr="00E06AE0">
        <w:t> </w:t>
      </w:r>
      <w:r w:rsidRPr="00E06AE0">
        <w:t>11.</w:t>
      </w:r>
      <w:r w:rsidR="00191103" w:rsidRPr="00E06AE0">
        <w:t xml:space="preserve"> </w:t>
      </w:r>
      <w:r w:rsidRPr="00E06AE0">
        <w:t xml:space="preserve">1993, zřizovací listina nově vydána a schválena usnesením Zastupitelstva hlavního města Prahy č. </w:t>
      </w:r>
      <w:r w:rsidR="00717178">
        <w:t>6/14</w:t>
      </w:r>
      <w:r w:rsidRPr="00E06AE0">
        <w:t xml:space="preserve"> ze dne </w:t>
      </w:r>
      <w:r w:rsidR="00717178">
        <w:t>25. 4. 2019</w:t>
      </w:r>
    </w:p>
    <w:p w:rsidR="00AA06F5" w:rsidRPr="00E06AE0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E06AE0">
        <w:rPr>
          <w:sz w:val="24"/>
          <w:szCs w:val="24"/>
        </w:rPr>
        <w:t xml:space="preserve">     se sídlem Rytířská 10, 110 00 Praha 1,</w:t>
      </w:r>
    </w:p>
    <w:p w:rsidR="00AA06F5" w:rsidRPr="00E06AE0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E06AE0">
        <w:rPr>
          <w:sz w:val="24"/>
          <w:szCs w:val="24"/>
        </w:rPr>
        <w:t xml:space="preserve">     zapsaná v Registru ekonomických subjektů ČSÚ</w:t>
      </w:r>
    </w:p>
    <w:p w:rsidR="00AA06F5" w:rsidRPr="00E06AE0" w:rsidRDefault="00AA06F5">
      <w:pPr>
        <w:rPr>
          <w:sz w:val="24"/>
          <w:szCs w:val="24"/>
        </w:rPr>
      </w:pPr>
      <w:r w:rsidRPr="00E06AE0">
        <w:rPr>
          <w:sz w:val="24"/>
          <w:szCs w:val="24"/>
        </w:rPr>
        <w:t xml:space="preserve">     IČ</w:t>
      </w:r>
      <w:r w:rsidR="00191103" w:rsidRPr="00E06AE0">
        <w:rPr>
          <w:sz w:val="24"/>
          <w:szCs w:val="24"/>
        </w:rPr>
        <w:t>O</w:t>
      </w:r>
      <w:r w:rsidRPr="00E06AE0">
        <w:rPr>
          <w:sz w:val="24"/>
          <w:szCs w:val="24"/>
        </w:rPr>
        <w:t>: 60437359    DIČ:CZ60437359</w:t>
      </w:r>
      <w:r w:rsidR="00191103" w:rsidRPr="00E06AE0">
        <w:rPr>
          <w:sz w:val="24"/>
          <w:szCs w:val="24"/>
        </w:rPr>
        <w:t>,  plátce DPH</w:t>
      </w:r>
    </w:p>
    <w:p w:rsidR="00AA06F5" w:rsidRPr="00E06AE0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E06AE0">
        <w:rPr>
          <w:sz w:val="24"/>
          <w:szCs w:val="24"/>
        </w:rPr>
        <w:t xml:space="preserve">     Bank. spojení: </w:t>
      </w:r>
      <w:proofErr w:type="spellStart"/>
      <w:proofErr w:type="gramStart"/>
      <w:r w:rsidRPr="00E06AE0">
        <w:rPr>
          <w:sz w:val="24"/>
          <w:szCs w:val="24"/>
        </w:rPr>
        <w:t>č.ú</w:t>
      </w:r>
      <w:proofErr w:type="spellEnd"/>
      <w:r w:rsidRPr="00E06AE0">
        <w:rPr>
          <w:sz w:val="24"/>
          <w:szCs w:val="24"/>
        </w:rPr>
        <w:t>.</w:t>
      </w:r>
      <w:r w:rsidR="00191103" w:rsidRPr="00E06AE0">
        <w:rPr>
          <w:sz w:val="24"/>
          <w:szCs w:val="24"/>
        </w:rPr>
        <w:t xml:space="preserve"> </w:t>
      </w:r>
      <w:r w:rsidRPr="00E06AE0">
        <w:rPr>
          <w:sz w:val="24"/>
          <w:szCs w:val="24"/>
        </w:rPr>
        <w:t>20009300</w:t>
      </w:r>
      <w:r w:rsidR="003C42C6" w:rsidRPr="00E06AE0">
        <w:rPr>
          <w:sz w:val="24"/>
          <w:szCs w:val="24"/>
        </w:rPr>
        <w:t>12</w:t>
      </w:r>
      <w:r w:rsidRPr="00E06AE0">
        <w:rPr>
          <w:sz w:val="24"/>
          <w:szCs w:val="24"/>
        </w:rPr>
        <w:t>/6000</w:t>
      </w:r>
      <w:proofErr w:type="gramEnd"/>
    </w:p>
    <w:p w:rsidR="00AA06F5" w:rsidRPr="00E06AE0" w:rsidRDefault="00AA06F5">
      <w:pPr>
        <w:tabs>
          <w:tab w:val="right" w:pos="7088"/>
          <w:tab w:val="right" w:pos="9356"/>
        </w:tabs>
        <w:ind w:left="567" w:hanging="283"/>
        <w:rPr>
          <w:b/>
          <w:bCs/>
          <w:sz w:val="24"/>
          <w:szCs w:val="24"/>
        </w:rPr>
      </w:pPr>
      <w:r w:rsidRPr="00E06AE0">
        <w:rPr>
          <w:sz w:val="24"/>
          <w:szCs w:val="24"/>
        </w:rPr>
        <w:t xml:space="preserve">zastoupenou </w:t>
      </w:r>
      <w:r w:rsidR="0062212D" w:rsidRPr="00E06AE0">
        <w:rPr>
          <w:b/>
          <w:bCs/>
          <w:sz w:val="24"/>
          <w:szCs w:val="24"/>
        </w:rPr>
        <w:t>Ing. et Ing. Petrem Tomčíkem, ředitelem</w:t>
      </w:r>
    </w:p>
    <w:p w:rsidR="00AA06F5" w:rsidRPr="00E06AE0" w:rsidRDefault="00AA06F5">
      <w:pPr>
        <w:tabs>
          <w:tab w:val="right" w:pos="7088"/>
          <w:tab w:val="right" w:pos="9356"/>
        </w:tabs>
        <w:rPr>
          <w:sz w:val="24"/>
          <w:szCs w:val="24"/>
        </w:rPr>
      </w:pPr>
      <w:r w:rsidRPr="00E06AE0">
        <w:rPr>
          <w:sz w:val="24"/>
          <w:szCs w:val="24"/>
        </w:rPr>
        <w:t xml:space="preserve">   </w:t>
      </w:r>
      <w:r w:rsidRPr="00E06AE0">
        <w:rPr>
          <w:b/>
          <w:bCs/>
          <w:sz w:val="24"/>
          <w:szCs w:val="24"/>
        </w:rPr>
        <w:t xml:space="preserve">  </w:t>
      </w:r>
      <w:r w:rsidRPr="00E06AE0">
        <w:rPr>
          <w:sz w:val="24"/>
          <w:szCs w:val="24"/>
        </w:rPr>
        <w:t xml:space="preserve">(dále jen „objednatel ROPID“) </w:t>
      </w:r>
    </w:p>
    <w:p w:rsidR="00AA06F5" w:rsidRPr="00E06AE0" w:rsidRDefault="00AA06F5">
      <w:pPr>
        <w:tabs>
          <w:tab w:val="left" w:pos="284"/>
        </w:tabs>
        <w:ind w:left="284"/>
        <w:rPr>
          <w:sz w:val="24"/>
          <w:szCs w:val="24"/>
        </w:rPr>
      </w:pPr>
      <w:r w:rsidRPr="00E06AE0">
        <w:rPr>
          <w:sz w:val="24"/>
          <w:szCs w:val="24"/>
        </w:rPr>
        <w:t xml:space="preserve">       </w:t>
      </w:r>
    </w:p>
    <w:p w:rsidR="00AA06F5" w:rsidRPr="00E06AE0" w:rsidRDefault="00AA06F5">
      <w:pPr>
        <w:tabs>
          <w:tab w:val="left" w:pos="284"/>
        </w:tabs>
        <w:ind w:left="284"/>
        <w:rPr>
          <w:sz w:val="24"/>
          <w:szCs w:val="24"/>
        </w:rPr>
      </w:pPr>
    </w:p>
    <w:p w:rsidR="00AA06F5" w:rsidRPr="00E06AE0" w:rsidRDefault="00AA06F5">
      <w:pPr>
        <w:tabs>
          <w:tab w:val="left" w:pos="284"/>
        </w:tabs>
        <w:ind w:left="284"/>
        <w:rPr>
          <w:sz w:val="24"/>
          <w:szCs w:val="24"/>
        </w:rPr>
      </w:pPr>
      <w:r w:rsidRPr="00E06AE0">
        <w:rPr>
          <w:sz w:val="24"/>
          <w:szCs w:val="24"/>
        </w:rPr>
        <w:t>na straně jedné</w:t>
      </w:r>
    </w:p>
    <w:p w:rsidR="00AA06F5" w:rsidRPr="00E06AE0" w:rsidRDefault="00AA06F5">
      <w:pPr>
        <w:rPr>
          <w:sz w:val="24"/>
          <w:szCs w:val="24"/>
        </w:rPr>
      </w:pPr>
      <w:r w:rsidRPr="00E06AE0">
        <w:rPr>
          <w:sz w:val="24"/>
          <w:szCs w:val="24"/>
        </w:rPr>
        <w:t xml:space="preserve">                    </w:t>
      </w:r>
    </w:p>
    <w:p w:rsidR="00AA06F5" w:rsidRPr="00E06AE0" w:rsidRDefault="00AA06F5">
      <w:pPr>
        <w:rPr>
          <w:b/>
          <w:bCs/>
          <w:sz w:val="24"/>
          <w:szCs w:val="24"/>
        </w:rPr>
      </w:pPr>
      <w:r w:rsidRPr="00E06AE0">
        <w:rPr>
          <w:sz w:val="24"/>
          <w:szCs w:val="24"/>
        </w:rPr>
        <w:t xml:space="preserve">     </w:t>
      </w:r>
      <w:r w:rsidRPr="00E06AE0">
        <w:rPr>
          <w:b/>
          <w:bCs/>
          <w:sz w:val="24"/>
          <w:szCs w:val="24"/>
        </w:rPr>
        <w:t>a</w:t>
      </w:r>
    </w:p>
    <w:p w:rsidR="00AA06F5" w:rsidRPr="00E06AE0" w:rsidRDefault="00AA06F5">
      <w:pPr>
        <w:jc w:val="both"/>
        <w:rPr>
          <w:b/>
          <w:bCs/>
          <w:sz w:val="24"/>
          <w:szCs w:val="24"/>
        </w:rPr>
      </w:pPr>
    </w:p>
    <w:p w:rsidR="00323624" w:rsidRPr="00323624" w:rsidRDefault="00AA06F5" w:rsidP="00323624">
      <w:pPr>
        <w:jc w:val="both"/>
        <w:rPr>
          <w:b/>
          <w:bCs/>
          <w:sz w:val="24"/>
          <w:szCs w:val="24"/>
        </w:rPr>
      </w:pPr>
      <w:r w:rsidRPr="00323624">
        <w:rPr>
          <w:b/>
          <w:sz w:val="24"/>
          <w:szCs w:val="24"/>
        </w:rPr>
        <w:t xml:space="preserve">2.  </w:t>
      </w:r>
      <w:r w:rsidR="00323624" w:rsidRPr="00323624">
        <w:rPr>
          <w:b/>
          <w:bCs/>
          <w:sz w:val="24"/>
          <w:szCs w:val="24"/>
        </w:rPr>
        <w:t>ČSAD AUTOBUSY České Budějovice a.s.</w:t>
      </w:r>
    </w:p>
    <w:p w:rsidR="00974A94" w:rsidRDefault="00974A94" w:rsidP="00974A94">
      <w:pPr>
        <w:ind w:left="284"/>
        <w:rPr>
          <w:sz w:val="24"/>
          <w:szCs w:val="24"/>
        </w:rPr>
      </w:pPr>
      <w:r>
        <w:rPr>
          <w:sz w:val="24"/>
          <w:szCs w:val="24"/>
        </w:rPr>
        <w:t>se sídlem Žižkova tř</w:t>
      </w:r>
      <w:r w:rsidR="007917B2">
        <w:rPr>
          <w:sz w:val="24"/>
          <w:szCs w:val="24"/>
        </w:rPr>
        <w:t>.</w:t>
      </w:r>
      <w:r>
        <w:rPr>
          <w:sz w:val="24"/>
          <w:szCs w:val="24"/>
        </w:rPr>
        <w:t xml:space="preserve"> 1914/1a, České Budějovice 6, 370 01 České Budějovice</w:t>
      </w:r>
    </w:p>
    <w:p w:rsidR="00323624" w:rsidRPr="00323624" w:rsidRDefault="00323624" w:rsidP="00974A94">
      <w:pPr>
        <w:ind w:left="284"/>
        <w:rPr>
          <w:rFonts w:eastAsiaTheme="minorHAnsi"/>
          <w:sz w:val="24"/>
          <w:szCs w:val="24"/>
        </w:rPr>
      </w:pPr>
      <w:r w:rsidRPr="00323624">
        <w:rPr>
          <w:sz w:val="24"/>
          <w:szCs w:val="24"/>
        </w:rPr>
        <w:t>zapsaná v obchodním rejstříku, vedeném Krajským soudem v Českých Budějovicích, oddíl B, vložka 1300</w:t>
      </w:r>
    </w:p>
    <w:p w:rsidR="00323624" w:rsidRPr="00323624" w:rsidRDefault="00323624" w:rsidP="00974A94">
      <w:pPr>
        <w:ind w:left="284"/>
        <w:jc w:val="both"/>
        <w:rPr>
          <w:sz w:val="24"/>
          <w:szCs w:val="24"/>
        </w:rPr>
      </w:pPr>
      <w:r w:rsidRPr="00323624">
        <w:rPr>
          <w:sz w:val="24"/>
          <w:szCs w:val="24"/>
        </w:rPr>
        <w:t>IČO: 26060451 </w:t>
      </w:r>
    </w:p>
    <w:p w:rsidR="00323624" w:rsidRDefault="00323624" w:rsidP="00323624">
      <w:pPr>
        <w:ind w:left="284" w:right="-1"/>
        <w:rPr>
          <w:sz w:val="24"/>
          <w:szCs w:val="24"/>
        </w:rPr>
      </w:pPr>
      <w:r w:rsidRPr="00323624">
        <w:rPr>
          <w:sz w:val="24"/>
          <w:szCs w:val="24"/>
        </w:rPr>
        <w:t>DIČ: CZ26060451</w:t>
      </w:r>
    </w:p>
    <w:p w:rsidR="00CA0EE0" w:rsidRDefault="00CA0EE0" w:rsidP="00CA0EE0">
      <w:pPr>
        <w:ind w:left="284" w:right="-1"/>
        <w:rPr>
          <w:sz w:val="24"/>
          <w:szCs w:val="24"/>
        </w:rPr>
      </w:pPr>
      <w:r>
        <w:rPr>
          <w:sz w:val="24"/>
          <w:szCs w:val="24"/>
        </w:rPr>
        <w:t xml:space="preserve">Bank. spojení: </w:t>
      </w:r>
      <w:proofErr w:type="spellStart"/>
      <w:proofErr w:type="gramStart"/>
      <w:r>
        <w:rPr>
          <w:sz w:val="24"/>
          <w:szCs w:val="24"/>
        </w:rPr>
        <w:t>č.ú</w:t>
      </w:r>
      <w:proofErr w:type="spellEnd"/>
      <w:r>
        <w:rPr>
          <w:sz w:val="24"/>
          <w:szCs w:val="24"/>
        </w:rPr>
        <w:t>. 2112243313/2700</w:t>
      </w:r>
      <w:proofErr w:type="gramEnd"/>
      <w:r>
        <w:rPr>
          <w:sz w:val="24"/>
          <w:szCs w:val="24"/>
        </w:rPr>
        <w:t>  </w:t>
      </w:r>
    </w:p>
    <w:p w:rsidR="00CA0EE0" w:rsidRDefault="00CA0EE0" w:rsidP="00CA0EE0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zastoupenou </w:t>
      </w:r>
      <w:r>
        <w:rPr>
          <w:b/>
          <w:sz w:val="24"/>
          <w:szCs w:val="24"/>
        </w:rPr>
        <w:t xml:space="preserve">Mag. Peterem </w:t>
      </w:r>
      <w:proofErr w:type="spellStart"/>
      <w:r>
        <w:rPr>
          <w:b/>
          <w:sz w:val="24"/>
          <w:szCs w:val="24"/>
        </w:rPr>
        <w:t>Schmolmüllerem</w:t>
      </w:r>
      <w:proofErr w:type="spellEnd"/>
      <w:r>
        <w:rPr>
          <w:b/>
          <w:sz w:val="24"/>
          <w:szCs w:val="24"/>
        </w:rPr>
        <w:t>, předsedou představenstva a Ing. Vladimírem Homolou, místopředsedou představenstva</w:t>
      </w:r>
    </w:p>
    <w:p w:rsidR="00AA06F5" w:rsidRPr="00323624" w:rsidRDefault="00AA06F5" w:rsidP="00AA06F5">
      <w:pPr>
        <w:jc w:val="both"/>
        <w:rPr>
          <w:b/>
          <w:sz w:val="24"/>
          <w:szCs w:val="24"/>
        </w:rPr>
      </w:pPr>
      <w:r w:rsidRPr="00323624">
        <w:rPr>
          <w:b/>
          <w:sz w:val="24"/>
          <w:szCs w:val="24"/>
        </w:rPr>
        <w:t xml:space="preserve">    </w:t>
      </w:r>
      <w:r w:rsidRPr="00323624">
        <w:rPr>
          <w:sz w:val="24"/>
          <w:szCs w:val="24"/>
        </w:rPr>
        <w:t xml:space="preserve"> na straně druhé </w:t>
      </w:r>
    </w:p>
    <w:p w:rsidR="00AA06F5" w:rsidRPr="00E06AE0" w:rsidRDefault="00AA06F5" w:rsidP="00AA06F5">
      <w:pPr>
        <w:jc w:val="both"/>
        <w:rPr>
          <w:b/>
          <w:sz w:val="24"/>
          <w:szCs w:val="22"/>
        </w:rPr>
      </w:pPr>
    </w:p>
    <w:p w:rsidR="00AA06F5" w:rsidRPr="00E06AE0" w:rsidRDefault="00AA06F5">
      <w:pPr>
        <w:jc w:val="both"/>
        <w:rPr>
          <w:b/>
          <w:bCs/>
          <w:sz w:val="24"/>
          <w:szCs w:val="24"/>
        </w:rPr>
      </w:pPr>
    </w:p>
    <w:p w:rsidR="00AA06F5" w:rsidRPr="00E06AE0" w:rsidRDefault="00AA06F5">
      <w:pPr>
        <w:jc w:val="both"/>
        <w:rPr>
          <w:b/>
          <w:bCs/>
          <w:sz w:val="24"/>
          <w:szCs w:val="24"/>
        </w:rPr>
      </w:pPr>
    </w:p>
    <w:p w:rsidR="00AA06F5" w:rsidRPr="00E06AE0" w:rsidRDefault="00AA06F5">
      <w:pPr>
        <w:jc w:val="both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 xml:space="preserve">      </w:t>
      </w:r>
    </w:p>
    <w:p w:rsidR="00AA06F5" w:rsidRPr="00E06AE0" w:rsidRDefault="00AA06F5" w:rsidP="00AA06F5">
      <w:pPr>
        <w:pStyle w:val="Zkladntext21"/>
        <w:overflowPunct/>
        <w:autoSpaceDE/>
        <w:autoSpaceDN/>
        <w:adjustRightInd/>
        <w:textAlignment w:val="auto"/>
        <w:rPr>
          <w:bCs/>
          <w:szCs w:val="22"/>
        </w:rPr>
      </w:pPr>
      <w:r w:rsidRPr="00E06AE0">
        <w:rPr>
          <w:bCs/>
          <w:szCs w:val="22"/>
        </w:rPr>
        <w:t xml:space="preserve">uzavírají podle zákona č. 194/2010 Sb. </w:t>
      </w:r>
      <w:r w:rsidR="00AC4E9D">
        <w:rPr>
          <w:bCs/>
          <w:szCs w:val="22"/>
        </w:rPr>
        <w:t>dodatek ke smlouvě</w:t>
      </w:r>
      <w:r w:rsidRPr="00E06AE0">
        <w:rPr>
          <w:bCs/>
          <w:szCs w:val="22"/>
        </w:rPr>
        <w:t xml:space="preserve"> o veřejných službách v přepravě cestujících ve veřejné linkové dopravě v systému Pražské integrované dopravy na </w:t>
      </w:r>
      <w:r w:rsidRPr="00E06AE0">
        <w:rPr>
          <w:bCs/>
          <w:szCs w:val="24"/>
        </w:rPr>
        <w:t xml:space="preserve">období </w:t>
      </w:r>
      <w:r w:rsidR="00494126">
        <w:rPr>
          <w:bCs/>
          <w:szCs w:val="24"/>
        </w:rPr>
        <w:t>30. 3. 2019 – 30. 11. 2024</w:t>
      </w:r>
    </w:p>
    <w:p w:rsidR="00AA06F5" w:rsidRPr="00E06AE0" w:rsidRDefault="00AA06F5">
      <w:pPr>
        <w:jc w:val="center"/>
        <w:rPr>
          <w:b/>
          <w:bCs/>
          <w:sz w:val="24"/>
          <w:szCs w:val="24"/>
        </w:rPr>
      </w:pPr>
    </w:p>
    <w:p w:rsidR="00717178" w:rsidRDefault="00AA06F5" w:rsidP="00717178">
      <w:pPr>
        <w:pStyle w:val="Nadpis8"/>
        <w:spacing w:after="120"/>
        <w:ind w:hanging="142"/>
        <w:rPr>
          <w:sz w:val="24"/>
        </w:rPr>
      </w:pPr>
      <w:r w:rsidRPr="00E06AE0">
        <w:br w:type="page"/>
      </w:r>
      <w:r w:rsidR="00717178">
        <w:rPr>
          <w:sz w:val="24"/>
        </w:rPr>
        <w:lastRenderedPageBreak/>
        <w:t>Ujednání</w:t>
      </w:r>
    </w:p>
    <w:p w:rsidR="00AC4E9D" w:rsidRDefault="00AC4E9D" w:rsidP="00AC4E9D">
      <w:pPr>
        <w:pStyle w:val="Zkladntext"/>
        <w:numPr>
          <w:ilvl w:val="0"/>
          <w:numId w:val="21"/>
        </w:numPr>
        <w:spacing w:after="120"/>
        <w:ind w:left="567" w:hanging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Předmětem tohoto dodatku smlouvy ze dne </w:t>
      </w:r>
      <w:r>
        <w:rPr>
          <w:b w:val="0"/>
          <w:color w:val="auto"/>
          <w:sz w:val="24"/>
          <w:szCs w:val="22"/>
        </w:rPr>
        <w:t>11. 4.</w:t>
      </w:r>
      <w:r>
        <w:rPr>
          <w:b w:val="0"/>
          <w:color w:val="auto"/>
          <w:sz w:val="24"/>
          <w:szCs w:val="22"/>
        </w:rPr>
        <w:t xml:space="preserve"> 2019 je doplnění čl. VII o poskytnutí zúčtovatelné zálohy na úhradu nepředvídatelných nákladů spojených s pandemií COVID -19.</w:t>
      </w:r>
    </w:p>
    <w:p w:rsidR="00AC4E9D" w:rsidRDefault="00AC4E9D" w:rsidP="00AC4E9D">
      <w:pPr>
        <w:pStyle w:val="Zkladntext"/>
        <w:numPr>
          <w:ilvl w:val="0"/>
          <w:numId w:val="21"/>
        </w:numPr>
        <w:spacing w:after="120"/>
        <w:ind w:left="567" w:hanging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V čl. VII odst. 6 se za stávající znění doplňuje následující text:   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„V souvislosti s epidemií onemocnění COVID-19 je dopravce v rámci ochrany cestujících povinen zajistit zvýšenou hygienu včetně dezinfikování vozidel, ochranu provozního personálu, zejména řidičů autobusů, a další opatření, čímž u dopravce dochází v současné situaci k nepředvídatelnému zvýšení nákladů na chemické prostředky, zvýšení nákladů na dezinfekci a služby spojené s dezinfekcí prostoru pro cestující a dále zvýšení nákladů na ochranné pomůcky (ochranné rukavice pro pracovníky dopravce, ochranné roušky, případně jiné součásti oblečení potřebné pro snížení rizika a nákazy). 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Dne 19. 3. 2020 byla na úřední desce MD ČR zveřejněna Výzva k podání žádosti o poskytnutí dotace z rozpočtu České republiky na ochranné chemické prostředky a ochranné pomůcky pro dopravce veřejné dopravy v závazku veřejné služby k ochraně a prevenci nebezpečí vzniku a rozšíření onemocnění COVID-19 způsobené novým </w:t>
      </w:r>
      <w:proofErr w:type="spellStart"/>
      <w:r>
        <w:rPr>
          <w:b w:val="0"/>
          <w:color w:val="auto"/>
          <w:sz w:val="24"/>
          <w:szCs w:val="22"/>
        </w:rPr>
        <w:t>koronavirem</w:t>
      </w:r>
      <w:proofErr w:type="spellEnd"/>
      <w:r>
        <w:rPr>
          <w:b w:val="0"/>
          <w:color w:val="auto"/>
          <w:sz w:val="24"/>
          <w:szCs w:val="22"/>
        </w:rPr>
        <w:t xml:space="preserve"> SARS-CoV-2, č. j: 18/2020-190-STKO/1 (dále jen „</w:t>
      </w:r>
      <w:r>
        <w:rPr>
          <w:color w:val="auto"/>
          <w:sz w:val="24"/>
          <w:szCs w:val="22"/>
        </w:rPr>
        <w:t>výzva MD</w:t>
      </w:r>
      <w:r>
        <w:rPr>
          <w:b w:val="0"/>
          <w:color w:val="auto"/>
          <w:sz w:val="24"/>
          <w:szCs w:val="22"/>
        </w:rPr>
        <w:t>“). Finanční prostředky z výzvy MD budou distribuovány objednateli ROPID v květnu 2020.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 xml:space="preserve">Vzhledem k vynakládaným finančním prostředkům na tato mimořádná opatření na zvýšení bezpečnosti cestujících a jízdního personálu (při současně očekávaném snížení výnosů nezaviněném dopravcem) poskytne objednatel ROPID dopravci mimořádnou zálohu na kompenzaci nepředvídatelných prokazatelných nákladů ve výši </w:t>
      </w:r>
      <w:r w:rsidR="004E6C01" w:rsidRPr="004E6C01">
        <w:rPr>
          <w:b w:val="0"/>
          <w:color w:val="auto"/>
          <w:sz w:val="24"/>
          <w:szCs w:val="22"/>
        </w:rPr>
        <w:t>14 352 Kč</w:t>
      </w:r>
      <w:r>
        <w:rPr>
          <w:b w:val="0"/>
          <w:color w:val="auto"/>
          <w:sz w:val="24"/>
          <w:szCs w:val="22"/>
        </w:rPr>
        <w:t>.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>Dopravce je povinen doložit vynaložené náklady kopiemi faktur a výpisem z účtu prokazujícím úhradu těchto nákladů. V případě, že by poskytnuté finanční prostředky nebyly čerpány ve výši uvedené v tomto dodatku a v budoucím dodatku, bude-li uzavřen mezi dopravcem a objednatelem ROPID na základě přidělení dotace ze státního rozpočtu na základě výzvy MD, je dopravce povinen je nejpozději do 20. 8. 2020</w:t>
      </w:r>
      <w:r>
        <w:rPr>
          <w:rFonts w:ascii="Calibri" w:hAnsi="Calibri"/>
          <w:sz w:val="24"/>
        </w:rPr>
        <w:t xml:space="preserve"> </w:t>
      </w:r>
      <w:r>
        <w:rPr>
          <w:b w:val="0"/>
          <w:color w:val="auto"/>
          <w:sz w:val="24"/>
          <w:szCs w:val="22"/>
        </w:rPr>
        <w:t xml:space="preserve">doložit objednateli ROPID přehled poskytnutých prostředků společně s kopiemi daňových dokladů na zajištění ochranných chemických prostředků s ochranných pomůcek a služeb spojených s dezinfekcí prostoru pro cestující ve vozidlech veřejné dopravy, zakoupených či objednaných dopravcem, pokrývajícími celý rozsah poskytnuté zálohy. 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  <w:r>
        <w:rPr>
          <w:b w:val="0"/>
          <w:color w:val="auto"/>
          <w:sz w:val="24"/>
          <w:szCs w:val="22"/>
        </w:rPr>
        <w:t>Finanční prostředky, které nebudou v uvedené lhůtě vyčerpány nebo objednateli ROPID řádně doloženy, je dopravce povinen vrátit do 15. 9. 2020 na účet</w:t>
      </w:r>
      <w:r>
        <w:rPr>
          <w:b w:val="0"/>
          <w:sz w:val="24"/>
          <w:szCs w:val="22"/>
        </w:rPr>
        <w:t xml:space="preserve"> </w:t>
      </w:r>
      <w:r>
        <w:rPr>
          <w:b w:val="0"/>
          <w:color w:val="auto"/>
          <w:sz w:val="24"/>
          <w:szCs w:val="22"/>
        </w:rPr>
        <w:t>objednatele ROPID. Datem vrácení je den připsání vrácených finančních prostředků na účet objednatele ROPID.</w:t>
      </w:r>
    </w:p>
    <w:p w:rsidR="00AC4E9D" w:rsidRDefault="00AC4E9D" w:rsidP="00AC4E9D">
      <w:pPr>
        <w:pStyle w:val="Zkladntext"/>
        <w:ind w:left="567"/>
        <w:jc w:val="both"/>
        <w:rPr>
          <w:b w:val="0"/>
          <w:color w:val="auto"/>
          <w:sz w:val="24"/>
          <w:szCs w:val="22"/>
        </w:rPr>
      </w:pPr>
    </w:p>
    <w:p w:rsidR="00AC4E9D" w:rsidRDefault="00AC4E9D" w:rsidP="00AC4E9D">
      <w:pPr>
        <w:pStyle w:val="Zkladntext"/>
        <w:spacing w:after="120"/>
        <w:ind w:left="567"/>
        <w:jc w:val="both"/>
        <w:rPr>
          <w:iCs/>
          <w:sz w:val="24"/>
          <w:szCs w:val="16"/>
        </w:rPr>
      </w:pPr>
      <w:r>
        <w:rPr>
          <w:b w:val="0"/>
          <w:color w:val="auto"/>
          <w:sz w:val="24"/>
          <w:szCs w:val="22"/>
        </w:rPr>
        <w:t>V případě, že by došlo k posunutí zde uvedených termínů z vážných důvodů (např. prodloužení opatření spojených s výskytem onemocnění COVID-19), je dopravce povinen neprodleně objednateli ROPID oznámit takovou skutečnost a písemně s ním doho</w:t>
      </w:r>
      <w:bookmarkStart w:id="0" w:name="_GoBack"/>
      <w:bookmarkEnd w:id="0"/>
      <w:r>
        <w:rPr>
          <w:b w:val="0"/>
          <w:color w:val="auto"/>
          <w:sz w:val="24"/>
          <w:szCs w:val="22"/>
        </w:rPr>
        <w:t xml:space="preserve">dnout náhradní termín předložení uvedených dokladů a případně i termín vrácení nevyužitých finančních prostředků. V případě, že by došlo k prodlení s poskytnutím finančních prostředků z výzvy MD, je oznamovací povinnost na straně objednatele ROPID. Oznámení uvedených skutečností, které mohou ovlivnit průběh implementace MOS, musí být provedeno písemně v listinné podobě a případná změna termínů uvedených v tomto dodatku musí být potvrzena písemně objednatelem ROPID. Smluvní stany se dohodly, že není nutné sestavit z  důvodů změny termínů dodatek smlouvy.“  </w:t>
      </w:r>
    </w:p>
    <w:p w:rsidR="00AC4E9D" w:rsidRDefault="00AC4E9D" w:rsidP="00AC4E9D">
      <w:pPr>
        <w:numPr>
          <w:ilvl w:val="0"/>
          <w:numId w:val="21"/>
        </w:numPr>
        <w:tabs>
          <w:tab w:val="num" w:pos="780"/>
          <w:tab w:val="num" w:pos="1997"/>
        </w:tabs>
        <w:ind w:hanging="938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Ostatní ustanovení této smlouvy zůstávají v platnosti. </w:t>
      </w:r>
    </w:p>
    <w:p w:rsidR="00AC4E9D" w:rsidRDefault="00AC4E9D" w:rsidP="00AC4E9D">
      <w:pPr>
        <w:tabs>
          <w:tab w:val="num" w:pos="780"/>
          <w:tab w:val="num" w:pos="1997"/>
        </w:tabs>
        <w:ind w:left="1080"/>
        <w:jc w:val="both"/>
        <w:rPr>
          <w:bCs/>
          <w:sz w:val="24"/>
          <w:szCs w:val="22"/>
        </w:rPr>
      </w:pPr>
    </w:p>
    <w:p w:rsidR="00AC4E9D" w:rsidRDefault="00AC4E9D" w:rsidP="00AC4E9D">
      <w:pPr>
        <w:numPr>
          <w:ilvl w:val="0"/>
          <w:numId w:val="21"/>
        </w:numPr>
        <w:tabs>
          <w:tab w:val="num" w:pos="780"/>
          <w:tab w:val="num" w:pos="1997"/>
        </w:tabs>
        <w:ind w:left="851" w:hanging="709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lastRenderedPageBreak/>
        <w:t>Tento dodatek nabývá platnosti dnem podpisu poslední smluvní stranou a účinnosti dnem uveřejnění v registru smluv. Uveřejnění tohoto dodatku v registru smluv zajistí objednatel ROPID.</w:t>
      </w:r>
    </w:p>
    <w:p w:rsidR="00AC4E9D" w:rsidRDefault="00AC4E9D" w:rsidP="00AC4E9D">
      <w:pPr>
        <w:tabs>
          <w:tab w:val="num" w:pos="780"/>
          <w:tab w:val="num" w:pos="1997"/>
        </w:tabs>
        <w:ind w:left="851"/>
        <w:jc w:val="both"/>
        <w:rPr>
          <w:bCs/>
          <w:sz w:val="24"/>
          <w:szCs w:val="22"/>
        </w:rPr>
      </w:pPr>
    </w:p>
    <w:p w:rsidR="00AC4E9D" w:rsidRDefault="00AC4E9D" w:rsidP="00AC4E9D">
      <w:pPr>
        <w:pStyle w:val="Odstavecseseznamem"/>
        <w:numPr>
          <w:ilvl w:val="0"/>
          <w:numId w:val="21"/>
        </w:numPr>
        <w:tabs>
          <w:tab w:val="num" w:pos="1997"/>
        </w:tabs>
        <w:ind w:left="851" w:hanging="709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Dodatek smlouvy je vyhotoven ve 2 stejnopisech s platností originálu, z nichž obdrží objednatel ROPID 1 stejnopis a dopravce 1 stejnopis.</w:t>
      </w:r>
    </w:p>
    <w:p w:rsidR="00A45F24" w:rsidRPr="00E06AE0" w:rsidRDefault="00A45F24">
      <w:pPr>
        <w:pStyle w:val="podpis"/>
      </w:pPr>
    </w:p>
    <w:p w:rsidR="00A45F24" w:rsidRPr="00E06AE0" w:rsidRDefault="00A45F24">
      <w:pPr>
        <w:pStyle w:val="podpis"/>
      </w:pPr>
    </w:p>
    <w:p w:rsidR="00A45F24" w:rsidRPr="00E06AE0" w:rsidRDefault="00A45F24">
      <w:pPr>
        <w:pStyle w:val="podpis"/>
      </w:pPr>
    </w:p>
    <w:p w:rsidR="00CA0EE0" w:rsidRDefault="00CA0EE0" w:rsidP="00CA0EE0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CA0EE0" w:rsidRDefault="00CA0EE0" w:rsidP="00CA0EE0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za dopravce:</w:t>
      </w: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CA0EE0" w:rsidRDefault="00CA0EE0" w:rsidP="00CA0EE0">
      <w:pPr>
        <w:pStyle w:val="podpis"/>
      </w:pPr>
      <w:r>
        <w:t xml:space="preserve"> Ing. et Ing. Petr Tomčík</w:t>
      </w:r>
      <w:r>
        <w:tab/>
      </w:r>
      <w:r>
        <w:tab/>
        <w:t xml:space="preserve">    Mag. Peter </w:t>
      </w:r>
      <w:proofErr w:type="spellStart"/>
      <w:r>
        <w:t>Schmolmüller</w:t>
      </w:r>
      <w:proofErr w:type="spellEnd"/>
      <w:r>
        <w:t xml:space="preserve"> </w:t>
      </w:r>
    </w:p>
    <w:p w:rsidR="00CA0EE0" w:rsidRDefault="00CA0EE0" w:rsidP="00CA0EE0">
      <w:pPr>
        <w:pStyle w:val="podpis"/>
      </w:pPr>
      <w:r>
        <w:t xml:space="preserve">            ředitel</w:t>
      </w:r>
      <w:r>
        <w:tab/>
      </w:r>
      <w:r>
        <w:tab/>
        <w:t xml:space="preserve">     předseda představenstva</w:t>
      </w:r>
      <w:r>
        <w:tab/>
        <w:t xml:space="preserve">    </w:t>
      </w: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</w:p>
    <w:p w:rsidR="00CA0EE0" w:rsidRDefault="00CA0EE0" w:rsidP="00CA0EE0">
      <w:pPr>
        <w:pStyle w:val="podpis"/>
      </w:pPr>
      <w:r>
        <w:tab/>
      </w:r>
      <w:r>
        <w:tab/>
        <w:t>...........................................…….</w:t>
      </w:r>
    </w:p>
    <w:p w:rsidR="00CA0EE0" w:rsidRDefault="00CA0EE0" w:rsidP="00CA0EE0">
      <w:pPr>
        <w:pStyle w:val="podpis"/>
      </w:pPr>
      <w:r>
        <w:tab/>
        <w:t xml:space="preserve">       Ing. Vladimír Homola</w:t>
      </w:r>
    </w:p>
    <w:p w:rsidR="00CA0EE0" w:rsidRDefault="00CA0EE0" w:rsidP="00CA0EE0">
      <w:pPr>
        <w:pStyle w:val="podpis"/>
      </w:pPr>
      <w:r>
        <w:tab/>
        <w:t xml:space="preserve"> místopředseda představenstva</w:t>
      </w:r>
    </w:p>
    <w:p w:rsidR="00CA0EE0" w:rsidRDefault="00CA0EE0" w:rsidP="00CA0EE0">
      <w:pPr>
        <w:rPr>
          <w:sz w:val="24"/>
          <w:szCs w:val="24"/>
        </w:rPr>
        <w:sectPr w:rsidR="00CA0EE0" w:rsidSect="00CA0EE0">
          <w:footerReference w:type="default" r:id="rId8"/>
          <w:pgSz w:w="11907" w:h="16840"/>
          <w:pgMar w:top="1247" w:right="1077" w:bottom="1247" w:left="1077" w:header="709" w:footer="709" w:gutter="0"/>
          <w:pgNumType w:start="1"/>
          <w:cols w:space="708"/>
          <w:titlePg/>
          <w:docGrid w:linePitch="272"/>
        </w:sectPr>
      </w:pPr>
    </w:p>
    <w:p w:rsidR="00CA0EE0" w:rsidRDefault="00CA0EE0" w:rsidP="00B4152C">
      <w:pPr>
        <w:pStyle w:val="podpis"/>
        <w:jc w:val="right"/>
        <w:sectPr w:rsidR="00CA0EE0" w:rsidSect="00676363">
          <w:footerReference w:type="default" r:id="rId9"/>
          <w:footerReference w:type="first" r:id="rId10"/>
          <w:pgSz w:w="11907" w:h="16840" w:code="9"/>
          <w:pgMar w:top="1247" w:right="1418" w:bottom="1247" w:left="1418" w:header="709" w:footer="709" w:gutter="0"/>
          <w:pgNumType w:start="1"/>
          <w:cols w:space="708"/>
          <w:titlePg/>
          <w:docGrid w:linePitch="272"/>
        </w:sectPr>
      </w:pPr>
    </w:p>
    <w:p w:rsidR="00AA06F5" w:rsidRPr="00E06AE0" w:rsidRDefault="00AA06F5" w:rsidP="00B4152C">
      <w:pPr>
        <w:pStyle w:val="podpis"/>
        <w:jc w:val="right"/>
      </w:pPr>
      <w:r w:rsidRPr="00E06AE0">
        <w:lastRenderedPageBreak/>
        <w:t>Příloha č. 1</w:t>
      </w:r>
    </w:p>
    <w:p w:rsidR="00B4152C" w:rsidRPr="00E06AE0" w:rsidRDefault="00B4152C" w:rsidP="00B4152C">
      <w:pPr>
        <w:pStyle w:val="podpis"/>
        <w:jc w:val="right"/>
      </w:pPr>
    </w:p>
    <w:p w:rsidR="00B4152C" w:rsidRPr="00E06AE0" w:rsidRDefault="00B4152C" w:rsidP="00B4152C">
      <w:pPr>
        <w:pStyle w:val="podpis"/>
        <w:jc w:val="right"/>
      </w:pPr>
    </w:p>
    <w:p w:rsidR="00AA06F5" w:rsidRPr="00E06AE0" w:rsidRDefault="00AA06F5">
      <w:pPr>
        <w:pStyle w:val="stsmlouvy"/>
        <w:rPr>
          <w:bCs w:val="0"/>
          <w:caps w:val="0"/>
        </w:rPr>
      </w:pPr>
      <w:r w:rsidRPr="00E06AE0">
        <w:rPr>
          <w:bCs w:val="0"/>
          <w:caps w:val="0"/>
        </w:rPr>
        <w:t>Rozsah provozu</w:t>
      </w:r>
    </w:p>
    <w:p w:rsidR="00AA06F5" w:rsidRPr="00E06AE0" w:rsidRDefault="00AA06F5">
      <w:pPr>
        <w:pStyle w:val="a0"/>
        <w:spacing w:before="0"/>
        <w:rPr>
          <w:bCs/>
        </w:rPr>
      </w:pPr>
      <w:r w:rsidRPr="00E06AE0">
        <w:rPr>
          <w:bCs/>
        </w:rPr>
        <w:t xml:space="preserve">linka č. </w:t>
      </w:r>
      <w:r w:rsidR="00842790">
        <w:rPr>
          <w:bCs/>
        </w:rPr>
        <w:t>360</w:t>
      </w:r>
    </w:p>
    <w:p w:rsidR="00B4152C" w:rsidRPr="00E06AE0" w:rsidRDefault="00B4152C">
      <w:pPr>
        <w:pStyle w:val="a0"/>
        <w:spacing w:before="0"/>
        <w:rPr>
          <w:bCs/>
        </w:rPr>
      </w:pPr>
    </w:p>
    <w:p w:rsidR="00AA06F5" w:rsidRPr="00E06AE0" w:rsidRDefault="00AA06F5">
      <w:pPr>
        <w:pStyle w:val="Odstavec1"/>
        <w:numPr>
          <w:ilvl w:val="0"/>
          <w:numId w:val="0"/>
        </w:numPr>
        <w:spacing w:after="120"/>
      </w:pPr>
      <w:r w:rsidRPr="00E06AE0">
        <w:t>Pracovní den</w:t>
      </w:r>
      <w:r w:rsidRPr="00E06AE0">
        <w:tab/>
      </w:r>
      <w:r w:rsidRPr="00E06AE0">
        <w:tab/>
      </w:r>
      <w:r w:rsidR="0015599E" w:rsidRPr="0015599E">
        <w:t>118,085</w:t>
      </w:r>
      <w:r w:rsidR="0015599E">
        <w:t xml:space="preserve"> </w:t>
      </w:r>
      <w:r w:rsidR="00B4152C" w:rsidRPr="00E06AE0">
        <w:t>km</w:t>
      </w:r>
      <w:r w:rsidR="00B4152C" w:rsidRPr="00E06AE0">
        <w:tab/>
      </w:r>
      <w:r w:rsidR="00B4152C" w:rsidRPr="00E06AE0">
        <w:tab/>
        <w:t xml:space="preserve">Platnost od </w:t>
      </w:r>
      <w:r w:rsidR="0015599E">
        <w:t>1. 4. 2019</w:t>
      </w:r>
    </w:p>
    <w:p w:rsidR="00BB7DDE" w:rsidRPr="00E06AE0" w:rsidRDefault="00BB7DDE" w:rsidP="00BB7DDE">
      <w:pPr>
        <w:rPr>
          <w:sz w:val="24"/>
          <w:szCs w:val="24"/>
        </w:rPr>
      </w:pPr>
      <w:r w:rsidRPr="00E06AE0">
        <w:rPr>
          <w:sz w:val="24"/>
          <w:szCs w:val="24"/>
        </w:rPr>
        <w:t>Sobota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="0015599E">
        <w:rPr>
          <w:sz w:val="24"/>
          <w:szCs w:val="24"/>
        </w:rPr>
        <w:t xml:space="preserve">237,170 </w:t>
      </w:r>
      <w:r w:rsidRPr="00E06AE0">
        <w:rPr>
          <w:sz w:val="24"/>
          <w:szCs w:val="24"/>
        </w:rPr>
        <w:t>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 w:rsidR="0015599E">
        <w:rPr>
          <w:sz w:val="24"/>
          <w:szCs w:val="24"/>
        </w:rPr>
        <w:t>30. 3. 2019</w:t>
      </w:r>
    </w:p>
    <w:p w:rsidR="00BB7DDE" w:rsidRPr="00BB7DDE" w:rsidRDefault="00BB7DDE" w:rsidP="00BB7DDE">
      <w:pPr>
        <w:spacing w:before="120"/>
        <w:rPr>
          <w:sz w:val="24"/>
          <w:szCs w:val="24"/>
        </w:rPr>
      </w:pPr>
      <w:r w:rsidRPr="00E06AE0">
        <w:rPr>
          <w:sz w:val="24"/>
          <w:szCs w:val="24"/>
        </w:rPr>
        <w:t>Neděle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="0015599E">
        <w:rPr>
          <w:sz w:val="24"/>
          <w:szCs w:val="24"/>
        </w:rPr>
        <w:t xml:space="preserve">237,170 </w:t>
      </w:r>
      <w:r w:rsidRPr="00E06AE0">
        <w:rPr>
          <w:sz w:val="24"/>
          <w:szCs w:val="24"/>
        </w:rPr>
        <w:t>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 w:rsidR="0015599E">
        <w:rPr>
          <w:sz w:val="24"/>
          <w:szCs w:val="24"/>
        </w:rPr>
        <w:t>31. 3. 2019</w:t>
      </w:r>
    </w:p>
    <w:p w:rsidR="00AA06F5" w:rsidRDefault="00AA06F5" w:rsidP="0027460D">
      <w:pPr>
        <w:spacing w:after="120"/>
      </w:pPr>
    </w:p>
    <w:sectPr w:rsidR="00AA06F5" w:rsidSect="00676363"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A40" w:rsidRDefault="00DD0A40">
      <w:r>
        <w:separator/>
      </w:r>
    </w:p>
  </w:endnote>
  <w:endnote w:type="continuationSeparator" w:id="0">
    <w:p w:rsidR="00DD0A40" w:rsidRDefault="00DD0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717413"/>
      <w:docPartObj>
        <w:docPartGallery w:val="Page Numbers (Bottom of Page)"/>
        <w:docPartUnique/>
      </w:docPartObj>
    </w:sdtPr>
    <w:sdtEndPr/>
    <w:sdtContent>
      <w:p w:rsidR="00CA0EE0" w:rsidRDefault="00CA0EE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C01">
          <w:rPr>
            <w:noProof/>
          </w:rPr>
          <w:t>2</w:t>
        </w:r>
        <w:r>
          <w:fldChar w:fldCharType="end"/>
        </w:r>
      </w:p>
    </w:sdtContent>
  </w:sdt>
  <w:p w:rsidR="00CA0EE0" w:rsidRDefault="00CA0E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40" w:rsidRDefault="00DD0A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A0EE0">
      <w:rPr>
        <w:noProof/>
      </w:rPr>
      <w:t>19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A40" w:rsidRDefault="00DD0A40" w:rsidP="00676363">
    <w:pPr>
      <w:pStyle w:val="Zpat"/>
      <w:tabs>
        <w:tab w:val="clear" w:pos="4536"/>
        <w:tab w:val="left" w:pos="4365"/>
        <w:tab w:val="center" w:pos="4535"/>
      </w:tabs>
    </w:pPr>
    <w:r>
      <w:tab/>
    </w:r>
    <w:r>
      <w:tab/>
    </w:r>
  </w:p>
  <w:p w:rsidR="00DD0A40" w:rsidRDefault="00DD0A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A40" w:rsidRDefault="00DD0A40">
      <w:r>
        <w:separator/>
      </w:r>
    </w:p>
  </w:footnote>
  <w:footnote w:type="continuationSeparator" w:id="0">
    <w:p w:rsidR="00DD0A40" w:rsidRDefault="00DD0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D01"/>
    <w:multiLevelType w:val="multilevel"/>
    <w:tmpl w:val="42CE2B12"/>
    <w:lvl w:ilvl="0">
      <w:start w:val="1"/>
      <w:numFmt w:val="none"/>
      <w:suff w:val="nothing"/>
      <w:lvlText w:val="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ascii="Times New Roman" w:hAnsi="Times New Roman" w:cs="Times New Roman" w:hint="default"/>
      </w:rPr>
    </w:lvl>
    <w:lvl w:ilvl="2">
      <w:start w:val="1"/>
      <w:numFmt w:val="lowerLetter"/>
      <w:pStyle w:val="Odstaveca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69442E"/>
    <w:multiLevelType w:val="hybridMultilevel"/>
    <w:tmpl w:val="AEE06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6CB"/>
    <w:multiLevelType w:val="hybridMultilevel"/>
    <w:tmpl w:val="31480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6D093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C612F"/>
    <w:multiLevelType w:val="hybridMultilevel"/>
    <w:tmpl w:val="060431A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1B52C3"/>
    <w:multiLevelType w:val="hybridMultilevel"/>
    <w:tmpl w:val="5B1EFCDC"/>
    <w:lvl w:ilvl="0" w:tplc="6F4E99FE">
      <w:start w:val="1"/>
      <w:numFmt w:val="bullet"/>
      <w:pStyle w:val="Odstavecaodrky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7F7F48"/>
    <w:multiLevelType w:val="hybridMultilevel"/>
    <w:tmpl w:val="DE308812"/>
    <w:lvl w:ilvl="0" w:tplc="0405000F">
      <w:start w:val="1"/>
      <w:numFmt w:val="decimal"/>
      <w:pStyle w:val="lnekIbezsl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pStyle w:val="Odstavec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50253BE"/>
    <w:multiLevelType w:val="hybridMultilevel"/>
    <w:tmpl w:val="299803A0"/>
    <w:lvl w:ilvl="0" w:tplc="D076E4F4">
      <w:start w:val="1"/>
      <w:numFmt w:val="decimal"/>
      <w:pStyle w:val="Smluvnstranyslovan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37AB59F1"/>
    <w:multiLevelType w:val="hybridMultilevel"/>
    <w:tmpl w:val="04D0DA9E"/>
    <w:lvl w:ilvl="0" w:tplc="A9B885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F299A"/>
    <w:multiLevelType w:val="hybridMultilevel"/>
    <w:tmpl w:val="645CBAB2"/>
    <w:lvl w:ilvl="0" w:tplc="49FCA00C">
      <w:start w:val="1"/>
      <w:numFmt w:val="bullet"/>
      <w:pStyle w:val="Odstavec1odrky"/>
      <w:lvlText w:val=""/>
      <w:lvlJc w:val="left"/>
      <w:pPr>
        <w:tabs>
          <w:tab w:val="num" w:pos="937"/>
        </w:tabs>
        <w:ind w:left="937" w:hanging="511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9D0935"/>
    <w:multiLevelType w:val="hybridMultilevel"/>
    <w:tmpl w:val="7C042470"/>
    <w:lvl w:ilvl="0" w:tplc="A1E8A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72018"/>
    <w:multiLevelType w:val="hybridMultilevel"/>
    <w:tmpl w:val="C72A360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F62CC6"/>
    <w:multiLevelType w:val="singleLevel"/>
    <w:tmpl w:val="CF9041A4"/>
    <w:lvl w:ilvl="0">
      <w:start w:val="1"/>
      <w:numFmt w:val="lowerLetter"/>
      <w:pStyle w:val="obcea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13" w15:restartNumberingAfterBreak="0">
    <w:nsid w:val="4A6D78D6"/>
    <w:multiLevelType w:val="hybridMultilevel"/>
    <w:tmpl w:val="0A969FBE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BE55F80"/>
    <w:multiLevelType w:val="hybridMultilevel"/>
    <w:tmpl w:val="ECCAC68A"/>
    <w:lvl w:ilvl="0" w:tplc="2F7C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B07C8"/>
    <w:multiLevelType w:val="hybridMultilevel"/>
    <w:tmpl w:val="49FA7C58"/>
    <w:lvl w:ilvl="0" w:tplc="2CF051F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D3F35"/>
    <w:multiLevelType w:val="hybridMultilevel"/>
    <w:tmpl w:val="08946132"/>
    <w:lvl w:ilvl="0" w:tplc="0405000F">
      <w:start w:val="17"/>
      <w:numFmt w:val="decimal"/>
      <w:pStyle w:val="slo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6A7D0B62"/>
    <w:multiLevelType w:val="multilevel"/>
    <w:tmpl w:val="6F8CD3B4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B17CAC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7E64056C"/>
    <w:multiLevelType w:val="multilevel"/>
    <w:tmpl w:val="8092DBDA"/>
    <w:lvl w:ilvl="0">
      <w:start w:val="1"/>
      <w:numFmt w:val="upperRoman"/>
      <w:suff w:val="nothing"/>
      <w:lvlText w:val="Článek %1"/>
      <w:lvlJc w:val="center"/>
      <w:pPr>
        <w:ind w:left="4026" w:firstLine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68"/>
        </w:tabs>
        <w:ind w:left="868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17"/>
  </w:num>
  <w:num w:numId="9">
    <w:abstractNumId w:val="10"/>
  </w:num>
  <w:num w:numId="10">
    <w:abstractNumId w:val="18"/>
  </w:num>
  <w:num w:numId="11">
    <w:abstractNumId w:val="19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3"/>
  </w:num>
  <w:num w:numId="17">
    <w:abstractNumId w:val="1"/>
  </w:num>
  <w:num w:numId="18">
    <w:abstractNumId w:val="2"/>
  </w:num>
  <w:num w:numId="19">
    <w:abstractNumId w:val="15"/>
  </w:num>
  <w:num w:numId="20">
    <w:abstractNumId w:val="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9E"/>
    <w:rsid w:val="00084E11"/>
    <w:rsid w:val="000B032B"/>
    <w:rsid w:val="000E305E"/>
    <w:rsid w:val="000F1DAC"/>
    <w:rsid w:val="0015599E"/>
    <w:rsid w:val="001615D3"/>
    <w:rsid w:val="0016380C"/>
    <w:rsid w:val="00165413"/>
    <w:rsid w:val="00191103"/>
    <w:rsid w:val="001A3731"/>
    <w:rsid w:val="001B3046"/>
    <w:rsid w:val="001D6D18"/>
    <w:rsid w:val="002025AA"/>
    <w:rsid w:val="00205093"/>
    <w:rsid w:val="00211984"/>
    <w:rsid w:val="0023219D"/>
    <w:rsid w:val="00257A8F"/>
    <w:rsid w:val="0027460D"/>
    <w:rsid w:val="00290904"/>
    <w:rsid w:val="00294488"/>
    <w:rsid w:val="002C1020"/>
    <w:rsid w:val="002D4E45"/>
    <w:rsid w:val="002F49D1"/>
    <w:rsid w:val="00304B0B"/>
    <w:rsid w:val="00323624"/>
    <w:rsid w:val="003504E2"/>
    <w:rsid w:val="00351BA1"/>
    <w:rsid w:val="00357FF9"/>
    <w:rsid w:val="00365964"/>
    <w:rsid w:val="00375682"/>
    <w:rsid w:val="0037594D"/>
    <w:rsid w:val="003A4513"/>
    <w:rsid w:val="003B6B22"/>
    <w:rsid w:val="003C42C6"/>
    <w:rsid w:val="003D2428"/>
    <w:rsid w:val="003E097F"/>
    <w:rsid w:val="00401884"/>
    <w:rsid w:val="00421E16"/>
    <w:rsid w:val="00433F46"/>
    <w:rsid w:val="004505A0"/>
    <w:rsid w:val="00464769"/>
    <w:rsid w:val="004904C0"/>
    <w:rsid w:val="00494126"/>
    <w:rsid w:val="004C2A9E"/>
    <w:rsid w:val="004E6C01"/>
    <w:rsid w:val="00501D79"/>
    <w:rsid w:val="0050552E"/>
    <w:rsid w:val="00511CFF"/>
    <w:rsid w:val="00546589"/>
    <w:rsid w:val="00573A6F"/>
    <w:rsid w:val="00583B51"/>
    <w:rsid w:val="006061D9"/>
    <w:rsid w:val="0062212D"/>
    <w:rsid w:val="00662D1F"/>
    <w:rsid w:val="00676363"/>
    <w:rsid w:val="006A1193"/>
    <w:rsid w:val="006A2EC8"/>
    <w:rsid w:val="006B7C18"/>
    <w:rsid w:val="006D49E3"/>
    <w:rsid w:val="006E4E0C"/>
    <w:rsid w:val="006E719E"/>
    <w:rsid w:val="006F6B2B"/>
    <w:rsid w:val="00700A78"/>
    <w:rsid w:val="007024BE"/>
    <w:rsid w:val="00717178"/>
    <w:rsid w:val="00721883"/>
    <w:rsid w:val="00727336"/>
    <w:rsid w:val="00777FD1"/>
    <w:rsid w:val="007917B2"/>
    <w:rsid w:val="007C0150"/>
    <w:rsid w:val="007E39D3"/>
    <w:rsid w:val="00804F20"/>
    <w:rsid w:val="008103D2"/>
    <w:rsid w:val="00842790"/>
    <w:rsid w:val="008A5099"/>
    <w:rsid w:val="008B0B6C"/>
    <w:rsid w:val="008C2774"/>
    <w:rsid w:val="008E6015"/>
    <w:rsid w:val="009343D2"/>
    <w:rsid w:val="00974A94"/>
    <w:rsid w:val="009C3885"/>
    <w:rsid w:val="009D1DA2"/>
    <w:rsid w:val="00A11F75"/>
    <w:rsid w:val="00A36AAA"/>
    <w:rsid w:val="00A45F24"/>
    <w:rsid w:val="00A63492"/>
    <w:rsid w:val="00A80B79"/>
    <w:rsid w:val="00AA06F5"/>
    <w:rsid w:val="00AC4E9D"/>
    <w:rsid w:val="00AD62A2"/>
    <w:rsid w:val="00B046F5"/>
    <w:rsid w:val="00B16F1B"/>
    <w:rsid w:val="00B2727C"/>
    <w:rsid w:val="00B37E6C"/>
    <w:rsid w:val="00B4152C"/>
    <w:rsid w:val="00B80A45"/>
    <w:rsid w:val="00B9729E"/>
    <w:rsid w:val="00BA3929"/>
    <w:rsid w:val="00BB7DDE"/>
    <w:rsid w:val="00C27801"/>
    <w:rsid w:val="00C47132"/>
    <w:rsid w:val="00C917A9"/>
    <w:rsid w:val="00C93DBE"/>
    <w:rsid w:val="00C96DA0"/>
    <w:rsid w:val="00CA0EE0"/>
    <w:rsid w:val="00CD32E4"/>
    <w:rsid w:val="00D30301"/>
    <w:rsid w:val="00D64CF0"/>
    <w:rsid w:val="00D651F4"/>
    <w:rsid w:val="00D7102C"/>
    <w:rsid w:val="00DC2022"/>
    <w:rsid w:val="00DD0A40"/>
    <w:rsid w:val="00DD471E"/>
    <w:rsid w:val="00E064FD"/>
    <w:rsid w:val="00E06AE0"/>
    <w:rsid w:val="00E50E27"/>
    <w:rsid w:val="00E63EDF"/>
    <w:rsid w:val="00E76121"/>
    <w:rsid w:val="00E9530F"/>
    <w:rsid w:val="00EB3573"/>
    <w:rsid w:val="00ED0F4D"/>
    <w:rsid w:val="00F06770"/>
    <w:rsid w:val="00F23EE3"/>
    <w:rsid w:val="00F37B2D"/>
    <w:rsid w:val="00F42062"/>
    <w:rsid w:val="00F54378"/>
    <w:rsid w:val="00F74408"/>
    <w:rsid w:val="00FA4481"/>
    <w:rsid w:val="00FB6B26"/>
    <w:rsid w:val="00FE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2418D9D"/>
  <w15:docId w15:val="{E9C90206-F9EB-4869-A8F0-73215209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  <w:sz w:val="32"/>
      <w:szCs w:val="3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rPr>
      <w:rFonts w:ascii="Cambria" w:hAnsi="Cambria" w:cs="Cambria"/>
      <w:sz w:val="22"/>
      <w:szCs w:val="22"/>
    </w:rPr>
  </w:style>
  <w:style w:type="paragraph" w:styleId="Nzev">
    <w:name w:val="Title"/>
    <w:basedOn w:val="Normln"/>
    <w:qFormat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rPr>
      <w:rFonts w:ascii="Cambria" w:hAnsi="Cambria" w:cs="Cambria"/>
      <w:b/>
      <w:bCs/>
      <w:kern w:val="28"/>
      <w:sz w:val="32"/>
      <w:szCs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Pr>
      <w:rFonts w:ascii="Times New Roman" w:hAnsi="Times New Roman" w:cs="Times New Roman"/>
      <w:sz w:val="2"/>
      <w:szCs w:val="2"/>
    </w:rPr>
  </w:style>
  <w:style w:type="paragraph" w:styleId="Zkladntext">
    <w:name w:val="Body Text"/>
    <w:aliases w:val="Základní text Char"/>
    <w:basedOn w:val="Normln"/>
    <w:semiHidden/>
    <w:rPr>
      <w:b/>
      <w:bCs/>
      <w:color w:val="FF00FF"/>
      <w:sz w:val="40"/>
      <w:szCs w:val="40"/>
    </w:rPr>
  </w:style>
  <w:style w:type="character" w:customStyle="1" w:styleId="BodyTextChar">
    <w:name w:val="Body Text Char"/>
    <w:aliases w:val="Základní text Char Char"/>
    <w:rPr>
      <w:rFonts w:ascii="Times New Roman" w:hAnsi="Times New Roman" w:cs="Times New Roman"/>
    </w:rPr>
  </w:style>
  <w:style w:type="paragraph" w:styleId="Zkladntext2">
    <w:name w:val="Body Text 2"/>
    <w:basedOn w:val="Normln"/>
    <w:semiHidden/>
    <w:pPr>
      <w:jc w:val="center"/>
    </w:pPr>
    <w:rPr>
      <w:b/>
      <w:bCs/>
      <w:color w:val="808000"/>
      <w:sz w:val="40"/>
      <w:szCs w:val="40"/>
      <w:u w:val="single"/>
    </w:rPr>
  </w:style>
  <w:style w:type="character" w:customStyle="1" w:styleId="BodyText2Char">
    <w:name w:val="Body Text 2 Char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semiHidden/>
    <w:rPr>
      <w:i/>
      <w:iCs/>
      <w:sz w:val="24"/>
      <w:szCs w:val="24"/>
    </w:rPr>
  </w:style>
  <w:style w:type="character" w:customStyle="1" w:styleId="BodyText3Char">
    <w:name w:val="Body Text 3 Char"/>
    <w:rPr>
      <w:rFonts w:ascii="Times New Roman" w:hAnsi="Times New Roman" w:cs="Times New Roman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Zkladntextodsazen">
    <w:name w:val="Body Text Indent"/>
    <w:basedOn w:val="Normln"/>
    <w:semiHidden/>
    <w:pPr>
      <w:ind w:left="207"/>
      <w:jc w:val="both"/>
    </w:pPr>
  </w:style>
  <w:style w:type="character" w:customStyle="1" w:styleId="BodyTextIndentChar">
    <w:name w:val="Body Text Indent Char"/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styleId="slostrnky">
    <w:name w:val="page number"/>
    <w:semiHidden/>
    <w:rPr>
      <w:rFonts w:ascii="Times New Roman" w:hAnsi="Times New Roman" w:cs="Times New Roman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Normlnodsazen">
    <w:name w:val="Normal Indent"/>
    <w:basedOn w:val="Normln"/>
    <w:semiHidden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color w:val="000000"/>
      <w:sz w:val="36"/>
      <w:szCs w:val="36"/>
    </w:rPr>
  </w:style>
  <w:style w:type="paragraph" w:styleId="slovanseznam2">
    <w:name w:val="List Number 2"/>
    <w:basedOn w:val="Normln"/>
    <w:semiHidden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  <w:szCs w:val="24"/>
    </w:rPr>
  </w:style>
  <w:style w:type="paragraph" w:customStyle="1" w:styleId="obcea">
    <w:name w:val="obce a)"/>
    <w:basedOn w:val="Zkladntext"/>
    <w:pPr>
      <w:widowControl w:val="0"/>
      <w:numPr>
        <w:numId w:val="1"/>
      </w:numPr>
      <w:tabs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customStyle="1" w:styleId="BodyText31">
    <w:name w:val="Body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  <w:szCs w:val="16"/>
    </w:rPr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ind w:left="567" w:hanging="567"/>
      <w:jc w:val="both"/>
    </w:pPr>
    <w:rPr>
      <w:sz w:val="22"/>
      <w:szCs w:val="22"/>
    </w:rPr>
  </w:style>
  <w:style w:type="character" w:customStyle="1" w:styleId="BodyTextIndent2Char">
    <w:name w:val="Body Text Indent 2 Char"/>
    <w:rPr>
      <w:rFonts w:ascii="Times New Roman" w:hAnsi="Times New Roman" w:cs="Times New Roman"/>
    </w:rPr>
  </w:style>
  <w:style w:type="paragraph" w:styleId="Zkladntextodsazen3">
    <w:name w:val="Body Text Indent 3"/>
    <w:basedOn w:val="Normln"/>
    <w:semiHidden/>
    <w:pPr>
      <w:ind w:left="284" w:hanging="284"/>
      <w:jc w:val="both"/>
    </w:pPr>
    <w:rPr>
      <w:sz w:val="22"/>
      <w:szCs w:val="22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16"/>
      <w:szCs w:val="16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  <w:bCs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BodyTextIndent32">
    <w:name w:val="Body Text Indent 32"/>
    <w:basedOn w:val="Normlnpododst5"/>
    <w:pPr>
      <w:ind w:left="284" w:hanging="284"/>
    </w:pPr>
  </w:style>
  <w:style w:type="paragraph" w:customStyle="1" w:styleId="BodyTextIndent21">
    <w:name w:val="Body Text Indent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 w:cs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bCs w:val="0"/>
      <w:color w:val="000000"/>
      <w:kern w:val="28"/>
      <w:sz w:val="24"/>
      <w:szCs w:val="24"/>
    </w:rPr>
  </w:style>
  <w:style w:type="paragraph" w:styleId="Textpoznpodarou">
    <w:name w:val="footnote text"/>
    <w:basedOn w:val="Normln"/>
    <w:semiHidden/>
  </w:style>
  <w:style w:type="character" w:customStyle="1" w:styleId="FootnoteTextChar">
    <w:name w:val="Footnote Text Char"/>
    <w:rPr>
      <w:rFonts w:ascii="Times New Roman" w:hAnsi="Times New Roman" w:cs="Times New Roman"/>
    </w:rPr>
  </w:style>
  <w:style w:type="character" w:styleId="Znakapoznpodarou">
    <w:name w:val="footnote reference"/>
    <w:semiHidden/>
    <w:rPr>
      <w:rFonts w:ascii="Times New Roman" w:hAnsi="Times New Roman" w:cs="Times New Roman"/>
      <w:vertAlign w:val="superscript"/>
    </w:rPr>
  </w:style>
  <w:style w:type="character" w:styleId="Hypertextovodkaz">
    <w:name w:val="Hyperlink"/>
    <w:semiHidden/>
    <w:rPr>
      <w:rFonts w:ascii="Times New Roman" w:hAnsi="Times New Roman" w:cs="Times New Roman"/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character" w:styleId="Sledovanodkaz">
    <w:name w:val="FollowedHyperlink"/>
    <w:semiHidden/>
    <w:rPr>
      <w:rFonts w:ascii="Times New Roman" w:hAnsi="Times New Roman" w:cs="Times New Roman"/>
      <w:color w:val="800080"/>
      <w:u w:val="single"/>
    </w:rPr>
  </w:style>
  <w:style w:type="character" w:styleId="Odkaznakoment">
    <w:name w:val="annotation reference"/>
    <w:semiHidden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semiHidden/>
  </w:style>
  <w:style w:type="character" w:customStyle="1" w:styleId="CommentTextChar">
    <w:name w:val="Comment Text Char"/>
    <w:rPr>
      <w:rFonts w:ascii="Times New Roman" w:hAnsi="Times New Roman" w:cs="Times New Roman"/>
    </w:rPr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bCs w:val="0"/>
      <w:color w:val="000000"/>
      <w:sz w:val="24"/>
      <w:szCs w:val="24"/>
    </w:rPr>
  </w:style>
  <w:style w:type="paragraph" w:styleId="Zkladntext-prvnodsazen">
    <w:name w:val="Body Text First Indent"/>
    <w:basedOn w:val="Zkladntext"/>
    <w:semiHidden/>
    <w:pPr>
      <w:tabs>
        <w:tab w:val="left" w:pos="284"/>
      </w:tabs>
      <w:spacing w:after="120"/>
    </w:pPr>
    <w:rPr>
      <w:b w:val="0"/>
      <w:bCs w:val="0"/>
      <w:color w:val="auto"/>
      <w:sz w:val="20"/>
      <w:szCs w:val="20"/>
    </w:rPr>
  </w:style>
  <w:style w:type="character" w:customStyle="1" w:styleId="BodyTextFirstIndentChar">
    <w:name w:val="Body Text First Indent Char"/>
    <w:basedOn w:val="BodyTextChar"/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character" w:styleId="Siln">
    <w:name w:val="Strong"/>
    <w:qFormat/>
    <w:rPr>
      <w:rFonts w:ascii="Times New Roman" w:hAnsi="Times New Roman" w:cs="Times New Roman"/>
      <w:b/>
      <w:bCs/>
    </w:rPr>
  </w:style>
  <w:style w:type="paragraph" w:customStyle="1" w:styleId="funkce">
    <w:name w:val="funkce"/>
    <w:basedOn w:val="Normln"/>
    <w:pPr>
      <w:keepLines/>
      <w:jc w:val="center"/>
    </w:pPr>
    <w:rPr>
      <w:sz w:val="24"/>
      <w:szCs w:val="24"/>
    </w:rPr>
  </w:style>
  <w:style w:type="paragraph" w:customStyle="1" w:styleId="Novelizanbod">
    <w:name w:val="Novelizační bod"/>
    <w:basedOn w:val="Normln"/>
    <w:next w:val="Normln"/>
    <w:pPr>
      <w:keepNext/>
      <w:keepLines/>
      <w:tabs>
        <w:tab w:val="left" w:pos="851"/>
      </w:tabs>
      <w:spacing w:before="360" w:after="240"/>
      <w:jc w:val="center"/>
    </w:pPr>
    <w:rPr>
      <w:rFonts w:ascii="Cambria" w:hAnsi="Cambria" w:cs="Cambria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customStyle="1" w:styleId="styl3">
    <w:name w:val="styl3"/>
    <w:basedOn w:val="Normln"/>
    <w:pPr>
      <w:widowControl w:val="0"/>
      <w:overflowPunct w:val="0"/>
      <w:autoSpaceDE w:val="0"/>
      <w:autoSpaceDN w:val="0"/>
      <w:adjustRightInd w:val="0"/>
      <w:spacing w:after="160"/>
      <w:ind w:left="283" w:hanging="283"/>
      <w:jc w:val="both"/>
      <w:textAlignment w:val="baseline"/>
    </w:pPr>
    <w:rPr>
      <w:sz w:val="24"/>
      <w:szCs w:val="24"/>
    </w:rPr>
  </w:style>
  <w:style w:type="paragraph" w:styleId="Seznam2">
    <w:name w:val="List 2"/>
    <w:basedOn w:val="Normln"/>
    <w:semiHidden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  <w:szCs w:val="24"/>
    </w:rPr>
  </w:style>
  <w:style w:type="paragraph" w:styleId="Pokraovnseznamu2">
    <w:name w:val="List Continue 2"/>
    <w:basedOn w:val="Normln"/>
    <w:semiHidden/>
    <w:pPr>
      <w:widowControl w:val="0"/>
      <w:overflowPunct w:val="0"/>
      <w:autoSpaceDE w:val="0"/>
      <w:autoSpaceDN w:val="0"/>
      <w:adjustRightInd w:val="0"/>
      <w:spacing w:after="120"/>
      <w:ind w:left="566"/>
      <w:jc w:val="both"/>
      <w:textAlignment w:val="baseline"/>
    </w:pPr>
    <w:rPr>
      <w:sz w:val="24"/>
      <w:szCs w:val="24"/>
    </w:rPr>
  </w:style>
  <w:style w:type="paragraph" w:styleId="Seznam3">
    <w:name w:val="List 3"/>
    <w:basedOn w:val="Normln"/>
    <w:semiHidden/>
    <w:pPr>
      <w:widowControl w:val="0"/>
      <w:overflowPunct w:val="0"/>
      <w:autoSpaceDE w:val="0"/>
      <w:autoSpaceDN w:val="0"/>
      <w:adjustRightInd w:val="0"/>
      <w:ind w:left="849" w:hanging="283"/>
      <w:jc w:val="both"/>
      <w:textAlignment w:val="baseline"/>
    </w:pPr>
    <w:rPr>
      <w:sz w:val="24"/>
      <w:szCs w:val="24"/>
    </w:rPr>
  </w:style>
  <w:style w:type="paragraph" w:customStyle="1" w:styleId="aaa">
    <w:name w:val="aaa"/>
    <w:basedOn w:val="Normln"/>
    <w:pPr>
      <w:widowControl w:val="0"/>
      <w:overflowPunct w:val="0"/>
      <w:autoSpaceDE w:val="0"/>
      <w:autoSpaceDN w:val="0"/>
      <w:adjustRightInd w:val="0"/>
      <w:ind w:left="283" w:hanging="283"/>
      <w:jc w:val="center"/>
      <w:textAlignment w:val="baseline"/>
    </w:pPr>
    <w:rPr>
      <w:b/>
      <w:bCs/>
      <w:sz w:val="32"/>
      <w:szCs w:val="32"/>
    </w:rPr>
  </w:style>
  <w:style w:type="paragraph" w:customStyle="1" w:styleId="ra">
    <w:name w:val="$ Čára"/>
    <w:basedOn w:val="Normln"/>
    <w:next w:val="Normln"/>
    <w:pPr>
      <w:pBdr>
        <w:bottom w:val="single" w:sz="8" w:space="1" w:color="auto"/>
      </w:pBdr>
      <w:spacing w:after="240"/>
    </w:pPr>
    <w:rPr>
      <w:sz w:val="12"/>
      <w:szCs w:val="12"/>
    </w:rPr>
  </w:style>
  <w:style w:type="paragraph" w:customStyle="1" w:styleId="stsmlouvy">
    <w:name w:val="$ Část smlouvy"/>
    <w:basedOn w:val="Normln"/>
    <w:next w:val="Normln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slo">
    <w:name w:val="$ Číslo"/>
    <w:basedOn w:val="Normln"/>
    <w:next w:val="Normln"/>
    <w:pPr>
      <w:numPr>
        <w:numId w:val="2"/>
      </w:numPr>
      <w:spacing w:before="120"/>
      <w:ind w:firstLine="510"/>
      <w:jc w:val="center"/>
    </w:pPr>
    <w:rPr>
      <w:b/>
      <w:bCs/>
      <w:sz w:val="24"/>
      <w:szCs w:val="24"/>
    </w:rPr>
  </w:style>
  <w:style w:type="paragraph" w:customStyle="1" w:styleId="lnekIbezsla">
    <w:name w:val="$ Článek I bez čísla"/>
    <w:basedOn w:val="slo"/>
    <w:next w:val="Normln"/>
    <w:pPr>
      <w:numPr>
        <w:numId w:val="3"/>
      </w:numPr>
    </w:pPr>
  </w:style>
  <w:style w:type="paragraph" w:customStyle="1" w:styleId="Evidennslo">
    <w:name w:val="$ Evidenční číslo"/>
    <w:basedOn w:val="Normln"/>
    <w:next w:val="Normln"/>
    <w:pPr>
      <w:tabs>
        <w:tab w:val="right" w:pos="4820"/>
      </w:tabs>
      <w:spacing w:after="60"/>
    </w:pPr>
    <w:rPr>
      <w:b/>
      <w:bCs/>
      <w:sz w:val="24"/>
      <w:szCs w:val="24"/>
    </w:rPr>
  </w:style>
  <w:style w:type="paragraph" w:customStyle="1" w:styleId="Nzevsti">
    <w:name w:val="$ Název části"/>
    <w:basedOn w:val="Normln"/>
    <w:next w:val="Normln"/>
    <w:pPr>
      <w:spacing w:after="240"/>
      <w:jc w:val="center"/>
    </w:pPr>
    <w:rPr>
      <w:sz w:val="24"/>
      <w:szCs w:val="24"/>
    </w:rPr>
  </w:style>
  <w:style w:type="paragraph" w:customStyle="1" w:styleId="Nzevlnku">
    <w:name w:val="$ Název článku"/>
    <w:basedOn w:val="Normln"/>
    <w:next w:val="Normln"/>
    <w:pPr>
      <w:spacing w:after="120"/>
      <w:jc w:val="center"/>
    </w:pPr>
    <w:rPr>
      <w:b/>
      <w:bCs/>
      <w:sz w:val="24"/>
      <w:szCs w:val="24"/>
    </w:rPr>
  </w:style>
  <w:style w:type="paragraph" w:customStyle="1" w:styleId="Nzevsmlouvy">
    <w:name w:val="$ Název smlouvy"/>
    <w:basedOn w:val="Normln"/>
    <w:next w:val="Normln"/>
    <w:pPr>
      <w:jc w:val="center"/>
    </w:pPr>
    <w:rPr>
      <w:b/>
      <w:bCs/>
      <w:sz w:val="24"/>
      <w:szCs w:val="24"/>
    </w:rPr>
  </w:style>
  <w:style w:type="paragraph" w:customStyle="1" w:styleId="Odstavec1">
    <w:name w:val="$ Odstavec 1."/>
    <w:basedOn w:val="Normln"/>
    <w:next w:val="Normln"/>
    <w:pPr>
      <w:numPr>
        <w:ilvl w:val="1"/>
        <w:numId w:val="3"/>
      </w:numPr>
      <w:spacing w:after="60"/>
      <w:jc w:val="both"/>
    </w:pPr>
    <w:rPr>
      <w:sz w:val="24"/>
      <w:szCs w:val="24"/>
    </w:rPr>
  </w:style>
  <w:style w:type="paragraph" w:customStyle="1" w:styleId="Odstavec1bezslovn">
    <w:name w:val="$ Odstavec 1. bez číslování"/>
    <w:basedOn w:val="Odstavec1"/>
    <w:pPr>
      <w:numPr>
        <w:ilvl w:val="0"/>
        <w:numId w:val="0"/>
      </w:numPr>
      <w:ind w:left="510"/>
    </w:pPr>
  </w:style>
  <w:style w:type="paragraph" w:customStyle="1" w:styleId="Odstavec1odrky">
    <w:name w:val="$ Odstavec 1. odrážky"/>
    <w:basedOn w:val="Odstavec1bezslovn"/>
    <w:next w:val="Normln"/>
    <w:pPr>
      <w:numPr>
        <w:numId w:val="5"/>
      </w:numPr>
    </w:pPr>
  </w:style>
  <w:style w:type="paragraph" w:customStyle="1" w:styleId="Odstaveca">
    <w:name w:val="$ Odstavec a)"/>
    <w:basedOn w:val="Normln"/>
    <w:next w:val="Normln"/>
    <w:pPr>
      <w:numPr>
        <w:ilvl w:val="2"/>
        <w:numId w:val="4"/>
      </w:numPr>
      <w:spacing w:after="60"/>
      <w:jc w:val="both"/>
    </w:pPr>
    <w:rPr>
      <w:sz w:val="24"/>
      <w:szCs w:val="24"/>
    </w:rPr>
  </w:style>
  <w:style w:type="paragraph" w:customStyle="1" w:styleId="Odstavecabezslovn">
    <w:name w:val="$ Odstavec a) bez číslování"/>
    <w:basedOn w:val="Odstaveca"/>
    <w:next w:val="Normln"/>
    <w:pPr>
      <w:numPr>
        <w:ilvl w:val="0"/>
        <w:numId w:val="0"/>
      </w:numPr>
      <w:ind w:left="1021"/>
    </w:pPr>
  </w:style>
  <w:style w:type="paragraph" w:customStyle="1" w:styleId="Odstavecaodrky">
    <w:name w:val="$ Odstavec a) odrážky"/>
    <w:basedOn w:val="Odstavecabezslovn"/>
    <w:next w:val="Normln"/>
    <w:pPr>
      <w:numPr>
        <w:numId w:val="6"/>
      </w:numPr>
    </w:pPr>
  </w:style>
  <w:style w:type="paragraph" w:customStyle="1" w:styleId="Smlouva">
    <w:name w:val="$ Smlouva"/>
    <w:basedOn w:val="Normln"/>
    <w:next w:val="Normln"/>
    <w:pPr>
      <w:spacing w:after="60"/>
      <w:jc w:val="center"/>
    </w:pPr>
    <w:rPr>
      <w:b/>
      <w:bCs/>
      <w:caps/>
      <w:sz w:val="28"/>
      <w:szCs w:val="28"/>
    </w:rPr>
  </w:style>
  <w:style w:type="paragraph" w:customStyle="1" w:styleId="Smluvnstrany-normal">
    <w:name w:val="$ Smluvní strany - normal"/>
    <w:basedOn w:val="Normln"/>
    <w:next w:val="Normln"/>
    <w:autoRedefine/>
    <w:pPr>
      <w:ind w:left="510"/>
    </w:pPr>
    <w:rPr>
      <w:sz w:val="24"/>
      <w:szCs w:val="24"/>
    </w:rPr>
  </w:style>
  <w:style w:type="paragraph" w:customStyle="1" w:styleId="Smluvnstrany-italic">
    <w:name w:val="$ Smluvní strany - italic"/>
    <w:basedOn w:val="Smluvnstrany-normal"/>
    <w:next w:val="Normln"/>
    <w:rPr>
      <w:i/>
      <w:iCs/>
    </w:rPr>
  </w:style>
  <w:style w:type="paragraph" w:customStyle="1" w:styleId="Smluvnstranyslovan">
    <w:name w:val="$ Smluvní strany číslované"/>
    <w:basedOn w:val="Smluvnstrany-normal"/>
    <w:next w:val="Normln"/>
    <w:pPr>
      <w:numPr>
        <w:numId w:val="7"/>
      </w:numPr>
    </w:pPr>
    <w:rPr>
      <w:b/>
      <w:bCs/>
    </w:rPr>
  </w:style>
  <w:style w:type="paragraph" w:customStyle="1" w:styleId="Vpl">
    <w:name w:val="$ Výplň"/>
    <w:basedOn w:val="Normln"/>
    <w:rPr>
      <w:sz w:val="12"/>
      <w:szCs w:val="12"/>
    </w:rPr>
  </w:style>
  <w:style w:type="paragraph" w:customStyle="1" w:styleId="a0">
    <w:name w:val="$ a"/>
    <w:basedOn w:val="Normln"/>
    <w:pPr>
      <w:spacing w:before="120" w:after="120"/>
    </w:pPr>
    <w:rPr>
      <w:b/>
      <w:sz w:val="24"/>
      <w:szCs w:val="24"/>
    </w:rPr>
  </w:style>
  <w:style w:type="paragraph" w:customStyle="1" w:styleId="Zkladntext21">
    <w:name w:val="Základní text 21"/>
    <w:basedOn w:val="Normln"/>
    <w:rsid w:val="00AA06F5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ZpatChar">
    <w:name w:val="Zápatí Char"/>
    <w:link w:val="Zpat"/>
    <w:uiPriority w:val="99"/>
    <w:rsid w:val="00676363"/>
    <w:rPr>
      <w:rFonts w:ascii="Times New Roman" w:hAnsi="Times New Roman"/>
    </w:rPr>
  </w:style>
  <w:style w:type="character" w:customStyle="1" w:styleId="preformatted">
    <w:name w:val="preformatted"/>
    <w:rsid w:val="0062212D"/>
  </w:style>
  <w:style w:type="character" w:customStyle="1" w:styleId="Zkladntext3Char">
    <w:name w:val="Základní text 3 Char"/>
    <w:basedOn w:val="Standardnpsmoodstavce"/>
    <w:link w:val="Zkladntext3"/>
    <w:semiHidden/>
    <w:rsid w:val="00CA0EE0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3F08F-C870-4C48-8EAB-A1DCD9A4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831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SK 2004 - návrh</vt:lpstr>
    </vt:vector>
  </TitlesOfParts>
  <Company>CDV Brno</Company>
  <LinksUpToDate>false</LinksUpToDate>
  <CharactersWithSpaces>6161</CharactersWithSpaces>
  <SharedDoc>false</SharedDoc>
  <HLinks>
    <vt:vector size="24" baseType="variant">
      <vt:variant>
        <vt:i4>8060946</vt:i4>
      </vt:variant>
      <vt:variant>
        <vt:i4>9</vt:i4>
      </vt:variant>
      <vt:variant>
        <vt:i4>0</vt:i4>
      </vt:variant>
      <vt:variant>
        <vt:i4>5</vt:i4>
      </vt:variant>
      <vt:variant>
        <vt:lpwstr>mailto:matfiakova@ropid.mepnet.cz</vt:lpwstr>
      </vt:variant>
      <vt:variant>
        <vt:lpwstr/>
      </vt:variant>
      <vt:variant>
        <vt:i4>1638510</vt:i4>
      </vt:variant>
      <vt:variant>
        <vt:i4>6</vt:i4>
      </vt:variant>
      <vt:variant>
        <vt:i4>0</vt:i4>
      </vt:variant>
      <vt:variant>
        <vt:i4>5</vt:i4>
      </vt:variant>
      <vt:variant>
        <vt:lpwstr>mailto:stankova@ropid.mepnet.cz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mailto:ropid@ropid.cz</vt:lpwstr>
      </vt:variant>
      <vt:variant>
        <vt:lpwstr/>
      </vt:variant>
      <vt:variant>
        <vt:i4>65538</vt:i4>
      </vt:variant>
      <vt:variant>
        <vt:i4>0</vt:i4>
      </vt:variant>
      <vt:variant>
        <vt:i4>0</vt:i4>
      </vt:variant>
      <vt:variant>
        <vt:i4>5</vt:i4>
      </vt:variant>
      <vt:variant>
        <vt:lpwstr>http://www.ropid.cz/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SK 2004 - návrh</dc:title>
  <dc:creator>Stuchlíková Svetlana</dc:creator>
  <dc:description>doplnění zimní údržby</dc:description>
  <cp:lastModifiedBy>Matfiaková Yveta</cp:lastModifiedBy>
  <cp:revision>4</cp:revision>
  <cp:lastPrinted>2020-01-08T07:43:00Z</cp:lastPrinted>
  <dcterms:created xsi:type="dcterms:W3CDTF">2020-03-27T10:05:00Z</dcterms:created>
  <dcterms:modified xsi:type="dcterms:W3CDTF">2020-03-27T10:20:00Z</dcterms:modified>
</cp:coreProperties>
</file>