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8" w:rsidRDefault="000C4798" w:rsidP="00B63810">
      <w:pPr>
        <w:pStyle w:val="Title"/>
      </w:pPr>
      <w:r w:rsidRPr="00162F93">
        <w:t xml:space="preserve">Rámcová smlouva o </w:t>
      </w:r>
      <w:r>
        <w:t>dodávkách transfu</w:t>
      </w:r>
      <w:r w:rsidRPr="005C731C">
        <w:t>zních přípravků</w:t>
      </w:r>
    </w:p>
    <w:p w:rsidR="000C4798" w:rsidRDefault="000C4798" w:rsidP="00B63810">
      <w:pPr>
        <w:pStyle w:val="Title"/>
        <w:rPr>
          <w:rFonts w:ascii="Arial Narrow" w:hAnsi="Arial Narrow"/>
        </w:rPr>
      </w:pPr>
    </w:p>
    <w:p w:rsidR="000C4798" w:rsidRPr="00162F93" w:rsidRDefault="000C4798" w:rsidP="00B63810">
      <w:pPr>
        <w:pStyle w:val="Title"/>
      </w:pPr>
    </w:p>
    <w:p w:rsidR="000C4798" w:rsidRPr="00B63810" w:rsidRDefault="000C4798" w:rsidP="00B63810">
      <w:pPr>
        <w:jc w:val="both"/>
        <w:rPr>
          <w:rFonts w:ascii="Arial Narrow" w:hAnsi="Arial Narrow" w:cs="Arial"/>
          <w:b/>
          <w:bCs/>
        </w:rPr>
      </w:pPr>
      <w:r w:rsidRPr="00B63810">
        <w:rPr>
          <w:rFonts w:ascii="Arial Narrow" w:hAnsi="Arial Narrow" w:cs="Arial"/>
          <w:b/>
          <w:bCs/>
        </w:rPr>
        <w:t>Krevní centrum s.r.o.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sídlem T.</w:t>
      </w:r>
      <w:r>
        <w:rPr>
          <w:rFonts w:ascii="Arial Narrow" w:hAnsi="Arial Narrow" w:cs="Arial"/>
        </w:rPr>
        <w:t xml:space="preserve"> </w:t>
      </w:r>
      <w:r w:rsidRPr="00B63810">
        <w:rPr>
          <w:rFonts w:ascii="Arial Narrow" w:hAnsi="Arial Narrow" w:cs="Arial"/>
        </w:rPr>
        <w:t>G.</w:t>
      </w:r>
      <w:r>
        <w:rPr>
          <w:rFonts w:ascii="Arial Narrow" w:hAnsi="Arial Narrow" w:cs="Arial"/>
        </w:rPr>
        <w:t xml:space="preserve"> </w:t>
      </w:r>
      <w:r w:rsidRPr="00B63810">
        <w:rPr>
          <w:rFonts w:ascii="Arial Narrow" w:hAnsi="Arial Narrow" w:cs="Arial"/>
        </w:rPr>
        <w:t>Masaryka 495, Frýdek-Místek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IČ</w:t>
      </w:r>
      <w:r>
        <w:rPr>
          <w:rFonts w:ascii="Arial Narrow" w:hAnsi="Arial Narrow" w:cs="Arial"/>
        </w:rPr>
        <w:t>O</w:t>
      </w:r>
      <w:r w:rsidRPr="00B63810">
        <w:rPr>
          <w:rFonts w:ascii="Arial Narrow" w:hAnsi="Arial Narrow" w:cs="Arial"/>
        </w:rPr>
        <w:t xml:space="preserve">: </w:t>
      </w:r>
      <w:r w:rsidRPr="00B63810">
        <w:rPr>
          <w:rFonts w:ascii="Arial Narrow" w:hAnsi="Arial Narrow"/>
          <w:bCs/>
        </w:rPr>
        <w:t>26798981</w:t>
      </w:r>
      <w:r>
        <w:rPr>
          <w:rFonts w:ascii="Arial Narrow" w:hAnsi="Arial Narrow" w:cs="Arial"/>
        </w:rPr>
        <w:t xml:space="preserve">, </w:t>
      </w:r>
      <w:r w:rsidRPr="00B63810">
        <w:rPr>
          <w:rFonts w:ascii="Arial Narrow" w:hAnsi="Arial Narrow" w:cs="Arial"/>
        </w:rPr>
        <w:t>DIČ: CZ</w:t>
      </w:r>
      <w:r w:rsidRPr="00B63810">
        <w:rPr>
          <w:rFonts w:ascii="Arial Narrow" w:hAnsi="Arial Narrow"/>
          <w:bCs/>
        </w:rPr>
        <w:t xml:space="preserve"> 26798981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bankovní spojení</w:t>
      </w:r>
      <w:r>
        <w:rPr>
          <w:rFonts w:ascii="Arial Narrow" w:hAnsi="Arial Narrow" w:cs="Arial"/>
        </w:rPr>
        <w:t>:214349750/0300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 xml:space="preserve">zapsána v Obchodním rejstříku Krajského soudu v Ostravě v oddíle C, vložka 27334 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zastoupená</w:t>
      </w:r>
      <w:r w:rsidRPr="00B63810">
        <w:rPr>
          <w:rFonts w:ascii="Arial Narrow" w:hAnsi="Arial Narrow" w:cs="Arial"/>
        </w:rPr>
        <w:t xml:space="preserve"> MUDr. Borisem Bubeníkem, jednatelem</w:t>
      </w:r>
    </w:p>
    <w:p w:rsidR="000C4798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 xml:space="preserve"> 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(dále jen dodavatel)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a</w:t>
      </w:r>
    </w:p>
    <w:p w:rsidR="000C4798" w:rsidRPr="007D4B0B" w:rsidRDefault="000C4798" w:rsidP="00B63810">
      <w:pPr>
        <w:jc w:val="both"/>
        <w:rPr>
          <w:rFonts w:ascii="Arial Narrow" w:hAnsi="Arial Narrow" w:cs="Arial"/>
        </w:rPr>
      </w:pPr>
    </w:p>
    <w:p w:rsidR="000C4798" w:rsidRPr="007D4B0B" w:rsidRDefault="000C4798" w:rsidP="00B63810">
      <w:pPr>
        <w:widowControl w:val="0"/>
        <w:autoSpaceDE w:val="0"/>
        <w:autoSpaceDN w:val="0"/>
        <w:adjustRightInd w:val="0"/>
        <w:ind w:left="360" w:hanging="360"/>
        <w:rPr>
          <w:rFonts w:ascii="Arial Narrow" w:hAnsi="Arial Narrow"/>
        </w:rPr>
      </w:pPr>
      <w:r w:rsidRPr="007D4B0B">
        <w:rPr>
          <w:rFonts w:ascii="Arial Narrow" w:hAnsi="Arial Narrow"/>
          <w:b/>
        </w:rPr>
        <w:t>Nemocnice ve Frýdku - Místku, příspěvková organizace</w:t>
      </w:r>
    </w:p>
    <w:p w:rsidR="000C4798" w:rsidRPr="007D4B0B" w:rsidRDefault="000C4798" w:rsidP="00B63810">
      <w:pPr>
        <w:rPr>
          <w:rFonts w:ascii="Arial Narrow" w:hAnsi="Arial Narrow"/>
        </w:rPr>
      </w:pPr>
      <w:r w:rsidRPr="007D4B0B">
        <w:rPr>
          <w:rFonts w:ascii="Arial Narrow" w:hAnsi="Arial Narrow"/>
        </w:rPr>
        <w:t>sídlem:</w:t>
      </w:r>
      <w:r w:rsidRPr="007D4B0B">
        <w:rPr>
          <w:rFonts w:ascii="Arial Narrow" w:hAnsi="Arial Narrow"/>
        </w:rPr>
        <w:tab/>
        <w:t>E. Krásnohorské 321</w:t>
      </w:r>
      <w:r w:rsidRPr="00383FED">
        <w:rPr>
          <w:rFonts w:ascii="Arial Narrow" w:hAnsi="Arial Narrow"/>
          <w:color w:val="FF0000"/>
        </w:rPr>
        <w:t xml:space="preserve">, </w:t>
      </w:r>
      <w:r w:rsidRPr="002A274F">
        <w:rPr>
          <w:rFonts w:ascii="Arial Narrow" w:hAnsi="Arial Narrow"/>
        </w:rPr>
        <w:t>Frýdek,</w:t>
      </w:r>
      <w:r>
        <w:rPr>
          <w:rFonts w:ascii="Arial Narrow" w:hAnsi="Arial Narrow"/>
        </w:rPr>
        <w:t xml:space="preserve"> </w:t>
      </w:r>
      <w:r w:rsidRPr="007D4B0B">
        <w:rPr>
          <w:rFonts w:ascii="Arial Narrow" w:hAnsi="Arial Narrow"/>
        </w:rPr>
        <w:t xml:space="preserve"> 738 01 Frýdek-Místek</w:t>
      </w:r>
    </w:p>
    <w:p w:rsidR="000C4798" w:rsidRPr="007D4B0B" w:rsidRDefault="000C4798" w:rsidP="00B63810">
      <w:pPr>
        <w:rPr>
          <w:rFonts w:ascii="Arial Narrow" w:hAnsi="Arial Narrow"/>
        </w:rPr>
      </w:pPr>
      <w:r w:rsidRPr="007D4B0B">
        <w:rPr>
          <w:rFonts w:ascii="Arial Narrow" w:hAnsi="Arial Narrow"/>
        </w:rPr>
        <w:t>IČO: 00534188, DIČ: CZ 00534188</w:t>
      </w:r>
    </w:p>
    <w:p w:rsidR="000C4798" w:rsidRPr="002A274F" w:rsidRDefault="000C4798" w:rsidP="00B63810">
      <w:pPr>
        <w:rPr>
          <w:rFonts w:ascii="Arial Narrow" w:hAnsi="Arial Narrow"/>
        </w:rPr>
      </w:pPr>
      <w:r w:rsidRPr="002A274F">
        <w:rPr>
          <w:rFonts w:ascii="Arial Narrow" w:hAnsi="Arial Narrow" w:cs="Arial"/>
        </w:rPr>
        <w:t xml:space="preserve">zastoupena: </w:t>
      </w:r>
      <w:r w:rsidRPr="002A274F">
        <w:rPr>
          <w:rFonts w:ascii="Arial Narrow" w:hAnsi="Arial Narrow"/>
        </w:rPr>
        <w:t>Ing. Tomášem Stejskalem, ředitelem</w:t>
      </w:r>
    </w:p>
    <w:p w:rsidR="000C4798" w:rsidRPr="002A274F" w:rsidRDefault="000C4798" w:rsidP="00383FED">
      <w:pPr>
        <w:jc w:val="both"/>
        <w:rPr>
          <w:rFonts w:ascii="Arial Narrow" w:hAnsi="Arial Narrow" w:cs="Arial"/>
        </w:rPr>
      </w:pPr>
      <w:r w:rsidRPr="002A274F">
        <w:rPr>
          <w:rFonts w:ascii="Arial Narrow" w:hAnsi="Arial Narrow" w:cs="Arial"/>
        </w:rPr>
        <w:t xml:space="preserve">zapsána v obchodním rejstříku u Krajského soudu v Ostravě, oddíl Pr . vložka 938 </w:t>
      </w:r>
    </w:p>
    <w:p w:rsidR="000C4798" w:rsidRPr="002A274F" w:rsidRDefault="000C4798" w:rsidP="00383FED">
      <w:pPr>
        <w:jc w:val="both"/>
        <w:rPr>
          <w:rFonts w:ascii="Arial Narrow" w:hAnsi="Arial Narrow" w:cs="Arial"/>
        </w:rPr>
      </w:pPr>
      <w:r w:rsidRPr="002A274F">
        <w:rPr>
          <w:rFonts w:ascii="Arial Narrow" w:hAnsi="Arial Narrow" w:cs="Arial"/>
        </w:rPr>
        <w:t>bankovní spojení  174-63407764/0600, Moneta  Money Bank, a.s.</w:t>
      </w:r>
    </w:p>
    <w:p w:rsidR="000C4798" w:rsidRPr="008D37D6" w:rsidRDefault="000C4798" w:rsidP="00B63810">
      <w:pPr>
        <w:rPr>
          <w:rFonts w:ascii="Arial Narrow" w:hAnsi="Arial Narrow"/>
          <w:color w:val="FF0000"/>
        </w:rPr>
      </w:pPr>
    </w:p>
    <w:p w:rsidR="000C4798" w:rsidRPr="00B63810" w:rsidRDefault="000C4798" w:rsidP="00B63810">
      <w:pPr>
        <w:rPr>
          <w:rFonts w:ascii="Arial Narrow" w:hAnsi="Arial Narrow"/>
        </w:rPr>
      </w:pPr>
      <w:r>
        <w:rPr>
          <w:rFonts w:ascii="Arial Narrow" w:hAnsi="Arial Narrow"/>
        </w:rPr>
        <w:t>(dále jen odběratel</w:t>
      </w:r>
      <w:r w:rsidRPr="00B63810">
        <w:rPr>
          <w:rFonts w:ascii="Arial Narrow" w:hAnsi="Arial Narrow"/>
        </w:rPr>
        <w:t xml:space="preserve">) 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Default="000C4798" w:rsidP="00B63810">
      <w:pPr>
        <w:pStyle w:val="BodyTextIndent"/>
        <w:ind w:left="0" w:firstLine="360"/>
        <w:rPr>
          <w:rFonts w:ascii="Arial Narrow" w:hAnsi="Arial Narrow"/>
        </w:rPr>
      </w:pPr>
    </w:p>
    <w:p w:rsidR="000C4798" w:rsidRPr="008D37D6" w:rsidRDefault="000C4798" w:rsidP="00631D88">
      <w:pPr>
        <w:ind w:left="720"/>
        <w:jc w:val="center"/>
        <w:rPr>
          <w:rFonts w:ascii="Arial Narrow" w:hAnsi="Arial Narrow"/>
          <w:b/>
        </w:rPr>
      </w:pPr>
      <w:r w:rsidRPr="008D37D6">
        <w:rPr>
          <w:rFonts w:ascii="Arial Narrow" w:hAnsi="Arial Narrow"/>
          <w:b/>
        </w:rPr>
        <w:t>PREAMBULE</w:t>
      </w:r>
    </w:p>
    <w:p w:rsidR="000C4798" w:rsidRPr="008D37D6" w:rsidRDefault="000C4798" w:rsidP="00631D88">
      <w:pPr>
        <w:ind w:left="720"/>
        <w:jc w:val="center"/>
        <w:rPr>
          <w:rFonts w:ascii="Arial Narrow" w:hAnsi="Arial Narrow"/>
          <w:b/>
        </w:rPr>
      </w:pPr>
    </w:p>
    <w:p w:rsidR="000C4798" w:rsidRPr="008D37D6" w:rsidRDefault="000C4798" w:rsidP="008D37D6">
      <w:pPr>
        <w:pStyle w:val="BodyTextIndent"/>
        <w:ind w:left="0"/>
        <w:rPr>
          <w:rFonts w:ascii="Arial Narrow" w:hAnsi="Arial Narrow"/>
        </w:rPr>
      </w:pPr>
      <w:r w:rsidRPr="008D37D6">
        <w:rPr>
          <w:rFonts w:ascii="Arial Narrow" w:hAnsi="Arial Narrow"/>
        </w:rPr>
        <w:t>Dodavatel provozuje zařízení transfuzní služby. Tyto své služby dodavatel poskytuje, jakožto nestátní zdravotnické zařízení, v souladu s povolením k výrobě Státním ústavem pro kontrolu léčiv a povolením Krajského úřadu Moravskoslezského kraje.</w:t>
      </w:r>
    </w:p>
    <w:p w:rsidR="000C4798" w:rsidRPr="008D37D6" w:rsidRDefault="000C4798" w:rsidP="008D37D6">
      <w:pPr>
        <w:pStyle w:val="BodyTextIndent"/>
        <w:ind w:left="0"/>
        <w:rPr>
          <w:rFonts w:ascii="Arial Narrow" w:hAnsi="Arial Narrow"/>
        </w:rPr>
      </w:pPr>
      <w:r w:rsidRPr="008D37D6">
        <w:rPr>
          <w:rFonts w:ascii="Arial Narrow" w:hAnsi="Arial Narrow"/>
        </w:rPr>
        <w:t>Smluvní strany jsou si vědomy vyplývající odpovědnosti za zdraví a život dárců jakož i příjemců transfuzních přípravků.</w:t>
      </w:r>
    </w:p>
    <w:p w:rsidR="000C4798" w:rsidRPr="008D37D6" w:rsidRDefault="000C4798" w:rsidP="00631D88">
      <w:pPr>
        <w:pStyle w:val="BodyTextIndent"/>
        <w:ind w:left="0"/>
        <w:rPr>
          <w:rFonts w:ascii="Arial Narrow" w:hAnsi="Arial Narrow"/>
        </w:rPr>
      </w:pPr>
    </w:p>
    <w:p w:rsidR="000C4798" w:rsidRPr="008D37D6" w:rsidRDefault="000C4798" w:rsidP="00631D88">
      <w:pPr>
        <w:pStyle w:val="BodyTextIndent"/>
        <w:ind w:left="0"/>
        <w:rPr>
          <w:rFonts w:ascii="Arial Narrow" w:hAnsi="Arial Narrow"/>
        </w:rPr>
      </w:pPr>
      <w:r w:rsidRPr="008D37D6">
        <w:rPr>
          <w:rFonts w:ascii="Arial Narrow" w:hAnsi="Arial Narrow"/>
        </w:rPr>
        <w:t>Vycházejíce z výše uvedeného smluvní strany sepisují tuto smlouvu:</w:t>
      </w:r>
    </w:p>
    <w:p w:rsidR="000C4798" w:rsidRPr="008D37D6" w:rsidRDefault="000C4798" w:rsidP="00631D88">
      <w:pPr>
        <w:pStyle w:val="BodyTextIndent"/>
        <w:ind w:left="0"/>
        <w:rPr>
          <w:rFonts w:ascii="Arial Narrow" w:hAnsi="Arial Narrow"/>
        </w:rPr>
      </w:pPr>
    </w:p>
    <w:p w:rsidR="000C4798" w:rsidRPr="00B63810" w:rsidRDefault="000C4798" w:rsidP="00B63810">
      <w:pPr>
        <w:pStyle w:val="BodyTextIndent"/>
        <w:rPr>
          <w:rFonts w:ascii="Arial Narrow" w:hAnsi="Arial Narrow"/>
        </w:rPr>
      </w:pPr>
    </w:p>
    <w:p w:rsidR="000C4798" w:rsidRPr="00B63810" w:rsidRDefault="000C4798" w:rsidP="00903F20">
      <w:pPr>
        <w:pStyle w:val="Heading1"/>
      </w:pPr>
      <w:r>
        <w:t>I</w:t>
      </w:r>
      <w:r w:rsidRPr="00B63810">
        <w:t>.</w:t>
      </w:r>
    </w:p>
    <w:p w:rsidR="000C4798" w:rsidRPr="00B63810" w:rsidRDefault="000C4798" w:rsidP="00903F20">
      <w:pPr>
        <w:pStyle w:val="Heading1"/>
      </w:pPr>
      <w:r w:rsidRPr="00B63810">
        <w:t>Předmět smlouvy</w:t>
      </w:r>
    </w:p>
    <w:p w:rsidR="000C4798" w:rsidRPr="00B63810" w:rsidRDefault="000C4798" w:rsidP="00C03A0C">
      <w:pPr>
        <w:pStyle w:val="BodFM"/>
        <w:numPr>
          <w:numberingChange w:id="0" w:author="Unknown" w:date="2017-01-20T09:44:00Z" w:original="%1:1:0:."/>
        </w:numPr>
      </w:pPr>
      <w:r w:rsidRPr="00B63810">
        <w:t>Dodavatel se touto smlouvou zavazuje odběrateli dodat plynulým způsobem transf</w:t>
      </w:r>
      <w:r>
        <w:t>u</w:t>
      </w:r>
      <w:r w:rsidRPr="00B63810">
        <w:t>zní přípravky</w:t>
      </w:r>
      <w:r>
        <w:t xml:space="preserve"> (TP): </w:t>
      </w:r>
    </w:p>
    <w:p w:rsidR="000C4798" w:rsidRDefault="000C4798" w:rsidP="00B63810">
      <w:pPr>
        <w:pStyle w:val="BodyText"/>
        <w:jc w:val="left"/>
        <w:rPr>
          <w:rFonts w:ascii="Arial Narrow" w:hAnsi="Arial Narrow"/>
          <w:u w:val="single"/>
        </w:rPr>
      </w:pPr>
    </w:p>
    <w:p w:rsidR="000C4798" w:rsidRPr="00B63810" w:rsidRDefault="000C4798" w:rsidP="00767A0C">
      <w:pPr>
        <w:pStyle w:val="BodyText"/>
        <w:ind w:firstLine="708"/>
        <w:jc w:val="left"/>
        <w:rPr>
          <w:rFonts w:ascii="Arial Narrow" w:hAnsi="Arial Narrow"/>
          <w:u w:val="single"/>
        </w:rPr>
      </w:pPr>
      <w:r w:rsidRPr="00B63810">
        <w:rPr>
          <w:rFonts w:ascii="Arial Narrow" w:hAnsi="Arial Narrow"/>
          <w:u w:val="single"/>
        </w:rPr>
        <w:t xml:space="preserve">Zkratka </w:t>
      </w:r>
      <w:r w:rsidRPr="00B63810">
        <w:rPr>
          <w:rFonts w:ascii="Arial Narrow" w:hAnsi="Arial Narrow"/>
          <w:u w:val="single"/>
        </w:rPr>
        <w:tab/>
        <w:t>Název</w:t>
      </w:r>
      <w:r w:rsidRPr="00B63810">
        <w:rPr>
          <w:rFonts w:ascii="Arial Narrow" w:hAnsi="Arial Narrow"/>
          <w:u w:val="single"/>
        </w:rPr>
        <w:tab/>
      </w:r>
      <w:r w:rsidRPr="00B63810">
        <w:rPr>
          <w:rFonts w:ascii="Arial Narrow" w:hAnsi="Arial Narrow"/>
          <w:u w:val="single"/>
        </w:rPr>
        <w:tab/>
      </w:r>
      <w:r w:rsidRPr="00B63810">
        <w:rPr>
          <w:rFonts w:ascii="Arial Narrow" w:hAnsi="Arial Narrow"/>
          <w:u w:val="single"/>
        </w:rPr>
        <w:tab/>
      </w:r>
      <w:r w:rsidRPr="00B63810">
        <w:rPr>
          <w:rFonts w:ascii="Arial Narrow" w:hAnsi="Arial Narrow"/>
          <w:u w:val="single"/>
        </w:rPr>
        <w:tab/>
      </w:r>
      <w:r w:rsidRPr="00B63810">
        <w:rPr>
          <w:rFonts w:ascii="Arial Narrow" w:hAnsi="Arial Narrow"/>
          <w:u w:val="single"/>
        </w:rPr>
        <w:tab/>
      </w:r>
      <w:r w:rsidRPr="00B63810">
        <w:rPr>
          <w:rFonts w:ascii="Arial Narrow" w:hAnsi="Arial Narrow"/>
          <w:u w:val="single"/>
        </w:rPr>
        <w:tab/>
        <w:t>jednotkové mn.</w:t>
      </w:r>
    </w:p>
    <w:p w:rsidR="000C4798" w:rsidRPr="00B63810" w:rsidRDefault="000C4798" w:rsidP="00B63810">
      <w:pPr>
        <w:pStyle w:val="BodyText"/>
        <w:ind w:left="360"/>
        <w:jc w:val="left"/>
        <w:rPr>
          <w:rFonts w:ascii="Arial Narrow" w:hAnsi="Arial Narrow"/>
        </w:rPr>
      </w:pPr>
    </w:p>
    <w:p w:rsidR="000C4798" w:rsidRDefault="000C4798" w:rsidP="00767A0C">
      <w:pPr>
        <w:pStyle w:val="BodyText"/>
        <w:ind w:firstLine="708"/>
        <w:jc w:val="left"/>
        <w:rPr>
          <w:rFonts w:ascii="Arial Narrow" w:hAnsi="Arial Narrow"/>
        </w:rPr>
      </w:pPr>
      <w:r w:rsidRPr="00B63810">
        <w:rPr>
          <w:rFonts w:ascii="Arial Narrow" w:hAnsi="Arial Narrow"/>
        </w:rPr>
        <w:t>EBR</w:t>
      </w:r>
      <w:r w:rsidRPr="00B6381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810">
        <w:rPr>
          <w:rFonts w:ascii="Arial Narrow" w:hAnsi="Arial Narrow"/>
        </w:rPr>
        <w:t>Erytrocyty bez buffy coatu resuspendované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810">
        <w:rPr>
          <w:rFonts w:ascii="Arial Narrow" w:hAnsi="Arial Narrow"/>
        </w:rPr>
        <w:t xml:space="preserve">1 T.U. </w:t>
      </w:r>
    </w:p>
    <w:p w:rsidR="000C4798" w:rsidRDefault="000C4798" w:rsidP="003B6BC0">
      <w:pPr>
        <w:pStyle w:val="BodyText"/>
        <w:ind w:firstLine="708"/>
        <w:rPr>
          <w:rFonts w:ascii="Arial Narrow" w:hAnsi="Arial Narrow"/>
        </w:rPr>
      </w:pPr>
      <w:r w:rsidRPr="00B63810">
        <w:rPr>
          <w:rFonts w:ascii="Arial Narrow" w:hAnsi="Arial Narrow"/>
        </w:rPr>
        <w:t>E</w:t>
      </w:r>
      <w:r>
        <w:rPr>
          <w:rFonts w:ascii="Arial Narrow" w:hAnsi="Arial Narrow"/>
        </w:rPr>
        <w:t>R</w:t>
      </w:r>
      <w:r w:rsidRPr="00B63810">
        <w:rPr>
          <w:rFonts w:ascii="Arial Narrow" w:hAnsi="Arial Narrow"/>
        </w:rPr>
        <w:t>D</w:t>
      </w:r>
      <w:r w:rsidRPr="00B6381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810">
        <w:rPr>
          <w:rFonts w:ascii="Arial Narrow" w:hAnsi="Arial Narrow"/>
        </w:rPr>
        <w:t>Erytrocyty deleukotizované</w:t>
      </w:r>
      <w:r w:rsidRPr="00B63810">
        <w:rPr>
          <w:rFonts w:ascii="Arial Narrow" w:hAnsi="Arial Narrow"/>
        </w:rPr>
        <w:tab/>
      </w:r>
      <w:r w:rsidRPr="00B6381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810">
        <w:rPr>
          <w:rFonts w:ascii="Arial Narrow" w:hAnsi="Arial Narrow"/>
        </w:rPr>
        <w:tab/>
        <w:t>1 T.U</w:t>
      </w:r>
      <w:r>
        <w:rPr>
          <w:rFonts w:ascii="Arial Narrow" w:hAnsi="Arial Narrow"/>
        </w:rPr>
        <w:t>.</w:t>
      </w:r>
    </w:p>
    <w:p w:rsidR="000C4798" w:rsidRPr="00B63810" w:rsidRDefault="000C4798" w:rsidP="00767A0C">
      <w:pPr>
        <w:pStyle w:val="BodyText"/>
        <w:ind w:firstLine="708"/>
        <w:jc w:val="left"/>
        <w:rPr>
          <w:rFonts w:ascii="Arial Narrow" w:hAnsi="Arial Narrow"/>
        </w:rPr>
      </w:pPr>
      <w:r w:rsidRPr="00B63810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 / PA</w:t>
      </w:r>
      <w:r w:rsidRPr="00B6381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810">
        <w:rPr>
          <w:rFonts w:ascii="Arial Narrow" w:hAnsi="Arial Narrow"/>
        </w:rPr>
        <w:t>Plazma</w:t>
      </w:r>
      <w:r w:rsidRPr="00B63810">
        <w:rPr>
          <w:rFonts w:ascii="Arial Narrow" w:hAnsi="Arial Narrow"/>
        </w:rPr>
        <w:tab/>
        <w:t xml:space="preserve"> pro klinické použití</w:t>
      </w:r>
      <w:r w:rsidRPr="00B63810">
        <w:rPr>
          <w:rFonts w:ascii="Arial Narrow" w:hAnsi="Arial Narrow"/>
        </w:rPr>
        <w:tab/>
      </w:r>
      <w:r w:rsidRPr="00B63810">
        <w:rPr>
          <w:rFonts w:ascii="Arial Narrow" w:hAnsi="Arial Narrow"/>
        </w:rPr>
        <w:tab/>
      </w:r>
      <w:r w:rsidRPr="00B63810">
        <w:rPr>
          <w:rFonts w:ascii="Arial Narrow" w:hAnsi="Arial Narrow"/>
        </w:rPr>
        <w:tab/>
      </w:r>
      <w:r w:rsidRPr="00B63810">
        <w:rPr>
          <w:rFonts w:ascii="Arial Narrow" w:hAnsi="Arial Narrow"/>
        </w:rPr>
        <w:tab/>
        <w:t>1 T.U.</w:t>
      </w:r>
    </w:p>
    <w:p w:rsidR="000C4798" w:rsidRDefault="000C4798" w:rsidP="00B63810">
      <w:pPr>
        <w:pStyle w:val="BodyText"/>
        <w:jc w:val="left"/>
        <w:rPr>
          <w:rFonts w:ascii="Arial Narrow" w:hAnsi="Arial Narrow"/>
        </w:rPr>
      </w:pPr>
    </w:p>
    <w:p w:rsidR="000C4798" w:rsidRDefault="000C4798" w:rsidP="00B63810">
      <w:pPr>
        <w:pStyle w:val="BodyText"/>
        <w:jc w:val="left"/>
        <w:rPr>
          <w:rFonts w:ascii="Arial Narrow" w:hAnsi="Arial Narrow"/>
        </w:rPr>
      </w:pPr>
    </w:p>
    <w:p w:rsidR="000C4798" w:rsidRDefault="000C4798" w:rsidP="00C03A0C">
      <w:pPr>
        <w:pStyle w:val="BodFM"/>
        <w:numPr>
          <w:numberingChange w:id="1" w:author="Unknown" w:date="2017-01-20T09:44:00Z" w:original="%1:2:0:."/>
        </w:numPr>
      </w:pPr>
      <w:r>
        <w:t xml:space="preserve">Dodavatel se zavazuje připravovat pro odběratele na základě žádanky autologní transfuzní přípravky odběrem v odběrovém středisku dodavatele. Autologní transfuzní přípravky, hrazené ze systému veřejného zdravotního pojištění </w:t>
      </w:r>
      <w:r w:rsidRPr="002A274F">
        <w:t>dodavateli</w:t>
      </w:r>
      <w:r>
        <w:t>, budou odběrateli poskytovány bezplatně.</w:t>
      </w:r>
    </w:p>
    <w:p w:rsidR="000C4798" w:rsidRDefault="000C4798" w:rsidP="00CD5977">
      <w:pPr>
        <w:pStyle w:val="BodFM"/>
        <w:numPr>
          <w:numberingChange w:id="2" w:author="Unknown" w:date="2017-01-20T09:44:00Z" w:original="%1:3:0:."/>
        </w:numPr>
      </w:pPr>
      <w:r>
        <w:t>O</w:t>
      </w:r>
      <w:r w:rsidRPr="00B63810">
        <w:t xml:space="preserve">dběratel se zavazuje za </w:t>
      </w:r>
      <w:r>
        <w:t>dodané transfuzní přípravky</w:t>
      </w:r>
      <w:r w:rsidRPr="00B63810">
        <w:t xml:space="preserve"> zaplatit</w:t>
      </w:r>
      <w:r>
        <w:t xml:space="preserve"> dohodnutou kupní cenu a dodané</w:t>
      </w:r>
      <w:r w:rsidRPr="00B63810">
        <w:t xml:space="preserve"> </w:t>
      </w:r>
      <w:r>
        <w:t>transfuzní přípravky</w:t>
      </w:r>
      <w:r w:rsidRPr="00B63810">
        <w:t xml:space="preserve"> v množství specifikovaném v konkrétní objednávce odebrat.</w:t>
      </w:r>
    </w:p>
    <w:p w:rsidR="000C4798" w:rsidRPr="00B63810" w:rsidRDefault="000C4798" w:rsidP="008D37D6">
      <w:pPr>
        <w:pStyle w:val="BodFM"/>
        <w:numPr>
          <w:ilvl w:val="0"/>
          <w:numId w:val="0"/>
        </w:numPr>
        <w:ind w:left="720" w:hanging="360"/>
      </w:pPr>
    </w:p>
    <w:p w:rsidR="000C4798" w:rsidRPr="008D37D6" w:rsidRDefault="000C4798" w:rsidP="008D37D6">
      <w:pPr>
        <w:pStyle w:val="Heading1"/>
      </w:pPr>
      <w:r>
        <w:t>II.</w:t>
      </w:r>
    </w:p>
    <w:p w:rsidR="000C4798" w:rsidRDefault="000C4798" w:rsidP="00903F20">
      <w:pPr>
        <w:pStyle w:val="Heading1"/>
      </w:pPr>
      <w:r>
        <w:t>Ceny a p</w:t>
      </w:r>
      <w:r w:rsidRPr="00B63810">
        <w:t xml:space="preserve">latební podmínky </w:t>
      </w:r>
    </w:p>
    <w:p w:rsidR="000C4798" w:rsidRDefault="000C4798" w:rsidP="000464CD">
      <w:pPr>
        <w:pStyle w:val="BodFM"/>
        <w:numPr>
          <w:ilvl w:val="0"/>
          <w:numId w:val="18"/>
          <w:numberingChange w:id="3" w:author="Unknown" w:date="2017-01-20T09:44:00Z" w:original="%1:1:0:."/>
        </w:numPr>
      </w:pPr>
      <w:r w:rsidRPr="005B40EF">
        <w:t xml:space="preserve">Ceny, za které </w:t>
      </w:r>
      <w:r>
        <w:t>dodavatel</w:t>
      </w:r>
      <w:r w:rsidRPr="005B40EF">
        <w:t xml:space="preserve"> dodává </w:t>
      </w:r>
      <w:r w:rsidRPr="002A274F">
        <w:t>odběrateli</w:t>
      </w:r>
      <w:r>
        <w:t xml:space="preserve"> produkty uvedené v článku I., jsou uvedeny v příloze č. 1 této smlouvy</w:t>
      </w:r>
      <w:r w:rsidRPr="005B40EF">
        <w:t>.</w:t>
      </w:r>
      <w:r>
        <w:t xml:space="preserve"> </w:t>
      </w:r>
    </w:p>
    <w:p w:rsidR="000C4798" w:rsidRPr="000464CD" w:rsidRDefault="000C4798" w:rsidP="003122BF">
      <w:pPr>
        <w:pStyle w:val="BodFM"/>
        <w:numPr>
          <w:ilvl w:val="0"/>
          <w:numId w:val="18"/>
          <w:numberingChange w:id="4" w:author="Unknown" w:date="2017-01-20T09:44:00Z" w:original="%1:2:0:."/>
        </w:numPr>
      </w:pPr>
      <w:r>
        <w:t xml:space="preserve">Dodavatel si vyhrazuje právo jednostranně změnit cenu </w:t>
      </w:r>
      <w:r w:rsidRPr="002A274F">
        <w:t>po předchozím projednání s odběratelem transfuzního přípravku tak, aby nebyl zvýšen rozdíl</w:t>
      </w:r>
      <w:r>
        <w:t xml:space="preserve"> (maximální úhrada VZP) -  cena) jednotlivého transfuzního přípravku</w:t>
      </w:r>
      <w:r w:rsidRPr="003145CE">
        <w:rPr>
          <w:color w:val="FF0000"/>
        </w:rPr>
        <w:t xml:space="preserve">. </w:t>
      </w:r>
    </w:p>
    <w:p w:rsidR="000C4798" w:rsidRPr="005B40EF" w:rsidRDefault="000C4798" w:rsidP="000464CD">
      <w:pPr>
        <w:pStyle w:val="BodFM"/>
        <w:numPr>
          <w:ilvl w:val="0"/>
          <w:numId w:val="0"/>
        </w:numPr>
        <w:ind w:left="720"/>
      </w:pPr>
      <w:r>
        <w:t>K ceně bude připočteno příslušné DPH dle zákona o dani z přidané hodnoty v platném znění.</w:t>
      </w:r>
    </w:p>
    <w:p w:rsidR="000C4798" w:rsidRPr="005B40EF" w:rsidRDefault="000C4798" w:rsidP="0098377D">
      <w:pPr>
        <w:pStyle w:val="BodFM"/>
        <w:numPr>
          <w:numberingChange w:id="5" w:author="Unknown" w:date="2017-01-20T09:44:00Z" w:original="%1:3:0:."/>
        </w:numPr>
      </w:pPr>
      <w:r>
        <w:t>Faktura bude vystavena za plnění uskutečněné v kalendářním měsíci k poslednímu dni daného měsíce.  Přílohou bude seznam dodaných plnění.</w:t>
      </w:r>
    </w:p>
    <w:p w:rsidR="000C4798" w:rsidRDefault="000C4798" w:rsidP="0098377D">
      <w:pPr>
        <w:pStyle w:val="BodFM"/>
        <w:numPr>
          <w:numberingChange w:id="6" w:author="Unknown" w:date="2017-01-20T09:44:00Z" w:original="%1:4:0:."/>
        </w:numPr>
      </w:pPr>
      <w:r w:rsidRPr="00F41979">
        <w:t xml:space="preserve">Splatnost </w:t>
      </w:r>
      <w:r>
        <w:t>faktury</w:t>
      </w:r>
      <w:r w:rsidRPr="00F41979">
        <w:t xml:space="preserve"> je </w:t>
      </w:r>
      <w:r w:rsidRPr="002A274F">
        <w:t>60</w:t>
      </w:r>
      <w:r w:rsidRPr="00F41979">
        <w:t xml:space="preserve"> dnů</w:t>
      </w:r>
      <w:r>
        <w:t xml:space="preserve"> od data vystavení faktury. </w:t>
      </w:r>
    </w:p>
    <w:p w:rsidR="000C4798" w:rsidRDefault="000C4798" w:rsidP="0098377D">
      <w:pPr>
        <w:pStyle w:val="BodFM"/>
        <w:numPr>
          <w:numberingChange w:id="7" w:author="Unknown" w:date="2017-01-20T09:44:00Z" w:original="%1:5:0:."/>
        </w:numPr>
      </w:pPr>
      <w:r w:rsidRPr="00D75FFD">
        <w:t xml:space="preserve">V případě prodlení </w:t>
      </w:r>
      <w:r>
        <w:t>odběratele</w:t>
      </w:r>
      <w:r w:rsidRPr="00D75FFD">
        <w:t xml:space="preserve"> s placením fakturované částky je </w:t>
      </w:r>
      <w:r>
        <w:t>dodavatel</w:t>
      </w:r>
      <w:r w:rsidRPr="00D75FFD">
        <w:t xml:space="preserve"> oprávněn požadovat po </w:t>
      </w:r>
      <w:r w:rsidRPr="002A274F">
        <w:t>odběrateli zákonný úrok z prodlení</w:t>
      </w:r>
      <w:r>
        <w:t xml:space="preserve"> </w:t>
      </w:r>
      <w:r w:rsidRPr="00D75FFD">
        <w:t>z dlužné částky za k</w:t>
      </w:r>
      <w:r>
        <w:t xml:space="preserve">aždý i započatý den prodlení a </w:t>
      </w:r>
      <w:r w:rsidRPr="002A274F">
        <w:t xml:space="preserve">odběratel </w:t>
      </w:r>
      <w:r w:rsidRPr="0038205A">
        <w:rPr>
          <w:strike/>
        </w:rPr>
        <w:t>l</w:t>
      </w:r>
      <w:r w:rsidRPr="00D75FFD">
        <w:t xml:space="preserve"> je povinen tento úrok uhradit. </w:t>
      </w:r>
    </w:p>
    <w:p w:rsidR="000C4798" w:rsidRDefault="000C4798" w:rsidP="00903F20">
      <w:pPr>
        <w:pStyle w:val="BodFM"/>
        <w:numPr>
          <w:numberingChange w:id="8" w:author="Unknown" w:date="2017-01-20T09:44:00Z" w:original="%1:6:0:."/>
        </w:numPr>
      </w:pPr>
      <w:r>
        <w:t>Faktura musí mít náležitosti daňového dokladu.</w:t>
      </w:r>
    </w:p>
    <w:p w:rsidR="000C4798" w:rsidRDefault="000C4798" w:rsidP="00E352B3">
      <w:pPr>
        <w:pStyle w:val="BodFM"/>
        <w:numPr>
          <w:ilvl w:val="0"/>
          <w:numId w:val="0"/>
        </w:numPr>
        <w:ind w:left="360"/>
      </w:pPr>
    </w:p>
    <w:p w:rsidR="000C4798" w:rsidRDefault="000C4798" w:rsidP="00E352B3">
      <w:pPr>
        <w:pStyle w:val="BodFM"/>
        <w:numPr>
          <w:ilvl w:val="0"/>
          <w:numId w:val="0"/>
        </w:numPr>
        <w:ind w:left="360"/>
      </w:pPr>
    </w:p>
    <w:p w:rsidR="000C4798" w:rsidRPr="00B63810" w:rsidRDefault="000C4798" w:rsidP="00E352B3">
      <w:pPr>
        <w:pStyle w:val="BodFM"/>
        <w:numPr>
          <w:ilvl w:val="0"/>
          <w:numId w:val="0"/>
        </w:numPr>
        <w:ind w:left="360"/>
        <w:jc w:val="center"/>
      </w:pPr>
      <w:r w:rsidRPr="00B63810">
        <w:t>I</w:t>
      </w:r>
      <w:r>
        <w:t>II</w:t>
      </w:r>
      <w:r w:rsidRPr="00B63810">
        <w:t>.</w:t>
      </w:r>
    </w:p>
    <w:p w:rsidR="000C4798" w:rsidRPr="00B63810" w:rsidRDefault="000C4798" w:rsidP="00903F20">
      <w:pPr>
        <w:pStyle w:val="Heading1"/>
      </w:pPr>
      <w:r>
        <w:t>Objednávky</w:t>
      </w:r>
    </w:p>
    <w:p w:rsidR="000C4798" w:rsidRPr="007D4B0B" w:rsidRDefault="000C4798" w:rsidP="0098377D">
      <w:pPr>
        <w:pStyle w:val="BodFM"/>
        <w:numPr>
          <w:ilvl w:val="0"/>
          <w:numId w:val="11"/>
          <w:numberingChange w:id="9" w:author="Unknown" w:date="2017-01-20T09:44:00Z" w:original="%1:1:0:."/>
        </w:numPr>
      </w:pPr>
      <w:r w:rsidRPr="0098377D">
        <w:t xml:space="preserve">Dodavatel se zavazuje dodávat </w:t>
      </w:r>
      <w:r>
        <w:t>transfu</w:t>
      </w:r>
      <w:r w:rsidRPr="0098377D">
        <w:t xml:space="preserve">zní přípravky dle konkrétní objednávky ze strany </w:t>
      </w:r>
      <w:r>
        <w:t>odběratele</w:t>
      </w:r>
      <w:r w:rsidRPr="0098377D">
        <w:t xml:space="preserve">, přičemž objednávka musí obsahovat: druh transfuzního přípravku, specifikaci, </w:t>
      </w:r>
      <w:r w:rsidRPr="007D4B0B">
        <w:t xml:space="preserve">množství, termín dodání. </w:t>
      </w:r>
    </w:p>
    <w:p w:rsidR="000C4798" w:rsidRPr="007D4B0B" w:rsidRDefault="000C4798" w:rsidP="0098377D">
      <w:pPr>
        <w:pStyle w:val="BodFM"/>
        <w:numPr>
          <w:numberingChange w:id="10" w:author="Unknown" w:date="2017-01-20T09:44:00Z" w:original="%1:2:0:."/>
        </w:numPr>
      </w:pPr>
      <w:r w:rsidRPr="007D4B0B">
        <w:t xml:space="preserve">Smluvní strany si dojednaly doručení objednávky: telefonicky </w:t>
      </w:r>
      <w:r w:rsidRPr="007D4B0B">
        <w:rPr>
          <w:b/>
        </w:rPr>
        <w:t>558</w:t>
      </w:r>
      <w:r>
        <w:rPr>
          <w:b/>
        </w:rPr>
        <w:t> </w:t>
      </w:r>
      <w:r w:rsidRPr="007D4B0B">
        <w:rPr>
          <w:b/>
        </w:rPr>
        <w:t>605</w:t>
      </w:r>
      <w:r>
        <w:rPr>
          <w:b/>
        </w:rPr>
        <w:t> </w:t>
      </w:r>
      <w:r w:rsidRPr="007D4B0B">
        <w:rPr>
          <w:b/>
        </w:rPr>
        <w:t>014</w:t>
      </w:r>
      <w:r w:rsidRPr="007D4B0B">
        <w:t xml:space="preserve"> nebo e-mailem </w:t>
      </w:r>
      <w:r w:rsidRPr="007D4B0B">
        <w:rPr>
          <w:b/>
        </w:rPr>
        <w:t>ts@krevnicentrum.cz</w:t>
      </w:r>
      <w:r w:rsidRPr="007D4B0B">
        <w:t xml:space="preserve"> přičemž se dodavatel zavazuje doručení objednávky vždy stejným způsobem obratem potvrdit. Pro naléhavé situace dodavatel zajišťuje službu na tel. </w:t>
      </w:r>
      <w:r w:rsidRPr="007D4B0B">
        <w:rPr>
          <w:b/>
        </w:rPr>
        <w:t>731</w:t>
      </w:r>
      <w:r>
        <w:rPr>
          <w:b/>
        </w:rPr>
        <w:t> </w:t>
      </w:r>
      <w:r w:rsidRPr="007D4B0B">
        <w:rPr>
          <w:b/>
        </w:rPr>
        <w:t>273</w:t>
      </w:r>
      <w:r>
        <w:rPr>
          <w:b/>
        </w:rPr>
        <w:t> </w:t>
      </w:r>
      <w:r w:rsidRPr="007D4B0B">
        <w:rPr>
          <w:b/>
        </w:rPr>
        <w:t>499</w:t>
      </w:r>
      <w:r w:rsidRPr="007D4B0B">
        <w:t>.</w:t>
      </w:r>
    </w:p>
    <w:p w:rsidR="000C4798" w:rsidRPr="007D4B0B" w:rsidRDefault="000C4798" w:rsidP="0098377D">
      <w:pPr>
        <w:pStyle w:val="BodFM"/>
        <w:numPr>
          <w:numberingChange w:id="11" w:author="Unknown" w:date="2017-01-20T09:44:00Z" w:original="%1:3:0:."/>
        </w:numPr>
      </w:pPr>
      <w:r w:rsidRPr="002A274F">
        <w:t>Dodavatel</w:t>
      </w:r>
      <w:r>
        <w:t xml:space="preserve"> </w:t>
      </w:r>
      <w:r w:rsidRPr="007D4B0B">
        <w:t xml:space="preserve">má povinnost transfúzní přípravky dodat </w:t>
      </w:r>
      <w:r w:rsidRPr="002A274F">
        <w:t>až po</w:t>
      </w:r>
      <w:r w:rsidRPr="007D4B0B">
        <w:t xml:space="preserve"> potvrzení objednávky a pouze v případě, že s nimi disponuje v požadovaném množství a složení. </w:t>
      </w:r>
    </w:p>
    <w:p w:rsidR="000C4798" w:rsidRDefault="000C4798" w:rsidP="0098377D">
      <w:pPr>
        <w:pStyle w:val="BodFM"/>
        <w:numPr>
          <w:numberingChange w:id="12" w:author="Unknown" w:date="2017-01-20T09:44:00Z" w:original="%1:4:0:."/>
        </w:numPr>
      </w:pPr>
      <w:r>
        <w:t xml:space="preserve">Smluvený termín dodání objednaných transfuzních přípravku je každý pracovní den v 12:00. Pro naléhavé situace mimo pracovní dobu dodavatel zajistí vydání transfuzních přípravků do 30 min od objednání. </w:t>
      </w:r>
    </w:p>
    <w:p w:rsidR="000C4798" w:rsidRPr="0098377D" w:rsidRDefault="000C4798" w:rsidP="0098377D">
      <w:pPr>
        <w:pStyle w:val="BodFM"/>
        <w:numPr>
          <w:numberingChange w:id="13" w:author="Unknown" w:date="2017-01-20T09:44:00Z" w:original="%1:5:0:."/>
        </w:numPr>
      </w:pPr>
      <w:r w:rsidRPr="0098377D">
        <w:t>Dodavatel se zavazuje doručit odběrateli na základě konkrétní objednávky transfuzní přípravky</w:t>
      </w:r>
      <w:r>
        <w:t xml:space="preserve"> v termínu určeném v objednávce.</w:t>
      </w:r>
    </w:p>
    <w:p w:rsidR="000C4798" w:rsidRDefault="000C4798" w:rsidP="00903F20">
      <w:pPr>
        <w:pStyle w:val="Heading1"/>
      </w:pPr>
      <w:r>
        <w:t>IV.</w:t>
      </w:r>
    </w:p>
    <w:p w:rsidR="000C4798" w:rsidRDefault="000C4798" w:rsidP="00903F20">
      <w:pPr>
        <w:pStyle w:val="Heading1"/>
      </w:pPr>
      <w:r>
        <w:t>Doprava</w:t>
      </w:r>
    </w:p>
    <w:p w:rsidR="000C4798" w:rsidRDefault="000C4798" w:rsidP="0098377D">
      <w:pPr>
        <w:pStyle w:val="BodFM"/>
        <w:numPr>
          <w:ilvl w:val="0"/>
          <w:numId w:val="12"/>
          <w:numberingChange w:id="14" w:author="Unknown" w:date="2017-01-20T09:44:00Z" w:original="%1:1:0:."/>
        </w:numPr>
      </w:pPr>
      <w:r w:rsidRPr="00B63810">
        <w:t xml:space="preserve">Dopravu </w:t>
      </w:r>
      <w:r>
        <w:t xml:space="preserve">v pracovních dnech od 7:00 do 15:00 </w:t>
      </w:r>
      <w:r w:rsidRPr="00B63810">
        <w:t xml:space="preserve">zajišťuje </w:t>
      </w:r>
      <w:r>
        <w:t>dodavate</w:t>
      </w:r>
      <w:r w:rsidRPr="00B63810">
        <w:t>l na své náklady</w:t>
      </w:r>
      <w:r>
        <w:t xml:space="preserve">. </w:t>
      </w:r>
      <w:r w:rsidRPr="00B63810">
        <w:t xml:space="preserve">Předání bude prováděno řidiči </w:t>
      </w:r>
      <w:r>
        <w:t>dodava</w:t>
      </w:r>
      <w:r w:rsidRPr="00B63810">
        <w:t xml:space="preserve">tele na </w:t>
      </w:r>
      <w:r>
        <w:t>pracoviště krevní banky</w:t>
      </w:r>
      <w:r w:rsidRPr="00B63810">
        <w:t xml:space="preserve"> </w:t>
      </w:r>
      <w:r>
        <w:t xml:space="preserve">odběratele. </w:t>
      </w:r>
    </w:p>
    <w:p w:rsidR="000C4798" w:rsidRDefault="000C4798" w:rsidP="0098377D">
      <w:pPr>
        <w:pStyle w:val="BodFM"/>
        <w:numPr>
          <w:ilvl w:val="0"/>
          <w:numId w:val="12"/>
          <w:numberingChange w:id="15" w:author="Unknown" w:date="2017-01-20T09:44:00Z" w:original="%1:2:0:."/>
        </w:numPr>
      </w:pPr>
      <w:r>
        <w:t xml:space="preserve">Spolu s transfuzními přípravky budou předány dodací listy v listinné a elektronické podobě . </w:t>
      </w:r>
    </w:p>
    <w:p w:rsidR="000C4798" w:rsidRPr="00B63810" w:rsidRDefault="000C4798" w:rsidP="0098377D">
      <w:pPr>
        <w:pStyle w:val="BodFM"/>
        <w:numPr>
          <w:numberingChange w:id="16" w:author="Unknown" w:date="2017-01-20T09:44:00Z" w:original="%1:3:0:."/>
        </w:numPr>
      </w:pPr>
      <w:r>
        <w:t>P</w:t>
      </w:r>
      <w:r w:rsidRPr="00B63810">
        <w:t>ředáním přechází odpovědnost</w:t>
      </w:r>
      <w:r>
        <w:t xml:space="preserve"> za škody na předaných transfu</w:t>
      </w:r>
      <w:r w:rsidRPr="00B63810">
        <w:t>zních přípravcích na odběratele.</w:t>
      </w:r>
    </w:p>
    <w:p w:rsidR="000C4798" w:rsidRDefault="000C4798" w:rsidP="00903F20">
      <w:pPr>
        <w:pStyle w:val="Heading1"/>
      </w:pPr>
      <w:r>
        <w:t>V.</w:t>
      </w:r>
    </w:p>
    <w:p w:rsidR="000C4798" w:rsidRDefault="000C4798" w:rsidP="00903F20">
      <w:pPr>
        <w:pStyle w:val="Heading1"/>
      </w:pPr>
      <w:r>
        <w:t xml:space="preserve">Nároky z vad produktu </w:t>
      </w:r>
    </w:p>
    <w:p w:rsidR="000C4798" w:rsidRDefault="000C4798" w:rsidP="0098377D">
      <w:pPr>
        <w:pStyle w:val="BodFM"/>
        <w:numPr>
          <w:ilvl w:val="0"/>
          <w:numId w:val="13"/>
          <w:numberingChange w:id="17" w:author="Unknown" w:date="2017-01-20T09:44:00Z" w:original="%1:1:0:."/>
        </w:numPr>
      </w:pPr>
      <w:r>
        <w:t>Odběratel</w:t>
      </w:r>
      <w:r w:rsidRPr="00303B75">
        <w:t xml:space="preserve"> bude v případě zjištění závady v jakosti produktu ze strany dodavatele uplatňovat písemnou formou nároky z vad. Reklamace bude uplatněna písemně spolu s popisem vady a nárokem, který </w:t>
      </w:r>
      <w:r w:rsidRPr="002A274F">
        <w:t>objednatel</w:t>
      </w:r>
      <w:r>
        <w:t xml:space="preserve"> </w:t>
      </w:r>
      <w:r w:rsidRPr="00303B75">
        <w:t xml:space="preserve">uplatňuje. </w:t>
      </w:r>
    </w:p>
    <w:p w:rsidR="000C4798" w:rsidRPr="00303B75" w:rsidRDefault="000C4798" w:rsidP="0098377D">
      <w:pPr>
        <w:pStyle w:val="BodFM"/>
        <w:numPr>
          <w:numberingChange w:id="18" w:author="Unknown" w:date="2017-01-20T09:44:00Z" w:original="%1:2:0:."/>
        </w:numPr>
      </w:pPr>
      <w:r w:rsidRPr="00303B75">
        <w:t xml:space="preserve">Znehodnocení </w:t>
      </w:r>
      <w:r>
        <w:t>vadného produktu</w:t>
      </w:r>
      <w:r w:rsidRPr="00303B75">
        <w:t xml:space="preserve"> zajistí </w:t>
      </w:r>
      <w:r>
        <w:t>dodavatel</w:t>
      </w:r>
      <w:r w:rsidRPr="00303B75">
        <w:t xml:space="preserve"> na vlastní náklady. </w:t>
      </w:r>
    </w:p>
    <w:p w:rsidR="000C4798" w:rsidRPr="00B63810" w:rsidRDefault="000C4798" w:rsidP="00B63810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0C4798" w:rsidRDefault="000C4798" w:rsidP="00903F20">
      <w:pPr>
        <w:pStyle w:val="Heading1"/>
      </w:pPr>
      <w:r w:rsidRPr="00B63810">
        <w:t>VI.</w:t>
      </w:r>
    </w:p>
    <w:p w:rsidR="000C4798" w:rsidRPr="00B63810" w:rsidRDefault="000C4798" w:rsidP="00903F20">
      <w:pPr>
        <w:pStyle w:val="Heading1"/>
      </w:pPr>
      <w:r>
        <w:t>Ostatní ujednání</w:t>
      </w:r>
    </w:p>
    <w:p w:rsidR="000C4798" w:rsidRDefault="000C4798" w:rsidP="0098377D">
      <w:pPr>
        <w:pStyle w:val="BodFM"/>
        <w:numPr>
          <w:ilvl w:val="0"/>
          <w:numId w:val="15"/>
          <w:numberingChange w:id="19" w:author="Unknown" w:date="2017-01-20T09:44:00Z" w:original="%1:1:0:."/>
        </w:numPr>
      </w:pPr>
      <w:r w:rsidRPr="00951CCB">
        <w:t xml:space="preserve">Odběratel se tímto zavazuje, že </w:t>
      </w:r>
      <w:r>
        <w:t>transfuzní</w:t>
      </w:r>
      <w:r w:rsidRPr="00951CCB">
        <w:t xml:space="preserve"> </w:t>
      </w:r>
      <w:r>
        <w:t>přípravky</w:t>
      </w:r>
      <w:r w:rsidRPr="00951CCB">
        <w:t xml:space="preserve"> bude odebírat </w:t>
      </w:r>
      <w:r>
        <w:t>přednostně</w:t>
      </w:r>
      <w:r w:rsidRPr="00951CCB">
        <w:t xml:space="preserve"> od dodavatele.</w:t>
      </w:r>
    </w:p>
    <w:p w:rsidR="000C4798" w:rsidRDefault="000C4798" w:rsidP="0098377D">
      <w:pPr>
        <w:pStyle w:val="BodFM"/>
        <w:numPr>
          <w:ilvl w:val="0"/>
          <w:numId w:val="15"/>
          <w:numberingChange w:id="20" w:author="Unknown" w:date="2017-01-20T09:44:00Z" w:original="%1:2:0:."/>
        </w:numPr>
      </w:pPr>
      <w:r>
        <w:t>Odběratel se zavazuje v maximálním předstihu informovat dodavatele o plánovaných událostech, které mohou významně ovlivnit objem odebíraných transfuzních přípravků.</w:t>
      </w:r>
    </w:p>
    <w:p w:rsidR="000C4798" w:rsidRDefault="000C4798" w:rsidP="004E3E25">
      <w:pPr>
        <w:pStyle w:val="BodFM"/>
        <w:numPr>
          <w:numberingChange w:id="21" w:author="Unknown" w:date="2017-01-20T09:44:00Z" w:original="%1:3:0:."/>
        </w:numPr>
      </w:pPr>
      <w:r>
        <w:t xml:space="preserve">Dodavatel se zavazuje vynaložit maximální úsilí pro zajištění plynulých dodávek objednávaných transfuzních přípravků. </w:t>
      </w:r>
    </w:p>
    <w:p w:rsidR="000C4798" w:rsidRDefault="000C4798" w:rsidP="00E963BD">
      <w:pPr>
        <w:pStyle w:val="BodFM"/>
        <w:numPr>
          <w:numberingChange w:id="22" w:author="Unknown" w:date="2017-01-20T09:44:00Z" w:original="%1:4:0:."/>
        </w:numPr>
      </w:pPr>
      <w:r>
        <w:t>Dodavatel se zavazuje udržovat trvale dostupné erytrocytární přípravky v objemu minimálně odpovídajícímu týdenní průměrné spotřebě odběratele.</w:t>
      </w:r>
    </w:p>
    <w:tbl>
      <w:tblPr>
        <w:tblpPr w:leftFromText="141" w:rightFromText="141" w:vertAnchor="page" w:horzAnchor="page" w:tblpX="3067" w:tblpY="7521"/>
        <w:tblW w:w="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984"/>
      </w:tblGrid>
      <w:tr w:rsidR="000C4798" w:rsidTr="00A74059">
        <w:trPr>
          <w:trHeight w:val="237"/>
        </w:trPr>
        <w:tc>
          <w:tcPr>
            <w:tcW w:w="5967" w:type="dxa"/>
            <w:gridSpan w:val="2"/>
            <w:vAlign w:val="center"/>
          </w:tcPr>
          <w:p w:rsidR="000C4798" w:rsidRDefault="000C4798" w:rsidP="00A7405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Transfuzní přípravky</w:t>
            </w:r>
          </w:p>
        </w:tc>
      </w:tr>
      <w:tr w:rsidR="000C4798" w:rsidTr="00A74059">
        <w:trPr>
          <w:trHeight w:val="237"/>
        </w:trPr>
        <w:tc>
          <w:tcPr>
            <w:tcW w:w="5967" w:type="dxa"/>
            <w:gridSpan w:val="2"/>
            <w:vAlign w:val="center"/>
          </w:tcPr>
          <w:p w:rsidR="000C4798" w:rsidRDefault="000C4798" w:rsidP="00A74059">
            <w:pPr>
              <w:jc w:val="center"/>
              <w:rPr>
                <w:b/>
              </w:rPr>
            </w:pPr>
            <w:r>
              <w:rPr>
                <w:b/>
              </w:rPr>
              <w:t>Erytrocytární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 Rh pozitivní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 Rh negativní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B Rh pozitivní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B Rh negativní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AB Rh pozitivní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AB Rh negativní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0 Rh pozitivní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0 Rh negativní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TU</w:t>
            </w:r>
          </w:p>
        </w:tc>
      </w:tr>
      <w:tr w:rsidR="000C4798" w:rsidTr="00A74059">
        <w:trPr>
          <w:trHeight w:val="237"/>
        </w:trPr>
        <w:tc>
          <w:tcPr>
            <w:tcW w:w="5967" w:type="dxa"/>
            <w:gridSpan w:val="2"/>
            <w:vAlign w:val="center"/>
          </w:tcPr>
          <w:p w:rsidR="000C4798" w:rsidRDefault="000C4798" w:rsidP="00A74059">
            <w:pPr>
              <w:jc w:val="center"/>
              <w:rPr>
                <w:b/>
              </w:rPr>
            </w:pPr>
            <w:r>
              <w:rPr>
                <w:b/>
              </w:rPr>
              <w:t>Plazma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AB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A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TU</w:t>
            </w:r>
          </w:p>
        </w:tc>
      </w:tr>
      <w:tr w:rsidR="000C4798" w:rsidTr="00A74059">
        <w:trPr>
          <w:trHeight w:val="237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B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TU</w:t>
            </w:r>
          </w:p>
        </w:tc>
      </w:tr>
      <w:tr w:rsidR="000C4798" w:rsidTr="00A74059">
        <w:trPr>
          <w:trHeight w:val="45"/>
        </w:trPr>
        <w:tc>
          <w:tcPr>
            <w:tcW w:w="2983" w:type="dxa"/>
            <w:vAlign w:val="center"/>
          </w:tcPr>
          <w:p w:rsidR="000C4798" w:rsidRDefault="000C4798" w:rsidP="00A74059">
            <w:r>
              <w:t>KS 0</w:t>
            </w:r>
          </w:p>
        </w:tc>
        <w:tc>
          <w:tcPr>
            <w:tcW w:w="2983" w:type="dxa"/>
            <w:vAlign w:val="center"/>
          </w:tcPr>
          <w:p w:rsidR="000C4798" w:rsidRDefault="000C4798" w:rsidP="00A7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TU</w:t>
            </w:r>
          </w:p>
        </w:tc>
      </w:tr>
    </w:tbl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A74059">
      <w:pPr>
        <w:pStyle w:val="BodFM"/>
        <w:numPr>
          <w:ilvl w:val="0"/>
          <w:numId w:val="0"/>
        </w:numPr>
        <w:ind w:left="720"/>
      </w:pPr>
    </w:p>
    <w:p w:rsidR="000C4798" w:rsidRDefault="000C4798" w:rsidP="004F3AED">
      <w:pPr>
        <w:pStyle w:val="BodFM"/>
        <w:numPr>
          <w:ilvl w:val="0"/>
          <w:numId w:val="0"/>
        </w:numPr>
        <w:ind w:left="720"/>
      </w:pPr>
    </w:p>
    <w:p w:rsidR="000C4798" w:rsidRDefault="000C4798" w:rsidP="00E963BD">
      <w:pPr>
        <w:pStyle w:val="BodFM"/>
        <w:numPr>
          <w:numberingChange w:id="23" w:author="Unknown" w:date="2017-01-20T09:44:00Z" w:original="%1:5:0:."/>
        </w:numPr>
      </w:pPr>
      <w:r>
        <w:t>Odběratel se zavazuje denně doplňovat dohodnutou zásobu erytrocytárních přípravků v bance odběratele.</w:t>
      </w:r>
    </w:p>
    <w:p w:rsidR="000C4798" w:rsidRPr="002A274F" w:rsidRDefault="000C4798" w:rsidP="00974BF9">
      <w:pPr>
        <w:pStyle w:val="BodFM"/>
        <w:numPr>
          <w:ilvl w:val="0"/>
          <w:numId w:val="0"/>
        </w:numPr>
        <w:ind w:left="720"/>
      </w:pPr>
      <w:r w:rsidRPr="002A274F">
        <w:t>Objem a struktura odpovídá tab. uvedené v čl. VI bod 4.</w:t>
      </w:r>
    </w:p>
    <w:p w:rsidR="000C4798" w:rsidRPr="002A274F" w:rsidRDefault="000C4798" w:rsidP="00A74059">
      <w:pPr>
        <w:pStyle w:val="BodFM"/>
        <w:numPr>
          <w:ilvl w:val="0"/>
          <w:numId w:val="0"/>
        </w:numPr>
        <w:ind w:left="720" w:hanging="360"/>
      </w:pPr>
    </w:p>
    <w:p w:rsidR="000C4798" w:rsidRPr="002A274F" w:rsidRDefault="000C4798" w:rsidP="00E963BD">
      <w:pPr>
        <w:pStyle w:val="BodFM"/>
        <w:numPr>
          <w:numberingChange w:id="24" w:author="Unknown" w:date="2017-01-20T09:44:00Z" w:original="%1:6:0:."/>
        </w:numPr>
      </w:pPr>
      <w:r w:rsidRPr="002A274F">
        <w:t xml:space="preserve">Dodavatel se zavazuje udržovat trvale dostupnou zmrazenou plazmu v objemu minimálně odpovídajícímu měsíční průměrné spotřebě odběratele. </w:t>
      </w:r>
    </w:p>
    <w:p w:rsidR="000C4798" w:rsidRPr="002A274F" w:rsidRDefault="000C4798" w:rsidP="004E3E25">
      <w:pPr>
        <w:pStyle w:val="BodFM"/>
        <w:numPr>
          <w:numberingChange w:id="25" w:author="Unknown" w:date="2017-01-20T09:44:00Z" w:original="%1:7:0:."/>
        </w:numPr>
      </w:pPr>
      <w:r w:rsidRPr="002A274F">
        <w:t>Dodavatel se zavazuje vyrábět autologní transfuzní přípravky dle požadavků odběratele.</w:t>
      </w:r>
    </w:p>
    <w:p w:rsidR="000C4798" w:rsidRPr="002A274F" w:rsidRDefault="000C4798" w:rsidP="004E3E25">
      <w:pPr>
        <w:pStyle w:val="BodFM"/>
        <w:numPr>
          <w:numberingChange w:id="26" w:author="Unknown" w:date="2017-01-20T09:44:00Z" w:original="%1:8:0:."/>
        </w:numPr>
      </w:pPr>
      <w:r w:rsidRPr="002A274F">
        <w:t>Dodavatel se zavazuje poskytovat transfúzní přípravky v nejvyšší kvalitě. Odběratel má právo odmítnout převzetí TP v případě, zjištění poškození TP, nesprávného vzhledu TP, při zjištění nesprávných podmínek přepravy apod.</w:t>
      </w:r>
    </w:p>
    <w:p w:rsidR="000C4798" w:rsidRPr="002A274F" w:rsidRDefault="000C4798" w:rsidP="004E3E25">
      <w:pPr>
        <w:pStyle w:val="BodFM"/>
        <w:numPr>
          <w:numberingChange w:id="27" w:author="Unknown" w:date="2017-01-20T09:44:00Z" w:original="%1:9:0:."/>
        </w:numPr>
      </w:pPr>
      <w:bookmarkStart w:id="28" w:name="_GoBack"/>
      <w:r w:rsidRPr="002A274F">
        <w:t>Dodavatel se zavazuje, že nebude dodávat  odběrateli erytrocytové přípravky starší než 21 dní, pokud nebude odběratelem individuálně odsouhlasen jiný termín.</w:t>
      </w:r>
    </w:p>
    <w:bookmarkEnd w:id="28"/>
    <w:p w:rsidR="000C4798" w:rsidRPr="004E3E25" w:rsidRDefault="000C4798" w:rsidP="004E3E25">
      <w:pPr>
        <w:pStyle w:val="BodFM"/>
        <w:numPr>
          <w:ilvl w:val="0"/>
          <w:numId w:val="0"/>
        </w:numPr>
        <w:ind w:left="720"/>
        <w:rPr>
          <w:b/>
        </w:rPr>
      </w:pPr>
    </w:p>
    <w:p w:rsidR="000C4798" w:rsidRDefault="000C4798" w:rsidP="004E3E25">
      <w:pPr>
        <w:pStyle w:val="Heading1"/>
      </w:pPr>
      <w:r w:rsidRPr="00B63810">
        <w:t>VII.</w:t>
      </w:r>
    </w:p>
    <w:p w:rsidR="000C4798" w:rsidRPr="00B63810" w:rsidRDefault="000C4798" w:rsidP="00903F20">
      <w:pPr>
        <w:pStyle w:val="Heading1"/>
      </w:pPr>
      <w:r>
        <w:t>Závěrečná ustanovení</w:t>
      </w:r>
    </w:p>
    <w:p w:rsidR="000C4798" w:rsidRDefault="000C4798" w:rsidP="008D37D6">
      <w:pPr>
        <w:pStyle w:val="BodFM"/>
        <w:numPr>
          <w:ilvl w:val="0"/>
          <w:numId w:val="19"/>
          <w:numberingChange w:id="29" w:author="Unknown" w:date="2017-01-20T09:44:00Z" w:original="%1:1:0:."/>
        </w:numPr>
        <w:rPr>
          <w:color w:val="FF0000"/>
        </w:rPr>
      </w:pPr>
      <w:r w:rsidRPr="00CE753B">
        <w:t>Tato smlouva je vyhotovena ve 2 vyhotoveních, z nichž každá strana obdrží po jednom</w:t>
      </w:r>
      <w:r>
        <w:t xml:space="preserve"> </w:t>
      </w:r>
      <w:r w:rsidRPr="002A274F">
        <w:t>vyhotovení.</w:t>
      </w:r>
    </w:p>
    <w:p w:rsidR="000C4798" w:rsidRPr="002A274F" w:rsidRDefault="000C4798" w:rsidP="008D37D6">
      <w:pPr>
        <w:pStyle w:val="BodFM"/>
        <w:numPr>
          <w:ilvl w:val="0"/>
          <w:numId w:val="19"/>
          <w:numberingChange w:id="30" w:author="Unknown" w:date="2017-01-20T09:44:00Z" w:original="%1:2:0:."/>
        </w:numPr>
      </w:pPr>
      <w:r w:rsidRPr="002A274F">
        <w:t>Změnit nebo doplnit tuto smlouvu mohou smluvní strany pouze formou písemných dodatků.</w:t>
      </w:r>
    </w:p>
    <w:p w:rsidR="000C4798" w:rsidRPr="00CE753B" w:rsidRDefault="000C4798" w:rsidP="008D37D6">
      <w:pPr>
        <w:pStyle w:val="BodFM"/>
        <w:numPr>
          <w:ilvl w:val="0"/>
          <w:numId w:val="19"/>
          <w:numberingChange w:id="31" w:author="Unknown" w:date="2017-01-20T09:44:00Z" w:original="%1:3:0:."/>
        </w:numPr>
      </w:pPr>
      <w:r w:rsidRPr="002A274F">
        <w:t>V záležitostech, neupravených ustanoveními této smlouvy je postupováno v souladu s občanským zákoníkem</w:t>
      </w:r>
      <w:r w:rsidRPr="00D2735A">
        <w:rPr>
          <w:color w:val="FF0000"/>
        </w:rPr>
        <w:t xml:space="preserve">. </w:t>
      </w:r>
    </w:p>
    <w:p w:rsidR="000C4798" w:rsidRDefault="000C4798" w:rsidP="008D37D6">
      <w:pPr>
        <w:pStyle w:val="BodFM"/>
        <w:numPr>
          <w:ilvl w:val="0"/>
          <w:numId w:val="19"/>
          <w:numberingChange w:id="32" w:author="Unknown" w:date="2017-01-20T09:44:00Z" w:original="%1:4:0:."/>
        </w:numPr>
      </w:pPr>
      <w:r w:rsidRPr="00CE753B">
        <w:t>Tato smlouva nabývá platnosti a účinnosti dnem podpisu oběma smluvními stranami.</w:t>
      </w:r>
    </w:p>
    <w:p w:rsidR="000C4798" w:rsidRDefault="000C4798" w:rsidP="008D37D6">
      <w:pPr>
        <w:pStyle w:val="BodFM"/>
        <w:numPr>
          <w:ilvl w:val="0"/>
          <w:numId w:val="19"/>
          <w:numberingChange w:id="33" w:author="Unknown" w:date="2017-01-20T09:44:00Z" w:original="%1:5:0:."/>
        </w:numPr>
      </w:pPr>
      <w:r w:rsidRPr="00D75FFD">
        <w:t xml:space="preserve">Jakýkoliv </w:t>
      </w:r>
      <w:r w:rsidRPr="002A274F">
        <w:t>doporučený</w:t>
      </w:r>
      <w:r>
        <w:t xml:space="preserve"> </w:t>
      </w:r>
      <w:r w:rsidRPr="00D75FFD">
        <w:t>dopis, oznámení či jiný dokument bude považován za doručený druhé Straně této Smlouvy, bude-li doručen na adresu uvedenou u daného Účastníka v záhlaví této Smlouvy, nebo na jakoukoli jinou adresu oznámenou adresátem druhé Straně pro účely doručování písemných oznámení. V případě pochybností se má za to, že písemnost zaslaná doporučenou poštovní přepravou byla doručena třetí den po dni odeslání písemnosti.</w:t>
      </w:r>
    </w:p>
    <w:p w:rsidR="000C4798" w:rsidRDefault="000C4798" w:rsidP="008D37D6">
      <w:pPr>
        <w:pStyle w:val="BodFM"/>
        <w:numPr>
          <w:ilvl w:val="0"/>
          <w:numId w:val="19"/>
          <w:numberingChange w:id="34" w:author="Unknown" w:date="2017-01-20T09:44:00Z" w:original="%1:6:0:."/>
        </w:numPr>
      </w:pPr>
      <w:r w:rsidRPr="00CE753B">
        <w:t>Tato smlouva se uzavírá na dobu neurčitou. Kterákoliv ze smluvních stran může smlouvu ukončit výpovědí. Výpovědní lhůta je tři měsíce a počíná běžet prvním dnem následujícího kalendářního měsíce po doručení výpovědi druhé smluvní straně.</w:t>
      </w:r>
    </w:p>
    <w:p w:rsidR="000C4798" w:rsidRPr="00CE753B" w:rsidRDefault="000C4798" w:rsidP="008D37D6">
      <w:pPr>
        <w:pStyle w:val="BodFM"/>
        <w:numPr>
          <w:ilvl w:val="0"/>
          <w:numId w:val="19"/>
          <w:numberingChange w:id="35" w:author="Unknown" w:date="2017-01-20T09:44:00Z" w:original="%1:7:0:."/>
        </w:numPr>
      </w:pPr>
      <w:r w:rsidRPr="00CE753B">
        <w:t>Smluvní strany si tuto smlouvou přečetly, s jejím obsahem souhlasí, jejich vůle je svobodná, vážná, prostá omylu a nápadně nevýhodných podmínek, což stvrzují svými podpisy.</w:t>
      </w:r>
    </w:p>
    <w:p w:rsidR="000C4798" w:rsidRPr="00CE753B" w:rsidRDefault="000C4798" w:rsidP="008D37D6">
      <w:pPr>
        <w:pStyle w:val="BodFM"/>
        <w:numPr>
          <w:ilvl w:val="0"/>
          <w:numId w:val="19"/>
          <w:numberingChange w:id="36" w:author="Unknown" w:date="2017-01-20T09:44:00Z" w:original="%1:8:0:."/>
        </w:numPr>
      </w:pPr>
      <w:r w:rsidRPr="00CE753B">
        <w:t>Je-li některé ustanovení této smlouvy neplatné, odporovatelné či nevynutitelné nebo stane-li se takovým v budoucnu, je či bude neplatné, odporovatelné či nevynutitelné, platí to pouze pro toto ustanovení a nedotýká se to platnosti a vynutitelnosti ostatních ustanovení.</w:t>
      </w:r>
    </w:p>
    <w:p w:rsidR="000C4798" w:rsidRPr="00CE753B" w:rsidRDefault="000C4798" w:rsidP="008D37D6">
      <w:pPr>
        <w:pStyle w:val="BodFM"/>
        <w:numPr>
          <w:ilvl w:val="0"/>
          <w:numId w:val="19"/>
          <w:numberingChange w:id="37" w:author="Unknown" w:date="2017-01-20T09:44:00Z" w:original="%1:9:0:."/>
        </w:numPr>
      </w:pPr>
      <w:r w:rsidRPr="00CE753B">
        <w:t>Smluvní strany se zavazují vadné ustanovení bezodkladně nahradit ustanovením bezvadným, které v nejvyšší možné míře bude odpovídat obsahu a účelu vadného ustanovení.</w:t>
      </w:r>
    </w:p>
    <w:p w:rsidR="000C4798" w:rsidRPr="00CE753B" w:rsidRDefault="000C4798" w:rsidP="008D37D6">
      <w:pPr>
        <w:pStyle w:val="BodFM"/>
        <w:numPr>
          <w:ilvl w:val="0"/>
          <w:numId w:val="19"/>
          <w:numberingChange w:id="38" w:author="Unknown" w:date="2017-01-20T09:44:00Z" w:original="%1:10:0:."/>
        </w:numPr>
      </w:pPr>
      <w:r w:rsidRPr="00CE753B">
        <w:t>Změnit nebo doplnit tuto smlouvu mohou smluvní strany pouze formou písemných dodatků, které budou vzestupně číslovány a podepsány oprávněnými zástupce obou smluvních stran.</w:t>
      </w:r>
    </w:p>
    <w:p w:rsidR="000C4798" w:rsidRDefault="000C4798" w:rsidP="008D37D6">
      <w:pPr>
        <w:pStyle w:val="BodFM"/>
        <w:numPr>
          <w:ilvl w:val="0"/>
          <w:numId w:val="19"/>
          <w:numberingChange w:id="39" w:author="Unknown" w:date="2017-01-20T09:44:00Z" w:original="%1:11:0:."/>
        </w:numPr>
      </w:pPr>
      <w:r w:rsidRPr="00CE753B">
        <w:t>Obě smluvní strany se dohodly, že veškerá práva a povinnosti z této smlouvy vyplývající přecházejí na případné právní nástupce dodavatele či</w:t>
      </w:r>
      <w:r w:rsidRPr="00AA4117">
        <w:rPr>
          <w:color w:val="FF0000"/>
        </w:rPr>
        <w:t>.</w:t>
      </w:r>
      <w:r w:rsidRPr="002A274F">
        <w:t>odběratele.</w:t>
      </w:r>
    </w:p>
    <w:p w:rsidR="000C4798" w:rsidRDefault="000C4798" w:rsidP="008D37D6">
      <w:pPr>
        <w:pStyle w:val="BodyText"/>
        <w:rPr>
          <w:rFonts w:ascii="Arial Narrow" w:hAnsi="Arial Narrow"/>
        </w:rPr>
      </w:pPr>
    </w:p>
    <w:p w:rsidR="000C4798" w:rsidRDefault="000C4798" w:rsidP="008D37D6">
      <w:pPr>
        <w:pStyle w:val="BodyText"/>
        <w:rPr>
          <w:rFonts w:ascii="Arial Narrow" w:hAnsi="Arial Narrow"/>
        </w:rPr>
      </w:pPr>
    </w:p>
    <w:p w:rsidR="000C4798" w:rsidRPr="00B63810" w:rsidRDefault="000C4798" w:rsidP="008D37D6">
      <w:pPr>
        <w:pStyle w:val="BodyText"/>
        <w:rPr>
          <w:rFonts w:ascii="Arial Narrow" w:hAnsi="Arial Narrow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 w:rsidRPr="00B63810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e Frýdku-Místku</w:t>
      </w:r>
      <w:r w:rsidRPr="00B63810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d</w:t>
      </w:r>
      <w:r w:rsidRPr="00B63810">
        <w:rPr>
          <w:rFonts w:ascii="Arial Narrow" w:hAnsi="Arial Narrow" w:cs="Arial"/>
        </w:rPr>
        <w:t>ne</w:t>
      </w:r>
      <w:r>
        <w:rPr>
          <w:rFonts w:ascii="Arial Narrow" w:hAnsi="Arial Narrow" w:cs="Arial"/>
        </w:rPr>
        <w:t xml:space="preserve"> </w:t>
      </w:r>
    </w:p>
    <w:p w:rsidR="000C4798" w:rsidRDefault="000C4798" w:rsidP="00B63810">
      <w:pPr>
        <w:jc w:val="both"/>
        <w:rPr>
          <w:rFonts w:ascii="Arial Narrow" w:hAnsi="Arial Narrow" w:cs="Arial"/>
        </w:rPr>
      </w:pPr>
    </w:p>
    <w:p w:rsidR="000C4798" w:rsidRDefault="000C4798" w:rsidP="00B63810">
      <w:pPr>
        <w:jc w:val="both"/>
        <w:rPr>
          <w:rFonts w:ascii="Arial Narrow" w:hAnsi="Arial Narrow" w:cs="Arial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Default="000C4798" w:rsidP="00B638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____________________________</w:t>
      </w:r>
    </w:p>
    <w:p w:rsidR="000C4798" w:rsidRDefault="000C4798" w:rsidP="003D54FD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Ing. Tomáš Stejskal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MUDr. Boris Bubeník</w:t>
      </w:r>
    </w:p>
    <w:p w:rsidR="000C4798" w:rsidRDefault="000C4798" w:rsidP="003D54F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Nemocnici ve Frýdku-Místku, p.o.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za Krevní centrum s.r.o.</w:t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Pr="00B63810" w:rsidRDefault="000C4798" w:rsidP="00B63810">
      <w:pPr>
        <w:jc w:val="both"/>
        <w:rPr>
          <w:rFonts w:ascii="Arial Narrow" w:hAnsi="Arial Narrow" w:cs="Arial"/>
        </w:rPr>
      </w:pPr>
    </w:p>
    <w:p w:rsidR="000C4798" w:rsidRDefault="000C4798" w:rsidP="00B63810">
      <w:pPr>
        <w:jc w:val="both"/>
        <w:rPr>
          <w:rFonts w:ascii="Arial Narrow" w:hAnsi="Arial Narrow" w:cs="Arial"/>
        </w:rPr>
        <w:sectPr w:rsidR="000C479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  <w:r w:rsidRPr="003D54FD">
        <w:rPr>
          <w:rFonts w:ascii="Arial Narrow" w:hAnsi="Arial Narrow" w:cs="Arial"/>
        </w:rPr>
        <w:t>Ceník transfuzních přípravků pro odběratele:</w:t>
      </w: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</w:p>
    <w:p w:rsidR="000C4798" w:rsidRPr="003D54FD" w:rsidRDefault="000C4798" w:rsidP="00B63810">
      <w:pPr>
        <w:jc w:val="both"/>
        <w:rPr>
          <w:rFonts w:ascii="Arial Narrow" w:hAnsi="Arial Narrow" w:cs="Arial"/>
          <w:b/>
        </w:rPr>
      </w:pPr>
      <w:r w:rsidRPr="003D54FD">
        <w:rPr>
          <w:rFonts w:ascii="Arial Narrow" w:hAnsi="Arial Narrow" w:cs="Arial"/>
          <w:b/>
        </w:rPr>
        <w:t xml:space="preserve">Nemocnice ve Frýdku-Místku, p. o. </w:t>
      </w: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</w:p>
    <w:p w:rsidR="000C4798" w:rsidRPr="003D54FD" w:rsidRDefault="000C4798" w:rsidP="00B63810">
      <w:pPr>
        <w:jc w:val="both"/>
        <w:rPr>
          <w:rFonts w:ascii="Arial Narrow" w:hAnsi="Arial Narrow" w:cs="Arial"/>
        </w:rPr>
      </w:pP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21"/>
        <w:gridCol w:w="2705"/>
        <w:gridCol w:w="1843"/>
        <w:gridCol w:w="708"/>
        <w:gridCol w:w="1276"/>
        <w:gridCol w:w="1276"/>
      </w:tblGrid>
      <w:tr w:rsidR="000C4798" w:rsidRPr="003D54FD" w:rsidTr="00D2735A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Kód VZP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Dolplněk názvu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Jedn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798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Cena fakturovaná</w:t>
            </w:r>
          </w:p>
          <w:p w:rsidR="000C4798" w:rsidRPr="003D54FD" w:rsidRDefault="000C4798" w:rsidP="008E3F21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(VZP max)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CE5D59">
            <w:pPr>
              <w:rPr>
                <w:rFonts w:ascii="Calibri" w:hAnsi="Calibri"/>
                <w:b/>
                <w:bCs/>
                <w:i/>
                <w:iCs/>
              </w:rPr>
            </w:pP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Jedn.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</w:t>
            </w:r>
            <w:r w:rsidRPr="003D54F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ena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konečná</w:t>
            </w:r>
          </w:p>
        </w:tc>
      </w:tr>
      <w:tr w:rsidR="000C4798" w:rsidRPr="003D54FD" w:rsidTr="00CE5D5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0007917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Erytrocyty bez buffy coatu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resuspendované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T.U.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C4798" w:rsidRPr="00CE5D59" w:rsidRDefault="000C4798" w:rsidP="005778B6">
            <w:pPr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5778B6">
            <w:pPr>
              <w:jc w:val="right"/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1 100.00 Kč</w:t>
            </w:r>
          </w:p>
        </w:tc>
      </w:tr>
      <w:tr w:rsidR="000C4798" w:rsidRPr="003D54FD" w:rsidTr="00CE5D5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0207921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Plazma čerstvá zmrazená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pro klinické použití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T.U.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C4798" w:rsidRPr="00CE5D59" w:rsidRDefault="000C4798" w:rsidP="008E3F21">
            <w:pPr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jc w:val="right"/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650.00 Kč</w:t>
            </w:r>
          </w:p>
        </w:tc>
      </w:tr>
      <w:tr w:rsidR="000C4798" w:rsidRPr="003D54FD" w:rsidTr="00CE5D5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5778B6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0007955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5778B6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Erytrocyty deleukotizované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8E3F21">
            <w:pPr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T.U.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C4798" w:rsidRPr="00CE5D59" w:rsidRDefault="000C4798" w:rsidP="005778B6">
            <w:pPr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798" w:rsidRPr="003D54FD" w:rsidRDefault="000C4798" w:rsidP="005778B6">
            <w:pPr>
              <w:jc w:val="right"/>
              <w:rPr>
                <w:rFonts w:ascii="Calibri" w:hAnsi="Calibri"/>
              </w:rPr>
            </w:pPr>
            <w:r w:rsidRPr="003D54FD">
              <w:rPr>
                <w:rFonts w:ascii="Calibri" w:hAnsi="Calibri"/>
                <w:sz w:val="22"/>
                <w:szCs w:val="22"/>
              </w:rPr>
              <w:t>1 550.00 Kč</w:t>
            </w:r>
          </w:p>
        </w:tc>
      </w:tr>
    </w:tbl>
    <w:p w:rsidR="000C4798" w:rsidRPr="002D7481" w:rsidRDefault="000C4798" w:rsidP="002D7481">
      <w:pPr>
        <w:jc w:val="both"/>
        <w:rPr>
          <w:rFonts w:ascii="Arial Narrow" w:hAnsi="Arial Narrow" w:cs="Arial"/>
        </w:rPr>
      </w:pPr>
    </w:p>
    <w:sectPr w:rsidR="000C4798" w:rsidRPr="002D7481" w:rsidSect="004B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98" w:rsidRDefault="000C4798" w:rsidP="00A80EDD">
      <w:r>
        <w:separator/>
      </w:r>
    </w:p>
  </w:endnote>
  <w:endnote w:type="continuationSeparator" w:id="0">
    <w:p w:rsidR="000C4798" w:rsidRDefault="000C4798" w:rsidP="00A8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98" w:rsidRDefault="000C4798">
    <w:pPr>
      <w:pStyle w:val="Footer"/>
      <w:jc w:val="center"/>
    </w:pPr>
  </w:p>
  <w:p w:rsidR="000C4798" w:rsidRDefault="000C479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C4798" w:rsidRDefault="000C4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98" w:rsidRDefault="000C4798">
    <w:pPr>
      <w:pStyle w:val="Footer"/>
      <w:jc w:val="center"/>
    </w:pPr>
  </w:p>
  <w:p w:rsidR="000C4798" w:rsidRDefault="000C4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98" w:rsidRDefault="000C4798" w:rsidP="00A80EDD">
      <w:r>
        <w:separator/>
      </w:r>
    </w:p>
  </w:footnote>
  <w:footnote w:type="continuationSeparator" w:id="0">
    <w:p w:rsidR="000C4798" w:rsidRDefault="000C4798" w:rsidP="00A8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98" w:rsidRPr="00C04CB2" w:rsidRDefault="000C4798" w:rsidP="00C04CB2">
    <w:pPr>
      <w:pStyle w:val="Title"/>
      <w:jc w:val="left"/>
      <w:rPr>
        <w:b w:val="0"/>
        <w:sz w:val="20"/>
        <w:szCs w:val="20"/>
      </w:rPr>
    </w:pPr>
    <w:r w:rsidRPr="00C04CB2">
      <w:rPr>
        <w:b w:val="0"/>
        <w:sz w:val="20"/>
        <w:szCs w:val="20"/>
      </w:rPr>
      <w:t>Rámcová smlouva o dodávkách transfu</w:t>
    </w:r>
    <w:r>
      <w:rPr>
        <w:b w:val="0"/>
        <w:sz w:val="20"/>
        <w:szCs w:val="20"/>
      </w:rPr>
      <w:t>zních přípravků</w:t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8D6026E4"/>
    <w:name w:val="WW8Num5"/>
    <w:lvl w:ilvl="0">
      <w:start w:val="1"/>
      <w:numFmt w:val="decimal"/>
      <w:pStyle w:val="BodFM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008"/>
    <w:multiLevelType w:val="singleLevel"/>
    <w:tmpl w:val="00000008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10776803"/>
    <w:multiLevelType w:val="hybridMultilevel"/>
    <w:tmpl w:val="9AD67F4C"/>
    <w:lvl w:ilvl="0" w:tplc="ECA2C3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91C79"/>
    <w:multiLevelType w:val="hybridMultilevel"/>
    <w:tmpl w:val="DAE29C20"/>
    <w:lvl w:ilvl="0" w:tplc="94B6A6CE">
      <w:start w:val="1"/>
      <w:numFmt w:val="decimal"/>
      <w:pStyle w:val="Bo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6627D"/>
    <w:multiLevelType w:val="hybridMultilevel"/>
    <w:tmpl w:val="589255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3D4771"/>
    <w:multiLevelType w:val="hybridMultilevel"/>
    <w:tmpl w:val="EEACD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B95D03"/>
    <w:multiLevelType w:val="hybridMultilevel"/>
    <w:tmpl w:val="F85EE852"/>
    <w:lvl w:ilvl="0" w:tplc="F3F82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10"/>
    <w:rsid w:val="000464CD"/>
    <w:rsid w:val="0006039D"/>
    <w:rsid w:val="000747E4"/>
    <w:rsid w:val="00087963"/>
    <w:rsid w:val="000A73F4"/>
    <w:rsid w:val="000B19BD"/>
    <w:rsid w:val="000C4798"/>
    <w:rsid w:val="00162F93"/>
    <w:rsid w:val="001B26CF"/>
    <w:rsid w:val="001D20EB"/>
    <w:rsid w:val="0020099B"/>
    <w:rsid w:val="00213ACC"/>
    <w:rsid w:val="00217512"/>
    <w:rsid w:val="0023312F"/>
    <w:rsid w:val="00284CC2"/>
    <w:rsid w:val="00295624"/>
    <w:rsid w:val="002A274F"/>
    <w:rsid w:val="002D7481"/>
    <w:rsid w:val="002F00A8"/>
    <w:rsid w:val="002F503A"/>
    <w:rsid w:val="00303B75"/>
    <w:rsid w:val="003122BF"/>
    <w:rsid w:val="003145CE"/>
    <w:rsid w:val="00357D85"/>
    <w:rsid w:val="003663F8"/>
    <w:rsid w:val="00370984"/>
    <w:rsid w:val="003742F4"/>
    <w:rsid w:val="0038205A"/>
    <w:rsid w:val="00383FED"/>
    <w:rsid w:val="003B46AD"/>
    <w:rsid w:val="003B6BC0"/>
    <w:rsid w:val="003D54FD"/>
    <w:rsid w:val="00414D9A"/>
    <w:rsid w:val="004219DC"/>
    <w:rsid w:val="00431950"/>
    <w:rsid w:val="00454FE9"/>
    <w:rsid w:val="004A2E2C"/>
    <w:rsid w:val="004A3B02"/>
    <w:rsid w:val="004A410C"/>
    <w:rsid w:val="004B1EA5"/>
    <w:rsid w:val="004E3E25"/>
    <w:rsid w:val="004F3AED"/>
    <w:rsid w:val="00510874"/>
    <w:rsid w:val="0051161A"/>
    <w:rsid w:val="005201C0"/>
    <w:rsid w:val="005316BF"/>
    <w:rsid w:val="00540C94"/>
    <w:rsid w:val="00545F09"/>
    <w:rsid w:val="005778B6"/>
    <w:rsid w:val="00580906"/>
    <w:rsid w:val="005B40EF"/>
    <w:rsid w:val="005C731C"/>
    <w:rsid w:val="005D2238"/>
    <w:rsid w:val="00605E9E"/>
    <w:rsid w:val="00612DB3"/>
    <w:rsid w:val="00631D88"/>
    <w:rsid w:val="00635074"/>
    <w:rsid w:val="00662375"/>
    <w:rsid w:val="00674FBC"/>
    <w:rsid w:val="006C52ED"/>
    <w:rsid w:val="006E0829"/>
    <w:rsid w:val="00736A2C"/>
    <w:rsid w:val="00767A0C"/>
    <w:rsid w:val="0077233A"/>
    <w:rsid w:val="00780424"/>
    <w:rsid w:val="007B4D52"/>
    <w:rsid w:val="007D4B0B"/>
    <w:rsid w:val="00815A73"/>
    <w:rsid w:val="008174DD"/>
    <w:rsid w:val="00860E38"/>
    <w:rsid w:val="008754F6"/>
    <w:rsid w:val="00890F69"/>
    <w:rsid w:val="008B04A1"/>
    <w:rsid w:val="008B66F6"/>
    <w:rsid w:val="008D228D"/>
    <w:rsid w:val="008D37D6"/>
    <w:rsid w:val="008E3F21"/>
    <w:rsid w:val="00903F20"/>
    <w:rsid w:val="009305CD"/>
    <w:rsid w:val="00951CCB"/>
    <w:rsid w:val="00974BF9"/>
    <w:rsid w:val="00977268"/>
    <w:rsid w:val="00982F0C"/>
    <w:rsid w:val="0098377D"/>
    <w:rsid w:val="00991E3D"/>
    <w:rsid w:val="009A1201"/>
    <w:rsid w:val="009A227C"/>
    <w:rsid w:val="009A323A"/>
    <w:rsid w:val="009B5F0D"/>
    <w:rsid w:val="009D0E04"/>
    <w:rsid w:val="009D5FDC"/>
    <w:rsid w:val="009E5B18"/>
    <w:rsid w:val="00A045D9"/>
    <w:rsid w:val="00A52047"/>
    <w:rsid w:val="00A74059"/>
    <w:rsid w:val="00A80EDD"/>
    <w:rsid w:val="00AA4117"/>
    <w:rsid w:val="00AB3F2E"/>
    <w:rsid w:val="00AC588E"/>
    <w:rsid w:val="00B02F44"/>
    <w:rsid w:val="00B63810"/>
    <w:rsid w:val="00BD614B"/>
    <w:rsid w:val="00C03A0C"/>
    <w:rsid w:val="00C04CB2"/>
    <w:rsid w:val="00C44F38"/>
    <w:rsid w:val="00C554DA"/>
    <w:rsid w:val="00C93701"/>
    <w:rsid w:val="00CC1D6D"/>
    <w:rsid w:val="00CD5977"/>
    <w:rsid w:val="00CE5D59"/>
    <w:rsid w:val="00CE753B"/>
    <w:rsid w:val="00D2735A"/>
    <w:rsid w:val="00D65A07"/>
    <w:rsid w:val="00D75FFD"/>
    <w:rsid w:val="00D904A8"/>
    <w:rsid w:val="00DC13EA"/>
    <w:rsid w:val="00DF43EC"/>
    <w:rsid w:val="00E231A0"/>
    <w:rsid w:val="00E272C4"/>
    <w:rsid w:val="00E352B3"/>
    <w:rsid w:val="00E40311"/>
    <w:rsid w:val="00E664BF"/>
    <w:rsid w:val="00E8152B"/>
    <w:rsid w:val="00E963BD"/>
    <w:rsid w:val="00EA6AAA"/>
    <w:rsid w:val="00EE039A"/>
    <w:rsid w:val="00F2318E"/>
    <w:rsid w:val="00F269D2"/>
    <w:rsid w:val="00F41979"/>
    <w:rsid w:val="00F46CE5"/>
    <w:rsid w:val="00F6704B"/>
    <w:rsid w:val="00F75268"/>
    <w:rsid w:val="00F8537F"/>
    <w:rsid w:val="00F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F20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1A0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B63810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231A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63810"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31A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381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31A0"/>
    <w:rPr>
      <w:rFonts w:cs="Times New Roman"/>
      <w:sz w:val="24"/>
      <w:szCs w:val="24"/>
    </w:rPr>
  </w:style>
  <w:style w:type="paragraph" w:customStyle="1" w:styleId="Zkladntextodsazen1">
    <w:name w:val="Základní text odsazený1"/>
    <w:basedOn w:val="Normal"/>
    <w:link w:val="ZkladntextodsazenChar"/>
    <w:uiPriority w:val="99"/>
    <w:rsid w:val="00951CCB"/>
    <w:pPr>
      <w:widowControl w:val="0"/>
      <w:autoSpaceDE w:val="0"/>
      <w:autoSpaceDN w:val="0"/>
      <w:adjustRightInd w:val="0"/>
      <w:ind w:left="720"/>
    </w:pPr>
  </w:style>
  <w:style w:type="character" w:customStyle="1" w:styleId="ZkladntextodsazenChar">
    <w:name w:val="Základní text odsazený Char"/>
    <w:basedOn w:val="DefaultParagraphFont"/>
    <w:link w:val="Zkladntextodsazen1"/>
    <w:uiPriority w:val="99"/>
    <w:semiHidden/>
    <w:locked/>
    <w:rsid w:val="00951CCB"/>
    <w:rPr>
      <w:rFonts w:cs="Times New Roman"/>
      <w:sz w:val="24"/>
      <w:szCs w:val="24"/>
      <w:lang w:bidi="ar-SA"/>
    </w:rPr>
  </w:style>
  <w:style w:type="paragraph" w:customStyle="1" w:styleId="Bod">
    <w:name w:val="Bod"/>
    <w:basedOn w:val="Normal"/>
    <w:link w:val="BodChar"/>
    <w:uiPriority w:val="99"/>
    <w:rsid w:val="00303B75"/>
    <w:pPr>
      <w:numPr>
        <w:numId w:val="7"/>
      </w:numPr>
      <w:spacing w:after="240"/>
      <w:jc w:val="both"/>
    </w:pPr>
  </w:style>
  <w:style w:type="character" w:customStyle="1" w:styleId="BodChar">
    <w:name w:val="Bod Char"/>
    <w:basedOn w:val="DefaultParagraphFont"/>
    <w:link w:val="Bod"/>
    <w:uiPriority w:val="99"/>
    <w:locked/>
    <w:rsid w:val="00303B75"/>
    <w:rPr>
      <w:rFonts w:cs="Times New Roman"/>
      <w:sz w:val="24"/>
      <w:szCs w:val="24"/>
    </w:rPr>
  </w:style>
  <w:style w:type="paragraph" w:customStyle="1" w:styleId="BodFM">
    <w:name w:val="BodFM"/>
    <w:basedOn w:val="Normal"/>
    <w:link w:val="BodFMChar"/>
    <w:uiPriority w:val="99"/>
    <w:rsid w:val="00903F20"/>
    <w:pPr>
      <w:widowControl w:val="0"/>
      <w:numPr>
        <w:numId w:val="4"/>
      </w:numPr>
      <w:autoSpaceDE w:val="0"/>
      <w:autoSpaceDN w:val="0"/>
      <w:adjustRightInd w:val="0"/>
      <w:jc w:val="both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semiHidden/>
    <w:rsid w:val="00A80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EDD"/>
    <w:rPr>
      <w:rFonts w:cs="Times New Roman"/>
      <w:sz w:val="24"/>
      <w:szCs w:val="24"/>
    </w:rPr>
  </w:style>
  <w:style w:type="character" w:customStyle="1" w:styleId="BodFMChar">
    <w:name w:val="BodFM Char"/>
    <w:basedOn w:val="DefaultParagraphFont"/>
    <w:link w:val="BodFM"/>
    <w:uiPriority w:val="99"/>
    <w:locked/>
    <w:rsid w:val="00903F20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EDD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57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1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4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1250</Words>
  <Characters>7376</Characters>
  <Application>Microsoft Office Outlook</Application>
  <DocSecurity>0</DocSecurity>
  <Lines>0</Lines>
  <Paragraphs>0</Paragraphs>
  <ScaleCrop>false</ScaleCrop>
  <Company>MSp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transfúzních přípravků</dc:title>
  <dc:subject/>
  <dc:creator>Petr Budín</dc:creator>
  <cp:keywords/>
  <dc:description/>
  <cp:lastModifiedBy>Blahutova</cp:lastModifiedBy>
  <cp:revision>4</cp:revision>
  <cp:lastPrinted>2016-12-21T12:33:00Z</cp:lastPrinted>
  <dcterms:created xsi:type="dcterms:W3CDTF">2017-01-06T11:47:00Z</dcterms:created>
  <dcterms:modified xsi:type="dcterms:W3CDTF">2017-01-20T08:44:00Z</dcterms:modified>
</cp:coreProperties>
</file>