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EA0" w:rsidRPr="00F93EA0" w:rsidRDefault="00F93EA0" w:rsidP="00F93EA0">
      <w:pPr>
        <w:pStyle w:val="FormatBlack-Headline-2"/>
        <w:rPr>
          <w:rFonts w:ascii="CorpoSDem" w:hAnsi="CorpoSDem" w:cs="CorpoALig"/>
          <w:color w:val="000000"/>
        </w:rPr>
      </w:pPr>
      <w:r w:rsidRPr="00F93EA0">
        <w:rPr>
          <w:rFonts w:ascii="CorpoSDem" w:hAnsi="CorpoSDem" w:cs="CorpoALig"/>
          <w:color w:val="000000"/>
        </w:rPr>
        <w:t>Příloha č.</w:t>
      </w:r>
      <w:r w:rsidR="00485A17">
        <w:rPr>
          <w:rFonts w:ascii="CorpoSDem" w:hAnsi="CorpoSDem" w:cs="CorpoALig"/>
          <w:color w:val="000000"/>
        </w:rPr>
        <w:t xml:space="preserve"> </w:t>
      </w:r>
      <w:bookmarkStart w:id="0" w:name="_GoBack"/>
      <w:bookmarkEnd w:id="0"/>
      <w:r w:rsidRPr="00F93EA0">
        <w:rPr>
          <w:rFonts w:ascii="CorpoSDem" w:hAnsi="CorpoSDem" w:cs="CorpoALig"/>
          <w:color w:val="000000"/>
        </w:rPr>
        <w:t>1:</w:t>
      </w:r>
    </w:p>
    <w:p w:rsidR="00085E4B" w:rsidRDefault="00E953CF" w:rsidP="00E953CF">
      <w:pPr>
        <w:pStyle w:val="FormatBlack-Headline-2"/>
        <w:jc w:val="center"/>
        <w:rPr>
          <w:rFonts w:cs="CorpoALig"/>
          <w:color w:val="000000"/>
        </w:rPr>
      </w:pPr>
      <w:r>
        <w:rPr>
          <w:rFonts w:cs="CorpoALig"/>
          <w:color w:val="000000"/>
        </w:rPr>
        <w:t>PODVOZEK</w:t>
      </w:r>
    </w:p>
    <w:p w:rsidR="00E953CF" w:rsidRDefault="00E953CF" w:rsidP="00E953CF">
      <w:pPr>
        <w:pStyle w:val="FormatBlack-Headline-2"/>
        <w:jc w:val="center"/>
        <w:rPr>
          <w:rFonts w:cs="CorpoALig"/>
          <w:color w:val="000000"/>
        </w:rPr>
      </w:pPr>
    </w:p>
    <w:p w:rsidR="00085E4B" w:rsidRDefault="00085E4B" w:rsidP="00085E4B">
      <w:pPr>
        <w:pStyle w:val="FormatBlack-Headline-2"/>
      </w:pPr>
    </w:p>
    <w:p w:rsidR="00085E4B" w:rsidRDefault="00085E4B" w:rsidP="00085E4B">
      <w:pPr>
        <w:pStyle w:val="FormatBlack-Headline-2"/>
        <w:rPr>
          <w:rFonts w:cs="CorpoALig"/>
          <w:color w:val="000000"/>
        </w:rPr>
      </w:pPr>
      <w:proofErr w:type="spellStart"/>
      <w:r>
        <w:t>Atego</w:t>
      </w:r>
      <w:proofErr w:type="spellEnd"/>
      <w:r>
        <w:t xml:space="preserve"> - distribu</w:t>
      </w:r>
      <w:r>
        <w:rPr>
          <w:rFonts w:hint="eastAsia"/>
        </w:rPr>
        <w:t>č</w:t>
      </w:r>
      <w:r>
        <w:t xml:space="preserve">ní </w:t>
      </w:r>
      <w:r>
        <w:rPr>
          <w:rFonts w:hint="eastAsia"/>
        </w:rPr>
        <w:t>ř</w:t>
      </w:r>
      <w:r>
        <w:t>ada -</w:t>
      </w:r>
      <w:r>
        <w:rPr>
          <w:rFonts w:cs="CorpoALig"/>
          <w:color w:val="000000"/>
        </w:rPr>
        <w:t xml:space="preserve"> </w:t>
      </w:r>
      <w:r>
        <w:t>1218</w:t>
      </w:r>
      <w:r w:rsidRPr="00B22A5A">
        <w:t xml:space="preserve"> </w:t>
      </w:r>
      <w:r>
        <w:t>L</w:t>
      </w:r>
      <w:r w:rsidRPr="00B22A5A">
        <w:t xml:space="preserve"> </w:t>
      </w:r>
      <w:r>
        <w:t>4x2</w:t>
      </w:r>
    </w:p>
    <w:p w:rsidR="00085E4B" w:rsidRDefault="00085E4B" w:rsidP="00085E4B">
      <w:pPr>
        <w:pStyle w:val="FormatBlack-Standard11pt"/>
        <w:tabs>
          <w:tab w:val="clear" w:pos="1701"/>
          <w:tab w:val="clear" w:pos="7088"/>
          <w:tab w:val="left" w:pos="4942"/>
        </w:tabs>
        <w:rPr>
          <w:rFonts w:ascii="CorpoALig" w:hAnsi="CorpoALig" w:cs="CorpoALig"/>
          <w:color w:val="000000"/>
        </w:rPr>
      </w:pPr>
      <w:r>
        <w:rPr>
          <w:rFonts w:ascii="CorpoALig" w:hAnsi="CorpoALig" w:cs="CorpoALig"/>
          <w:color w:val="000000"/>
        </w:rPr>
        <w:tab/>
      </w:r>
    </w:p>
    <w:tbl>
      <w:tblPr>
        <w:tblStyle w:val="Mkatabulky"/>
        <w:tblW w:w="9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9169"/>
      </w:tblGrid>
      <w:tr w:rsidR="00085E4B" w:rsidTr="00AA0C8C">
        <w:trPr>
          <w:trHeight w:hRule="exact" w:val="6889"/>
        </w:trPr>
        <w:tc>
          <w:tcPr>
            <w:tcW w:w="9169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85E4B" w:rsidRDefault="00085E4B" w:rsidP="00AA0C8C">
            <w:pPr>
              <w:jc w:val="center"/>
            </w:pPr>
            <w:r>
              <w:rPr>
                <w:rFonts w:ascii="CorpoALig" w:hAnsi="CorpoALig" w:cs="CorpoALig"/>
                <w:noProof/>
                <w:color w:val="000000"/>
                <w:lang w:eastAsia="cs-CZ"/>
              </w:rPr>
              <w:drawing>
                <wp:inline distT="0" distB="0" distL="0" distR="0">
                  <wp:extent cx="5822315" cy="4323715"/>
                  <wp:effectExtent l="0" t="0" r="6985" b="635"/>
                  <wp:docPr id="9" name="Obrázek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315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E4B" w:rsidRPr="00EC7244" w:rsidRDefault="00085E4B" w:rsidP="00085E4B">
      <w:pPr>
        <w:pStyle w:val="FormatBlack-Standard85pt"/>
        <w:rPr>
          <w:rFonts w:asciiTheme="minorHAnsi" w:hAnsiTheme="minorHAnsi" w:cs="CorpoALig"/>
          <w:color w:val="000000"/>
          <w:lang w:val="el-GR"/>
        </w:rPr>
      </w:pPr>
      <w:r w:rsidRPr="001621F7">
        <w:rPr>
          <w:lang w:val="cs-CZ"/>
        </w:rPr>
        <w:t>Tento obrázek se může lišit od vozidla v nabídce a je nezávazný. Změny vyhrazeny.</w:t>
      </w:r>
    </w:p>
    <w:p w:rsidR="00085E4B" w:rsidRPr="002B15B1" w:rsidRDefault="00085E4B" w:rsidP="00085E4B">
      <w:pPr>
        <w:pStyle w:val="FormatBlack-Standard11pt"/>
        <w:rPr>
          <w:lang w:val="cs-CZ"/>
        </w:rPr>
      </w:pPr>
    </w:p>
    <w:p w:rsidR="00085E4B" w:rsidRDefault="00085E4B" w:rsidP="00085E4B">
      <w:pPr>
        <w:widowControl w:val="0"/>
        <w:tabs>
          <w:tab w:val="left" w:pos="1932"/>
          <w:tab w:val="right" w:pos="9070"/>
        </w:tabs>
        <w:autoSpaceDE w:val="0"/>
        <w:autoSpaceDN w:val="0"/>
        <w:adjustRightInd w:val="0"/>
        <w:spacing w:line="240" w:lineRule="auto"/>
        <w:rPr>
          <w:rFonts w:cs="CorpoALig"/>
        </w:rPr>
      </w:pPr>
      <w:r>
        <w:rPr>
          <w:rFonts w:cs="CorpoALig"/>
        </w:rPr>
        <w:t> </w:t>
      </w:r>
    </w:p>
    <w:p w:rsidR="00085E4B" w:rsidRDefault="00085E4B" w:rsidP="00085E4B">
      <w:pPr>
        <w:spacing w:after="200" w:line="276" w:lineRule="auto"/>
        <w:rPr>
          <w:rFonts w:cs="CorpoALig"/>
        </w:rPr>
        <w:sectPr w:rsidR="00085E4B" w:rsidSect="00085E4B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814" w:right="1361" w:bottom="454" w:left="1361" w:header="709" w:footer="476" w:gutter="0"/>
          <w:cols w:space="708"/>
          <w:titlePg/>
          <w:docGrid w:linePitch="360"/>
        </w:sectPr>
      </w:pPr>
    </w:p>
    <w:p w:rsidR="00085E4B" w:rsidRPr="002B15B1" w:rsidRDefault="00085E4B" w:rsidP="00085E4B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r w:rsidRPr="00A12335">
        <w:rPr>
          <w:rFonts w:cs="CorpoALig"/>
        </w:rPr>
        <w:t>Výrobní vzor:</w:t>
      </w:r>
      <w:r w:rsidRPr="002B15B1">
        <w:rPr>
          <w:rFonts w:cs="CorpoALig"/>
        </w:rPr>
        <w:tab/>
      </w:r>
      <w:r>
        <w:rPr>
          <w:rFonts w:cs="CorpoALig"/>
        </w:rPr>
        <w:t>96702512</w:t>
      </w:r>
    </w:p>
    <w:p w:rsidR="00085E4B" w:rsidRPr="00266EB3" w:rsidRDefault="00085E4B" w:rsidP="00085E4B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28"/>
        </w:tabs>
        <w:spacing w:line="240" w:lineRule="auto"/>
        <w:ind w:left="1928" w:hanging="1928"/>
        <w:rPr>
          <w:rFonts w:cs="CorpoALig"/>
        </w:rPr>
      </w:pPr>
      <w:r w:rsidRPr="00266EB3">
        <w:rPr>
          <w:rFonts w:cs="CorpoALig"/>
        </w:rPr>
        <w:t>Druh vozidla:</w:t>
      </w:r>
      <w:r w:rsidRPr="00266EB3">
        <w:rPr>
          <w:rFonts w:cs="CorpoALig"/>
        </w:rPr>
        <w:tab/>
      </w:r>
      <w:r>
        <w:rPr>
          <w:rFonts w:cs="CorpoALig"/>
        </w:rPr>
        <w:t>Podvozek</w:t>
      </w:r>
    </w:p>
    <w:p w:rsidR="00085E4B" w:rsidRPr="00266EB3" w:rsidRDefault="00085E4B" w:rsidP="00085E4B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28"/>
        </w:tabs>
        <w:spacing w:line="240" w:lineRule="auto"/>
        <w:ind w:left="1928" w:hanging="1928"/>
        <w:rPr>
          <w:rFonts w:cs="CorpoALig"/>
        </w:rPr>
      </w:pPr>
      <w:r w:rsidRPr="00266EB3">
        <w:rPr>
          <w:rFonts w:cs="CorpoALig"/>
        </w:rPr>
        <w:t>Výkon motoru:</w:t>
      </w:r>
      <w:r w:rsidRPr="00266EB3">
        <w:rPr>
          <w:rFonts w:cs="CorpoALig"/>
        </w:rPr>
        <w:tab/>
      </w:r>
      <w:r>
        <w:rPr>
          <w:rFonts w:cs="CorpoALig"/>
        </w:rPr>
        <w:t>130</w:t>
      </w:r>
      <w:r w:rsidRPr="00266EB3">
        <w:rPr>
          <w:rFonts w:cs="CorpoALig"/>
        </w:rPr>
        <w:t xml:space="preserve"> kW</w:t>
      </w:r>
    </w:p>
    <w:p w:rsidR="00085E4B" w:rsidRPr="00266EB3" w:rsidRDefault="00085E4B" w:rsidP="00085E4B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</w:rPr>
      </w:pPr>
      <w:proofErr w:type="spellStart"/>
      <w:r w:rsidRPr="00266EB3">
        <w:rPr>
          <w:rFonts w:cs="CorpoALig"/>
        </w:rPr>
        <w:t>Celk</w:t>
      </w:r>
      <w:proofErr w:type="spellEnd"/>
      <w:r w:rsidRPr="00266EB3">
        <w:rPr>
          <w:rFonts w:cs="CorpoALig"/>
        </w:rPr>
        <w:t>. hmotnost:</w:t>
      </w:r>
      <w:r w:rsidRPr="00266EB3">
        <w:rPr>
          <w:rFonts w:cs="CorpoALig"/>
        </w:rPr>
        <w:tab/>
      </w:r>
      <w:r>
        <w:rPr>
          <w:rFonts w:cs="CorpoALig"/>
        </w:rPr>
        <w:t>11990</w:t>
      </w:r>
      <w:r w:rsidRPr="00266EB3">
        <w:rPr>
          <w:rFonts w:cs="CorpoALig"/>
        </w:rPr>
        <w:t xml:space="preserve"> kg</w:t>
      </w:r>
    </w:p>
    <w:p w:rsidR="00085E4B" w:rsidRPr="00FB7EC2" w:rsidRDefault="00085E4B" w:rsidP="00085E4B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  <w:lang w:val="en-US"/>
        </w:rPr>
      </w:pPr>
      <w:r w:rsidRPr="00FB7EC2">
        <w:rPr>
          <w:rFonts w:cs="CorpoALig"/>
          <w:lang w:val="en-US"/>
        </w:rPr>
        <w:t>Model:</w:t>
      </w:r>
      <w:r w:rsidRPr="00FB7EC2">
        <w:rPr>
          <w:rFonts w:cs="CorpoALig"/>
          <w:lang w:val="en-US"/>
        </w:rPr>
        <w:tab/>
        <w:t>Mercedes-</w:t>
      </w:r>
      <w:proofErr w:type="gramStart"/>
      <w:r w:rsidRPr="00FB7EC2">
        <w:rPr>
          <w:rFonts w:cs="CorpoALig"/>
          <w:lang w:val="en-US"/>
        </w:rPr>
        <w:t xml:space="preserve">Benz  </w:t>
      </w:r>
      <w:proofErr w:type="spellStart"/>
      <w:r>
        <w:rPr>
          <w:rFonts w:cs="CorpoALig"/>
        </w:rPr>
        <w:t>Atego</w:t>
      </w:r>
      <w:proofErr w:type="spellEnd"/>
      <w:proofErr w:type="gramEnd"/>
      <w:r>
        <w:rPr>
          <w:rFonts w:cs="CorpoALig"/>
        </w:rPr>
        <w:t xml:space="preserve"> - distribuční řada</w:t>
      </w:r>
    </w:p>
    <w:p w:rsidR="00085E4B" w:rsidRPr="00FB7EC2" w:rsidRDefault="00085E4B" w:rsidP="00085E4B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  <w:lang w:val="en-US"/>
        </w:rPr>
      </w:pPr>
      <w:proofErr w:type="spellStart"/>
      <w:r w:rsidRPr="00FB7EC2">
        <w:rPr>
          <w:rFonts w:cs="CorpoALig"/>
          <w:lang w:val="en-US"/>
        </w:rPr>
        <w:t>Typ</w:t>
      </w:r>
      <w:proofErr w:type="spellEnd"/>
      <w:r w:rsidRPr="00FB7EC2">
        <w:rPr>
          <w:rFonts w:cs="CorpoALig"/>
          <w:lang w:val="en-US"/>
        </w:rPr>
        <w:t xml:space="preserve"> </w:t>
      </w:r>
      <w:proofErr w:type="spellStart"/>
      <w:r w:rsidRPr="00FB7EC2">
        <w:rPr>
          <w:rFonts w:cs="CorpoALig"/>
          <w:lang w:val="en-US"/>
        </w:rPr>
        <w:t>vozidla</w:t>
      </w:r>
      <w:proofErr w:type="spellEnd"/>
      <w:r w:rsidRPr="00FB7EC2">
        <w:rPr>
          <w:rFonts w:cs="CorpoALig"/>
          <w:lang w:val="en-US"/>
        </w:rPr>
        <w:t>:</w:t>
      </w:r>
      <w:r w:rsidRPr="00FB7EC2">
        <w:rPr>
          <w:rFonts w:cs="CorpoALig"/>
          <w:lang w:val="en-US"/>
        </w:rPr>
        <w:tab/>
      </w:r>
      <w:r>
        <w:rPr>
          <w:rFonts w:cs="CorpoALig"/>
        </w:rPr>
        <w:t>1218L</w:t>
      </w:r>
    </w:p>
    <w:p w:rsidR="00085E4B" w:rsidRPr="00FB7EC2" w:rsidRDefault="00085E4B" w:rsidP="00085E4B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  <w:lang w:val="en-US"/>
        </w:rPr>
      </w:pPr>
      <w:proofErr w:type="spellStart"/>
      <w:r w:rsidRPr="00FB7EC2">
        <w:rPr>
          <w:rFonts w:cs="CorpoALig"/>
          <w:lang w:val="en-US"/>
        </w:rPr>
        <w:t>Kabina</w:t>
      </w:r>
      <w:proofErr w:type="spellEnd"/>
      <w:r w:rsidRPr="00FB7EC2">
        <w:rPr>
          <w:rFonts w:cs="CorpoALig"/>
          <w:lang w:val="en-US"/>
        </w:rPr>
        <w:t xml:space="preserve"> </w:t>
      </w:r>
      <w:proofErr w:type="spellStart"/>
      <w:r w:rsidRPr="00FB7EC2">
        <w:rPr>
          <w:rFonts w:cs="CorpoALig"/>
          <w:lang w:val="en-US"/>
        </w:rPr>
        <w:t>řidiče</w:t>
      </w:r>
      <w:proofErr w:type="spellEnd"/>
      <w:r w:rsidRPr="00FB7EC2">
        <w:rPr>
          <w:rFonts w:cs="CorpoALig"/>
          <w:lang w:val="en-US"/>
        </w:rPr>
        <w:t>:</w:t>
      </w:r>
      <w:r w:rsidRPr="00FB7EC2">
        <w:rPr>
          <w:rFonts w:cs="CorpoALig"/>
          <w:lang w:val="en-US"/>
        </w:rPr>
        <w:tab/>
      </w:r>
      <w:r>
        <w:rPr>
          <w:rFonts w:cs="CorpoALig"/>
        </w:rPr>
        <w:t>Kabina S, 2</w:t>
      </w:r>
      <w:proofErr w:type="gramStart"/>
      <w:r>
        <w:rPr>
          <w:rFonts w:cs="CorpoALig"/>
        </w:rPr>
        <w:t>,30</w:t>
      </w:r>
      <w:proofErr w:type="gramEnd"/>
      <w:r>
        <w:rPr>
          <w:rFonts w:cs="CorpoALig"/>
        </w:rPr>
        <w:t xml:space="preserve"> m, standardní, tunel</w:t>
      </w:r>
    </w:p>
    <w:p w:rsidR="00085E4B" w:rsidRPr="00FB7EC2" w:rsidRDefault="00085E4B" w:rsidP="00085E4B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46"/>
        </w:tabs>
        <w:spacing w:line="240" w:lineRule="auto"/>
        <w:ind w:left="1928" w:hanging="1928"/>
        <w:rPr>
          <w:rFonts w:cs="CorpoALig"/>
          <w:lang w:val="en-US"/>
        </w:rPr>
      </w:pPr>
      <w:proofErr w:type="spellStart"/>
      <w:r w:rsidRPr="00FB7EC2">
        <w:rPr>
          <w:rFonts w:cs="CorpoALig"/>
          <w:lang w:val="en-US"/>
        </w:rPr>
        <w:t>Rozvor</w:t>
      </w:r>
      <w:proofErr w:type="spellEnd"/>
      <w:r w:rsidRPr="00FB7EC2">
        <w:rPr>
          <w:rFonts w:cs="CorpoALig"/>
          <w:lang w:val="en-US"/>
        </w:rPr>
        <w:t>:</w:t>
      </w:r>
      <w:r w:rsidRPr="00FB7EC2">
        <w:rPr>
          <w:rFonts w:cs="CorpoALig"/>
          <w:lang w:val="en-US"/>
        </w:rPr>
        <w:tab/>
      </w:r>
      <w:r>
        <w:rPr>
          <w:rFonts w:cs="CorpoALig"/>
        </w:rPr>
        <w:t>3560</w:t>
      </w:r>
      <w:r w:rsidRPr="00266EB3">
        <w:rPr>
          <w:rFonts w:cs="CorpoALig"/>
          <w:lang w:val="en-US"/>
        </w:rPr>
        <w:t xml:space="preserve"> mm</w:t>
      </w:r>
    </w:p>
    <w:p w:rsidR="00085E4B" w:rsidRPr="0070268B" w:rsidRDefault="00085E4B" w:rsidP="00085E4B">
      <w:pPr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1932"/>
        </w:tabs>
        <w:spacing w:line="240" w:lineRule="auto"/>
        <w:ind w:left="1928" w:hanging="1928"/>
        <w:rPr>
          <w:rFonts w:cs="CorpoALig"/>
          <w:lang w:val="en-US"/>
        </w:rPr>
        <w:sectPr w:rsidR="00085E4B" w:rsidRPr="0070268B" w:rsidSect="00085E4B">
          <w:type w:val="continuous"/>
          <w:pgSz w:w="11906" w:h="16838" w:code="9"/>
          <w:pgMar w:top="1814" w:right="1361" w:bottom="454" w:left="1361" w:header="709" w:footer="476" w:gutter="0"/>
          <w:cols w:num="2" w:space="284"/>
          <w:docGrid w:linePitch="360"/>
        </w:sectPr>
      </w:pPr>
    </w:p>
    <w:p w:rsidR="00085E4B" w:rsidRDefault="00085E4B" w:rsidP="00085E4B">
      <w:pPr>
        <w:widowControl w:val="0"/>
        <w:tabs>
          <w:tab w:val="left" w:pos="1932"/>
          <w:tab w:val="right" w:pos="9070"/>
        </w:tabs>
        <w:autoSpaceDE w:val="0"/>
        <w:autoSpaceDN w:val="0"/>
        <w:adjustRightInd w:val="0"/>
        <w:spacing w:line="240" w:lineRule="auto"/>
        <w:rPr>
          <w:sz w:val="8"/>
          <w:szCs w:val="8"/>
        </w:rPr>
      </w:pPr>
    </w:p>
    <w:p w:rsidR="00085E4B" w:rsidRDefault="00085E4B">
      <w:pPr>
        <w:spacing w:after="200" w:line="276" w:lineRule="auto"/>
        <w:rPr>
          <w:sz w:val="8"/>
          <w:szCs w:val="8"/>
        </w:rPr>
      </w:pPr>
      <w:r>
        <w:rPr>
          <w:sz w:val="8"/>
          <w:szCs w:val="8"/>
        </w:rPr>
        <w:br w:type="page"/>
      </w:r>
    </w:p>
    <w:p w:rsidR="00085E4B" w:rsidRDefault="00085E4B" w:rsidP="00085E4B">
      <w:pPr>
        <w:pStyle w:val="FormatBlack-Headline-1"/>
      </w:pPr>
      <w:r>
        <w:lastRenderedPageBreak/>
        <w:t>Konfigurace vozidla</w:t>
      </w:r>
    </w:p>
    <w:p w:rsidR="00085E4B" w:rsidRDefault="00085E4B" w:rsidP="00085E4B">
      <w:pPr>
        <w:pStyle w:val="FormatBlack-Standard11pt"/>
        <w:rPr>
          <w:lang w:val="de-DE"/>
        </w:rPr>
      </w:pPr>
    </w:p>
    <w:p w:rsidR="00E953CF" w:rsidRDefault="00E953CF" w:rsidP="00085E4B">
      <w:pPr>
        <w:pStyle w:val="FormatBlack-Standard11pt"/>
        <w:rPr>
          <w:lang w:val="de-DE"/>
        </w:rPr>
      </w:pPr>
    </w:p>
    <w:p w:rsidR="00085E4B" w:rsidRPr="00480301" w:rsidRDefault="00085E4B" w:rsidP="00085E4B">
      <w:pPr>
        <w:pStyle w:val="FormatBlack-Standard11pt"/>
        <w:keepNext/>
        <w:keepLines/>
        <w:widowControl w:val="0"/>
        <w:rPr>
          <w:sz w:val="30"/>
          <w:szCs w:val="30"/>
          <w:lang w:val="de-DE"/>
        </w:rPr>
      </w:pPr>
      <w:proofErr w:type="spellStart"/>
      <w:r>
        <w:rPr>
          <w:sz w:val="30"/>
          <w:szCs w:val="30"/>
        </w:rPr>
        <w:t>Lakování</w:t>
      </w:r>
      <w:proofErr w:type="spellEnd"/>
    </w:p>
    <w:p w:rsidR="00085E4B" w:rsidRDefault="00085E4B" w:rsidP="00085E4B">
      <w:pPr>
        <w:pStyle w:val="FormatBlack-Standard11pt"/>
        <w:keepNext/>
        <w:keepLines/>
        <w:widowControl w:val="0"/>
        <w:jc w:val="right"/>
        <w:rPr>
          <w:lang w:val="de-DE"/>
        </w:rPr>
      </w:pPr>
    </w:p>
    <w:tbl>
      <w:tblPr>
        <w:tblStyle w:val="Mkatabulky"/>
        <w:tblW w:w="9175" w:type="dxa"/>
        <w:tblInd w:w="10" w:type="dxa"/>
        <w:tblBorders>
          <w:top w:val="single" w:sz="2" w:space="0" w:color="808080" w:themeColor="background1" w:themeShade="80"/>
          <w:left w:val="none" w:sz="0" w:space="0" w:color="auto"/>
          <w:bottom w:val="single" w:sz="2" w:space="0" w:color="808080" w:themeColor="background1" w:themeShade="80"/>
          <w:right w:val="none" w:sz="0" w:space="0" w:color="auto"/>
          <w:insideH w:val="single" w:sz="2" w:space="0" w:color="808080" w:themeColor="background1" w:themeShade="80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3543"/>
        <w:gridCol w:w="1605"/>
        <w:gridCol w:w="1797"/>
        <w:gridCol w:w="1247"/>
      </w:tblGrid>
      <w:tr w:rsidR="00085E4B" w:rsidTr="00AA0C8C">
        <w:trPr>
          <w:trHeight w:val="283"/>
        </w:trPr>
        <w:tc>
          <w:tcPr>
            <w:tcW w:w="983" w:type="dxa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  <w:tabs>
                <w:tab w:val="clear" w:pos="284"/>
              </w:tabs>
            </w:pPr>
            <w:r>
              <w:t>LZ</w:t>
            </w:r>
          </w:p>
        </w:tc>
        <w:tc>
          <w:tcPr>
            <w:tcW w:w="3543" w:type="dxa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  <w:tabs>
                <w:tab w:val="clear" w:pos="284"/>
              </w:tabs>
              <w:rPr>
                <w:lang w:val="de-DE"/>
              </w:rPr>
            </w:pPr>
            <w:bookmarkStart w:id="1" w:name="W_4010_93ed5f1aa79c4d7ca24d7027a614349f"/>
            <w:proofErr w:type="spellStart"/>
            <w:r>
              <w:t>Kabina</w:t>
            </w:r>
            <w:proofErr w:type="spellEnd"/>
            <w:r>
              <w:t xml:space="preserve"> </w:t>
            </w:r>
            <w:proofErr w:type="spellStart"/>
            <w:r>
              <w:rPr>
                <w:rFonts w:hint="eastAsia"/>
              </w:rPr>
              <w:t>ř</w:t>
            </w:r>
            <w:r>
              <w:t>idi</w:t>
            </w:r>
            <w:r>
              <w:rPr>
                <w:rFonts w:hint="eastAsia"/>
              </w:rPr>
              <w:t>č</w:t>
            </w:r>
            <w:r>
              <w:t>e</w:t>
            </w:r>
            <w:proofErr w:type="spellEnd"/>
            <w:r>
              <w:t>:</w:t>
            </w:r>
          </w:p>
        </w:tc>
        <w:tc>
          <w:tcPr>
            <w:tcW w:w="1605" w:type="dxa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r w:rsidRPr="00744049">
              <w:t xml:space="preserve">MB </w:t>
            </w:r>
            <w:r>
              <w:t>2603</w:t>
            </w:r>
          </w:p>
        </w:tc>
        <w:tc>
          <w:tcPr>
            <w:tcW w:w="1797" w:type="dxa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proofErr w:type="spellStart"/>
            <w:r>
              <w:t>oranžová</w:t>
            </w:r>
            <w:proofErr w:type="spellEnd"/>
            <w:r>
              <w:t xml:space="preserve"> </w:t>
            </w:r>
            <w:proofErr w:type="spellStart"/>
            <w:r>
              <w:t>tieforange</w:t>
            </w:r>
            <w:proofErr w:type="spellEnd"/>
          </w:p>
        </w:tc>
        <w:tc>
          <w:tcPr>
            <w:tcW w:w="1247" w:type="dxa"/>
            <w:vAlign w:val="center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  <w:jc w:val="right"/>
              <w:rPr>
                <w:lang w:val="de-DE"/>
              </w:rPr>
            </w:pPr>
          </w:p>
        </w:tc>
      </w:tr>
      <w:bookmarkEnd w:id="1"/>
    </w:tbl>
    <w:p w:rsidR="00085E4B" w:rsidRDefault="00085E4B" w:rsidP="00085E4B">
      <w:pPr>
        <w:pStyle w:val="FormatBlack-Standard11pt"/>
        <w:keepNext/>
        <w:keepLines/>
        <w:widowControl w:val="0"/>
        <w:rPr>
          <w:lang w:val="de-DE"/>
        </w:rPr>
      </w:pPr>
    </w:p>
    <w:p w:rsidR="00085E4B" w:rsidRDefault="00085E4B" w:rsidP="00085E4B">
      <w:pPr>
        <w:pStyle w:val="FormatBlack-Standard11pt"/>
        <w:rPr>
          <w:lang w:val="de-DE"/>
        </w:rPr>
      </w:pPr>
    </w:p>
    <w:p w:rsidR="00085E4B" w:rsidRDefault="00085E4B" w:rsidP="00085E4B">
      <w:pPr>
        <w:pStyle w:val="FormatBlack-Standard11pt"/>
        <w:keepNext/>
        <w:keepLines/>
        <w:widowControl w:val="0"/>
        <w:rPr>
          <w:sz w:val="30"/>
          <w:szCs w:val="30"/>
        </w:rPr>
      </w:pPr>
      <w:proofErr w:type="spellStart"/>
      <w:r>
        <w:rPr>
          <w:sz w:val="30"/>
          <w:szCs w:val="30"/>
        </w:rPr>
        <w:t>Pneumatiky</w:t>
      </w:r>
      <w:proofErr w:type="spellEnd"/>
    </w:p>
    <w:p w:rsidR="00085E4B" w:rsidRPr="00271545" w:rsidRDefault="00085E4B" w:rsidP="00085E4B">
      <w:pPr>
        <w:pStyle w:val="FormatBlack-Standard11pt"/>
        <w:keepNext/>
        <w:keepLines/>
        <w:widowControl w:val="0"/>
        <w:jc w:val="right"/>
      </w:pPr>
    </w:p>
    <w:tbl>
      <w:tblPr>
        <w:tblStyle w:val="Mkatabulky"/>
        <w:tblW w:w="9164" w:type="dxa"/>
        <w:tblInd w:w="10" w:type="dxa"/>
        <w:tblBorders>
          <w:top w:val="single" w:sz="2" w:space="0" w:color="808080" w:themeColor="background1" w:themeShade="80"/>
          <w:left w:val="none" w:sz="0" w:space="0" w:color="auto"/>
          <w:bottom w:val="single" w:sz="2" w:space="0" w:color="808080" w:themeColor="background1" w:themeShade="80"/>
          <w:right w:val="none" w:sz="0" w:space="0" w:color="auto"/>
          <w:insideH w:val="single" w:sz="2" w:space="0" w:color="808080" w:themeColor="background1" w:themeShade="80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114"/>
        <w:gridCol w:w="3543"/>
        <w:gridCol w:w="1236"/>
      </w:tblGrid>
      <w:tr w:rsidR="00085E4B" w:rsidTr="00AA0C8C">
        <w:trPr>
          <w:trHeight w:val="567"/>
        </w:trPr>
        <w:tc>
          <w:tcPr>
            <w:tcW w:w="1271" w:type="dxa"/>
          </w:tcPr>
          <w:p w:rsidR="00085E4B" w:rsidRPr="00D96D3A" w:rsidRDefault="00085E4B" w:rsidP="00AA0C8C">
            <w:pPr>
              <w:pStyle w:val="FormatBlack-Standard11pt"/>
              <w:keepNext/>
              <w:keepLines/>
              <w:widowControl w:val="0"/>
              <w:tabs>
                <w:tab w:val="clear" w:pos="284"/>
              </w:tabs>
            </w:pPr>
            <w:r>
              <w:t xml:space="preserve">1. </w:t>
            </w:r>
            <w:proofErr w:type="spellStart"/>
            <w:r>
              <w:t>náprava</w:t>
            </w:r>
            <w:proofErr w:type="spellEnd"/>
            <w:r>
              <w:t>:</w:t>
            </w:r>
          </w:p>
        </w:tc>
        <w:tc>
          <w:tcPr>
            <w:tcW w:w="3114" w:type="dxa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</w:pPr>
            <w:r>
              <w:t>2x</w:t>
            </w:r>
            <w:r w:rsidRPr="00744049">
              <w:t xml:space="preserve"> </w:t>
            </w:r>
            <w:r>
              <w:t>245/70 R 19,5</w:t>
            </w:r>
          </w:p>
          <w:p w:rsidR="00085E4B" w:rsidRDefault="00F93EA0" w:rsidP="00AA0C8C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r>
              <w:t>Continental</w:t>
            </w:r>
          </w:p>
        </w:tc>
        <w:tc>
          <w:tcPr>
            <w:tcW w:w="3543" w:type="dxa"/>
          </w:tcPr>
          <w:p w:rsidR="00085E4B" w:rsidRDefault="00F93EA0" w:rsidP="00AA0C8C">
            <w:pPr>
              <w:pStyle w:val="FormatBlack-Standard11pt"/>
              <w:keepNext/>
              <w:keepLines/>
              <w:widowControl w:val="0"/>
            </w:pPr>
            <w:r>
              <w:t>G39MKA 1</w:t>
            </w:r>
            <w:r w:rsidR="00085E4B">
              <w:t>0</w:t>
            </w:r>
          </w:p>
          <w:p w:rsidR="00085E4B" w:rsidRDefault="00085E4B" w:rsidP="00AA0C8C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proofErr w:type="spellStart"/>
            <w:r>
              <w:t>Silnice</w:t>
            </w:r>
            <w:proofErr w:type="spellEnd"/>
          </w:p>
        </w:tc>
        <w:tc>
          <w:tcPr>
            <w:tcW w:w="1236" w:type="dxa"/>
            <w:vAlign w:val="center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  <w:jc w:val="right"/>
              <w:rPr>
                <w:lang w:val="de-DE"/>
              </w:rPr>
            </w:pPr>
          </w:p>
        </w:tc>
      </w:tr>
      <w:tr w:rsidR="00085E4B" w:rsidTr="00AA0C8C">
        <w:trPr>
          <w:trHeight w:val="567"/>
        </w:trPr>
        <w:tc>
          <w:tcPr>
            <w:tcW w:w="1271" w:type="dxa"/>
          </w:tcPr>
          <w:p w:rsidR="00085E4B" w:rsidRPr="00D96D3A" w:rsidRDefault="00085E4B" w:rsidP="00AA0C8C">
            <w:pPr>
              <w:pStyle w:val="FormatBlack-Standard11pt"/>
              <w:keepNext/>
              <w:keepLines/>
              <w:widowControl w:val="0"/>
              <w:tabs>
                <w:tab w:val="clear" w:pos="284"/>
              </w:tabs>
            </w:pPr>
            <w:r>
              <w:t xml:space="preserve">2. </w:t>
            </w:r>
            <w:proofErr w:type="spellStart"/>
            <w:r>
              <w:t>náprava</w:t>
            </w:r>
            <w:proofErr w:type="spellEnd"/>
            <w:r>
              <w:t>:</w:t>
            </w:r>
          </w:p>
        </w:tc>
        <w:tc>
          <w:tcPr>
            <w:tcW w:w="3114" w:type="dxa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</w:pPr>
            <w:r>
              <w:t>4x</w:t>
            </w:r>
            <w:r w:rsidRPr="00744049">
              <w:t xml:space="preserve"> </w:t>
            </w:r>
            <w:r>
              <w:t>245/70 R 19,5</w:t>
            </w:r>
          </w:p>
          <w:p w:rsidR="00085E4B" w:rsidRDefault="00F93EA0" w:rsidP="00AA0C8C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r>
              <w:t>Continental</w:t>
            </w:r>
          </w:p>
        </w:tc>
        <w:tc>
          <w:tcPr>
            <w:tcW w:w="3543" w:type="dxa"/>
          </w:tcPr>
          <w:p w:rsidR="00085E4B" w:rsidRDefault="00F93EA0" w:rsidP="00AA0C8C">
            <w:pPr>
              <w:pStyle w:val="FormatBlack-Standard11pt"/>
              <w:keepNext/>
              <w:keepLines/>
              <w:widowControl w:val="0"/>
            </w:pPr>
            <w:r>
              <w:t>G39M77</w:t>
            </w:r>
            <w:r w:rsidR="00085E4B">
              <w:t xml:space="preserve"> </w:t>
            </w:r>
            <w:r>
              <w:t>1</w:t>
            </w:r>
            <w:r w:rsidR="00085E4B">
              <w:t>0</w:t>
            </w:r>
          </w:p>
          <w:p w:rsidR="00085E4B" w:rsidRDefault="00085E4B" w:rsidP="00AA0C8C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proofErr w:type="spellStart"/>
            <w:r>
              <w:t>Trakce</w:t>
            </w:r>
            <w:proofErr w:type="spellEnd"/>
            <w:r>
              <w:t xml:space="preserve"> M+S</w:t>
            </w:r>
          </w:p>
        </w:tc>
        <w:tc>
          <w:tcPr>
            <w:tcW w:w="1236" w:type="dxa"/>
            <w:vAlign w:val="center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  <w:jc w:val="right"/>
              <w:rPr>
                <w:lang w:val="de-DE"/>
              </w:rPr>
            </w:pPr>
          </w:p>
        </w:tc>
      </w:tr>
      <w:tr w:rsidR="00085E4B" w:rsidTr="00AA0C8C">
        <w:trPr>
          <w:trHeight w:val="567"/>
        </w:trPr>
        <w:tc>
          <w:tcPr>
            <w:tcW w:w="1271" w:type="dxa"/>
          </w:tcPr>
          <w:p w:rsidR="00085E4B" w:rsidRPr="00D96D3A" w:rsidRDefault="00085E4B" w:rsidP="00AA0C8C">
            <w:pPr>
              <w:pStyle w:val="FormatBlack-Standard11pt"/>
              <w:keepNext/>
              <w:keepLines/>
              <w:widowControl w:val="0"/>
              <w:tabs>
                <w:tab w:val="clear" w:pos="284"/>
              </w:tabs>
            </w:pPr>
            <w:bookmarkStart w:id="2" w:name="W_4009_3ac36e3767214dae96a37b4d977268ec"/>
            <w:proofErr w:type="spellStart"/>
            <w:r>
              <w:t>Rezervní</w:t>
            </w:r>
            <w:proofErr w:type="spellEnd"/>
            <w:r>
              <w:t xml:space="preserve"> </w:t>
            </w:r>
            <w:proofErr w:type="spellStart"/>
            <w:r>
              <w:t>kolo</w:t>
            </w:r>
            <w:proofErr w:type="spellEnd"/>
            <w:r>
              <w:t>:</w:t>
            </w:r>
          </w:p>
        </w:tc>
        <w:tc>
          <w:tcPr>
            <w:tcW w:w="3114" w:type="dxa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</w:pPr>
            <w:r>
              <w:t>1x</w:t>
            </w:r>
            <w:r w:rsidRPr="00744049">
              <w:t xml:space="preserve"> </w:t>
            </w:r>
            <w:r>
              <w:t>245/70 R 19,5</w:t>
            </w:r>
          </w:p>
          <w:p w:rsidR="00085E4B" w:rsidRDefault="00F93EA0" w:rsidP="00AA0C8C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r>
              <w:t>Continental</w:t>
            </w:r>
          </w:p>
        </w:tc>
        <w:tc>
          <w:tcPr>
            <w:tcW w:w="3543" w:type="dxa"/>
          </w:tcPr>
          <w:p w:rsidR="00085E4B" w:rsidRDefault="00F93EA0" w:rsidP="00AA0C8C">
            <w:pPr>
              <w:pStyle w:val="FormatBlack-Standard11pt"/>
              <w:keepNext/>
              <w:keepLines/>
              <w:widowControl w:val="0"/>
            </w:pPr>
            <w:r>
              <w:t>G39MKA 10</w:t>
            </w:r>
          </w:p>
          <w:p w:rsidR="00085E4B" w:rsidRDefault="00085E4B" w:rsidP="00AA0C8C">
            <w:pPr>
              <w:pStyle w:val="FormatBlack-Standard11pt"/>
              <w:keepNext/>
              <w:keepLines/>
              <w:widowControl w:val="0"/>
              <w:rPr>
                <w:lang w:val="de-DE"/>
              </w:rPr>
            </w:pPr>
            <w:proofErr w:type="spellStart"/>
            <w:r>
              <w:t>Silnice</w:t>
            </w:r>
            <w:proofErr w:type="spellEnd"/>
          </w:p>
        </w:tc>
        <w:tc>
          <w:tcPr>
            <w:tcW w:w="1236" w:type="dxa"/>
            <w:vAlign w:val="center"/>
          </w:tcPr>
          <w:p w:rsidR="00085E4B" w:rsidRDefault="00085E4B" w:rsidP="00AA0C8C">
            <w:pPr>
              <w:pStyle w:val="FormatBlack-Standard11pt"/>
              <w:keepNext/>
              <w:keepLines/>
              <w:widowControl w:val="0"/>
              <w:jc w:val="right"/>
              <w:rPr>
                <w:lang w:val="de-DE"/>
              </w:rPr>
            </w:pPr>
          </w:p>
        </w:tc>
      </w:tr>
      <w:bookmarkEnd w:id="2"/>
    </w:tbl>
    <w:p w:rsidR="00085E4B" w:rsidRDefault="00085E4B" w:rsidP="00085E4B">
      <w:pPr>
        <w:pStyle w:val="FormatBlack-Standard11pt"/>
        <w:keepLines/>
        <w:widowControl w:val="0"/>
        <w:rPr>
          <w:lang w:val="de-DE"/>
        </w:rPr>
      </w:pPr>
    </w:p>
    <w:p w:rsidR="00085E4B" w:rsidRPr="008A06BE" w:rsidRDefault="00085E4B" w:rsidP="00085E4B">
      <w:pPr>
        <w:pStyle w:val="FormatBlack-Standard11pt"/>
        <w:rPr>
          <w:lang w:val="de-DE"/>
        </w:rPr>
      </w:pPr>
    </w:p>
    <w:p w:rsidR="00085E4B" w:rsidRDefault="00085E4B" w:rsidP="00085E4B">
      <w:pPr>
        <w:pStyle w:val="FormatBlack-Standard11pt"/>
        <w:keepNext/>
        <w:rPr>
          <w:rFonts w:eastAsiaTheme="majorEastAsia" w:cstheme="majorBidi"/>
          <w:sz w:val="30"/>
          <w:szCs w:val="26"/>
          <w:lang w:val="de-DE"/>
        </w:rPr>
      </w:pPr>
      <w:proofErr w:type="spellStart"/>
      <w:r w:rsidRPr="0012337B">
        <w:rPr>
          <w:rFonts w:eastAsiaTheme="majorEastAsia" w:cstheme="majorBidi"/>
          <w:sz w:val="30"/>
          <w:szCs w:val="26"/>
          <w:lang w:val="de-DE"/>
        </w:rPr>
        <w:t>Sériová</w:t>
      </w:r>
      <w:proofErr w:type="spellEnd"/>
      <w:r w:rsidRPr="0012337B">
        <w:rPr>
          <w:rFonts w:eastAsiaTheme="majorEastAsia" w:cstheme="majorBidi"/>
          <w:sz w:val="30"/>
          <w:szCs w:val="26"/>
          <w:lang w:val="de-DE"/>
        </w:rPr>
        <w:t xml:space="preserve"> </w:t>
      </w:r>
      <w:proofErr w:type="spellStart"/>
      <w:r w:rsidRPr="0012337B">
        <w:rPr>
          <w:rFonts w:eastAsiaTheme="majorEastAsia" w:cstheme="majorBidi"/>
          <w:sz w:val="30"/>
          <w:szCs w:val="26"/>
          <w:lang w:val="de-DE"/>
        </w:rPr>
        <w:t>výbava</w:t>
      </w:r>
      <w:proofErr w:type="spellEnd"/>
    </w:p>
    <w:p w:rsidR="00E953CF" w:rsidRPr="00825115" w:rsidRDefault="00E953CF" w:rsidP="00085E4B">
      <w:pPr>
        <w:pStyle w:val="FormatBlack-Standard11pt"/>
        <w:keepNext/>
        <w:rPr>
          <w:rFonts w:eastAsiaTheme="majorEastAsia" w:cstheme="majorBidi"/>
          <w:sz w:val="30"/>
          <w:szCs w:val="26"/>
          <w:lang w:val="de-DE"/>
        </w:rPr>
      </w:pP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bookmarkStart w:id="3" w:name="W_44517_3c4958d52c134d3fada2b51b0912a0fc"/>
      <w:r>
        <w:t>A1K</w:t>
      </w:r>
      <w:r>
        <w:tab/>
        <w:t>P</w:t>
      </w:r>
      <w:r>
        <w:rPr>
          <w:rFonts w:hint="eastAsia"/>
        </w:rPr>
        <w:t>ř</w:t>
      </w:r>
      <w:r>
        <w:t>ední náprava 5,3 t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A2L</w:t>
      </w:r>
      <w:r>
        <w:tab/>
        <w:t>Zadní náprava 11, t, talí</w:t>
      </w:r>
      <w:r>
        <w:rPr>
          <w:rFonts w:hint="eastAsia"/>
        </w:rPr>
        <w:t>ř</w:t>
      </w:r>
      <w:r>
        <w:t>ové kolo 390, hypoidní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A2Z</w:t>
      </w:r>
      <w:r>
        <w:tab/>
        <w:t>Uzáv</w:t>
      </w:r>
      <w:r>
        <w:rPr>
          <w:rFonts w:hint="eastAsia"/>
        </w:rPr>
        <w:t>ě</w:t>
      </w:r>
      <w:r>
        <w:t>rka diferenciálu zadní nápravy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A5D</w:t>
      </w:r>
      <w:r>
        <w:tab/>
        <w:t>Stálý p</w:t>
      </w:r>
      <w:r>
        <w:rPr>
          <w:rFonts w:hint="eastAsia"/>
        </w:rPr>
        <w:t>ř</w:t>
      </w:r>
      <w:r>
        <w:t>evod i = 2,846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B1C</w:t>
      </w:r>
      <w:r>
        <w:tab/>
        <w:t xml:space="preserve">El. </w:t>
      </w:r>
      <w:proofErr w:type="gramStart"/>
      <w:r>
        <w:t>jednotka</w:t>
      </w:r>
      <w:proofErr w:type="gramEnd"/>
      <w:r>
        <w:t xml:space="preserve"> </w:t>
      </w:r>
      <w:proofErr w:type="spellStart"/>
      <w:r>
        <w:t>zprac</w:t>
      </w:r>
      <w:proofErr w:type="spellEnd"/>
      <w:r>
        <w:t>. vzduchu (EAPU) u zadní nápravy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B1Y</w:t>
      </w:r>
      <w:r>
        <w:tab/>
        <w:t>Antiblokovací systém ABS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B2A</w:t>
      </w:r>
      <w:r>
        <w:tab/>
        <w:t>Brzdy kotou</w:t>
      </w:r>
      <w:r>
        <w:rPr>
          <w:rFonts w:hint="eastAsia"/>
        </w:rPr>
        <w:t>č</w:t>
      </w:r>
      <w:r>
        <w:t>ové na p</w:t>
      </w:r>
      <w:r>
        <w:rPr>
          <w:rFonts w:hint="eastAsia"/>
        </w:rPr>
        <w:t>ř</w:t>
      </w:r>
      <w:r>
        <w:t>ední i zadní náprav</w:t>
      </w:r>
      <w:r>
        <w:rPr>
          <w:rFonts w:hint="eastAsia"/>
        </w:rPr>
        <w:t>ě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B4A</w:t>
      </w:r>
      <w:r>
        <w:tab/>
        <w:t>Kondenza</w:t>
      </w:r>
      <w:r>
        <w:rPr>
          <w:rFonts w:hint="eastAsia"/>
        </w:rPr>
        <w:t>č</w:t>
      </w:r>
      <w:r>
        <w:t>ní senzor pro stla</w:t>
      </w:r>
      <w:r>
        <w:rPr>
          <w:rFonts w:hint="eastAsia"/>
        </w:rPr>
        <w:t>č</w:t>
      </w:r>
      <w:r>
        <w:t>ený vzduch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C1S</w:t>
      </w:r>
      <w:r>
        <w:tab/>
        <w:t>Rozvor 3560 mm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C5I</w:t>
      </w:r>
      <w:r>
        <w:tab/>
        <w:t>Upev</w:t>
      </w:r>
      <w:r>
        <w:rPr>
          <w:rFonts w:hint="eastAsia"/>
        </w:rPr>
        <w:t>ň</w:t>
      </w:r>
      <w:r>
        <w:t>ovací díly pro valníkovou nástavbu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C6B</w:t>
      </w:r>
      <w:r>
        <w:tab/>
        <w:t>Servo</w:t>
      </w:r>
      <w:r>
        <w:rPr>
          <w:rFonts w:hint="eastAsia"/>
        </w:rPr>
        <w:t>ří</w:t>
      </w:r>
      <w:r>
        <w:t>zení ZF 8095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C6Y</w:t>
      </w:r>
      <w:r>
        <w:tab/>
        <w:t>Stabilizátor zadní nápravy pod rámem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C7A</w:t>
      </w:r>
      <w:r>
        <w:tab/>
        <w:t>Zábrana proti podjetí, zadní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C7E</w:t>
      </w:r>
      <w:r>
        <w:tab/>
        <w:t>Zábrana proti podjetí p</w:t>
      </w:r>
      <w:r>
        <w:rPr>
          <w:rFonts w:hint="eastAsia"/>
        </w:rPr>
        <w:t>ř</w:t>
      </w:r>
      <w:r>
        <w:t>ední (ECE), ocelová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C7H</w:t>
      </w:r>
      <w:r>
        <w:tab/>
        <w:t>Zábrana proti podjetí bo</w:t>
      </w:r>
      <w:r>
        <w:rPr>
          <w:rFonts w:hint="eastAsia"/>
        </w:rPr>
        <w:t>č</w:t>
      </w:r>
      <w:r>
        <w:t>ní mezi nápravami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C8J</w:t>
      </w:r>
      <w:r>
        <w:tab/>
        <w:t>Lapa</w:t>
      </w:r>
      <w:r>
        <w:rPr>
          <w:rFonts w:hint="eastAsia"/>
        </w:rPr>
        <w:t>č</w:t>
      </w:r>
      <w:r>
        <w:t>e ne</w:t>
      </w:r>
      <w:r>
        <w:rPr>
          <w:rFonts w:hint="eastAsia"/>
        </w:rPr>
        <w:t>č</w:t>
      </w:r>
      <w:r>
        <w:t>istot v blatníku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D1B</w:t>
      </w:r>
      <w:r>
        <w:tab/>
        <w:t xml:space="preserve">Sedadlo </w:t>
      </w:r>
      <w:r>
        <w:rPr>
          <w:rFonts w:hint="eastAsia"/>
        </w:rPr>
        <w:t>ř</w:t>
      </w:r>
      <w:r>
        <w:t>idi</w:t>
      </w:r>
      <w:r>
        <w:rPr>
          <w:rFonts w:hint="eastAsia"/>
        </w:rPr>
        <w:t>č</w:t>
      </w:r>
      <w:r>
        <w:t>e odpružené, standardní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D1M</w:t>
      </w:r>
      <w:r>
        <w:tab/>
        <w:t>Sedadlo spolujezdce pevné, samostatné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D3X</w:t>
      </w:r>
      <w:r>
        <w:tab/>
        <w:t>Potahy sedadel, hladká tkanina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D4B</w:t>
      </w:r>
      <w:r>
        <w:tab/>
        <w:t>Kokpit klasický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D4W</w:t>
      </w:r>
      <w:r>
        <w:tab/>
        <w:t>Okna elektricky ovládaná, na obou stranách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D5Y</w:t>
      </w:r>
      <w:r>
        <w:tab/>
        <w:t>Kobere</w:t>
      </w:r>
      <w:r>
        <w:rPr>
          <w:rFonts w:hint="eastAsia"/>
        </w:rPr>
        <w:t>č</w:t>
      </w:r>
      <w:r>
        <w:t>ky gumové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D6Z</w:t>
      </w:r>
      <w:r>
        <w:tab/>
        <w:t>Filtr ventilace hrubý (pro stavební provoz)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D8A</w:t>
      </w:r>
      <w:r>
        <w:tab/>
        <w:t>St</w:t>
      </w:r>
      <w:r>
        <w:rPr>
          <w:rFonts w:hint="eastAsia"/>
        </w:rPr>
        <w:t>ř</w:t>
      </w:r>
      <w:r>
        <w:t>ešní poklop/st</w:t>
      </w:r>
      <w:r>
        <w:rPr>
          <w:rFonts w:hint="eastAsia"/>
        </w:rPr>
        <w:t>ř</w:t>
      </w:r>
      <w:r>
        <w:t>ešní v</w:t>
      </w:r>
      <w:r>
        <w:rPr>
          <w:rFonts w:hint="eastAsia"/>
        </w:rPr>
        <w:t>ě</w:t>
      </w:r>
      <w:r>
        <w:t>trací klapka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DUP0</w:t>
      </w:r>
      <w:r>
        <w:tab/>
        <w:t>Konfigura</w:t>
      </w:r>
      <w:r>
        <w:rPr>
          <w:rFonts w:hint="eastAsia"/>
        </w:rPr>
        <w:t>č</w:t>
      </w:r>
      <w:r>
        <w:t>ní kód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E0Y</w:t>
      </w:r>
      <w:r>
        <w:tab/>
        <w:t>Akumulátory zakrytované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E1E</w:t>
      </w:r>
      <w:r>
        <w:tab/>
        <w:t xml:space="preserve">Akumulátory 2 × 12 V / </w:t>
      </w:r>
      <w:r w:rsidR="00E953CF">
        <w:t>115</w:t>
      </w:r>
      <w:r>
        <w:t xml:space="preserve"> </w:t>
      </w:r>
      <w:proofErr w:type="spellStart"/>
      <w:r>
        <w:t>Ah</w:t>
      </w:r>
      <w:proofErr w:type="spellEnd"/>
      <w:r>
        <w:t>, bezúdržbové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E1N</w:t>
      </w:r>
      <w:r>
        <w:tab/>
        <w:t>Alternátor 28 V / 100 A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lastRenderedPageBreak/>
        <w:t>E5A</w:t>
      </w:r>
      <w:r>
        <w:tab/>
        <w:t>1 spína</w:t>
      </w:r>
      <w:r>
        <w:rPr>
          <w:rFonts w:hint="eastAsia"/>
        </w:rPr>
        <w:t>č</w:t>
      </w:r>
      <w:r>
        <w:t xml:space="preserve"> pro elektroinstalaci nástavby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E7F</w:t>
      </w:r>
      <w:r>
        <w:tab/>
        <w:t>Kabelové dálkové ovládání vzduchového odpružení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F1P</w:t>
      </w:r>
      <w:r>
        <w:tab/>
        <w:t>Kabina S krátká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F1X</w:t>
      </w:r>
      <w:r>
        <w:tab/>
        <w:t>Kabina S, 2,30 m, standardní, tunel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F2U</w:t>
      </w:r>
      <w:r>
        <w:tab/>
      </w:r>
      <w:proofErr w:type="spellStart"/>
      <w:r>
        <w:t>ClassicSpace</w:t>
      </w:r>
      <w:proofErr w:type="spellEnd"/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F6I</w:t>
      </w:r>
      <w:r>
        <w:tab/>
      </w:r>
      <w:r>
        <w:rPr>
          <w:rFonts w:hint="eastAsia"/>
        </w:rPr>
        <w:t>Č</w:t>
      </w:r>
      <w:r>
        <w:t>elní zrcátko, vyh</w:t>
      </w:r>
      <w:r>
        <w:rPr>
          <w:rFonts w:hint="eastAsia"/>
        </w:rPr>
        <w:t>ří</w:t>
      </w:r>
      <w:r>
        <w:t>vané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F6J</w:t>
      </w:r>
      <w:r>
        <w:tab/>
        <w:t>Zp</w:t>
      </w:r>
      <w:r>
        <w:rPr>
          <w:rFonts w:hint="eastAsia"/>
        </w:rPr>
        <w:t>ě</w:t>
      </w:r>
      <w:r>
        <w:t>tná zrcátka, elektricky ovládaná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F7V</w:t>
      </w:r>
      <w:r>
        <w:tab/>
        <w:t xml:space="preserve">Vstup do kabiny </w:t>
      </w:r>
      <w:r>
        <w:rPr>
          <w:rFonts w:hint="eastAsia"/>
        </w:rPr>
        <w:t>ř</w:t>
      </w:r>
      <w:r>
        <w:t>idi</w:t>
      </w:r>
      <w:r>
        <w:rPr>
          <w:rFonts w:hint="eastAsia"/>
        </w:rPr>
        <w:t>č</w:t>
      </w:r>
      <w:r>
        <w:t>e, dvoustup</w:t>
      </w:r>
      <w:r>
        <w:rPr>
          <w:rFonts w:hint="eastAsia"/>
        </w:rPr>
        <w:t>ň</w:t>
      </w:r>
      <w:r>
        <w:t>ový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F8L</w:t>
      </w:r>
      <w:r>
        <w:tab/>
        <w:t xml:space="preserve">Imobilizér s </w:t>
      </w:r>
      <w:proofErr w:type="spellStart"/>
      <w:r>
        <w:t>transponderem</w:t>
      </w:r>
      <w:proofErr w:type="spellEnd"/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G1C</w:t>
      </w:r>
      <w:r>
        <w:tab/>
        <w:t>P</w:t>
      </w:r>
      <w:r>
        <w:rPr>
          <w:rFonts w:hint="eastAsia"/>
        </w:rPr>
        <w:t>ř</w:t>
      </w:r>
      <w:r>
        <w:t>evodovka G 71-6/9,20-1,0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G5H</w:t>
      </w:r>
      <w:r>
        <w:tab/>
      </w:r>
      <w:r>
        <w:rPr>
          <w:rFonts w:hint="eastAsia"/>
        </w:rPr>
        <w:t>Ř</w:t>
      </w:r>
      <w:r>
        <w:t>azení manuální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J1A</w:t>
      </w:r>
      <w:r>
        <w:tab/>
        <w:t>Sdružený p</w:t>
      </w:r>
      <w:r>
        <w:rPr>
          <w:rFonts w:hint="eastAsia"/>
        </w:rPr>
        <w:t>ří</w:t>
      </w:r>
      <w:r>
        <w:t>stroj 10,4 cm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J1O</w:t>
      </w:r>
      <w:r>
        <w:tab/>
        <w:t>Tachograf digitální, 2. generace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J1S</w:t>
      </w:r>
      <w:r>
        <w:tab/>
        <w:t>Tachograf VDO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J2K</w:t>
      </w:r>
      <w:r>
        <w:tab/>
        <w:t>Reproduktory, 2pásmové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J3N</w:t>
      </w:r>
      <w:r>
        <w:tab/>
      </w:r>
      <w:proofErr w:type="spellStart"/>
      <w:r>
        <w:t>FleetBoard</w:t>
      </w:r>
      <w:proofErr w:type="spellEnd"/>
      <w:r>
        <w:t xml:space="preserve"> </w:t>
      </w:r>
      <w:proofErr w:type="spellStart"/>
      <w:r>
        <w:t>Eco</w:t>
      </w:r>
      <w:proofErr w:type="spellEnd"/>
      <w:r>
        <w:t xml:space="preserve"> Support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J5S</w:t>
      </w:r>
      <w:r>
        <w:tab/>
        <w:t xml:space="preserve">Rádio s USB portem a </w:t>
      </w:r>
      <w:proofErr w:type="spellStart"/>
      <w:r>
        <w:t>Bluetooth</w:t>
      </w:r>
      <w:proofErr w:type="spellEnd"/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J9N</w:t>
      </w:r>
      <w:r>
        <w:tab/>
        <w:t>P</w:t>
      </w:r>
      <w:r>
        <w:rPr>
          <w:rFonts w:hint="eastAsia"/>
        </w:rPr>
        <w:t>ří</w:t>
      </w:r>
      <w:r>
        <w:t>prava pro Truck Data Center 6 (DTCO)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K0E</w:t>
      </w:r>
      <w:r>
        <w:tab/>
        <w:t>Plastová nádrž 120 l, vlevo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K3T</w:t>
      </w:r>
      <w:r>
        <w:tab/>
        <w:t xml:space="preserve">Nádrž na </w:t>
      </w:r>
      <w:proofErr w:type="spellStart"/>
      <w:r>
        <w:t>AdBlue</w:t>
      </w:r>
      <w:proofErr w:type="spellEnd"/>
      <w:r>
        <w:t>, 25 l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K5M</w:t>
      </w:r>
      <w:r>
        <w:tab/>
        <w:t>Uzáv</w:t>
      </w:r>
      <w:r>
        <w:rPr>
          <w:rFonts w:hint="eastAsia"/>
        </w:rPr>
        <w:t>ě</w:t>
      </w:r>
      <w:r>
        <w:t>r nádrže uzamykatelný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K7I</w:t>
      </w:r>
      <w:r>
        <w:tab/>
        <w:t>Výfukový systém, na rámu vpravo, koncovka dovnit</w:t>
      </w:r>
      <w:r>
        <w:rPr>
          <w:rFonts w:hint="eastAsia"/>
        </w:rPr>
        <w:t>ř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L1C</w:t>
      </w:r>
      <w:r>
        <w:tab/>
        <w:t>LED sv</w:t>
      </w:r>
      <w:r>
        <w:rPr>
          <w:rFonts w:hint="eastAsia"/>
        </w:rPr>
        <w:t>ě</w:t>
      </w:r>
      <w:r>
        <w:t xml:space="preserve">tlomety pro denní svícení 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L1H</w:t>
      </w:r>
      <w:r>
        <w:tab/>
        <w:t>Sv</w:t>
      </w:r>
      <w:r>
        <w:rPr>
          <w:rFonts w:hint="eastAsia"/>
        </w:rPr>
        <w:t>ě</w:t>
      </w:r>
      <w:r>
        <w:t>tlomety mlhové vp</w:t>
      </w:r>
      <w:r>
        <w:rPr>
          <w:rFonts w:hint="eastAsia"/>
        </w:rPr>
        <w:t>ř</w:t>
      </w:r>
      <w:r>
        <w:t>edu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L1Y</w:t>
      </w:r>
      <w:r>
        <w:tab/>
        <w:t>LED sv</w:t>
      </w:r>
      <w:r>
        <w:rPr>
          <w:rFonts w:hint="eastAsia"/>
        </w:rPr>
        <w:t>ě</w:t>
      </w:r>
      <w:r>
        <w:t>telný paket, ukazatele sm</w:t>
      </w:r>
      <w:r>
        <w:rPr>
          <w:rFonts w:hint="eastAsia"/>
        </w:rPr>
        <w:t>ě</w:t>
      </w:r>
      <w:r>
        <w:t xml:space="preserve">ru </w:t>
      </w:r>
      <w:r>
        <w:rPr>
          <w:rFonts w:hint="eastAsia"/>
        </w:rPr>
        <w:t>č</w:t>
      </w:r>
      <w:r>
        <w:t>iré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L1Z</w:t>
      </w:r>
      <w:r>
        <w:tab/>
        <w:t>Sm</w:t>
      </w:r>
      <w:r>
        <w:rPr>
          <w:rFonts w:hint="eastAsia"/>
        </w:rPr>
        <w:t>ě</w:t>
      </w:r>
      <w:r>
        <w:t xml:space="preserve">rové ukazatele </w:t>
      </w:r>
      <w:r>
        <w:rPr>
          <w:rFonts w:hint="eastAsia"/>
        </w:rPr>
        <w:t>č</w:t>
      </w:r>
      <w:r>
        <w:t>iré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L2P</w:t>
      </w:r>
      <w:r>
        <w:tab/>
        <w:t>Obrysové sv</w:t>
      </w:r>
      <w:r>
        <w:rPr>
          <w:rFonts w:hint="eastAsia"/>
        </w:rPr>
        <w:t>ě</w:t>
      </w:r>
      <w:r>
        <w:t>tlo LED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M0S</w:t>
      </w:r>
      <w:r>
        <w:tab/>
        <w:t>Protihlukové zakrytování v souladu s ECE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M1I</w:t>
      </w:r>
      <w:r>
        <w:tab/>
        <w:t xml:space="preserve">Motor OM934, R4, 5,1 l, 130 kW (177 k), 750 </w:t>
      </w:r>
      <w:proofErr w:type="spellStart"/>
      <w:r>
        <w:t>Nm</w:t>
      </w:r>
      <w:proofErr w:type="spellEnd"/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M5C</w:t>
      </w:r>
      <w:r>
        <w:tab/>
        <w:t>Motor v provedení Euro VI, D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M5V</w:t>
      </w:r>
      <w:r>
        <w:tab/>
        <w:t>Motorová brzda, zvýšený výkon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R0Z</w:t>
      </w:r>
      <w:r>
        <w:tab/>
        <w:t>Kryty matic kol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R1F</w:t>
      </w:r>
      <w:r>
        <w:tab/>
        <w:t>Ráfky 6,75 × 19,50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S1D</w:t>
      </w:r>
      <w:r>
        <w:tab/>
        <w:t>Asistent regulace stability (ESP)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S1H</w:t>
      </w:r>
      <w:r>
        <w:tab/>
        <w:t>Asistent jízdy v pruzích (LDWS)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S1P</w:t>
      </w:r>
      <w:r>
        <w:tab/>
        <w:t>Aktivní brzdový asistent (AEBS)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S5A</w:t>
      </w:r>
      <w:r>
        <w:tab/>
        <w:t>Omezova</w:t>
      </w:r>
      <w:r>
        <w:rPr>
          <w:rFonts w:hint="eastAsia"/>
        </w:rPr>
        <w:t>č</w:t>
      </w:r>
      <w:r>
        <w:t xml:space="preserve"> rychlosti 90 km/h (ECE)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S5Z</w:t>
      </w:r>
      <w:r>
        <w:tab/>
        <w:t xml:space="preserve">Tempomat a </w:t>
      </w:r>
      <w:proofErr w:type="spellStart"/>
      <w:r>
        <w:t>temposet</w:t>
      </w:r>
      <w:proofErr w:type="spellEnd"/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T1T</w:t>
      </w:r>
      <w:r>
        <w:tab/>
        <w:t>Hmotnostní varianta 11,99 t (4,4/8,1)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V1D</w:t>
      </w:r>
      <w:r>
        <w:tab/>
      </w:r>
      <w:proofErr w:type="spellStart"/>
      <w:r>
        <w:t>Atego</w:t>
      </w:r>
      <w:proofErr w:type="spellEnd"/>
      <w:r>
        <w:t xml:space="preserve"> nové - distribu</w:t>
      </w:r>
      <w:r>
        <w:rPr>
          <w:rFonts w:hint="eastAsia"/>
        </w:rPr>
        <w:t>č</w:t>
      </w:r>
      <w:r>
        <w:t xml:space="preserve">ní </w:t>
      </w:r>
      <w:r>
        <w:rPr>
          <w:rFonts w:hint="eastAsia"/>
        </w:rPr>
        <w:t>ř</w:t>
      </w:r>
      <w:r>
        <w:t>ada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V1W</w:t>
      </w:r>
      <w:r>
        <w:tab/>
        <w:t>Standard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V2T</w:t>
      </w:r>
      <w:r>
        <w:tab/>
      </w:r>
      <w:proofErr w:type="spellStart"/>
      <w:r>
        <w:t>Atego</w:t>
      </w:r>
      <w:proofErr w:type="spellEnd"/>
      <w:r>
        <w:t xml:space="preserve"> - modelová generace 1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V8A</w:t>
      </w:r>
      <w:r>
        <w:tab/>
      </w:r>
      <w:r>
        <w:rPr>
          <w:rFonts w:hint="eastAsia"/>
        </w:rPr>
        <w:t>Čí</w:t>
      </w:r>
      <w:r>
        <w:t>slo podvozku VIN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X1S</w:t>
      </w:r>
      <w:r>
        <w:tab/>
        <w:t xml:space="preserve">Štítky a dokumentace </w:t>
      </w:r>
      <w:r>
        <w:rPr>
          <w:rFonts w:hint="eastAsia"/>
        </w:rPr>
        <w:t>č</w:t>
      </w:r>
      <w:r>
        <w:t>esky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X2E</w:t>
      </w:r>
      <w:r>
        <w:tab/>
        <w:t>Typový štítek, EU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X3Z</w:t>
      </w:r>
      <w:r>
        <w:tab/>
        <w:t xml:space="preserve">Záruka na hnací </w:t>
      </w:r>
      <w:r>
        <w:rPr>
          <w:rFonts w:hint="eastAsia"/>
        </w:rPr>
        <w:t>ř</w:t>
      </w:r>
      <w:r>
        <w:t>et</w:t>
      </w:r>
      <w:r>
        <w:rPr>
          <w:rFonts w:hint="eastAsia"/>
        </w:rPr>
        <w:t>ě</w:t>
      </w:r>
      <w:r>
        <w:t>zec, 3 roky / 250 000 km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Z5B</w:t>
      </w:r>
      <w:r>
        <w:tab/>
        <w:t>OM 934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Z5X</w:t>
      </w:r>
      <w:r>
        <w:tab/>
        <w:t xml:space="preserve">Levostranné </w:t>
      </w:r>
      <w:r>
        <w:rPr>
          <w:rFonts w:hint="eastAsia"/>
        </w:rPr>
        <w:t>ří</w:t>
      </w:r>
      <w:r>
        <w:t>zení</w:t>
      </w:r>
      <w:r w:rsidRPr="008579D3">
        <w:tab/>
      </w:r>
      <w:r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Z5Y</w:t>
      </w:r>
      <w:r>
        <w:tab/>
        <w:t>Vozidlo pro pravostranný provoz</w:t>
      </w:r>
      <w:r w:rsidRPr="008579D3">
        <w:tab/>
      </w:r>
      <w:r>
        <w:t> </w:t>
      </w:r>
    </w:p>
    <w:bookmarkEnd w:id="3"/>
    <w:p w:rsidR="00085E4B" w:rsidRPr="00AA0C8C" w:rsidRDefault="00085E4B" w:rsidP="00085E4B">
      <w:pPr>
        <w:pStyle w:val="FormatBlack-Standard11pt"/>
        <w:keepNext/>
        <w:rPr>
          <w:rFonts w:eastAsiaTheme="majorEastAsia" w:cstheme="majorBidi"/>
          <w:sz w:val="30"/>
          <w:szCs w:val="26"/>
          <w:lang w:val="cs-CZ"/>
        </w:rPr>
      </w:pPr>
      <w:r w:rsidRPr="00AA0C8C">
        <w:rPr>
          <w:rFonts w:eastAsiaTheme="majorEastAsia" w:cstheme="majorBidi"/>
          <w:sz w:val="30"/>
          <w:szCs w:val="26"/>
          <w:lang w:val="cs-CZ"/>
        </w:rPr>
        <w:lastRenderedPageBreak/>
        <w:t>Zvláštní výbava</w:t>
      </w:r>
    </w:p>
    <w:p w:rsidR="00085E4B" w:rsidRPr="00DE68EF" w:rsidRDefault="00085E4B" w:rsidP="00085E4B">
      <w:pPr>
        <w:keepNext/>
        <w:spacing w:line="270" w:lineRule="exact"/>
        <w:jc w:val="right"/>
      </w:pP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bookmarkStart w:id="4" w:name="W_44518_09a08b98e0c2437fad32f1826792ded7"/>
      <w:r>
        <w:t>B1F</w:t>
      </w:r>
      <w:r>
        <w:tab/>
        <w:t>Vyh</w:t>
      </w:r>
      <w:r>
        <w:rPr>
          <w:rFonts w:hint="eastAsia"/>
        </w:rPr>
        <w:t>ří</w:t>
      </w:r>
      <w:r>
        <w:t xml:space="preserve">vání </w:t>
      </w:r>
      <w:proofErr w:type="spellStart"/>
      <w:r>
        <w:t>sys</w:t>
      </w:r>
      <w:proofErr w:type="spellEnd"/>
      <w:r>
        <w:t>. rozvodu stla</w:t>
      </w:r>
      <w:r>
        <w:rPr>
          <w:rFonts w:hint="eastAsia"/>
        </w:rPr>
        <w:t>č</w:t>
      </w:r>
      <w:r>
        <w:t xml:space="preserve">. </w:t>
      </w:r>
      <w:proofErr w:type="gramStart"/>
      <w:r>
        <w:t>vzduchu</w:t>
      </w:r>
      <w:proofErr w:type="gramEnd"/>
      <w:r>
        <w:t xml:space="preserve"> (APU/EAPU)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D7M</w:t>
      </w:r>
      <w:r>
        <w:tab/>
        <w:t xml:space="preserve">Odkládací prostor nad </w:t>
      </w:r>
      <w:r>
        <w:rPr>
          <w:rFonts w:hint="eastAsia"/>
        </w:rPr>
        <w:t>č</w:t>
      </w:r>
      <w:r>
        <w:t>elním sklem, 2 p</w:t>
      </w:r>
      <w:r>
        <w:rPr>
          <w:rFonts w:hint="eastAsia"/>
        </w:rPr>
        <w:t>ř</w:t>
      </w:r>
      <w:r>
        <w:t>ihrádky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E9BE0O</w:t>
      </w:r>
      <w:r>
        <w:tab/>
        <w:t>Bez rozhraní pro p</w:t>
      </w:r>
      <w:r>
        <w:rPr>
          <w:rFonts w:hint="eastAsia"/>
        </w:rPr>
        <w:t>ř</w:t>
      </w:r>
      <w:r>
        <w:t>enos dat FMS 2.0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F4I</w:t>
      </w:r>
      <w:r>
        <w:tab/>
        <w:t>Zadní st</w:t>
      </w:r>
      <w:r>
        <w:rPr>
          <w:rFonts w:hint="eastAsia"/>
        </w:rPr>
        <w:t>ě</w:t>
      </w:r>
      <w:r>
        <w:t>na kabiny s okny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J9CA3O</w:t>
      </w:r>
      <w:r>
        <w:tab/>
        <w:t xml:space="preserve">Bez </w:t>
      </w:r>
      <w:proofErr w:type="spellStart"/>
      <w:r>
        <w:t>FleetBoard</w:t>
      </w:r>
      <w:proofErr w:type="spellEnd"/>
      <w:r>
        <w:t xml:space="preserve"> Truck Data Center 6 (DTCO)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J9RA4O</w:t>
      </w:r>
      <w:r>
        <w:tab/>
        <w:t>Bez p</w:t>
      </w:r>
      <w:r>
        <w:rPr>
          <w:rFonts w:hint="eastAsia"/>
        </w:rPr>
        <w:t>ří</w:t>
      </w:r>
      <w:r>
        <w:t>pravy pro rádio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K5Q</w:t>
      </w:r>
      <w:r>
        <w:tab/>
        <w:t>Palivová nádrž se sítkem v hrdle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L3E</w:t>
      </w:r>
      <w:r>
        <w:tab/>
        <w:t>Sv</w:t>
      </w:r>
      <w:r>
        <w:rPr>
          <w:rFonts w:hint="eastAsia"/>
        </w:rPr>
        <w:t>ě</w:t>
      </w:r>
      <w:r>
        <w:t>tlo pracovní na zadní st</w:t>
      </w:r>
      <w:r>
        <w:rPr>
          <w:rFonts w:hint="eastAsia"/>
        </w:rPr>
        <w:t>ě</w:t>
      </w:r>
      <w:r>
        <w:t>n</w:t>
      </w:r>
      <w:r>
        <w:rPr>
          <w:rFonts w:hint="eastAsia"/>
        </w:rPr>
        <w:t>ě</w:t>
      </w:r>
      <w:r>
        <w:t>, naho</w:t>
      </w:r>
      <w:r>
        <w:rPr>
          <w:rFonts w:hint="eastAsia"/>
        </w:rPr>
        <w:t>ř</w:t>
      </w:r>
      <w:r>
        <w:t>e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L9A</w:t>
      </w:r>
      <w:r>
        <w:tab/>
        <w:t>P</w:t>
      </w:r>
      <w:r>
        <w:rPr>
          <w:rFonts w:hint="eastAsia"/>
        </w:rPr>
        <w:t>ří</w:t>
      </w:r>
      <w:r>
        <w:t>prava pro dodate</w:t>
      </w:r>
      <w:r>
        <w:rPr>
          <w:rFonts w:hint="eastAsia"/>
        </w:rPr>
        <w:t>č</w:t>
      </w:r>
      <w:r>
        <w:t>nou montáž výstražných sv</w:t>
      </w:r>
      <w:r>
        <w:rPr>
          <w:rFonts w:hint="eastAsia"/>
        </w:rPr>
        <w:t>ě</w:t>
      </w:r>
      <w:r>
        <w:t>tel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M8Z</w:t>
      </w:r>
      <w:r>
        <w:tab/>
        <w:t>P</w:t>
      </w:r>
      <w:r>
        <w:rPr>
          <w:rFonts w:hint="eastAsia"/>
        </w:rPr>
        <w:t>ř</w:t>
      </w:r>
      <w:r>
        <w:t>edeh</w:t>
      </w:r>
      <w:r>
        <w:rPr>
          <w:rFonts w:hint="eastAsia"/>
        </w:rPr>
        <w:t>ří</w:t>
      </w:r>
      <w:r>
        <w:t>vání paliva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N0S</w:t>
      </w:r>
      <w:r>
        <w:tab/>
        <w:t>Vedlejší pohon 60-2c, DIN, nízké otá</w:t>
      </w:r>
      <w:r>
        <w:rPr>
          <w:rFonts w:hint="eastAsia"/>
        </w:rPr>
        <w:t>č</w:t>
      </w:r>
      <w:r>
        <w:t>ky</w:t>
      </w:r>
      <w:r>
        <w:tab/>
        <w:t> </w:t>
      </w:r>
    </w:p>
    <w:p w:rsidR="00E33762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Q1F</w:t>
      </w:r>
      <w:r>
        <w:tab/>
        <w:t>Pera p</w:t>
      </w:r>
      <w:r>
        <w:rPr>
          <w:rFonts w:hint="eastAsia"/>
        </w:rPr>
        <w:t>ř</w:t>
      </w:r>
      <w:r>
        <w:t>ední  4,7 t, parabolická</w:t>
      </w:r>
      <w:r>
        <w:tab/>
      </w:r>
    </w:p>
    <w:p w:rsidR="00085E4B" w:rsidRDefault="00E33762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Q3Y</w:t>
      </w:r>
      <w:r>
        <w:tab/>
        <w:t xml:space="preserve">Snížení rámu, bez řízení </w:t>
      </w:r>
      <w:proofErr w:type="spellStart"/>
      <w:r>
        <w:t>zbytkov</w:t>
      </w:r>
      <w:proofErr w:type="spellEnd"/>
      <w:r>
        <w:t>. tlaku v měchách</w:t>
      </w:r>
      <w:r w:rsidR="00085E4B"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R8F</w:t>
      </w:r>
      <w:r>
        <w:tab/>
        <w:t>Držák rezervního kola provizorní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R8P</w:t>
      </w:r>
      <w:r>
        <w:tab/>
        <w:t>Rezervní kolo / rezervní ráfek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Y4G</w:t>
      </w:r>
      <w:r>
        <w:tab/>
        <w:t>Zvedák na podvozku</w:t>
      </w:r>
      <w:r>
        <w:tab/>
        <w:t> </w:t>
      </w:r>
    </w:p>
    <w:p w:rsidR="00085E4B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Y4Y</w:t>
      </w:r>
      <w:r>
        <w:tab/>
        <w:t>Hadice pro hušt</w:t>
      </w:r>
      <w:r>
        <w:rPr>
          <w:rFonts w:hint="eastAsia"/>
        </w:rPr>
        <w:t>ě</w:t>
      </w:r>
      <w:r>
        <w:t>ní pneumatik</w:t>
      </w:r>
      <w:r>
        <w:tab/>
        <w:t> </w:t>
      </w:r>
    </w:p>
    <w:p w:rsidR="009D4E8D" w:rsidRDefault="00085E4B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Z5M</w:t>
      </w:r>
      <w:r>
        <w:tab/>
        <w:t>Vedlejší pohon, jednoduchý</w:t>
      </w:r>
      <w:r>
        <w:tab/>
      </w:r>
    </w:p>
    <w:p w:rsidR="00085E4B" w:rsidRDefault="009D4E8D" w:rsidP="00085E4B">
      <w:pPr>
        <w:keepLines/>
        <w:widowControl w:val="0"/>
        <w:pBdr>
          <w:top w:val="single" w:sz="2" w:space="1" w:color="808080" w:themeColor="background1" w:themeShade="80"/>
          <w:bottom w:val="single" w:sz="2" w:space="1" w:color="808080" w:themeColor="background1" w:themeShade="80"/>
          <w:between w:val="single" w:sz="2" w:space="1" w:color="808080" w:themeColor="background1" w:themeShade="80"/>
        </w:pBdr>
        <w:tabs>
          <w:tab w:val="left" w:pos="851"/>
          <w:tab w:val="right" w:pos="9214"/>
        </w:tabs>
        <w:spacing w:line="240" w:lineRule="exact"/>
        <w:ind w:left="851" w:hanging="851"/>
      </w:pPr>
      <w:r>
        <w:t>XXX</w:t>
      </w:r>
      <w:r>
        <w:tab/>
        <w:t>LED maják levý + pravý</w:t>
      </w:r>
      <w:r w:rsidR="00085E4B">
        <w:t> </w:t>
      </w:r>
    </w:p>
    <w:bookmarkEnd w:id="4"/>
    <w:p w:rsidR="00085E4B" w:rsidRPr="002A27A2" w:rsidRDefault="00085E4B" w:rsidP="00085E4B">
      <w:pPr>
        <w:keepLines/>
        <w:widowControl w:val="0"/>
        <w:tabs>
          <w:tab w:val="left" w:pos="851"/>
          <w:tab w:val="right" w:pos="9214"/>
        </w:tabs>
        <w:spacing w:line="240" w:lineRule="exact"/>
        <w:ind w:left="851" w:hanging="851"/>
      </w:pPr>
    </w:p>
    <w:p w:rsidR="00085E4B" w:rsidRPr="00AA0C8C" w:rsidRDefault="00085E4B" w:rsidP="00085E4B">
      <w:pPr>
        <w:pStyle w:val="FormatBlack-Standard11pt"/>
        <w:rPr>
          <w:rFonts w:ascii="Calibri" w:eastAsia="Times New Roman" w:hAnsi="Calibri" w:cs="Times New Roman"/>
          <w:lang w:val="cs-CZ" w:eastAsia="de-DE"/>
        </w:rPr>
      </w:pPr>
    </w:p>
    <w:p w:rsidR="00DD53DC" w:rsidRDefault="00DD53DC" w:rsidP="00DD53DC">
      <w:pPr>
        <w:pStyle w:val="FormatBlack-Headline-1"/>
      </w:pPr>
      <w:r>
        <w:lastRenderedPageBreak/>
        <w:t>Technická data</w:t>
      </w:r>
    </w:p>
    <w:p w:rsidR="00DD53DC" w:rsidRDefault="00DD53DC" w:rsidP="00DD53DC">
      <w:pPr>
        <w:pStyle w:val="FormatBlack-Headline-2"/>
      </w:pPr>
    </w:p>
    <w:p w:rsidR="00DD53DC" w:rsidRPr="00D43FD9" w:rsidRDefault="00DD53DC" w:rsidP="00DD53DC">
      <w:pPr>
        <w:pStyle w:val="FormatBlack-Headline-2"/>
      </w:pPr>
      <w:r>
        <w:t>Hmotnosti a rozměry</w:t>
      </w:r>
    </w:p>
    <w:p w:rsidR="00DD53DC" w:rsidRDefault="00DD53DC" w:rsidP="00DD53DC">
      <w:pPr>
        <w:keepNext/>
      </w:pPr>
    </w:p>
    <w:p w:rsidR="00DD53DC" w:rsidRPr="00B55966" w:rsidRDefault="00DD53DC" w:rsidP="00DD53DC">
      <w:pPr>
        <w:keepNext/>
      </w:pPr>
    </w:p>
    <w:tbl>
      <w:tblPr>
        <w:tblStyle w:val="Mkatabulky"/>
        <w:tblW w:w="9179" w:type="dxa"/>
        <w:tblBorders>
          <w:top w:val="single" w:sz="2" w:space="0" w:color="808080" w:themeColor="background1" w:themeShade="80"/>
          <w:left w:val="none" w:sz="0" w:space="0" w:color="auto"/>
          <w:bottom w:val="single" w:sz="2" w:space="0" w:color="808080" w:themeColor="background1" w:themeShade="80"/>
          <w:right w:val="none" w:sz="0" w:space="0" w:color="auto"/>
          <w:insideH w:val="single" w:sz="2" w:space="0" w:color="808080" w:themeColor="background1" w:themeShade="80"/>
          <w:insideV w:val="none" w:sz="0" w:space="0" w:color="auto"/>
        </w:tblBorders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3334"/>
        <w:gridCol w:w="1117"/>
        <w:gridCol w:w="272"/>
        <w:gridCol w:w="3328"/>
        <w:gridCol w:w="1128"/>
      </w:tblGrid>
      <w:tr w:rsidR="00DD53DC" w:rsidRPr="00A44357" w:rsidTr="00AA0C8C">
        <w:trPr>
          <w:trHeight w:val="284"/>
        </w:trPr>
        <w:tc>
          <w:tcPr>
            <w:tcW w:w="3334" w:type="dxa"/>
            <w:shd w:val="clear" w:color="auto" w:fill="D9D9D9" w:themeFill="background1" w:themeFillShade="D9"/>
            <w:vAlign w:val="center"/>
          </w:tcPr>
          <w:p w:rsidR="00DD53DC" w:rsidRPr="00A44357" w:rsidRDefault="00DD53DC" w:rsidP="00AA0C8C">
            <w:pPr>
              <w:pStyle w:val="FormatBlack-Standard11ptbold"/>
              <w:keepNext/>
            </w:pPr>
            <w:proofErr w:type="spellStart"/>
            <w:r>
              <w:t>Typ</w:t>
            </w:r>
            <w:proofErr w:type="spellEnd"/>
          </w:p>
        </w:tc>
        <w:tc>
          <w:tcPr>
            <w:tcW w:w="1117" w:type="dxa"/>
            <w:shd w:val="clear" w:color="auto" w:fill="D9D9D9" w:themeFill="background1" w:themeFillShade="D9"/>
            <w:vAlign w:val="center"/>
          </w:tcPr>
          <w:p w:rsidR="00DD53DC" w:rsidRPr="00A44357" w:rsidRDefault="00DD53DC" w:rsidP="00AA0C8C">
            <w:pPr>
              <w:pStyle w:val="FormatBlack-Standard11ptbold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Pr="00A44357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shd w:val="clear" w:color="auto" w:fill="D9D9D9" w:themeFill="background1" w:themeFillShade="D9"/>
            <w:vAlign w:val="center"/>
          </w:tcPr>
          <w:p w:rsidR="00DD53DC" w:rsidRPr="00A44357" w:rsidRDefault="00DD53DC" w:rsidP="00AA0C8C">
            <w:pPr>
              <w:pStyle w:val="FormatBlack-Standard11ptbold"/>
              <w:keepNext/>
            </w:pPr>
            <w:proofErr w:type="spellStart"/>
            <w:r>
              <w:t>Délka</w:t>
            </w:r>
            <w:proofErr w:type="spellEnd"/>
            <w:r>
              <w:t xml:space="preserve"> </w:t>
            </w:r>
            <w:proofErr w:type="spellStart"/>
            <w:r>
              <w:t>nástavby</w:t>
            </w:r>
            <w:proofErr w:type="spellEnd"/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:rsidR="00DD53DC" w:rsidRPr="00A44357" w:rsidRDefault="00DD53DC" w:rsidP="00AA0C8C">
            <w:pPr>
              <w:pStyle w:val="FormatBlack-Standard11ptbold"/>
              <w:keepNext/>
            </w:pP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Podvozek</w:t>
            </w:r>
            <w:proofErr w:type="spellEnd"/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rPr>
                <w:rFonts w:cs="CorpoALig"/>
              </w:rPr>
              <w:t>L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Maxim</w:t>
            </w:r>
            <w:r w:rsidRPr="008F2414">
              <w:t>ální</w:t>
            </w:r>
            <w:proofErr w:type="spellEnd"/>
            <w:r w:rsidRPr="008F2414">
              <w:t xml:space="preserve"> </w:t>
            </w:r>
            <w:proofErr w:type="spellStart"/>
            <w:r w:rsidRPr="008F2414">
              <w:t>p</w:t>
            </w:r>
            <w:r w:rsidRPr="008F2414">
              <w:rPr>
                <w:rFonts w:hint="eastAsia"/>
              </w:rPr>
              <w:t>ř</w:t>
            </w:r>
            <w:r w:rsidRPr="008F2414">
              <w:t>evis</w:t>
            </w:r>
            <w:proofErr w:type="spellEnd"/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0 mm</w:t>
            </w: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Pohon</w:t>
            </w:r>
            <w:proofErr w:type="spellEnd"/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rPr>
                <w:rFonts w:cs="CorpoALig"/>
              </w:rPr>
              <w:t>4x2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D53DC" w:rsidRPr="005C749B" w:rsidRDefault="00DD53DC" w:rsidP="00AA0C8C">
            <w:pPr>
              <w:pStyle w:val="FormatBlack-Standard11pt"/>
              <w:keepNext/>
            </w:pPr>
            <w:r w:rsidRPr="008F2414">
              <w:t xml:space="preserve">Min. </w:t>
            </w:r>
            <w:proofErr w:type="spellStart"/>
            <w:r w:rsidRPr="008F2414">
              <w:t>vzdálenost</w:t>
            </w:r>
            <w:proofErr w:type="spellEnd"/>
            <w:r w:rsidRPr="008F2414">
              <w:t xml:space="preserve"> od </w:t>
            </w:r>
            <w:proofErr w:type="spellStart"/>
            <w:r w:rsidRPr="008F2414">
              <w:t>zadní</w:t>
            </w:r>
            <w:proofErr w:type="spellEnd"/>
            <w:r w:rsidRPr="008F2414">
              <w:t xml:space="preserve"> </w:t>
            </w:r>
            <w:proofErr w:type="spellStart"/>
            <w:r w:rsidRPr="008F2414">
              <w:t>nápravy</w:t>
            </w:r>
            <w:proofErr w:type="spellEnd"/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0 mm</w:t>
            </w: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Rozvor</w:t>
            </w:r>
            <w:proofErr w:type="spellEnd"/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rPr>
                <w:rFonts w:cs="CorpoALig"/>
              </w:rPr>
              <w:t>3560 mm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D53DC" w:rsidRPr="005C749B" w:rsidRDefault="00DD53DC" w:rsidP="00AA0C8C">
            <w:pPr>
              <w:pStyle w:val="FormatBlack-Standard11pt"/>
              <w:keepNext/>
            </w:pPr>
            <w:r w:rsidRPr="008F2414">
              <w:t xml:space="preserve">Max. </w:t>
            </w:r>
            <w:proofErr w:type="spellStart"/>
            <w:r w:rsidRPr="008F2414">
              <w:t>vzdálenost</w:t>
            </w:r>
            <w:proofErr w:type="spellEnd"/>
            <w:r w:rsidRPr="008F2414">
              <w:t xml:space="preserve"> od </w:t>
            </w:r>
            <w:proofErr w:type="spellStart"/>
            <w:r w:rsidRPr="008F2414">
              <w:t>zadní</w:t>
            </w:r>
            <w:proofErr w:type="spellEnd"/>
            <w:r w:rsidRPr="008F2414">
              <w:t xml:space="preserve"> </w:t>
            </w:r>
            <w:proofErr w:type="spellStart"/>
            <w:r w:rsidRPr="008F2414">
              <w:t>nápravy</w:t>
            </w:r>
            <w:proofErr w:type="spellEnd"/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0 mm</w:t>
            </w: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</w:tr>
      <w:tr w:rsidR="00DD53DC" w:rsidTr="00AA0C8C">
        <w:trPr>
          <w:trHeight w:val="284"/>
        </w:trPr>
        <w:tc>
          <w:tcPr>
            <w:tcW w:w="3334" w:type="dxa"/>
            <w:shd w:val="clear" w:color="auto" w:fill="D9D9D9" w:themeFill="background1" w:themeFillShade="D9"/>
            <w:vAlign w:val="center"/>
          </w:tcPr>
          <w:p w:rsidR="00DD53DC" w:rsidRDefault="00DD53DC" w:rsidP="00AA0C8C">
            <w:pPr>
              <w:pStyle w:val="FormatBlack-Standard11ptbold"/>
              <w:keepNext/>
            </w:pPr>
            <w:proofErr w:type="spellStart"/>
            <w:r>
              <w:t>Hmotnost</w:t>
            </w:r>
            <w:proofErr w:type="spellEnd"/>
          </w:p>
        </w:tc>
        <w:tc>
          <w:tcPr>
            <w:tcW w:w="1117" w:type="dxa"/>
            <w:shd w:val="clear" w:color="auto" w:fill="D9D9D9" w:themeFill="background1" w:themeFillShade="D9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shd w:val="clear" w:color="auto" w:fill="D9D9D9" w:themeFill="background1" w:themeFillShade="D9"/>
            <w:vAlign w:val="center"/>
          </w:tcPr>
          <w:p w:rsidR="00DD53DC" w:rsidRPr="00A44357" w:rsidRDefault="00DD53DC" w:rsidP="00AA0C8C">
            <w:pPr>
              <w:pStyle w:val="FormatBlack-Standard11ptbold"/>
              <w:keepNext/>
            </w:pPr>
            <w:proofErr w:type="spellStart"/>
            <w:r>
              <w:t>Převodovka</w:t>
            </w:r>
            <w:proofErr w:type="spellEnd"/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:rsidR="00DD53DC" w:rsidRPr="00A44357" w:rsidRDefault="00DD53DC" w:rsidP="00AA0C8C">
            <w:pPr>
              <w:pStyle w:val="FormatBlack-Standard11ptbold"/>
              <w:keepNext/>
            </w:pP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rPr>
                <w:lang w:val="cs-CZ"/>
              </w:rPr>
              <w:t>1. náprava (nenaloženo)</w:t>
            </w:r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3124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K</w:t>
            </w:r>
            <w:r w:rsidRPr="00C4038C">
              <w:t>ó</w:t>
            </w:r>
            <w:r>
              <w:t>d</w:t>
            </w:r>
            <w:proofErr w:type="spellEnd"/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G1C</w:t>
            </w:r>
          </w:p>
        </w:tc>
      </w:tr>
      <w:tr w:rsidR="00DD53DC" w:rsidRPr="00E47FCF" w:rsidTr="00AA0C8C">
        <w:trPr>
          <w:trHeight w:val="284"/>
        </w:trPr>
        <w:tc>
          <w:tcPr>
            <w:tcW w:w="3334" w:type="dxa"/>
            <w:vAlign w:val="center"/>
          </w:tcPr>
          <w:p w:rsidR="00DD53DC" w:rsidRPr="00E47FCF" w:rsidRDefault="00DD53DC" w:rsidP="00AA0C8C">
            <w:pPr>
              <w:pStyle w:val="FormatBlack-Standard11pt"/>
              <w:keepNext/>
            </w:pPr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Zkrácený</w:t>
            </w:r>
            <w:proofErr w:type="spellEnd"/>
            <w:r>
              <w:t xml:space="preserve"> text</w:t>
            </w:r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P</w:t>
            </w:r>
            <w:r>
              <w:rPr>
                <w:rFonts w:hint="eastAsia"/>
              </w:rPr>
              <w:t>ř</w:t>
            </w:r>
            <w:r>
              <w:t>evodovka</w:t>
            </w:r>
            <w:proofErr w:type="spellEnd"/>
            <w:r>
              <w:t xml:space="preserve"> G 71-6/9,20-1,0</w:t>
            </w:r>
          </w:p>
        </w:tc>
      </w:tr>
      <w:tr w:rsidR="00DD53DC" w:rsidRPr="00A44357" w:rsidTr="00AA0C8C">
        <w:trPr>
          <w:trHeight w:val="284"/>
        </w:trPr>
        <w:tc>
          <w:tcPr>
            <w:tcW w:w="3334" w:type="dxa"/>
            <w:vAlign w:val="center"/>
          </w:tcPr>
          <w:p w:rsidR="00DD53DC" w:rsidRPr="008724EE" w:rsidRDefault="00AA0C8C" w:rsidP="00AA0C8C">
            <w:pPr>
              <w:pStyle w:val="FormatBlack-Standard11ptbold"/>
              <w:keepNext/>
              <w:rPr>
                <w:rFonts w:ascii="CorpoSLig" w:hAnsi="CorpoSLig"/>
              </w:rPr>
            </w:pPr>
            <w:r>
              <w:rPr>
                <w:rFonts w:ascii="CorpoSLig" w:hAnsi="CorpoSLig"/>
                <w:lang w:val="cs-CZ"/>
              </w:rPr>
              <w:t>2</w:t>
            </w:r>
            <w:r w:rsidR="00DD53DC" w:rsidRPr="00A12307">
              <w:rPr>
                <w:rFonts w:ascii="CorpoSLig" w:hAnsi="CorpoSLig"/>
                <w:lang w:val="cs-CZ"/>
              </w:rPr>
              <w:t>. náprava (nenaloženo)</w:t>
            </w:r>
          </w:p>
        </w:tc>
        <w:tc>
          <w:tcPr>
            <w:tcW w:w="1117" w:type="dxa"/>
            <w:vAlign w:val="center"/>
          </w:tcPr>
          <w:p w:rsidR="00DD53DC" w:rsidRPr="008724EE" w:rsidRDefault="00DD53DC" w:rsidP="00AA0C8C">
            <w:pPr>
              <w:pStyle w:val="FormatBlack-Standard11ptbold"/>
              <w:keepNext/>
              <w:rPr>
                <w:rFonts w:ascii="CorpoSLig" w:hAnsi="CorpoSLig"/>
              </w:rPr>
            </w:pPr>
            <w:r>
              <w:rPr>
                <w:rFonts w:ascii="CorpoSLig" w:hAnsi="CorpoSLig"/>
              </w:rPr>
              <w:t>1489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shd w:val="clear" w:color="auto" w:fill="D9D9D9" w:themeFill="background1" w:themeFillShade="D9"/>
            <w:vAlign w:val="center"/>
          </w:tcPr>
          <w:p w:rsidR="00DD53DC" w:rsidRPr="005477EE" w:rsidRDefault="00DD53DC" w:rsidP="00AA0C8C">
            <w:pPr>
              <w:pStyle w:val="FormatBlack-Standard11pt"/>
              <w:keepNext/>
              <w:rPr>
                <w:b/>
              </w:rPr>
            </w:pPr>
            <w:proofErr w:type="spellStart"/>
            <w:r>
              <w:rPr>
                <w:rFonts w:ascii="CorpoSDem" w:hAnsi="CorpoSDem"/>
              </w:rPr>
              <w:t>Rozměry</w:t>
            </w:r>
            <w:proofErr w:type="spellEnd"/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Pohotovostní</w:t>
            </w:r>
            <w:proofErr w:type="spellEnd"/>
            <w:r>
              <w:t xml:space="preserve"> </w:t>
            </w:r>
            <w:proofErr w:type="spellStart"/>
            <w:r>
              <w:t>hmotnost</w:t>
            </w:r>
            <w:proofErr w:type="spellEnd"/>
            <w:r>
              <w:t xml:space="preserve"> </w:t>
            </w:r>
            <w:r w:rsidRPr="008F2414">
              <w:t>(</w:t>
            </w:r>
            <w:proofErr w:type="spellStart"/>
            <w:r w:rsidRPr="008F2414">
              <w:t>v</w:t>
            </w:r>
            <w:r w:rsidRPr="008F2414">
              <w:rPr>
                <w:rFonts w:hint="eastAsia"/>
              </w:rPr>
              <w:t>č</w:t>
            </w:r>
            <w:proofErr w:type="spellEnd"/>
            <w:r w:rsidRPr="008F2414">
              <w:t xml:space="preserve">. </w:t>
            </w:r>
            <w:proofErr w:type="spellStart"/>
            <w:r w:rsidRPr="008F2414">
              <w:t>výbavy</w:t>
            </w:r>
            <w:proofErr w:type="spellEnd"/>
            <w:r w:rsidRPr="008F2414">
              <w:t>)</w:t>
            </w:r>
          </w:p>
        </w:tc>
        <w:tc>
          <w:tcPr>
            <w:tcW w:w="1117" w:type="dxa"/>
            <w:vAlign w:val="center"/>
          </w:tcPr>
          <w:p w:rsidR="00DD53DC" w:rsidRPr="00CC5203" w:rsidRDefault="00DD53DC" w:rsidP="00AA0C8C">
            <w:pPr>
              <w:pStyle w:val="FormatBlack-Standard11pt"/>
              <w:keepNext/>
            </w:pPr>
            <w:r>
              <w:t>4613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D53DC" w:rsidRPr="005477EE" w:rsidRDefault="00DD53DC" w:rsidP="00AA0C8C">
            <w:pPr>
              <w:pStyle w:val="FormatBlack-Standard11ptbold"/>
              <w:keepNext/>
            </w:pPr>
            <w:proofErr w:type="spellStart"/>
            <w:r>
              <w:rPr>
                <w:rFonts w:ascii="CorpoSLig" w:hAnsi="CorpoSLig"/>
              </w:rPr>
              <w:t>Výška</w:t>
            </w:r>
            <w:proofErr w:type="spellEnd"/>
            <w:r>
              <w:rPr>
                <w:rFonts w:ascii="CorpoSLig" w:hAnsi="CorpoSLig"/>
              </w:rPr>
              <w:t xml:space="preserve"> </w:t>
            </w:r>
            <w:proofErr w:type="spellStart"/>
            <w:r>
              <w:rPr>
                <w:rFonts w:ascii="CorpoSLig" w:hAnsi="CorpoSLig"/>
              </w:rPr>
              <w:t>rámu</w:t>
            </w:r>
            <w:proofErr w:type="spellEnd"/>
            <w:r w:rsidRPr="005477EE">
              <w:rPr>
                <w:rFonts w:ascii="CorpoSLig" w:hAnsi="CorpoSLig"/>
              </w:rPr>
              <w:t xml:space="preserve"> – </w:t>
            </w:r>
            <w:r>
              <w:rPr>
                <w:rFonts w:ascii="CorpoSLig" w:hAnsi="CorpoSLig"/>
              </w:rPr>
              <w:t>PN</w:t>
            </w:r>
            <w:r w:rsidRPr="005477EE">
              <w:rPr>
                <w:rFonts w:ascii="CorpoSLig" w:hAnsi="CorpoSLig"/>
              </w:rPr>
              <w:t xml:space="preserve"> – </w:t>
            </w:r>
            <w:proofErr w:type="spellStart"/>
            <w:r>
              <w:rPr>
                <w:rFonts w:ascii="CorpoSLig" w:hAnsi="CorpoSLig"/>
              </w:rPr>
              <w:t>naloženo</w:t>
            </w:r>
            <w:proofErr w:type="spellEnd"/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851 mm</w:t>
            </w: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Zatížení</w:t>
            </w:r>
            <w:proofErr w:type="spellEnd"/>
          </w:p>
        </w:tc>
        <w:tc>
          <w:tcPr>
            <w:tcW w:w="1117" w:type="dxa"/>
            <w:vAlign w:val="center"/>
          </w:tcPr>
          <w:p w:rsidR="00DD53DC" w:rsidRPr="00CC5203" w:rsidRDefault="00DD53DC" w:rsidP="00AA0C8C">
            <w:pPr>
              <w:pStyle w:val="FormatBlack-Standard11pt"/>
              <w:keepNext/>
            </w:pPr>
            <w:r>
              <w:t>7377 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Výška</w:t>
            </w:r>
            <w:proofErr w:type="spellEnd"/>
            <w:r>
              <w:t xml:space="preserve"> </w:t>
            </w:r>
            <w:proofErr w:type="spellStart"/>
            <w:r>
              <w:t>rámu</w:t>
            </w:r>
            <w:proofErr w:type="spellEnd"/>
            <w:r>
              <w:t xml:space="preserve"> – PN – </w:t>
            </w:r>
            <w:proofErr w:type="spellStart"/>
            <w:r>
              <w:t>nenaloženo</w:t>
            </w:r>
            <w:proofErr w:type="spellEnd"/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931 mm</w:t>
            </w: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Přípustná</w:t>
            </w:r>
            <w:proofErr w:type="spellEnd"/>
            <w:r>
              <w:t xml:space="preserve"> </w:t>
            </w:r>
            <w:proofErr w:type="spellStart"/>
            <w:r>
              <w:t>celková</w:t>
            </w:r>
            <w:proofErr w:type="spellEnd"/>
            <w:r>
              <w:t xml:space="preserve"> </w:t>
            </w:r>
            <w:proofErr w:type="spellStart"/>
            <w:r>
              <w:t>hmotnost</w:t>
            </w:r>
            <w:proofErr w:type="spellEnd"/>
          </w:p>
        </w:tc>
        <w:tc>
          <w:tcPr>
            <w:tcW w:w="1117" w:type="dxa"/>
            <w:vAlign w:val="center"/>
          </w:tcPr>
          <w:p w:rsidR="00DD53DC" w:rsidRPr="00650D07" w:rsidRDefault="00DD53DC" w:rsidP="00AA0C8C">
            <w:pPr>
              <w:pStyle w:val="FormatBlack-Standard11pt"/>
              <w:keepNext/>
              <w:rPr>
                <w:rFonts w:ascii="CorpoALig" w:hAnsi="CorpoALig" w:cs="CorpoALig"/>
                <w:color w:val="000000"/>
              </w:rPr>
            </w:pPr>
            <w:r>
              <w:rPr>
                <w:rFonts w:ascii="CorpoALig" w:hAnsi="CorpoALig" w:cs="CorpoALig"/>
                <w:color w:val="000000"/>
              </w:rPr>
              <w:t xml:space="preserve">11990 </w:t>
            </w:r>
            <w:r w:rsidRPr="007D1FA8">
              <w:t>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Pr="00650D07" w:rsidRDefault="00DD53DC" w:rsidP="00AA0C8C">
            <w:pPr>
              <w:pStyle w:val="FormatBlack-Standard11pt"/>
              <w:keepNext/>
              <w:rPr>
                <w:rFonts w:ascii="CorpoALig" w:hAnsi="CorpoALig" w:cs="CorpoALig"/>
                <w:color w:val="000000"/>
              </w:rPr>
            </w:pPr>
          </w:p>
        </w:tc>
        <w:tc>
          <w:tcPr>
            <w:tcW w:w="33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Výška</w:t>
            </w:r>
            <w:proofErr w:type="spellEnd"/>
            <w:r>
              <w:t xml:space="preserve"> </w:t>
            </w:r>
            <w:proofErr w:type="spellStart"/>
            <w:r>
              <w:t>rámu</w:t>
            </w:r>
            <w:proofErr w:type="spellEnd"/>
            <w:r>
              <w:t xml:space="preserve"> – ZN – </w:t>
            </w:r>
            <w:proofErr w:type="spellStart"/>
            <w:r>
              <w:t>naloženo</w:t>
            </w:r>
            <w:proofErr w:type="spellEnd"/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881 mm</w:t>
            </w: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Pr="00AA0C8C" w:rsidRDefault="00DD53DC" w:rsidP="00AA0C8C">
            <w:pPr>
              <w:pStyle w:val="FormatBlack-Standard11pt"/>
              <w:keepNext/>
              <w:rPr>
                <w:lang w:val="cs-CZ"/>
              </w:rPr>
            </w:pPr>
            <w:r w:rsidRPr="00AA0C8C">
              <w:rPr>
                <w:lang w:val="cs-CZ"/>
              </w:rPr>
              <w:t xml:space="preserve">Příp. </w:t>
            </w:r>
            <w:proofErr w:type="spellStart"/>
            <w:r w:rsidRPr="00AA0C8C">
              <w:rPr>
                <w:lang w:val="cs-CZ"/>
              </w:rPr>
              <w:t>celk</w:t>
            </w:r>
            <w:proofErr w:type="spellEnd"/>
            <w:r w:rsidRPr="00AA0C8C">
              <w:rPr>
                <w:lang w:val="cs-CZ"/>
              </w:rPr>
              <w:t>. hmotnost jízdní soupravy</w:t>
            </w:r>
          </w:p>
        </w:tc>
        <w:tc>
          <w:tcPr>
            <w:tcW w:w="1117" w:type="dxa"/>
            <w:vAlign w:val="center"/>
          </w:tcPr>
          <w:p w:rsidR="00DD53DC" w:rsidRPr="00650D07" w:rsidRDefault="00DD53DC" w:rsidP="00AA0C8C">
            <w:pPr>
              <w:pStyle w:val="FormatBlack-Standard11pt"/>
              <w:keepNext/>
              <w:rPr>
                <w:rFonts w:ascii="CorpoALig" w:hAnsi="CorpoALig" w:cs="CorpoALig"/>
                <w:color w:val="000000"/>
              </w:rPr>
            </w:pPr>
            <w:r>
              <w:rPr>
                <w:rFonts w:ascii="CorpoALig" w:hAnsi="CorpoALig" w:cs="CorpoALig"/>
                <w:color w:val="000000"/>
              </w:rPr>
              <w:t xml:space="preserve">22000 </w:t>
            </w:r>
            <w:r w:rsidRPr="007D1FA8">
              <w:t>kg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Pr="00650D07" w:rsidRDefault="00DD53DC" w:rsidP="00AA0C8C">
            <w:pPr>
              <w:pStyle w:val="FormatBlack-Standard11pt"/>
              <w:keepNext/>
              <w:rPr>
                <w:rFonts w:ascii="CorpoALig" w:hAnsi="CorpoALig" w:cs="CorpoALig"/>
                <w:color w:val="000000"/>
              </w:rPr>
            </w:pPr>
          </w:p>
        </w:tc>
        <w:tc>
          <w:tcPr>
            <w:tcW w:w="33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Výška</w:t>
            </w:r>
            <w:proofErr w:type="spellEnd"/>
            <w:r>
              <w:t xml:space="preserve"> </w:t>
            </w:r>
            <w:proofErr w:type="spellStart"/>
            <w:r>
              <w:t>rámu</w:t>
            </w:r>
            <w:proofErr w:type="spellEnd"/>
            <w:r>
              <w:t xml:space="preserve"> – ZN – </w:t>
            </w:r>
            <w:proofErr w:type="spellStart"/>
            <w:r>
              <w:t>nenaloženo</w:t>
            </w:r>
            <w:proofErr w:type="spellEnd"/>
          </w:p>
        </w:tc>
        <w:tc>
          <w:tcPr>
            <w:tcW w:w="1128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920 mm</w:t>
            </w: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bottom w:val="nil"/>
            </w:tcBorders>
            <w:vAlign w:val="center"/>
          </w:tcPr>
          <w:p w:rsidR="00DD53DC" w:rsidRPr="00A44357" w:rsidRDefault="00DD53DC" w:rsidP="00AA0C8C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bottom w:val="nil"/>
            </w:tcBorders>
            <w:vAlign w:val="center"/>
          </w:tcPr>
          <w:p w:rsidR="00DD53DC" w:rsidRPr="00A44357" w:rsidRDefault="00DD53DC" w:rsidP="00AA0C8C">
            <w:pPr>
              <w:pStyle w:val="FormatBlack-Standard11pt"/>
              <w:keepNext/>
            </w:pPr>
          </w:p>
        </w:tc>
      </w:tr>
      <w:tr w:rsidR="00DD53DC" w:rsidTr="00AA0C8C">
        <w:trPr>
          <w:trHeight w:val="284"/>
        </w:trPr>
        <w:tc>
          <w:tcPr>
            <w:tcW w:w="3334" w:type="dxa"/>
            <w:shd w:val="clear" w:color="auto" w:fill="D9D9D9" w:themeFill="background1" w:themeFillShade="D9"/>
            <w:vAlign w:val="center"/>
          </w:tcPr>
          <w:p w:rsidR="00DD53DC" w:rsidRDefault="00DD53DC" w:rsidP="00AA0C8C">
            <w:pPr>
              <w:pStyle w:val="FormatBlack-Standard11ptbold"/>
              <w:keepNext/>
            </w:pPr>
            <w:r>
              <w:t>Motor</w:t>
            </w:r>
          </w:p>
        </w:tc>
        <w:tc>
          <w:tcPr>
            <w:tcW w:w="1117" w:type="dxa"/>
            <w:shd w:val="clear" w:color="auto" w:fill="D9D9D9" w:themeFill="background1" w:themeFillShade="D9"/>
            <w:vAlign w:val="center"/>
          </w:tcPr>
          <w:p w:rsidR="00DD53DC" w:rsidRDefault="00DD53DC" w:rsidP="00AA0C8C">
            <w:pPr>
              <w:pStyle w:val="FormatBlack-Standard11ptbold"/>
              <w:keepNext/>
            </w:pPr>
            <w:r>
              <w:t>M1I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D53DC" w:rsidRDefault="00DD53DC" w:rsidP="00AA0C8C">
            <w:pPr>
              <w:pStyle w:val="FormatBlack-Standard11ptbold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D53DC" w:rsidRDefault="00DD53DC" w:rsidP="00AA0C8C">
            <w:pPr>
              <w:pStyle w:val="FormatBlack-Standard11ptbold"/>
              <w:keepNext/>
              <w:rPr>
                <w:rFonts w:ascii="CorpoALig" w:hAnsi="CorpoALig" w:cs="CorpoALig"/>
                <w:color w:val="000000"/>
              </w:rPr>
            </w:pPr>
          </w:p>
        </w:tc>
      </w:tr>
      <w:tr w:rsidR="00DD53DC" w:rsidRPr="00857B5E" w:rsidTr="00AA0C8C">
        <w:trPr>
          <w:trHeight w:val="284"/>
        </w:trPr>
        <w:tc>
          <w:tcPr>
            <w:tcW w:w="3334" w:type="dxa"/>
            <w:vAlign w:val="center"/>
          </w:tcPr>
          <w:p w:rsidR="00DD53DC" w:rsidRPr="0018336E" w:rsidRDefault="00DD53DC" w:rsidP="00AA0C8C">
            <w:pPr>
              <w:pStyle w:val="FormatBlack-Standard11pt"/>
              <w:keepNext/>
              <w:rPr>
                <w:vertAlign w:val="superscript"/>
              </w:rPr>
            </w:pPr>
            <w:proofErr w:type="spellStart"/>
            <w:r>
              <w:t>Objem</w:t>
            </w:r>
            <w:proofErr w:type="spellEnd"/>
            <w:r>
              <w:t xml:space="preserve"> cm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17" w:type="dxa"/>
            <w:vAlign w:val="center"/>
          </w:tcPr>
          <w:p w:rsidR="00DD53DC" w:rsidRPr="00857B5E" w:rsidRDefault="00DD53DC" w:rsidP="00AA0C8C">
            <w:pPr>
              <w:pStyle w:val="FormatBlack-Standard11pt"/>
              <w:keepNext/>
            </w:pPr>
            <w:r>
              <w:t>5132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</w:tr>
      <w:tr w:rsidR="00DD53DC" w:rsidRPr="00857B5E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t>Výkon</w:t>
            </w:r>
            <w:proofErr w:type="spellEnd"/>
            <w:r>
              <w:t xml:space="preserve"> v kW / PS</w:t>
            </w:r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130</w:t>
            </w:r>
            <w:r w:rsidRPr="00857B5E">
              <w:t xml:space="preserve"> / </w:t>
            </w:r>
            <w:r>
              <w:t>177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</w:tr>
      <w:tr w:rsidR="00DD53DC" w:rsidRPr="00857B5E" w:rsidTr="00AA0C8C">
        <w:trPr>
          <w:trHeight w:val="284"/>
        </w:trPr>
        <w:tc>
          <w:tcPr>
            <w:tcW w:w="3334" w:type="dxa"/>
            <w:vAlign w:val="center"/>
          </w:tcPr>
          <w:p w:rsidR="00DD53DC" w:rsidRPr="00C0597D" w:rsidRDefault="00DD53DC" w:rsidP="00AA0C8C">
            <w:pPr>
              <w:pStyle w:val="FormatBlack-Standard11pt"/>
              <w:keepNext/>
              <w:rPr>
                <w:lang w:val="de-DE"/>
              </w:rPr>
            </w:pPr>
            <w:r w:rsidRPr="001736A6">
              <w:rPr>
                <w:lang w:val="de-DE"/>
              </w:rPr>
              <w:t xml:space="preserve">Max. </w:t>
            </w:r>
            <w:proofErr w:type="spellStart"/>
            <w:r w:rsidRPr="001736A6">
              <w:rPr>
                <w:lang w:val="de-DE"/>
              </w:rPr>
              <w:t>kr.</w:t>
            </w:r>
            <w:proofErr w:type="spellEnd"/>
            <w:r w:rsidRPr="001736A6">
              <w:rPr>
                <w:lang w:val="de-DE"/>
              </w:rPr>
              <w:t xml:space="preserve"> m. v NM </w:t>
            </w:r>
            <w:proofErr w:type="spellStart"/>
            <w:r w:rsidRPr="001736A6">
              <w:rPr>
                <w:lang w:val="de-DE"/>
              </w:rPr>
              <w:t>při</w:t>
            </w:r>
            <w:proofErr w:type="spellEnd"/>
            <w:r w:rsidRPr="001736A6">
              <w:rPr>
                <w:lang w:val="de-DE"/>
              </w:rPr>
              <w:t xml:space="preserve"> 2750/min</w:t>
            </w:r>
            <w:r w:rsidRPr="00C0597D">
              <w:rPr>
                <w:lang w:val="de-DE"/>
              </w:rPr>
              <w:t xml:space="preserve"> </w:t>
            </w:r>
          </w:p>
          <w:p w:rsidR="00DD53DC" w:rsidRDefault="00DD53DC" w:rsidP="00AA0C8C">
            <w:pPr>
              <w:pStyle w:val="FormatBlack-Standard11pt"/>
              <w:keepNext/>
            </w:pPr>
            <w:r>
              <w:t>1600</w:t>
            </w:r>
            <w:r w:rsidRPr="00857B5E">
              <w:t xml:space="preserve"> /min</w:t>
            </w:r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r>
              <w:t>750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</w:tr>
      <w:tr w:rsidR="00DD53DC" w:rsidTr="00AA0C8C">
        <w:trPr>
          <w:trHeight w:val="284"/>
        </w:trPr>
        <w:tc>
          <w:tcPr>
            <w:tcW w:w="3334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17" w:type="dxa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</w:tr>
      <w:tr w:rsidR="00DD53DC" w:rsidTr="00AA0C8C">
        <w:trPr>
          <w:trHeight w:val="284"/>
        </w:trPr>
        <w:tc>
          <w:tcPr>
            <w:tcW w:w="3334" w:type="dxa"/>
            <w:shd w:val="clear" w:color="auto" w:fill="D9D9D9" w:themeFill="background1" w:themeFillShade="D9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  <w:proofErr w:type="spellStart"/>
            <w:r>
              <w:rPr>
                <w:rFonts w:ascii="CorpoSDem" w:hAnsi="CorpoSDem"/>
              </w:rPr>
              <w:t>Pneumatiky</w:t>
            </w:r>
            <w:proofErr w:type="spellEnd"/>
          </w:p>
        </w:tc>
        <w:tc>
          <w:tcPr>
            <w:tcW w:w="1117" w:type="dxa"/>
            <w:shd w:val="clear" w:color="auto" w:fill="D9D9D9" w:themeFill="background1" w:themeFillShade="D9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33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D53DC" w:rsidRDefault="00DD53DC" w:rsidP="00AA0C8C">
            <w:pPr>
              <w:pStyle w:val="FormatBlack-Standard11pt"/>
              <w:keepNext/>
            </w:pPr>
          </w:p>
        </w:tc>
      </w:tr>
    </w:tbl>
    <w:p w:rsidR="00DD53DC" w:rsidRDefault="00DD53DC" w:rsidP="00DD53DC">
      <w:pPr>
        <w:pStyle w:val="FormatBlack-Standard11pt"/>
        <w:keepNext/>
        <w:rPr>
          <w:lang w:val="de-DE"/>
        </w:rPr>
      </w:pPr>
    </w:p>
    <w:tbl>
      <w:tblPr>
        <w:tblStyle w:val="Mkatabulky"/>
        <w:tblW w:w="4441" w:type="dxa"/>
        <w:tblInd w:w="10" w:type="dxa"/>
        <w:tblBorders>
          <w:top w:val="single" w:sz="2" w:space="0" w:color="808080" w:themeColor="background1" w:themeShade="80"/>
          <w:left w:val="none" w:sz="0" w:space="0" w:color="auto"/>
          <w:bottom w:val="single" w:sz="2" w:space="0" w:color="808080" w:themeColor="background1" w:themeShade="80"/>
          <w:right w:val="none" w:sz="0" w:space="0" w:color="auto"/>
          <w:insideH w:val="single" w:sz="2" w:space="0" w:color="808080" w:themeColor="background1" w:themeShade="80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3458"/>
      </w:tblGrid>
      <w:tr w:rsidR="00DD53DC" w:rsidTr="00AA0C8C">
        <w:trPr>
          <w:trHeight w:val="283"/>
        </w:trPr>
        <w:tc>
          <w:tcPr>
            <w:tcW w:w="983" w:type="dxa"/>
          </w:tcPr>
          <w:p w:rsidR="00DD53DC" w:rsidRPr="00563F59" w:rsidRDefault="00DD53DC" w:rsidP="00AA0C8C">
            <w:pPr>
              <w:pStyle w:val="FormatBlack-Standard11pt"/>
              <w:keepNext/>
            </w:pPr>
            <w:r>
              <w:t xml:space="preserve">1. </w:t>
            </w:r>
            <w:proofErr w:type="spellStart"/>
            <w:r>
              <w:t>náprava</w:t>
            </w:r>
            <w:proofErr w:type="spellEnd"/>
            <w:r>
              <w:t>:</w:t>
            </w:r>
          </w:p>
        </w:tc>
        <w:tc>
          <w:tcPr>
            <w:tcW w:w="3458" w:type="dxa"/>
          </w:tcPr>
          <w:p w:rsidR="00DD53DC" w:rsidRDefault="00DD53DC" w:rsidP="00AA0C8C">
            <w:pPr>
              <w:pStyle w:val="FormatBlack-Standard11pt"/>
              <w:keepNext/>
              <w:jc w:val="right"/>
              <w:rPr>
                <w:lang w:val="de-DE"/>
              </w:rPr>
            </w:pPr>
            <w:r>
              <w:t>2x</w:t>
            </w:r>
            <w:r w:rsidRPr="00744049">
              <w:t xml:space="preserve"> </w:t>
            </w:r>
            <w:r>
              <w:t>245/70 R 19,5</w:t>
            </w:r>
          </w:p>
        </w:tc>
      </w:tr>
      <w:tr w:rsidR="00DD53DC" w:rsidTr="00AA0C8C">
        <w:trPr>
          <w:trHeight w:val="283"/>
        </w:trPr>
        <w:tc>
          <w:tcPr>
            <w:tcW w:w="983" w:type="dxa"/>
          </w:tcPr>
          <w:p w:rsidR="00DD53DC" w:rsidRPr="00563F59" w:rsidRDefault="00DD53DC" w:rsidP="00AA0C8C">
            <w:pPr>
              <w:pStyle w:val="FormatBlack-Standard11pt"/>
              <w:keepNext/>
            </w:pPr>
            <w:r>
              <w:t xml:space="preserve">2. </w:t>
            </w:r>
            <w:proofErr w:type="spellStart"/>
            <w:r>
              <w:t>náprava</w:t>
            </w:r>
            <w:proofErr w:type="spellEnd"/>
            <w:r>
              <w:t>:</w:t>
            </w:r>
          </w:p>
        </w:tc>
        <w:tc>
          <w:tcPr>
            <w:tcW w:w="3458" w:type="dxa"/>
          </w:tcPr>
          <w:p w:rsidR="00DD53DC" w:rsidRDefault="00DD53DC" w:rsidP="00AA0C8C">
            <w:pPr>
              <w:pStyle w:val="FormatBlack-Standard11pt"/>
              <w:keepNext/>
              <w:jc w:val="right"/>
              <w:rPr>
                <w:lang w:val="de-DE"/>
              </w:rPr>
            </w:pPr>
            <w:r>
              <w:t>4x</w:t>
            </w:r>
            <w:r w:rsidRPr="00744049">
              <w:t xml:space="preserve"> </w:t>
            </w:r>
            <w:r>
              <w:t>245/70 R 19,5</w:t>
            </w:r>
          </w:p>
        </w:tc>
      </w:tr>
      <w:tr w:rsidR="00DD53DC" w:rsidTr="00AA0C8C">
        <w:trPr>
          <w:trHeight w:val="283"/>
        </w:trPr>
        <w:tc>
          <w:tcPr>
            <w:tcW w:w="983" w:type="dxa"/>
          </w:tcPr>
          <w:p w:rsidR="00DD53DC" w:rsidRPr="00563F59" w:rsidRDefault="00DD53DC" w:rsidP="00AA0C8C">
            <w:pPr>
              <w:pStyle w:val="FormatBlack-Standard11pt"/>
              <w:keepNext/>
            </w:pPr>
            <w:bookmarkStart w:id="5" w:name="W_4009_d077b4ea77cd4a47b294d3284a6e9181"/>
            <w:proofErr w:type="spellStart"/>
            <w:r>
              <w:t>Rezervní</w:t>
            </w:r>
            <w:proofErr w:type="spellEnd"/>
            <w:r>
              <w:t xml:space="preserve"> </w:t>
            </w:r>
            <w:proofErr w:type="spellStart"/>
            <w:r>
              <w:t>kolo</w:t>
            </w:r>
            <w:proofErr w:type="spellEnd"/>
            <w:r>
              <w:t>:</w:t>
            </w:r>
          </w:p>
        </w:tc>
        <w:tc>
          <w:tcPr>
            <w:tcW w:w="3458" w:type="dxa"/>
          </w:tcPr>
          <w:p w:rsidR="00DD53DC" w:rsidRDefault="00DD53DC" w:rsidP="00AA0C8C">
            <w:pPr>
              <w:pStyle w:val="FormatBlack-Standard11pt"/>
              <w:keepNext/>
              <w:jc w:val="right"/>
              <w:rPr>
                <w:lang w:val="de-DE"/>
              </w:rPr>
            </w:pPr>
            <w:r>
              <w:t>1x</w:t>
            </w:r>
            <w:r w:rsidRPr="00744049">
              <w:t xml:space="preserve"> </w:t>
            </w:r>
            <w:r>
              <w:t>245/70 R 19,5</w:t>
            </w:r>
          </w:p>
        </w:tc>
      </w:tr>
    </w:tbl>
    <w:bookmarkEnd w:id="5"/>
    <w:p w:rsidR="00DD53DC" w:rsidRPr="00AA0C8C" w:rsidRDefault="00DD53DC" w:rsidP="00DD53DC">
      <w:pPr>
        <w:pStyle w:val="FormatBlack-Standard11pt"/>
        <w:jc w:val="center"/>
        <w:rPr>
          <w:sz w:val="17"/>
          <w:szCs w:val="12"/>
          <w:lang w:val="cs-CZ"/>
        </w:rPr>
      </w:pPr>
      <w:r w:rsidRPr="00AA0C8C">
        <w:rPr>
          <w:sz w:val="17"/>
          <w:szCs w:val="12"/>
          <w:lang w:val="cs-CZ"/>
        </w:rPr>
        <w:t xml:space="preserve"> </w:t>
      </w:r>
      <w:r w:rsidRPr="009940CC">
        <w:rPr>
          <w:sz w:val="17"/>
          <w:szCs w:val="12"/>
          <w:lang w:val="cs-CZ"/>
        </w:rPr>
        <w:t>Hmotnost vozidla je udávaná včetně řidiče, nářad</w:t>
      </w:r>
      <w:r>
        <w:rPr>
          <w:sz w:val="17"/>
          <w:szCs w:val="12"/>
          <w:lang w:val="cs-CZ"/>
        </w:rPr>
        <w:t xml:space="preserve">í, rezervního kola, 90 % objemu </w:t>
      </w:r>
      <w:r w:rsidRPr="009940CC">
        <w:rPr>
          <w:sz w:val="17"/>
          <w:szCs w:val="12"/>
          <w:lang w:val="cs-CZ"/>
        </w:rPr>
        <w:t>nádrže a případné zábrany proti podjetí.</w:t>
      </w:r>
    </w:p>
    <w:p w:rsidR="00DD53DC" w:rsidRPr="00C0597D" w:rsidRDefault="00DD53DC" w:rsidP="00DD53DC">
      <w:pPr>
        <w:spacing w:after="200" w:line="276" w:lineRule="auto"/>
      </w:pPr>
      <w:r>
        <w:br w:type="page"/>
      </w:r>
    </w:p>
    <w:p w:rsidR="00DD53DC" w:rsidRDefault="00DD53DC" w:rsidP="00DD53DC">
      <w:pPr>
        <w:pStyle w:val="FormatBlack-Headline-1"/>
      </w:pPr>
      <w:r w:rsidRPr="00523AC9">
        <w:lastRenderedPageBreak/>
        <w:t>Rozměry vozidla</w:t>
      </w:r>
    </w:p>
    <w:p w:rsidR="00DD53DC" w:rsidRDefault="00DD53DC" w:rsidP="00DD53DC"/>
    <w:tbl>
      <w:tblPr>
        <w:tblStyle w:val="Mkatabulky"/>
        <w:tblW w:w="9185" w:type="dxa"/>
        <w:tblBorders>
          <w:top w:val="single" w:sz="2" w:space="0" w:color="808080" w:themeColor="background1" w:themeShade="80"/>
          <w:left w:val="none" w:sz="0" w:space="0" w:color="auto"/>
          <w:bottom w:val="single" w:sz="2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4450"/>
        <w:gridCol w:w="284"/>
        <w:gridCol w:w="4451"/>
      </w:tblGrid>
      <w:tr w:rsidR="00DD53DC" w:rsidRPr="00EB620C" w:rsidTr="00AA0C8C">
        <w:trPr>
          <w:trHeight w:hRule="exact" w:val="3402"/>
        </w:trPr>
        <w:tc>
          <w:tcPr>
            <w:tcW w:w="4450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noWrap/>
            <w:vAlign w:val="center"/>
          </w:tcPr>
          <w:p w:rsidR="00DD53DC" w:rsidRPr="00EB620C" w:rsidRDefault="00DD53DC" w:rsidP="00AA0C8C">
            <w:pPr>
              <w:pStyle w:val="FormatBlack-Standard11pt"/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E505388" wp14:editId="1AA18C0F">
                  <wp:extent cx="2825750" cy="1136015"/>
                  <wp:effectExtent l="0" t="0" r="0" b="6985"/>
                  <wp:docPr id="5" name="Obráze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noWrap/>
            <w:vAlign w:val="center"/>
          </w:tcPr>
          <w:p w:rsidR="00DD53DC" w:rsidRPr="00EB620C" w:rsidRDefault="00DD53DC" w:rsidP="00AA0C8C">
            <w:pPr>
              <w:pStyle w:val="FormatBlack-Standard11pt"/>
              <w:jc w:val="center"/>
            </w:pPr>
          </w:p>
        </w:tc>
        <w:tc>
          <w:tcPr>
            <w:tcW w:w="4451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noWrap/>
            <w:vAlign w:val="center"/>
          </w:tcPr>
          <w:p w:rsidR="00DD53DC" w:rsidRPr="00EB620C" w:rsidRDefault="00DD53DC" w:rsidP="00AA0C8C">
            <w:pPr>
              <w:pStyle w:val="FormatBlack-Standard11pt"/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4286D478" wp14:editId="4991E233">
                  <wp:extent cx="2826385" cy="1136650"/>
                  <wp:effectExtent l="0" t="0" r="0" b="6350"/>
                  <wp:docPr id="3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EB620C" w:rsidTr="00AA0C8C">
        <w:trPr>
          <w:trHeight w:hRule="exact" w:val="3969"/>
        </w:trPr>
        <w:tc>
          <w:tcPr>
            <w:tcW w:w="9185" w:type="dxa"/>
            <w:gridSpan w:val="3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noWrap/>
            <w:vAlign w:val="center"/>
          </w:tcPr>
          <w:p w:rsidR="00DD53DC" w:rsidRPr="00EB620C" w:rsidRDefault="00DD53DC" w:rsidP="00AA0C8C">
            <w:pPr>
              <w:pStyle w:val="FormatBlack-Standard11pt"/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7C9F99DD" wp14:editId="11DE9D3D">
                  <wp:extent cx="5832475" cy="2345055"/>
                  <wp:effectExtent l="0" t="0" r="0" b="0"/>
                  <wp:docPr id="2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475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3DC" w:rsidRPr="00EB620C" w:rsidTr="00AA0C8C">
        <w:trPr>
          <w:trHeight w:hRule="exact" w:val="3969"/>
        </w:trPr>
        <w:tc>
          <w:tcPr>
            <w:tcW w:w="9185" w:type="dxa"/>
            <w:gridSpan w:val="3"/>
            <w:tcBorders>
              <w:top w:val="single" w:sz="2" w:space="0" w:color="808080" w:themeColor="background1" w:themeShade="80"/>
            </w:tcBorders>
            <w:noWrap/>
            <w:vAlign w:val="center"/>
          </w:tcPr>
          <w:p w:rsidR="00DD53DC" w:rsidRPr="00F6067E" w:rsidRDefault="00DD53DC" w:rsidP="00AA0C8C">
            <w:pPr>
              <w:pStyle w:val="FormatBlack-Standard11pt"/>
              <w:jc w:val="center"/>
              <w:rPr>
                <w:rFonts w:ascii="CorpoALig" w:hAnsi="CorpoALig" w:cs="CorpoALig"/>
                <w:b/>
                <w:bCs/>
                <w:i/>
                <w:iCs/>
                <w:color w:val="000000"/>
              </w:rPr>
            </w:pPr>
            <w:r>
              <w:rPr>
                <w:rFonts w:ascii="CorpoALig" w:hAnsi="CorpoALig" w:cs="CorpoALig"/>
                <w:noProof/>
                <w:color w:val="000000"/>
                <w:lang w:val="cs-CZ" w:eastAsia="cs-CZ"/>
              </w:rPr>
              <w:drawing>
                <wp:inline distT="0" distB="0" distL="0" distR="0" wp14:anchorId="2442DAA5" wp14:editId="33CAA93C">
                  <wp:extent cx="5832475" cy="2345055"/>
                  <wp:effectExtent l="0" t="0" r="0" b="0"/>
                  <wp:docPr id="1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475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3DC" w:rsidRDefault="00DD53DC" w:rsidP="00DD53DC">
      <w:pPr>
        <w:spacing w:line="276" w:lineRule="auto"/>
        <w:rPr>
          <w:sz w:val="2"/>
        </w:rPr>
      </w:pPr>
    </w:p>
    <w:p w:rsidR="00DD53DC" w:rsidRPr="00F6067E" w:rsidRDefault="00DD53DC" w:rsidP="00DD53DC">
      <w:pPr>
        <w:spacing w:line="276" w:lineRule="auto"/>
        <w:rPr>
          <w:sz w:val="24"/>
          <w:szCs w:val="24"/>
        </w:rPr>
      </w:pPr>
      <w:r w:rsidRPr="00F6067E">
        <w:rPr>
          <w:sz w:val="24"/>
          <w:szCs w:val="24"/>
        </w:rPr>
        <w:t>Uvedené výkresy se mohou lišit od vozidla v nabídce a jsou nezávazné. Zm</w:t>
      </w:r>
      <w:r w:rsidRPr="00F6067E">
        <w:rPr>
          <w:rFonts w:hint="eastAsia"/>
          <w:sz w:val="24"/>
          <w:szCs w:val="24"/>
        </w:rPr>
        <w:t>ě</w:t>
      </w:r>
      <w:r w:rsidRPr="00F6067E">
        <w:rPr>
          <w:sz w:val="24"/>
          <w:szCs w:val="24"/>
        </w:rPr>
        <w:t>ny vyhrazeny.</w:t>
      </w:r>
    </w:p>
    <w:p w:rsidR="00DD53DC" w:rsidRDefault="00DD53DC" w:rsidP="00085E4B">
      <w:pPr>
        <w:pStyle w:val="FormatBlack-Standard11pt"/>
        <w:rPr>
          <w:rFonts w:ascii="Calibri" w:eastAsia="Times New Roman" w:hAnsi="Calibri" w:cs="Times New Roman"/>
          <w:lang w:eastAsia="de-DE"/>
        </w:rPr>
      </w:pPr>
    </w:p>
    <w:p w:rsidR="00DD53DC" w:rsidRDefault="00DD53DC" w:rsidP="00085E4B">
      <w:pPr>
        <w:pStyle w:val="FormatBlack-Standard11pt"/>
        <w:rPr>
          <w:rFonts w:ascii="Calibri" w:eastAsia="Times New Roman" w:hAnsi="Calibri" w:cs="Times New Roman"/>
          <w:lang w:eastAsia="de-DE"/>
        </w:rPr>
      </w:pPr>
    </w:p>
    <w:p w:rsidR="00DD53DC" w:rsidRDefault="00DD53DC" w:rsidP="00085E4B">
      <w:pPr>
        <w:pStyle w:val="FormatBlack-Standard11pt"/>
        <w:rPr>
          <w:rFonts w:ascii="Calibri" w:eastAsia="Times New Roman" w:hAnsi="Calibri" w:cs="Times New Roman"/>
          <w:lang w:eastAsia="de-DE"/>
        </w:rPr>
      </w:pPr>
    </w:p>
    <w:p w:rsidR="00DD53DC" w:rsidRDefault="00DD53DC" w:rsidP="00085E4B">
      <w:pPr>
        <w:pStyle w:val="FormatBlack-Standard11pt"/>
        <w:rPr>
          <w:rFonts w:ascii="Calibri" w:eastAsia="Times New Roman" w:hAnsi="Calibri" w:cs="Times New Roman"/>
          <w:lang w:eastAsia="de-DE"/>
        </w:rPr>
      </w:pPr>
    </w:p>
    <w:p w:rsidR="00DD53DC" w:rsidRDefault="00DD53DC" w:rsidP="00085E4B">
      <w:pPr>
        <w:pStyle w:val="FormatBlack-Standard11pt"/>
        <w:rPr>
          <w:rFonts w:ascii="Calibri" w:eastAsia="Times New Roman" w:hAnsi="Calibri" w:cs="Times New Roman"/>
          <w:lang w:eastAsia="de-DE"/>
        </w:rPr>
      </w:pPr>
    </w:p>
    <w:p w:rsidR="00DD53DC" w:rsidRDefault="00DD53DC" w:rsidP="00085E4B">
      <w:pPr>
        <w:pStyle w:val="FormatBlack-Standard11pt"/>
        <w:rPr>
          <w:rFonts w:ascii="Calibri" w:eastAsia="Times New Roman" w:hAnsi="Calibri" w:cs="Times New Roman"/>
          <w:lang w:eastAsia="de-DE"/>
        </w:rPr>
      </w:pPr>
    </w:p>
    <w:p w:rsidR="00DD53DC" w:rsidRPr="00074252" w:rsidRDefault="00DD53DC" w:rsidP="00085E4B">
      <w:pPr>
        <w:pStyle w:val="FormatBlack-Standard11pt"/>
        <w:rPr>
          <w:rFonts w:ascii="Calibri" w:eastAsia="Times New Roman" w:hAnsi="Calibri" w:cs="Times New Roman"/>
          <w:lang w:eastAsia="de-DE"/>
        </w:rPr>
      </w:pPr>
    </w:p>
    <w:p w:rsidR="009600EB" w:rsidRPr="009600EB" w:rsidRDefault="009600EB" w:rsidP="009600EB">
      <w:pPr>
        <w:pStyle w:val="Odstavecseseznamem"/>
        <w:rPr>
          <w:rFonts w:ascii="CorpoSDem" w:hAnsi="CorpoSDem"/>
          <w:sz w:val="30"/>
          <w:szCs w:val="30"/>
        </w:rPr>
      </w:pPr>
      <w:r>
        <w:rPr>
          <w:rFonts w:ascii="CorpoSDem" w:hAnsi="CorpoSDem"/>
          <w:sz w:val="30"/>
          <w:szCs w:val="30"/>
        </w:rPr>
        <w:t>Příloha č.</w:t>
      </w:r>
      <w:r w:rsidR="007540E8">
        <w:rPr>
          <w:rFonts w:ascii="CorpoSDem" w:hAnsi="CorpoSDem"/>
          <w:sz w:val="30"/>
          <w:szCs w:val="30"/>
        </w:rPr>
        <w:t xml:space="preserve"> </w:t>
      </w:r>
      <w:r>
        <w:rPr>
          <w:rFonts w:ascii="CorpoSDem" w:hAnsi="CorpoSDem"/>
          <w:sz w:val="30"/>
          <w:szCs w:val="30"/>
        </w:rPr>
        <w:t>2:</w:t>
      </w:r>
    </w:p>
    <w:p w:rsidR="00E83347" w:rsidRPr="00E83347" w:rsidRDefault="00E83347" w:rsidP="00E83347">
      <w:pPr>
        <w:pStyle w:val="Odstavecseseznamem"/>
        <w:jc w:val="center"/>
        <w:rPr>
          <w:sz w:val="30"/>
          <w:szCs w:val="30"/>
        </w:rPr>
      </w:pPr>
      <w:r w:rsidRPr="00E83347">
        <w:rPr>
          <w:sz w:val="30"/>
          <w:szCs w:val="30"/>
        </w:rPr>
        <w:t>NÁSTAVBA</w:t>
      </w:r>
    </w:p>
    <w:p w:rsidR="00E83347" w:rsidRDefault="00E83347" w:rsidP="00E83347">
      <w:pPr>
        <w:pStyle w:val="Odstavecseseznamem"/>
      </w:pPr>
    </w:p>
    <w:p w:rsidR="00E83347" w:rsidRDefault="00E83347" w:rsidP="00E83347">
      <w:pPr>
        <w:pStyle w:val="Odstavecseseznamem"/>
      </w:pPr>
    </w:p>
    <w:p w:rsidR="00DD53DC" w:rsidRDefault="00DD53DC" w:rsidP="00DD53DC">
      <w:pPr>
        <w:pStyle w:val="Odstavecseseznamem"/>
        <w:numPr>
          <w:ilvl w:val="0"/>
          <w:numId w:val="16"/>
        </w:numPr>
      </w:pPr>
      <w:r w:rsidRPr="00DD53DC">
        <w:t xml:space="preserve">Jednoramenný teleskopický nosič kontejnerů CTS PRO 06-37-S PRO F o výkonu 6-8t t (60-80 </w:t>
      </w:r>
      <w:proofErr w:type="spellStart"/>
      <w:r w:rsidRPr="00DD53DC">
        <w:t>kN</w:t>
      </w:r>
      <w:proofErr w:type="spellEnd"/>
      <w:r w:rsidRPr="00DD53DC">
        <w:t xml:space="preserve"> při výšce šasi podvozku 1000 mm) pro manipulaci, přepravu a sklápění vzad vanového kontejneru, vč. překládání na přívěs, celkové délky 3 200 mm – 4 600 mm </w:t>
      </w:r>
    </w:p>
    <w:p w:rsidR="00E83347" w:rsidRPr="00DD53DC" w:rsidRDefault="00E83347" w:rsidP="00E83347">
      <w:pPr>
        <w:pStyle w:val="Odstavecseseznamem"/>
      </w:pPr>
    </w:p>
    <w:p w:rsidR="00DD53DC" w:rsidRPr="00DD53DC" w:rsidRDefault="00DD53DC" w:rsidP="00DD53DC">
      <w:pPr>
        <w:pStyle w:val="Odstavecseseznamem"/>
        <w:numPr>
          <w:ilvl w:val="0"/>
          <w:numId w:val="16"/>
        </w:numPr>
      </w:pPr>
      <w:r w:rsidRPr="00DD53DC">
        <w:t>Vnější rozteč podélníků („IPE“120/140) 1060 mm.</w:t>
      </w:r>
    </w:p>
    <w:p w:rsidR="00E83347" w:rsidRDefault="00E83347" w:rsidP="00E83347">
      <w:pPr>
        <w:pStyle w:val="Odstavecseseznamem"/>
      </w:pPr>
    </w:p>
    <w:p w:rsidR="00DD53DC" w:rsidRPr="00DD53DC" w:rsidRDefault="00DD53DC" w:rsidP="00DD53DC">
      <w:pPr>
        <w:pStyle w:val="Odstavecseseznamem"/>
        <w:numPr>
          <w:ilvl w:val="0"/>
          <w:numId w:val="16"/>
        </w:numPr>
      </w:pPr>
      <w:r w:rsidRPr="00DD53DC">
        <w:t>Úhel sklápění 53 stupňů.</w:t>
      </w:r>
    </w:p>
    <w:p w:rsidR="00E83347" w:rsidRDefault="00E83347" w:rsidP="00E83347">
      <w:pPr>
        <w:pStyle w:val="Odstavecseseznamem"/>
      </w:pPr>
    </w:p>
    <w:p w:rsidR="00DD53DC" w:rsidRPr="00DD53DC" w:rsidRDefault="00DD53DC" w:rsidP="00DD53DC">
      <w:pPr>
        <w:pStyle w:val="Odstavecseseznamem"/>
        <w:numPr>
          <w:ilvl w:val="0"/>
          <w:numId w:val="16"/>
        </w:numPr>
      </w:pPr>
      <w:r w:rsidRPr="00DD53DC">
        <w:t xml:space="preserve">Hydraulická nádrž 40- </w:t>
      </w:r>
      <w:proofErr w:type="spellStart"/>
      <w:r w:rsidRPr="00DD53DC">
        <w:t>lt</w:t>
      </w:r>
      <w:proofErr w:type="spellEnd"/>
      <w:r w:rsidRPr="00DD53DC">
        <w:t xml:space="preserve"> vč. jemného filtru na straně zpětné větve.</w:t>
      </w:r>
    </w:p>
    <w:p w:rsidR="00E83347" w:rsidRDefault="00E83347" w:rsidP="00E83347">
      <w:pPr>
        <w:pStyle w:val="Odstavecseseznamem"/>
      </w:pPr>
    </w:p>
    <w:p w:rsidR="00DD53DC" w:rsidRPr="00DD53DC" w:rsidRDefault="00DD53DC" w:rsidP="00DD53DC">
      <w:pPr>
        <w:pStyle w:val="Odstavecseseznamem"/>
        <w:numPr>
          <w:ilvl w:val="0"/>
          <w:numId w:val="16"/>
        </w:numPr>
      </w:pPr>
      <w:r w:rsidRPr="00DD53DC">
        <w:t>Hmotnost mechanismu vč. náplní je 784 kg.</w:t>
      </w:r>
    </w:p>
    <w:p w:rsidR="00DD53DC" w:rsidRPr="00DD53DC" w:rsidRDefault="00DD53DC" w:rsidP="00DD53DC">
      <w:r w:rsidRPr="00DD53DC">
        <w:tab/>
      </w:r>
    </w:p>
    <w:p w:rsidR="00DD53DC" w:rsidRPr="00DD53DC" w:rsidRDefault="00DD53DC" w:rsidP="00DD53DC">
      <w:pPr>
        <w:pStyle w:val="Odstavecseseznamem"/>
        <w:numPr>
          <w:ilvl w:val="0"/>
          <w:numId w:val="16"/>
        </w:numPr>
      </w:pPr>
      <w:r w:rsidRPr="00DD53DC">
        <w:t>Výška háku 1 000 mm (na střed oka kontejneru průměru 40 mm) se zajišťovací gravitační západkou.</w:t>
      </w:r>
    </w:p>
    <w:p w:rsidR="00DD53DC" w:rsidRPr="00DD53DC" w:rsidRDefault="00DD53DC" w:rsidP="00DD53DC"/>
    <w:p w:rsidR="00DD53DC" w:rsidRPr="00DD53DC" w:rsidRDefault="00DD53DC" w:rsidP="00DD53DC"/>
    <w:p w:rsidR="00DD53DC" w:rsidRPr="00DD53DC" w:rsidRDefault="00DD53DC" w:rsidP="00DD53DC">
      <w:pPr>
        <w:pStyle w:val="Odstavecseseznamem"/>
        <w:numPr>
          <w:ilvl w:val="0"/>
          <w:numId w:val="16"/>
        </w:numPr>
      </w:pPr>
      <w:r w:rsidRPr="00DD53DC">
        <w:t xml:space="preserve">Ovládání mechanismu </w:t>
      </w:r>
      <w:proofErr w:type="spellStart"/>
      <w:r w:rsidRPr="00DD53DC">
        <w:t>pneu</w:t>
      </w:r>
      <w:proofErr w:type="spellEnd"/>
      <w:r w:rsidRPr="00DD53DC">
        <w:t xml:space="preserve"> ovladačem z kabiny vč. blokování funkcí proti nepovoleným manipulacím - posunu teleskopu zajištěného a sklápěného kontejneru. Vnější nouzové na rozvaděči.</w:t>
      </w:r>
    </w:p>
    <w:p w:rsidR="00DD53DC" w:rsidRPr="00DD53DC" w:rsidRDefault="00DD53DC" w:rsidP="00DD53DC"/>
    <w:p w:rsidR="00DD53DC" w:rsidRPr="00DD53DC" w:rsidRDefault="00DD53DC" w:rsidP="00DD53DC">
      <w:pPr>
        <w:pStyle w:val="Odstavecseseznamem"/>
        <w:numPr>
          <w:ilvl w:val="0"/>
          <w:numId w:val="16"/>
        </w:numPr>
      </w:pPr>
      <w:r w:rsidRPr="00DD53DC">
        <w:t>Zajišťování kontejneru hydraulické vnitřní/vnější přestavitelné (</w:t>
      </w:r>
      <w:proofErr w:type="spellStart"/>
      <w:r w:rsidRPr="00DD53DC">
        <w:t>combi-lock</w:t>
      </w:r>
      <w:proofErr w:type="spellEnd"/>
      <w:r w:rsidRPr="00DD53DC">
        <w:t>) s ovladačem a  signalizací v kabině.</w:t>
      </w:r>
    </w:p>
    <w:p w:rsidR="00DD53DC" w:rsidRPr="00DD53DC" w:rsidRDefault="00DD53DC" w:rsidP="00DD53DC"/>
    <w:p w:rsidR="00DD53DC" w:rsidRPr="00DD53DC" w:rsidRDefault="00DD53DC" w:rsidP="00DD53DC">
      <w:pPr>
        <w:pStyle w:val="Odstavecseseznamem"/>
        <w:numPr>
          <w:ilvl w:val="0"/>
          <w:numId w:val="16"/>
        </w:numPr>
      </w:pPr>
      <w:r w:rsidRPr="00DD53DC">
        <w:t xml:space="preserve">Povrchová úprava mechanismu – lakování na předem </w:t>
      </w:r>
      <w:proofErr w:type="spellStart"/>
      <w:r w:rsidRPr="00DD53DC">
        <w:t>otryskaný</w:t>
      </w:r>
      <w:proofErr w:type="spellEnd"/>
      <w:r w:rsidRPr="00DD53DC">
        <w:t xml:space="preserve"> povrch, na stříkací stolici (stranou podvozku) vysoce kvalitními automobilovými laky v odstínu podvozku, nebo dle přání (nutno vybrat a uvést v objednávce!).</w:t>
      </w:r>
    </w:p>
    <w:p w:rsidR="00DD53DC" w:rsidRPr="00DD53DC" w:rsidRDefault="00DD53DC" w:rsidP="00DD53DC"/>
    <w:p w:rsidR="00DD53DC" w:rsidRPr="00DD53DC" w:rsidRDefault="00DD53DC" w:rsidP="00E83347">
      <w:pPr>
        <w:pStyle w:val="Odstavecseseznamem"/>
        <w:numPr>
          <w:ilvl w:val="0"/>
          <w:numId w:val="16"/>
        </w:numPr>
      </w:pPr>
      <w:r w:rsidRPr="00DD53DC">
        <w:t xml:space="preserve">Hydraulické čerpadlo </w:t>
      </w:r>
      <w:proofErr w:type="spellStart"/>
      <w:r w:rsidRPr="00DD53DC">
        <w:t>pístkové</w:t>
      </w:r>
      <w:proofErr w:type="spellEnd"/>
      <w:r w:rsidRPr="00DD53DC">
        <w:t xml:space="preserve"> 50 </w:t>
      </w:r>
      <w:proofErr w:type="spellStart"/>
      <w:r w:rsidRPr="00DD53DC">
        <w:t>lt</w:t>
      </w:r>
      <w:proofErr w:type="spellEnd"/>
      <w:r w:rsidRPr="00DD53DC">
        <w:t>/min.</w:t>
      </w:r>
    </w:p>
    <w:p w:rsidR="00DD53DC" w:rsidRPr="00DD53DC" w:rsidRDefault="00DD53DC" w:rsidP="00DD53DC"/>
    <w:p w:rsidR="00DD53DC" w:rsidRPr="00DD53DC" w:rsidRDefault="00DD53DC" w:rsidP="00E83347">
      <w:pPr>
        <w:pStyle w:val="Odstavecseseznamem"/>
        <w:numPr>
          <w:ilvl w:val="0"/>
          <w:numId w:val="16"/>
        </w:numPr>
      </w:pPr>
      <w:r w:rsidRPr="00DD53DC">
        <w:t xml:space="preserve">Doplňky a výbava podvozku </w:t>
      </w:r>
      <w:r>
        <w:t xml:space="preserve">dle </w:t>
      </w:r>
      <w:proofErr w:type="spellStart"/>
      <w:r>
        <w:t>vyhl</w:t>
      </w:r>
      <w:proofErr w:type="spellEnd"/>
      <w:r>
        <w:t>. 341/2002 Sb.</w:t>
      </w:r>
    </w:p>
    <w:sectPr w:rsidR="00DD53DC" w:rsidRPr="00DD53DC" w:rsidSect="00E83347">
      <w:footerReference w:type="default" r:id="rId17"/>
      <w:type w:val="continuous"/>
      <w:pgSz w:w="11906" w:h="16838" w:code="9"/>
      <w:pgMar w:top="1814" w:right="1361" w:bottom="851" w:left="1361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FA9" w:rsidRDefault="00042FA9" w:rsidP="00CB6D47">
      <w:r>
        <w:separator/>
      </w:r>
    </w:p>
    <w:p w:rsidR="00042FA9" w:rsidRDefault="00042FA9"/>
  </w:endnote>
  <w:endnote w:type="continuationSeparator" w:id="0">
    <w:p w:rsidR="00042FA9" w:rsidRDefault="00042FA9" w:rsidP="00CB6D47">
      <w:r>
        <w:continuationSeparator/>
      </w:r>
    </w:p>
    <w:p w:rsidR="00042FA9" w:rsidRDefault="00042F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Lig">
    <w:panose1 w:val="00000000000000000000"/>
    <w:charset w:val="EE"/>
    <w:family w:val="auto"/>
    <w:pitch w:val="variable"/>
    <w:sig w:usb0="A00001AF" w:usb1="100078FB" w:usb2="00000000" w:usb3="00000000" w:csb0="00000093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rporateACon">
    <w:altName w:val="Times New Roman"/>
    <w:charset w:val="00"/>
    <w:family w:val="auto"/>
    <w:pitch w:val="variable"/>
    <w:sig w:usb0="00000001" w:usb1="000060FB" w:usb2="00000000" w:usb3="00000000" w:csb0="0000009F" w:csb1="00000000"/>
  </w:font>
  <w:font w:name="CorpoS">
    <w:panose1 w:val="00000000000000000000"/>
    <w:charset w:val="00"/>
    <w:family w:val="auto"/>
    <w:pitch w:val="variable"/>
    <w:sig w:usb0="A00001AF" w:usb1="100078F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poSDem">
    <w:panose1 w:val="00000000000000000000"/>
    <w:charset w:val="EE"/>
    <w:family w:val="auto"/>
    <w:pitch w:val="variable"/>
    <w:sig w:usb0="A00001AF" w:usb1="100078F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rpoALig">
    <w:panose1 w:val="00000000000000000000"/>
    <w:charset w:val="00"/>
    <w:family w:val="auto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FA9" w:rsidRDefault="00042FA9" w:rsidP="00085E4B">
    <w:pPr>
      <w:widowControl w:val="0"/>
      <w:tabs>
        <w:tab w:val="left" w:pos="4536"/>
        <w:tab w:val="left" w:pos="7371"/>
      </w:tabs>
      <w:autoSpaceDE w:val="0"/>
      <w:autoSpaceDN w:val="0"/>
      <w:adjustRightInd w:val="0"/>
      <w:spacing w:line="0" w:lineRule="atLeast"/>
      <w:jc w:val="both"/>
      <w:rPr>
        <w:rFonts w:cs="CorpoALig"/>
        <w:color w:val="000000"/>
        <w:sz w:val="15"/>
        <w:szCs w:val="15"/>
      </w:rPr>
    </w:pPr>
    <w:r>
      <w:rPr>
        <w:rFonts w:cs="CorpoALig"/>
        <w:color w:val="000000"/>
        <w:sz w:val="15"/>
        <w:szCs w:val="15"/>
      </w:rPr>
      <w:t>150.02.01</w:t>
    </w:r>
    <w:r w:rsidRPr="00943390">
      <w:rPr>
        <w:rFonts w:cs="CorpoALig"/>
        <w:color w:val="000000"/>
        <w:sz w:val="15"/>
        <w:szCs w:val="15"/>
      </w:rPr>
      <w:t xml:space="preserve"> / D </w:t>
    </w:r>
    <w:r>
      <w:rPr>
        <w:rFonts w:cs="CorpoALig"/>
        <w:color w:val="000000"/>
        <w:sz w:val="15"/>
        <w:szCs w:val="15"/>
      </w:rPr>
      <w:t>130.00.00</w:t>
    </w:r>
    <w:r w:rsidRPr="00943390">
      <w:rPr>
        <w:rFonts w:cs="CorpoALig"/>
        <w:color w:val="000000"/>
        <w:sz w:val="15"/>
        <w:szCs w:val="15"/>
      </w:rPr>
      <w:t xml:space="preserve">    </w:t>
    </w:r>
    <w:r>
      <w:rPr>
        <w:rFonts w:cs="CorpoALig"/>
        <w:color w:val="000000"/>
        <w:sz w:val="15"/>
        <w:szCs w:val="15"/>
      </w:rPr>
      <w:tab/>
    </w:r>
    <w:r w:rsidRPr="00943390">
      <w:rPr>
        <w:bCs/>
        <w:sz w:val="15"/>
        <w:szCs w:val="15"/>
      </w:rPr>
      <w:fldChar w:fldCharType="begin"/>
    </w:r>
    <w:r w:rsidRPr="00943390">
      <w:rPr>
        <w:bCs/>
        <w:sz w:val="15"/>
        <w:szCs w:val="15"/>
      </w:rPr>
      <w:instrText>PAGE</w:instrText>
    </w:r>
    <w:r w:rsidRPr="00943390">
      <w:rPr>
        <w:bCs/>
        <w:sz w:val="15"/>
        <w:szCs w:val="15"/>
      </w:rPr>
      <w:fldChar w:fldCharType="separate"/>
    </w:r>
    <w:r>
      <w:rPr>
        <w:bCs/>
        <w:noProof/>
        <w:sz w:val="15"/>
        <w:szCs w:val="15"/>
      </w:rPr>
      <w:t>2</w:t>
    </w:r>
    <w:r w:rsidRPr="00943390">
      <w:rPr>
        <w:bCs/>
        <w:sz w:val="15"/>
        <w:szCs w:val="15"/>
      </w:rPr>
      <w:fldChar w:fldCharType="end"/>
    </w:r>
    <w:r>
      <w:rPr>
        <w:sz w:val="15"/>
        <w:szCs w:val="15"/>
      </w:rPr>
      <w:t xml:space="preserve"> z</w:t>
    </w:r>
    <w:r w:rsidRPr="00943390">
      <w:rPr>
        <w:sz w:val="15"/>
        <w:szCs w:val="15"/>
      </w:rPr>
      <w:t xml:space="preserve"> </w:t>
    </w:r>
    <w:r w:rsidRPr="00943390">
      <w:rPr>
        <w:bCs/>
        <w:sz w:val="15"/>
        <w:szCs w:val="15"/>
      </w:rPr>
      <w:fldChar w:fldCharType="begin"/>
    </w:r>
    <w:r w:rsidRPr="00943390">
      <w:rPr>
        <w:bCs/>
        <w:sz w:val="15"/>
        <w:szCs w:val="15"/>
      </w:rPr>
      <w:instrText>NUMPAGES</w:instrText>
    </w:r>
    <w:r w:rsidRPr="00943390">
      <w:rPr>
        <w:bCs/>
        <w:sz w:val="15"/>
        <w:szCs w:val="15"/>
      </w:rPr>
      <w:fldChar w:fldCharType="separate"/>
    </w:r>
    <w:r w:rsidR="00D66A66">
      <w:rPr>
        <w:bCs/>
        <w:noProof/>
        <w:sz w:val="15"/>
        <w:szCs w:val="15"/>
      </w:rPr>
      <w:t>8</w:t>
    </w:r>
    <w:r w:rsidRPr="00943390">
      <w:rPr>
        <w:bCs/>
        <w:sz w:val="15"/>
        <w:szCs w:val="15"/>
      </w:rPr>
      <w:fldChar w:fldCharType="end"/>
    </w:r>
    <w:r>
      <w:rPr>
        <w:rFonts w:cs="CorpoALig"/>
        <w:color w:val="000000"/>
        <w:sz w:val="15"/>
        <w:szCs w:val="15"/>
      </w:rPr>
      <w:tab/>
    </w:r>
    <w:r w:rsidRPr="00943390">
      <w:rPr>
        <w:rFonts w:cs="CorpoALig"/>
        <w:color w:val="000000"/>
        <w:sz w:val="15"/>
        <w:szCs w:val="15"/>
      </w:rPr>
      <w:t xml:space="preserve">BM </w:t>
    </w:r>
    <w:r>
      <w:rPr>
        <w:rFonts w:cs="CorpoALig"/>
        <w:color w:val="000000"/>
        <w:sz w:val="15"/>
        <w:szCs w:val="15"/>
      </w:rPr>
      <w:t>96702512</w:t>
    </w:r>
    <w:r w:rsidRPr="00943390">
      <w:rPr>
        <w:rFonts w:cs="CorpoALig"/>
        <w:color w:val="000000"/>
        <w:sz w:val="15"/>
        <w:szCs w:val="15"/>
      </w:rPr>
      <w:t xml:space="preserve"> (</w:t>
    </w:r>
    <w:r>
      <w:rPr>
        <w:rFonts w:cs="CorpoALig"/>
        <w:color w:val="000000"/>
        <w:sz w:val="15"/>
        <w:szCs w:val="15"/>
      </w:rPr>
      <w:t>M1I</w:t>
    </w:r>
    <w:r w:rsidRPr="00943390">
      <w:rPr>
        <w:rFonts w:cs="CorpoALig"/>
        <w:color w:val="000000"/>
        <w:sz w:val="15"/>
        <w:szCs w:val="15"/>
      </w:rPr>
      <w:t>)</w:t>
    </w:r>
    <w:r w:rsidRPr="00943390">
      <w:rPr>
        <w:rFonts w:cs="CorpoALig"/>
        <w:color w:val="000000"/>
        <w:sz w:val="15"/>
        <w:szCs w:val="15"/>
      </w:rPr>
      <w:tab/>
    </w:r>
  </w:p>
  <w:p w:rsidR="00042FA9" w:rsidRPr="00085E4B" w:rsidRDefault="00042FA9" w:rsidP="00085E4B">
    <w:pPr>
      <w:pStyle w:val="Zpat"/>
      <w:spacing w:line="14" w:lineRule="exac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62"/>
      <w:gridCol w:w="2126"/>
      <w:gridCol w:w="3118"/>
    </w:tblGrid>
    <w:tr w:rsidR="00042FA9" w:rsidRPr="007B75BC" w:rsidTr="00AA0C8C">
      <w:trPr>
        <w:trHeight w:hRule="exact" w:val="862"/>
      </w:trPr>
      <w:tc>
        <w:tcPr>
          <w:tcW w:w="4962" w:type="dxa"/>
          <w:shd w:val="clear" w:color="auto" w:fill="auto"/>
        </w:tcPr>
        <w:p w:rsidR="00042FA9" w:rsidRPr="00E060AF" w:rsidRDefault="00042FA9" w:rsidP="00085E4B">
          <w:pPr>
            <w:pStyle w:val="FormatGrey-Standard115pt"/>
            <w:spacing w:line="240" w:lineRule="auto"/>
            <w:rPr>
              <w:noProof/>
              <w:sz w:val="15"/>
              <w:szCs w:val="15"/>
              <w:lang w:eastAsia="de-DE"/>
            </w:rPr>
          </w:pPr>
        </w:p>
      </w:tc>
      <w:tc>
        <w:tcPr>
          <w:tcW w:w="2126" w:type="dxa"/>
          <w:shd w:val="clear" w:color="auto" w:fill="auto"/>
        </w:tcPr>
        <w:p w:rsidR="00042FA9" w:rsidRPr="00E060AF" w:rsidRDefault="00042FA9" w:rsidP="00085E4B">
          <w:pPr>
            <w:pStyle w:val="FormatGrey-Standard115pt"/>
            <w:spacing w:line="240" w:lineRule="auto"/>
            <w:rPr>
              <w:noProof/>
              <w:sz w:val="15"/>
              <w:szCs w:val="15"/>
              <w:lang w:eastAsia="de-DE"/>
            </w:rPr>
          </w:pPr>
        </w:p>
      </w:tc>
      <w:tc>
        <w:tcPr>
          <w:tcW w:w="3118" w:type="dxa"/>
          <w:vMerge w:val="restart"/>
          <w:shd w:val="clear" w:color="auto" w:fill="auto"/>
          <w:vAlign w:val="bottom"/>
        </w:tcPr>
        <w:p w:rsidR="00042FA9" w:rsidRPr="00E060AF" w:rsidRDefault="00042FA9" w:rsidP="00085E4B">
          <w:pPr>
            <w:pStyle w:val="FormatGrey-Standard75pt"/>
            <w:rPr>
              <w:lang w:val="de-DE"/>
            </w:rPr>
          </w:pPr>
        </w:p>
      </w:tc>
    </w:tr>
    <w:tr w:rsidR="00042FA9" w:rsidRPr="007B75BC" w:rsidTr="00AA0C8C">
      <w:trPr>
        <w:trHeight w:hRule="exact" w:val="113"/>
      </w:trPr>
      <w:tc>
        <w:tcPr>
          <w:tcW w:w="4962" w:type="dxa"/>
          <w:shd w:val="clear" w:color="auto" w:fill="auto"/>
        </w:tcPr>
        <w:p w:rsidR="00042FA9" w:rsidRDefault="00042FA9" w:rsidP="00085E4B">
          <w:pPr>
            <w:pStyle w:val="FormatGrey-Standard115pt"/>
            <w:spacing w:line="240" w:lineRule="auto"/>
            <w:rPr>
              <w:rFonts w:cs="CorpoALig"/>
              <w:color w:val="FF0000"/>
              <w:sz w:val="15"/>
              <w:szCs w:val="15"/>
            </w:rPr>
          </w:pPr>
        </w:p>
      </w:tc>
      <w:tc>
        <w:tcPr>
          <w:tcW w:w="2126" w:type="dxa"/>
          <w:shd w:val="clear" w:color="auto" w:fill="auto"/>
        </w:tcPr>
        <w:p w:rsidR="00042FA9" w:rsidRPr="00E060AF" w:rsidRDefault="00042FA9" w:rsidP="00085E4B">
          <w:pPr>
            <w:pStyle w:val="FormatGrey-Standard115pt"/>
            <w:spacing w:line="240" w:lineRule="auto"/>
            <w:rPr>
              <w:noProof/>
              <w:sz w:val="15"/>
              <w:szCs w:val="15"/>
              <w:lang w:eastAsia="de-DE"/>
            </w:rPr>
          </w:pPr>
        </w:p>
      </w:tc>
      <w:tc>
        <w:tcPr>
          <w:tcW w:w="3118" w:type="dxa"/>
          <w:vMerge/>
          <w:shd w:val="clear" w:color="auto" w:fill="auto"/>
          <w:vAlign w:val="bottom"/>
        </w:tcPr>
        <w:p w:rsidR="00042FA9" w:rsidRPr="00D27F88" w:rsidRDefault="00042FA9" w:rsidP="00085E4B">
          <w:pPr>
            <w:pStyle w:val="FormatGrey-Standard75pt"/>
            <w:rPr>
              <w:rFonts w:cs="CorpoALig"/>
              <w:color w:val="808080"/>
            </w:rPr>
          </w:pPr>
        </w:p>
      </w:tc>
    </w:tr>
    <w:tr w:rsidR="00042FA9" w:rsidRPr="00E060AF" w:rsidTr="00AA0C8C">
      <w:trPr>
        <w:trHeight w:val="113"/>
      </w:trPr>
      <w:tc>
        <w:tcPr>
          <w:tcW w:w="7088" w:type="dxa"/>
          <w:gridSpan w:val="2"/>
          <w:shd w:val="clear" w:color="auto" w:fill="auto"/>
          <w:noWrap/>
          <w:vAlign w:val="bottom"/>
        </w:tcPr>
        <w:p w:rsidR="00042FA9" w:rsidRPr="00AA0C8C" w:rsidRDefault="00042FA9" w:rsidP="00085E4B">
          <w:pPr>
            <w:pStyle w:val="FormatGrey-Standard75pt"/>
            <w:tabs>
              <w:tab w:val="left" w:pos="426"/>
            </w:tabs>
            <w:spacing w:line="240" w:lineRule="auto"/>
            <w:rPr>
              <w:szCs w:val="16"/>
              <w:lang w:val="cs-CZ"/>
            </w:rPr>
          </w:pPr>
          <w:r>
            <w:rPr>
              <w:noProof/>
              <w:position w:val="2"/>
              <w:lang w:val="cs-CZ" w:eastAsia="cs-CZ"/>
            </w:rPr>
            <w:drawing>
              <wp:inline distT="0" distB="0" distL="0" distR="0" wp14:anchorId="6310B352" wp14:editId="12BC44DB">
                <wp:extent cx="182880" cy="182880"/>
                <wp:effectExtent l="0" t="0" r="7620" b="7620"/>
                <wp:docPr id="12" name="Grafi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A0C8C">
            <w:rPr>
              <w:position w:val="2"/>
              <w:lang w:val="cs-CZ"/>
            </w:rPr>
            <w:tab/>
          </w:r>
          <w:r w:rsidRPr="00AA0C8C">
            <w:rPr>
              <w:position w:val="11"/>
              <w:lang w:val="cs-CZ"/>
            </w:rPr>
            <w:t xml:space="preserve">Mercedes-Benz – </w:t>
          </w:r>
          <w:r w:rsidRPr="001D0157">
            <w:rPr>
              <w:position w:val="11"/>
              <w:lang w:val="cs-CZ"/>
            </w:rPr>
            <w:t xml:space="preserve">chráněná značka společnosti </w:t>
          </w:r>
          <w:proofErr w:type="spellStart"/>
          <w:r w:rsidRPr="001D0157">
            <w:rPr>
              <w:position w:val="11"/>
              <w:lang w:val="cs-CZ"/>
            </w:rPr>
            <w:t>Daimler</w:t>
          </w:r>
          <w:proofErr w:type="spellEnd"/>
          <w:r w:rsidRPr="001D0157">
            <w:rPr>
              <w:position w:val="11"/>
              <w:lang w:val="cs-CZ"/>
            </w:rPr>
            <w:t>, Stuttgart, SRN</w:t>
          </w:r>
        </w:p>
      </w:tc>
      <w:tc>
        <w:tcPr>
          <w:tcW w:w="3118" w:type="dxa"/>
          <w:vMerge/>
          <w:shd w:val="clear" w:color="auto" w:fill="auto"/>
          <w:noWrap/>
          <w:vAlign w:val="bottom"/>
        </w:tcPr>
        <w:p w:rsidR="00042FA9" w:rsidRPr="00AA0C8C" w:rsidRDefault="00042FA9" w:rsidP="00085E4B">
          <w:pPr>
            <w:pStyle w:val="FormatGrey-Standard75pt"/>
            <w:spacing w:line="240" w:lineRule="auto"/>
            <w:rPr>
              <w:sz w:val="4"/>
              <w:szCs w:val="4"/>
              <w:lang w:val="cs-CZ"/>
            </w:rPr>
          </w:pPr>
        </w:p>
      </w:tc>
    </w:tr>
  </w:tbl>
  <w:p w:rsidR="00042FA9" w:rsidRPr="00E353AD" w:rsidRDefault="00042FA9" w:rsidP="00085E4B">
    <w:pPr>
      <w:pStyle w:val="Zpat"/>
      <w:rPr>
        <w:sz w:val="2"/>
        <w:szCs w:val="2"/>
      </w:rPr>
    </w:pPr>
  </w:p>
  <w:p w:rsidR="00042FA9" w:rsidRPr="00085E4B" w:rsidRDefault="00042FA9" w:rsidP="00085E4B">
    <w:pPr>
      <w:pStyle w:val="Zpat"/>
      <w:spacing w:line="14" w:lineRule="exac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FA9" w:rsidRPr="00085E4B" w:rsidRDefault="00042FA9" w:rsidP="00085E4B">
    <w:pPr>
      <w:pStyle w:val="Zpat"/>
      <w:spacing w:line="14" w:lineRule="exac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FA9" w:rsidRDefault="00042FA9" w:rsidP="00CB6D47">
      <w:r>
        <w:separator/>
      </w:r>
    </w:p>
    <w:p w:rsidR="00042FA9" w:rsidRDefault="00042FA9"/>
  </w:footnote>
  <w:footnote w:type="continuationSeparator" w:id="0">
    <w:p w:rsidR="00042FA9" w:rsidRDefault="00042FA9" w:rsidP="00CB6D47">
      <w:r>
        <w:continuationSeparator/>
      </w:r>
    </w:p>
    <w:p w:rsidR="00042FA9" w:rsidRDefault="00042F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FA9" w:rsidRPr="00E1430F" w:rsidRDefault="00042FA9" w:rsidP="00085E4B">
    <w:pPr>
      <w:widowControl w:val="0"/>
      <w:autoSpaceDE w:val="0"/>
      <w:autoSpaceDN w:val="0"/>
      <w:adjustRightInd w:val="0"/>
      <w:spacing w:line="240" w:lineRule="auto"/>
      <w:jc w:val="center"/>
      <w:rPr>
        <w:sz w:val="10"/>
        <w:szCs w:val="24"/>
      </w:rPr>
    </w:pPr>
  </w:p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785"/>
      <w:gridCol w:w="1785"/>
      <w:gridCol w:w="4901"/>
      <w:gridCol w:w="229"/>
      <w:gridCol w:w="229"/>
    </w:tblGrid>
    <w:tr w:rsidR="00042FA9" w:rsidRPr="00943390" w:rsidTr="00AA0C8C">
      <w:tc>
        <w:tcPr>
          <w:tcW w:w="1785" w:type="dxa"/>
          <w:tcBorders>
            <w:top w:val="nil"/>
            <w:left w:val="nil"/>
            <w:bottom w:val="nil"/>
            <w:right w:val="nil"/>
          </w:tcBorders>
        </w:tcPr>
        <w:p w:rsidR="00042FA9" w:rsidRPr="00943390" w:rsidRDefault="00042FA9" w:rsidP="00085E4B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1785" w:type="dxa"/>
          <w:tcBorders>
            <w:top w:val="nil"/>
            <w:left w:val="nil"/>
            <w:bottom w:val="nil"/>
            <w:right w:val="nil"/>
          </w:tcBorders>
        </w:tcPr>
        <w:p w:rsidR="00042FA9" w:rsidRPr="00943390" w:rsidRDefault="00042FA9" w:rsidP="00085E4B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4901" w:type="dxa"/>
          <w:tcBorders>
            <w:top w:val="nil"/>
            <w:left w:val="nil"/>
            <w:bottom w:val="nil"/>
            <w:right w:val="nil"/>
          </w:tcBorders>
        </w:tcPr>
        <w:p w:rsidR="00042FA9" w:rsidRPr="00943390" w:rsidRDefault="00042FA9" w:rsidP="00085E4B">
          <w:pPr>
            <w:widowControl w:val="0"/>
            <w:autoSpaceDE w:val="0"/>
            <w:autoSpaceDN w:val="0"/>
            <w:adjustRightInd w:val="0"/>
            <w:spacing w:line="240" w:lineRule="auto"/>
            <w:ind w:right="2"/>
            <w:rPr>
              <w:rFonts w:cs="CorpoALig"/>
              <w:color w:val="000000"/>
              <w:sz w:val="24"/>
              <w:szCs w:val="24"/>
            </w:rPr>
          </w:pPr>
          <w:r>
            <w:rPr>
              <w:rFonts w:cs="CorpoALig"/>
              <w:noProof/>
              <w:color w:val="000000"/>
              <w:sz w:val="24"/>
              <w:szCs w:val="24"/>
              <w:lang w:eastAsia="cs-CZ"/>
            </w:rPr>
            <w:drawing>
              <wp:inline distT="0" distB="0" distL="0" distR="0" wp14:anchorId="27DF1122" wp14:editId="33A0FFCC">
                <wp:extent cx="2115185" cy="540385"/>
                <wp:effectExtent l="0" t="0" r="0" b="0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" w:type="dxa"/>
          <w:tcBorders>
            <w:top w:val="nil"/>
            <w:left w:val="nil"/>
            <w:bottom w:val="nil"/>
            <w:right w:val="nil"/>
          </w:tcBorders>
        </w:tcPr>
        <w:p w:rsidR="00042FA9" w:rsidRPr="00943390" w:rsidRDefault="00042FA9" w:rsidP="00085E4B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229" w:type="dxa"/>
          <w:tcBorders>
            <w:top w:val="nil"/>
            <w:left w:val="nil"/>
            <w:bottom w:val="nil"/>
            <w:right w:val="nil"/>
          </w:tcBorders>
        </w:tcPr>
        <w:p w:rsidR="00042FA9" w:rsidRPr="00943390" w:rsidRDefault="00042FA9" w:rsidP="00085E4B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</w:tr>
  </w:tbl>
  <w:p w:rsidR="00042FA9" w:rsidRPr="00630B1F" w:rsidRDefault="00042FA9" w:rsidP="00085E4B">
    <w:pPr>
      <w:widowControl w:val="0"/>
      <w:autoSpaceDE w:val="0"/>
      <w:autoSpaceDN w:val="0"/>
      <w:adjustRightInd w:val="0"/>
      <w:spacing w:line="240" w:lineRule="auto"/>
      <w:rPr>
        <w:sz w:val="6"/>
        <w:szCs w:val="6"/>
      </w:rPr>
    </w:pPr>
  </w:p>
  <w:p w:rsidR="00042FA9" w:rsidRPr="00085E4B" w:rsidRDefault="00042FA9" w:rsidP="00085E4B">
    <w:pPr>
      <w:pStyle w:val="Zhlav"/>
      <w:spacing w:line="14" w:lineRule="exac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785"/>
      <w:gridCol w:w="1785"/>
      <w:gridCol w:w="4901"/>
      <w:gridCol w:w="229"/>
      <w:gridCol w:w="229"/>
    </w:tblGrid>
    <w:tr w:rsidR="00042FA9" w:rsidRPr="00943390" w:rsidTr="00AA0C8C">
      <w:tc>
        <w:tcPr>
          <w:tcW w:w="1785" w:type="dxa"/>
          <w:tcBorders>
            <w:top w:val="nil"/>
            <w:left w:val="nil"/>
            <w:bottom w:val="nil"/>
            <w:right w:val="nil"/>
          </w:tcBorders>
        </w:tcPr>
        <w:p w:rsidR="00042FA9" w:rsidRPr="00943390" w:rsidRDefault="00042FA9" w:rsidP="00085E4B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1785" w:type="dxa"/>
          <w:tcBorders>
            <w:top w:val="nil"/>
            <w:left w:val="nil"/>
            <w:bottom w:val="nil"/>
            <w:right w:val="nil"/>
          </w:tcBorders>
        </w:tcPr>
        <w:p w:rsidR="00042FA9" w:rsidRPr="00943390" w:rsidRDefault="00042FA9" w:rsidP="00085E4B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4901" w:type="dxa"/>
          <w:tcBorders>
            <w:top w:val="nil"/>
            <w:left w:val="nil"/>
            <w:bottom w:val="nil"/>
            <w:right w:val="nil"/>
          </w:tcBorders>
        </w:tcPr>
        <w:p w:rsidR="00042FA9" w:rsidRPr="00943390" w:rsidRDefault="00042FA9" w:rsidP="00085E4B">
          <w:pPr>
            <w:widowControl w:val="0"/>
            <w:autoSpaceDE w:val="0"/>
            <w:autoSpaceDN w:val="0"/>
            <w:adjustRightInd w:val="0"/>
            <w:spacing w:line="240" w:lineRule="auto"/>
            <w:ind w:left="825" w:right="2"/>
            <w:rPr>
              <w:rFonts w:cs="CorpoALig"/>
              <w:color w:val="000000"/>
              <w:sz w:val="24"/>
              <w:szCs w:val="24"/>
            </w:rPr>
          </w:pPr>
          <w:r>
            <w:rPr>
              <w:rFonts w:cs="CorpoALig"/>
              <w:noProof/>
              <w:color w:val="000000"/>
              <w:sz w:val="24"/>
              <w:szCs w:val="24"/>
              <w:lang w:eastAsia="cs-CZ"/>
            </w:rPr>
            <w:drawing>
              <wp:inline distT="0" distB="0" distL="0" distR="0" wp14:anchorId="3FAD9D07" wp14:editId="026DDC48">
                <wp:extent cx="2115185" cy="540385"/>
                <wp:effectExtent l="0" t="0" r="0" b="0"/>
                <wp:docPr id="11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" w:type="dxa"/>
          <w:tcBorders>
            <w:top w:val="nil"/>
            <w:left w:val="nil"/>
            <w:bottom w:val="nil"/>
            <w:right w:val="nil"/>
          </w:tcBorders>
        </w:tcPr>
        <w:p w:rsidR="00042FA9" w:rsidRPr="00943390" w:rsidRDefault="00042FA9" w:rsidP="00085E4B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  <w:tc>
        <w:tcPr>
          <w:tcW w:w="229" w:type="dxa"/>
          <w:tcBorders>
            <w:top w:val="nil"/>
            <w:left w:val="nil"/>
            <w:bottom w:val="nil"/>
            <w:right w:val="nil"/>
          </w:tcBorders>
        </w:tcPr>
        <w:p w:rsidR="00042FA9" w:rsidRPr="00943390" w:rsidRDefault="00042FA9" w:rsidP="00085E4B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CorpoALig"/>
              <w:color w:val="000000"/>
              <w:sz w:val="24"/>
              <w:szCs w:val="24"/>
            </w:rPr>
          </w:pPr>
        </w:p>
      </w:tc>
    </w:tr>
  </w:tbl>
  <w:p w:rsidR="00042FA9" w:rsidRPr="00F75D2E" w:rsidRDefault="00042FA9" w:rsidP="00085E4B">
    <w:pPr>
      <w:pStyle w:val="Zhlav"/>
      <w:rPr>
        <w:sz w:val="2"/>
        <w:szCs w:val="2"/>
      </w:rPr>
    </w:pPr>
  </w:p>
  <w:p w:rsidR="00042FA9" w:rsidRPr="00085E4B" w:rsidRDefault="00042FA9" w:rsidP="00085E4B">
    <w:pPr>
      <w:pStyle w:val="Zhlav"/>
      <w:spacing w:line="14" w:lineRule="exac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0F23"/>
    <w:multiLevelType w:val="hybridMultilevel"/>
    <w:tmpl w:val="D834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A34B5"/>
    <w:multiLevelType w:val="hybridMultilevel"/>
    <w:tmpl w:val="B1629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567B1"/>
    <w:multiLevelType w:val="hybridMultilevel"/>
    <w:tmpl w:val="7B40C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3772B"/>
    <w:multiLevelType w:val="hybridMultilevel"/>
    <w:tmpl w:val="8E4ED59A"/>
    <w:lvl w:ilvl="0" w:tplc="330491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A18D4"/>
    <w:multiLevelType w:val="hybridMultilevel"/>
    <w:tmpl w:val="C4100F3E"/>
    <w:lvl w:ilvl="0" w:tplc="D578EA6C">
      <w:numFmt w:val="bullet"/>
      <w:lvlText w:val="•"/>
      <w:lvlJc w:val="left"/>
      <w:pPr>
        <w:ind w:left="720" w:hanging="360"/>
      </w:pPr>
      <w:rPr>
        <w:rFonts w:ascii="CorpoSLig" w:eastAsiaTheme="minorHAnsi" w:hAnsi="CorpoSLig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618BE"/>
    <w:multiLevelType w:val="hybridMultilevel"/>
    <w:tmpl w:val="F3547A56"/>
    <w:lvl w:ilvl="0" w:tplc="B038D194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60E4E"/>
    <w:multiLevelType w:val="hybridMultilevel"/>
    <w:tmpl w:val="DFA2D00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BB1745"/>
    <w:multiLevelType w:val="hybridMultilevel"/>
    <w:tmpl w:val="09AA0C60"/>
    <w:lvl w:ilvl="0" w:tplc="1076C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360388"/>
    <w:multiLevelType w:val="hybridMultilevel"/>
    <w:tmpl w:val="7AC659E0"/>
    <w:lvl w:ilvl="0" w:tplc="7BBEBDE6">
      <w:start w:val="1"/>
      <w:numFmt w:val="bullet"/>
      <w:pStyle w:val="FormatBlack-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C3EB7"/>
    <w:multiLevelType w:val="hybridMultilevel"/>
    <w:tmpl w:val="65DAE3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61372"/>
    <w:multiLevelType w:val="hybridMultilevel"/>
    <w:tmpl w:val="68E80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D6EBF"/>
    <w:multiLevelType w:val="hybridMultilevel"/>
    <w:tmpl w:val="000880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B36290"/>
    <w:multiLevelType w:val="hybridMultilevel"/>
    <w:tmpl w:val="DB5E3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D6F28"/>
    <w:multiLevelType w:val="hybridMultilevel"/>
    <w:tmpl w:val="5FCC6EFA"/>
    <w:lvl w:ilvl="0" w:tplc="0407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6E4A5DF6"/>
    <w:multiLevelType w:val="hybridMultilevel"/>
    <w:tmpl w:val="6BA61B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967973"/>
    <w:multiLevelType w:val="hybridMultilevel"/>
    <w:tmpl w:val="9CF6E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15"/>
  </w:num>
  <w:num w:numId="7">
    <w:abstractNumId w:val="10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8"/>
  </w:num>
  <w:num w:numId="14">
    <w:abstractNumId w:val="0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E4B"/>
    <w:rsid w:val="000012FD"/>
    <w:rsid w:val="00016BA6"/>
    <w:rsid w:val="0003089F"/>
    <w:rsid w:val="000408A8"/>
    <w:rsid w:val="00042FA9"/>
    <w:rsid w:val="000464DD"/>
    <w:rsid w:val="00051768"/>
    <w:rsid w:val="0005484C"/>
    <w:rsid w:val="000552E3"/>
    <w:rsid w:val="000724A2"/>
    <w:rsid w:val="00077376"/>
    <w:rsid w:val="00080277"/>
    <w:rsid w:val="00085E4B"/>
    <w:rsid w:val="00093DF2"/>
    <w:rsid w:val="000A07ED"/>
    <w:rsid w:val="000B0239"/>
    <w:rsid w:val="000C2E64"/>
    <w:rsid w:val="000C6452"/>
    <w:rsid w:val="000E20BF"/>
    <w:rsid w:val="000E54C2"/>
    <w:rsid w:val="000F21B5"/>
    <w:rsid w:val="00116DB8"/>
    <w:rsid w:val="00117DE1"/>
    <w:rsid w:val="001235B4"/>
    <w:rsid w:val="001347BA"/>
    <w:rsid w:val="00135D97"/>
    <w:rsid w:val="0013700F"/>
    <w:rsid w:val="00153DD8"/>
    <w:rsid w:val="001603CE"/>
    <w:rsid w:val="00163B8C"/>
    <w:rsid w:val="00164050"/>
    <w:rsid w:val="001711D9"/>
    <w:rsid w:val="00171B54"/>
    <w:rsid w:val="00177852"/>
    <w:rsid w:val="001953B3"/>
    <w:rsid w:val="001A1F8D"/>
    <w:rsid w:val="001B2D64"/>
    <w:rsid w:val="001C72F3"/>
    <w:rsid w:val="001E16A2"/>
    <w:rsid w:val="002115E7"/>
    <w:rsid w:val="00213BC8"/>
    <w:rsid w:val="00216B23"/>
    <w:rsid w:val="0022261D"/>
    <w:rsid w:val="00237794"/>
    <w:rsid w:val="002437EE"/>
    <w:rsid w:val="00280212"/>
    <w:rsid w:val="002921DB"/>
    <w:rsid w:val="0029741B"/>
    <w:rsid w:val="002B1354"/>
    <w:rsid w:val="002B3E75"/>
    <w:rsid w:val="002D15E0"/>
    <w:rsid w:val="002D175D"/>
    <w:rsid w:val="002E3F76"/>
    <w:rsid w:val="002E42BE"/>
    <w:rsid w:val="002E6CD2"/>
    <w:rsid w:val="002F37EA"/>
    <w:rsid w:val="002F56C5"/>
    <w:rsid w:val="002F6D9F"/>
    <w:rsid w:val="00300562"/>
    <w:rsid w:val="00321873"/>
    <w:rsid w:val="003267AF"/>
    <w:rsid w:val="0033336B"/>
    <w:rsid w:val="00335C27"/>
    <w:rsid w:val="0033601E"/>
    <w:rsid w:val="00362533"/>
    <w:rsid w:val="00365911"/>
    <w:rsid w:val="00371426"/>
    <w:rsid w:val="0037329D"/>
    <w:rsid w:val="00373FE8"/>
    <w:rsid w:val="00376403"/>
    <w:rsid w:val="00377D24"/>
    <w:rsid w:val="003860A5"/>
    <w:rsid w:val="003D373C"/>
    <w:rsid w:val="003E42CB"/>
    <w:rsid w:val="003F5BDB"/>
    <w:rsid w:val="00402F22"/>
    <w:rsid w:val="00420FA5"/>
    <w:rsid w:val="00430CCD"/>
    <w:rsid w:val="0043424A"/>
    <w:rsid w:val="00436782"/>
    <w:rsid w:val="004530F0"/>
    <w:rsid w:val="00453C04"/>
    <w:rsid w:val="0046069D"/>
    <w:rsid w:val="00462B43"/>
    <w:rsid w:val="004640A0"/>
    <w:rsid w:val="0046485C"/>
    <w:rsid w:val="00474CB5"/>
    <w:rsid w:val="00485A17"/>
    <w:rsid w:val="00491611"/>
    <w:rsid w:val="00497149"/>
    <w:rsid w:val="004B756B"/>
    <w:rsid w:val="004C086A"/>
    <w:rsid w:val="004C358F"/>
    <w:rsid w:val="004D5758"/>
    <w:rsid w:val="004F4F64"/>
    <w:rsid w:val="004F6C80"/>
    <w:rsid w:val="00557484"/>
    <w:rsid w:val="00563697"/>
    <w:rsid w:val="0057379E"/>
    <w:rsid w:val="00577DD3"/>
    <w:rsid w:val="00583F70"/>
    <w:rsid w:val="00585CC1"/>
    <w:rsid w:val="0059737C"/>
    <w:rsid w:val="005B11B5"/>
    <w:rsid w:val="005C0841"/>
    <w:rsid w:val="005C6D85"/>
    <w:rsid w:val="005D254B"/>
    <w:rsid w:val="005E4D22"/>
    <w:rsid w:val="005F2E0C"/>
    <w:rsid w:val="0060666E"/>
    <w:rsid w:val="00607857"/>
    <w:rsid w:val="00631BA4"/>
    <w:rsid w:val="0063397D"/>
    <w:rsid w:val="00637689"/>
    <w:rsid w:val="00653B58"/>
    <w:rsid w:val="00673CAD"/>
    <w:rsid w:val="006770CF"/>
    <w:rsid w:val="006841EC"/>
    <w:rsid w:val="006E542F"/>
    <w:rsid w:val="006F3B81"/>
    <w:rsid w:val="00715D73"/>
    <w:rsid w:val="00715F81"/>
    <w:rsid w:val="007335E4"/>
    <w:rsid w:val="00734BFB"/>
    <w:rsid w:val="00735AA1"/>
    <w:rsid w:val="00735B03"/>
    <w:rsid w:val="00752CBB"/>
    <w:rsid w:val="00752FD0"/>
    <w:rsid w:val="007540E8"/>
    <w:rsid w:val="00755874"/>
    <w:rsid w:val="0076503D"/>
    <w:rsid w:val="00770C06"/>
    <w:rsid w:val="00777FB3"/>
    <w:rsid w:val="0078043F"/>
    <w:rsid w:val="007834E3"/>
    <w:rsid w:val="00793A37"/>
    <w:rsid w:val="007A0864"/>
    <w:rsid w:val="007A79D0"/>
    <w:rsid w:val="007B75BC"/>
    <w:rsid w:val="007C52B9"/>
    <w:rsid w:val="007F7E60"/>
    <w:rsid w:val="00804C15"/>
    <w:rsid w:val="008130F8"/>
    <w:rsid w:val="00813D68"/>
    <w:rsid w:val="00833FBD"/>
    <w:rsid w:val="0085139F"/>
    <w:rsid w:val="00857115"/>
    <w:rsid w:val="00870E0F"/>
    <w:rsid w:val="00874547"/>
    <w:rsid w:val="00874F2A"/>
    <w:rsid w:val="00877264"/>
    <w:rsid w:val="008778B1"/>
    <w:rsid w:val="008B59E2"/>
    <w:rsid w:val="008B60E3"/>
    <w:rsid w:val="008B692F"/>
    <w:rsid w:val="008F08A9"/>
    <w:rsid w:val="00907C9B"/>
    <w:rsid w:val="0093234D"/>
    <w:rsid w:val="0094517E"/>
    <w:rsid w:val="00955BB4"/>
    <w:rsid w:val="009600EB"/>
    <w:rsid w:val="0096333C"/>
    <w:rsid w:val="00971759"/>
    <w:rsid w:val="00982471"/>
    <w:rsid w:val="009845DE"/>
    <w:rsid w:val="00991009"/>
    <w:rsid w:val="009A1359"/>
    <w:rsid w:val="009A143E"/>
    <w:rsid w:val="009A3E5A"/>
    <w:rsid w:val="009C01C0"/>
    <w:rsid w:val="009D4E8D"/>
    <w:rsid w:val="009D6B5C"/>
    <w:rsid w:val="009E071D"/>
    <w:rsid w:val="009E6AF8"/>
    <w:rsid w:val="009F1BD5"/>
    <w:rsid w:val="00A01FCF"/>
    <w:rsid w:val="00A151CA"/>
    <w:rsid w:val="00A3469B"/>
    <w:rsid w:val="00A37153"/>
    <w:rsid w:val="00A41C62"/>
    <w:rsid w:val="00A44357"/>
    <w:rsid w:val="00A46E32"/>
    <w:rsid w:val="00A611A2"/>
    <w:rsid w:val="00A647F7"/>
    <w:rsid w:val="00A6657A"/>
    <w:rsid w:val="00A9292D"/>
    <w:rsid w:val="00A94FC6"/>
    <w:rsid w:val="00AA0C8C"/>
    <w:rsid w:val="00AA6FBA"/>
    <w:rsid w:val="00AE1619"/>
    <w:rsid w:val="00B05D18"/>
    <w:rsid w:val="00B14A78"/>
    <w:rsid w:val="00B41B28"/>
    <w:rsid w:val="00B55966"/>
    <w:rsid w:val="00B7181D"/>
    <w:rsid w:val="00B75F35"/>
    <w:rsid w:val="00B851B4"/>
    <w:rsid w:val="00B85901"/>
    <w:rsid w:val="00B96DBF"/>
    <w:rsid w:val="00BA510E"/>
    <w:rsid w:val="00BB3491"/>
    <w:rsid w:val="00BC4474"/>
    <w:rsid w:val="00BC7093"/>
    <w:rsid w:val="00BC73CA"/>
    <w:rsid w:val="00BE15A2"/>
    <w:rsid w:val="00BF0967"/>
    <w:rsid w:val="00BF2D39"/>
    <w:rsid w:val="00C100D8"/>
    <w:rsid w:val="00C21630"/>
    <w:rsid w:val="00C27C18"/>
    <w:rsid w:val="00C34CB7"/>
    <w:rsid w:val="00C6385D"/>
    <w:rsid w:val="00C7271C"/>
    <w:rsid w:val="00C75767"/>
    <w:rsid w:val="00C937C4"/>
    <w:rsid w:val="00C95DFD"/>
    <w:rsid w:val="00C96FF4"/>
    <w:rsid w:val="00CA65DC"/>
    <w:rsid w:val="00CB1A71"/>
    <w:rsid w:val="00CB6D47"/>
    <w:rsid w:val="00CF0028"/>
    <w:rsid w:val="00CF7FDB"/>
    <w:rsid w:val="00D3199E"/>
    <w:rsid w:val="00D42292"/>
    <w:rsid w:val="00D43FD9"/>
    <w:rsid w:val="00D5645F"/>
    <w:rsid w:val="00D61DE4"/>
    <w:rsid w:val="00D6505C"/>
    <w:rsid w:val="00D66A66"/>
    <w:rsid w:val="00D778AB"/>
    <w:rsid w:val="00D92D75"/>
    <w:rsid w:val="00DA4F43"/>
    <w:rsid w:val="00DB0EEF"/>
    <w:rsid w:val="00DD0C34"/>
    <w:rsid w:val="00DD53DC"/>
    <w:rsid w:val="00DE7063"/>
    <w:rsid w:val="00DE7D22"/>
    <w:rsid w:val="00E0761A"/>
    <w:rsid w:val="00E102C5"/>
    <w:rsid w:val="00E2146E"/>
    <w:rsid w:val="00E26E5C"/>
    <w:rsid w:val="00E33762"/>
    <w:rsid w:val="00E361B7"/>
    <w:rsid w:val="00E47FCF"/>
    <w:rsid w:val="00E530F2"/>
    <w:rsid w:val="00E55FE7"/>
    <w:rsid w:val="00E6327C"/>
    <w:rsid w:val="00E726C8"/>
    <w:rsid w:val="00E82C4E"/>
    <w:rsid w:val="00E83347"/>
    <w:rsid w:val="00E85B68"/>
    <w:rsid w:val="00E87FC4"/>
    <w:rsid w:val="00E93ED7"/>
    <w:rsid w:val="00E953CF"/>
    <w:rsid w:val="00E97DF0"/>
    <w:rsid w:val="00EA4746"/>
    <w:rsid w:val="00EB1C00"/>
    <w:rsid w:val="00EB394B"/>
    <w:rsid w:val="00EB620C"/>
    <w:rsid w:val="00EB73D9"/>
    <w:rsid w:val="00ED125D"/>
    <w:rsid w:val="00ED1865"/>
    <w:rsid w:val="00ED398F"/>
    <w:rsid w:val="00ED712E"/>
    <w:rsid w:val="00EE0A95"/>
    <w:rsid w:val="00EF288E"/>
    <w:rsid w:val="00F24D76"/>
    <w:rsid w:val="00F35B8C"/>
    <w:rsid w:val="00F52838"/>
    <w:rsid w:val="00F71F56"/>
    <w:rsid w:val="00F77670"/>
    <w:rsid w:val="00F80004"/>
    <w:rsid w:val="00F82F2B"/>
    <w:rsid w:val="00F92EC1"/>
    <w:rsid w:val="00F93EA0"/>
    <w:rsid w:val="00FB5B71"/>
    <w:rsid w:val="00FC4D51"/>
    <w:rsid w:val="00FE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C417DEF"/>
  <w15:docId w15:val="{1A2FD23F-2904-462F-A913-CA1D9045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20BF"/>
    <w:pPr>
      <w:spacing w:after="0" w:line="270" w:lineRule="atLeast"/>
    </w:pPr>
    <w:rPr>
      <w:rFonts w:ascii="CorpoSLig" w:hAnsi="CorpoSLig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E55FE7"/>
    <w:pPr>
      <w:keepNext/>
      <w:keepLines/>
      <w:spacing w:line="500" w:lineRule="exact"/>
      <w:outlineLvl w:val="0"/>
    </w:pPr>
    <w:rPr>
      <w:rFonts w:ascii="CorporateACon" w:eastAsiaTheme="majorEastAsia" w:hAnsi="CorporateACon" w:cstheme="majorBidi"/>
      <w:bCs/>
      <w:sz w:val="5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96FF4"/>
    <w:pPr>
      <w:spacing w:line="340" w:lineRule="exact"/>
      <w:outlineLvl w:val="1"/>
    </w:pPr>
    <w:rPr>
      <w:rFonts w:ascii="CorpoS" w:hAnsi="CorpoS"/>
      <w:bCs w:val="0"/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37153"/>
    <w:pPr>
      <w:spacing w:line="300" w:lineRule="exact"/>
      <w:outlineLvl w:val="2"/>
    </w:pPr>
    <w:rPr>
      <w:bCs/>
    </w:rPr>
  </w:style>
  <w:style w:type="paragraph" w:styleId="Nadpis4">
    <w:name w:val="heading 4"/>
    <w:basedOn w:val="Nadpis3"/>
    <w:next w:val="Normln"/>
    <w:link w:val="Nadpis4Char"/>
    <w:uiPriority w:val="9"/>
    <w:semiHidden/>
    <w:unhideWhenUsed/>
    <w:qFormat/>
    <w:rsid w:val="00E530F2"/>
    <w:pPr>
      <w:spacing w:before="200"/>
      <w:outlineLvl w:val="3"/>
    </w:pPr>
    <w:rPr>
      <w:bCs w:val="0"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B6D47"/>
  </w:style>
  <w:style w:type="paragraph" w:styleId="Zpat">
    <w:name w:val="footer"/>
    <w:basedOn w:val="Normln"/>
    <w:link w:val="ZpatChar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B6D47"/>
  </w:style>
  <w:style w:type="character" w:customStyle="1" w:styleId="Nadpis1Char">
    <w:name w:val="Nadpis 1 Char"/>
    <w:basedOn w:val="Standardnpsmoodstavce"/>
    <w:link w:val="Nadpis1"/>
    <w:uiPriority w:val="9"/>
    <w:rsid w:val="00E55FE7"/>
    <w:rPr>
      <w:rFonts w:ascii="CorporateACon" w:eastAsiaTheme="majorEastAsia" w:hAnsi="CorporateACon" w:cstheme="majorBidi"/>
      <w:bCs/>
      <w:sz w:val="50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96FF4"/>
    <w:rPr>
      <w:rFonts w:ascii="CorpoS" w:eastAsiaTheme="majorEastAsia" w:hAnsi="CorpoS" w:cstheme="majorBidi"/>
      <w:sz w:val="30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37153"/>
    <w:rPr>
      <w:rFonts w:ascii="CorpoS" w:eastAsiaTheme="majorEastAsia" w:hAnsi="CorpoS" w:cstheme="majorBidi"/>
      <w:bCs/>
      <w:sz w:val="30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530F2"/>
    <w:rPr>
      <w:rFonts w:ascii="CorpoS" w:eastAsiaTheme="majorEastAsia" w:hAnsi="CorpoS" w:cstheme="majorBidi"/>
      <w:iCs/>
      <w:sz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3C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3CA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80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Black-Standard11ptbold">
    <w:name w:val="Format Black - Standard 11pt bold"/>
    <w:basedOn w:val="FormatBlack-Standard11pt"/>
    <w:qFormat/>
    <w:rsid w:val="003D373C"/>
    <w:rPr>
      <w:rFonts w:ascii="CorpoSDem" w:hAnsi="CorpoSDem"/>
    </w:rPr>
  </w:style>
  <w:style w:type="character" w:styleId="Hypertextovodkaz">
    <w:name w:val="Hyperlink"/>
    <w:basedOn w:val="Standardnpsmoodstavce"/>
    <w:uiPriority w:val="99"/>
    <w:unhideWhenUsed/>
    <w:rsid w:val="00116DB8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0464DD"/>
    <w:pPr>
      <w:spacing w:after="0" w:line="240" w:lineRule="auto"/>
    </w:pPr>
    <w:rPr>
      <w:rFonts w:ascii="CorpoS" w:hAnsi="CorpoS"/>
      <w:sz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9741B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Obsah3">
    <w:name w:val="toc 3"/>
    <w:basedOn w:val="Normln"/>
    <w:next w:val="Normln"/>
    <w:autoRedefine/>
    <w:uiPriority w:val="39"/>
    <w:unhideWhenUsed/>
    <w:rsid w:val="0029741B"/>
    <w:pPr>
      <w:spacing w:after="100"/>
      <w:ind w:left="440"/>
    </w:pPr>
  </w:style>
  <w:style w:type="paragraph" w:styleId="Obsah2">
    <w:name w:val="toc 2"/>
    <w:basedOn w:val="Normln"/>
    <w:next w:val="Normln"/>
    <w:autoRedefine/>
    <w:uiPriority w:val="39"/>
    <w:unhideWhenUsed/>
    <w:rsid w:val="0029741B"/>
    <w:pPr>
      <w:spacing w:after="100"/>
      <w:ind w:left="220"/>
    </w:pPr>
  </w:style>
  <w:style w:type="paragraph" w:styleId="Odstavecseseznamem">
    <w:name w:val="List Paragraph"/>
    <w:basedOn w:val="Normln"/>
    <w:uiPriority w:val="34"/>
    <w:qFormat/>
    <w:rsid w:val="00ED398F"/>
    <w:pPr>
      <w:ind w:left="720"/>
      <w:contextualSpacing/>
    </w:pPr>
  </w:style>
  <w:style w:type="paragraph" w:customStyle="1" w:styleId="Aufzhlung">
    <w:name w:val="Aufzählung"/>
    <w:basedOn w:val="Normln"/>
    <w:qFormat/>
    <w:rsid w:val="00F35B8C"/>
    <w:pPr>
      <w:numPr>
        <w:numId w:val="10"/>
      </w:numPr>
      <w:tabs>
        <w:tab w:val="left" w:pos="1843"/>
        <w:tab w:val="left" w:pos="3686"/>
        <w:tab w:val="left" w:pos="5528"/>
        <w:tab w:val="left" w:pos="7371"/>
        <w:tab w:val="left" w:pos="9214"/>
      </w:tabs>
      <w:spacing w:line="200" w:lineRule="exact"/>
      <w:ind w:left="238" w:hanging="219"/>
    </w:pPr>
    <w:rPr>
      <w:sz w:val="17"/>
      <w:szCs w:val="14"/>
    </w:rPr>
  </w:style>
  <w:style w:type="paragraph" w:customStyle="1" w:styleId="FormatGrey-Standard115pt">
    <w:name w:val="Format Grey - Standard 11.5pt"/>
    <w:qFormat/>
    <w:rsid w:val="00971759"/>
    <w:pPr>
      <w:spacing w:line="260" w:lineRule="exact"/>
    </w:pPr>
    <w:rPr>
      <w:rFonts w:ascii="CorpoSLig" w:hAnsi="CorpoSLig"/>
      <w:color w:val="7F7F7F" w:themeColor="text1" w:themeTint="80"/>
      <w:sz w:val="23"/>
      <w:szCs w:val="23"/>
      <w:lang w:val="en-US"/>
    </w:rPr>
  </w:style>
  <w:style w:type="paragraph" w:customStyle="1" w:styleId="FormatGrey-Standard75pt">
    <w:name w:val="Format Grey - Standard 7.5pt"/>
    <w:basedOn w:val="FormatGrey-Standard115pt"/>
    <w:qFormat/>
    <w:rsid w:val="007B75BC"/>
    <w:pPr>
      <w:tabs>
        <w:tab w:val="left" w:pos="567"/>
      </w:tabs>
      <w:spacing w:after="0" w:line="170" w:lineRule="exact"/>
    </w:pPr>
    <w:rPr>
      <w:sz w:val="15"/>
      <w:szCs w:val="15"/>
    </w:rPr>
  </w:style>
  <w:style w:type="paragraph" w:customStyle="1" w:styleId="FormatBlack-Aufzhlung">
    <w:name w:val="Format Black - Aufzählung"/>
    <w:basedOn w:val="Odstavecseseznamem"/>
    <w:qFormat/>
    <w:rsid w:val="00F77670"/>
    <w:pPr>
      <w:numPr>
        <w:numId w:val="13"/>
      </w:numPr>
      <w:ind w:left="284" w:hanging="284"/>
    </w:pPr>
    <w:rPr>
      <w:rFonts w:cs="CorpoS"/>
      <w:color w:val="000000"/>
      <w:lang w:val="en-US"/>
    </w:rPr>
  </w:style>
  <w:style w:type="paragraph" w:customStyle="1" w:styleId="FormatBlack-Standard85pt">
    <w:name w:val="Format Black - Standard 8.5pt"/>
    <w:basedOn w:val="Normln"/>
    <w:qFormat/>
    <w:rsid w:val="00637689"/>
    <w:pPr>
      <w:tabs>
        <w:tab w:val="right" w:pos="8562"/>
        <w:tab w:val="right" w:pos="9185"/>
      </w:tabs>
      <w:spacing w:line="162" w:lineRule="atLeast"/>
      <w:jc w:val="center"/>
    </w:pPr>
    <w:rPr>
      <w:sz w:val="17"/>
      <w:szCs w:val="12"/>
      <w:lang w:val="en-US"/>
    </w:rPr>
  </w:style>
  <w:style w:type="paragraph" w:customStyle="1" w:styleId="FormatBlack-Standard11pt">
    <w:name w:val="Format Black - Standard 11pt"/>
    <w:basedOn w:val="Normln"/>
    <w:qFormat/>
    <w:rsid w:val="00365911"/>
    <w:pPr>
      <w:tabs>
        <w:tab w:val="left" w:pos="284"/>
        <w:tab w:val="left" w:pos="851"/>
        <w:tab w:val="left" w:pos="1701"/>
        <w:tab w:val="right" w:pos="7088"/>
      </w:tabs>
    </w:pPr>
    <w:rPr>
      <w:lang w:val="en-US"/>
    </w:rPr>
  </w:style>
  <w:style w:type="paragraph" w:customStyle="1" w:styleId="FormatGrey-Standard85pt">
    <w:name w:val="Format Grey - Standard 8.5pt"/>
    <w:basedOn w:val="FormatGrey-Standard115pt"/>
    <w:next w:val="FormatBlack-Standard85pt"/>
    <w:qFormat/>
    <w:rsid w:val="00971759"/>
    <w:pPr>
      <w:spacing w:line="180" w:lineRule="exact"/>
    </w:pPr>
    <w:rPr>
      <w:sz w:val="17"/>
      <w:szCs w:val="17"/>
    </w:rPr>
  </w:style>
  <w:style w:type="paragraph" w:customStyle="1" w:styleId="FormatBlack-Headline-1">
    <w:name w:val="Format Black - Headline-1"/>
    <w:basedOn w:val="Nadpis1"/>
    <w:qFormat/>
    <w:rsid w:val="00F80004"/>
  </w:style>
  <w:style w:type="paragraph" w:customStyle="1" w:styleId="FormatBlack-Headline-2">
    <w:name w:val="Format Black - Headline-2"/>
    <w:basedOn w:val="Nadpis2"/>
    <w:qFormat/>
    <w:rsid w:val="00F35B8C"/>
    <w:rPr>
      <w:rFonts w:ascii="CorpoSLig" w:hAnsi="CorpoSLig"/>
    </w:rPr>
  </w:style>
  <w:style w:type="paragraph" w:customStyle="1" w:styleId="HeaderGray-Konzernhinweis">
    <w:name w:val="Header Gray - Konzernhinweis"/>
    <w:basedOn w:val="Normln"/>
    <w:qFormat/>
    <w:rsid w:val="00D5645F"/>
    <w:pPr>
      <w:spacing w:line="180" w:lineRule="exact"/>
    </w:pPr>
    <w:rPr>
      <w:color w:val="73797C"/>
      <w:sz w:val="17"/>
      <w:szCs w:val="17"/>
    </w:rPr>
  </w:style>
  <w:style w:type="paragraph" w:customStyle="1" w:styleId="FormatBlack-Standard8">
    <w:name w:val="Format Black - Standard 8"/>
    <w:aliases w:val="5pt"/>
    <w:basedOn w:val="Normln"/>
    <w:qFormat/>
    <w:rsid w:val="00085E4B"/>
    <w:pPr>
      <w:spacing w:line="162" w:lineRule="atLeast"/>
      <w:jc w:val="center"/>
    </w:pPr>
    <w:rPr>
      <w:sz w:val="17"/>
      <w:szCs w:val="12"/>
      <w:lang w:val="en-US"/>
    </w:rPr>
  </w:style>
  <w:style w:type="paragraph" w:customStyle="1" w:styleId="Normln0">
    <w:name w:val="Normální~"/>
    <w:basedOn w:val="Normln"/>
    <w:rsid w:val="00DD53DC"/>
    <w:pPr>
      <w:widowControl w:val="0"/>
      <w:tabs>
        <w:tab w:val="left" w:pos="0"/>
        <w:tab w:val="left" w:pos="284"/>
        <w:tab w:val="left" w:pos="568"/>
        <w:tab w:val="left" w:pos="852"/>
        <w:tab w:val="left" w:pos="1136"/>
        <w:tab w:val="left" w:pos="1420"/>
        <w:tab w:val="left" w:pos="1704"/>
        <w:tab w:val="left" w:pos="1988"/>
        <w:tab w:val="left" w:pos="2272"/>
        <w:tab w:val="left" w:pos="2556"/>
        <w:tab w:val="left" w:pos="2840"/>
        <w:tab w:val="left" w:pos="3124"/>
        <w:tab w:val="left" w:pos="3408"/>
        <w:tab w:val="left" w:pos="3692"/>
        <w:tab w:val="left" w:pos="3976"/>
        <w:tab w:val="left" w:pos="4260"/>
        <w:tab w:val="left" w:pos="4544"/>
        <w:tab w:val="left" w:pos="4828"/>
        <w:tab w:val="left" w:pos="5112"/>
        <w:tab w:val="left" w:pos="5396"/>
        <w:tab w:val="left" w:pos="5680"/>
        <w:tab w:val="left" w:pos="5964"/>
        <w:tab w:val="left" w:pos="6248"/>
        <w:tab w:val="left" w:pos="6532"/>
        <w:tab w:val="left" w:pos="6816"/>
        <w:tab w:val="left" w:pos="7100"/>
        <w:tab w:val="left" w:pos="7384"/>
        <w:tab w:val="left" w:pos="7668"/>
        <w:tab w:val="left" w:pos="7952"/>
        <w:tab w:val="left" w:pos="8236"/>
        <w:tab w:val="left" w:pos="8520"/>
        <w:tab w:val="left" w:pos="8804"/>
      </w:tabs>
      <w:suppressAutoHyphens/>
      <w:spacing w:after="200" w:line="276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BM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B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BMP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BM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AS-Software\sam_cz\Form\Templates\Word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9764C-3C65-4301-913E-913384F58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WordVorlage.dotx</Template>
  <TotalTime>0</TotalTime>
  <Pages>7</Pages>
  <Words>947</Words>
  <Characters>5589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ITI/OD</Company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Rachač</dc:creator>
  <cp:lastModifiedBy>Kaslova, Iveta (895)</cp:lastModifiedBy>
  <cp:revision>8</cp:revision>
  <cp:lastPrinted>2020-02-19T16:08:00Z</cp:lastPrinted>
  <dcterms:created xsi:type="dcterms:W3CDTF">2020-02-19T15:53:00Z</dcterms:created>
  <dcterms:modified xsi:type="dcterms:W3CDTF">2020-03-03T08:21:00Z</dcterms:modified>
</cp:coreProperties>
</file>