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810F" w14:textId="77777777" w:rsidR="0011248C" w:rsidRPr="00845770" w:rsidRDefault="004806E5" w:rsidP="004806E5">
      <w:pPr>
        <w:pStyle w:val="Standardnte"/>
        <w:jc w:val="center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b/>
          <w:bCs/>
          <w:color w:val="auto"/>
          <w:sz w:val="22"/>
          <w:szCs w:val="22"/>
        </w:rPr>
        <w:t>Smlouva o výpůjčce</w:t>
      </w:r>
    </w:p>
    <w:p w14:paraId="250BE79B" w14:textId="77777777" w:rsidR="004806E5" w:rsidRPr="00845770" w:rsidRDefault="0011248C" w:rsidP="004806E5">
      <w:pPr>
        <w:pStyle w:val="Standardnte"/>
        <w:jc w:val="center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b/>
          <w:bCs/>
          <w:color w:val="auto"/>
          <w:sz w:val="22"/>
          <w:szCs w:val="22"/>
        </w:rPr>
        <w:t xml:space="preserve"> včetně podmínek poskytování systémového servisního zabezpečení</w:t>
      </w:r>
    </w:p>
    <w:p w14:paraId="54C0DFE7" w14:textId="77777777" w:rsidR="004806E5" w:rsidRPr="00845770" w:rsidRDefault="004806E5" w:rsidP="004806E5">
      <w:pPr>
        <w:pStyle w:val="Standardnte"/>
        <w:jc w:val="center"/>
        <w:rPr>
          <w:rFonts w:ascii="Imago" w:hAnsi="Imago"/>
          <w:bCs/>
          <w:color w:val="auto"/>
          <w:sz w:val="22"/>
          <w:szCs w:val="22"/>
        </w:rPr>
      </w:pPr>
      <w:r w:rsidRPr="00845770">
        <w:rPr>
          <w:rFonts w:ascii="Imago" w:hAnsi="Imago"/>
          <w:bCs/>
          <w:color w:val="auto"/>
          <w:sz w:val="22"/>
          <w:szCs w:val="22"/>
        </w:rPr>
        <w:t xml:space="preserve">uzavřená dle § 2193 a násl. zákona č. 89/2012 Sb., občanský zákoník </w:t>
      </w:r>
    </w:p>
    <w:p w14:paraId="065A7C69" w14:textId="77777777" w:rsidR="004806E5" w:rsidRPr="00845770" w:rsidRDefault="004806E5" w:rsidP="004806E5">
      <w:pPr>
        <w:pStyle w:val="Standardnte"/>
        <w:jc w:val="center"/>
        <w:rPr>
          <w:rFonts w:ascii="Imago" w:hAnsi="Imago"/>
          <w:bCs/>
          <w:color w:val="auto"/>
          <w:sz w:val="22"/>
          <w:szCs w:val="22"/>
        </w:rPr>
      </w:pPr>
      <w:r w:rsidRPr="00845770">
        <w:rPr>
          <w:rFonts w:ascii="Imago" w:hAnsi="Imago"/>
          <w:bCs/>
          <w:color w:val="auto"/>
          <w:sz w:val="22"/>
          <w:szCs w:val="22"/>
        </w:rPr>
        <w:t xml:space="preserve"> (dále jen „smlouva“)</w:t>
      </w:r>
    </w:p>
    <w:p w14:paraId="5863734D" w14:textId="77777777" w:rsidR="004806E5" w:rsidRPr="00845770" w:rsidRDefault="004806E5" w:rsidP="00B92B5E">
      <w:pPr>
        <w:pStyle w:val="Standardnte"/>
        <w:spacing w:before="120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b/>
          <w:bCs/>
          <w:color w:val="auto"/>
          <w:sz w:val="22"/>
          <w:szCs w:val="22"/>
        </w:rPr>
        <w:t>Smluvní strany</w:t>
      </w:r>
    </w:p>
    <w:p w14:paraId="7A4B42C9" w14:textId="77777777" w:rsidR="004806E5" w:rsidRPr="00845770" w:rsidRDefault="004806E5" w:rsidP="004806E5">
      <w:pPr>
        <w:pStyle w:val="Standardnte"/>
        <w:spacing w:before="120"/>
        <w:jc w:val="both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Obchodní firma:</w:t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b/>
          <w:bCs/>
          <w:color w:val="auto"/>
          <w:sz w:val="22"/>
          <w:szCs w:val="22"/>
        </w:rPr>
        <w:t>ROCHE s. r. o.</w:t>
      </w:r>
    </w:p>
    <w:p w14:paraId="344E15DA" w14:textId="77777777" w:rsidR="004806E5" w:rsidRPr="00845770" w:rsidRDefault="004806E5" w:rsidP="004806E5">
      <w:pPr>
        <w:pStyle w:val="Standardnte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Sídlo:</w:t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</w:r>
      <w:r w:rsidR="00BC7ABC" w:rsidRPr="00845770">
        <w:rPr>
          <w:rFonts w:ascii="Imago" w:hAnsi="Imago"/>
          <w:color w:val="auto"/>
          <w:sz w:val="22"/>
          <w:szCs w:val="22"/>
        </w:rPr>
        <w:t>Sokolovská 685 / 136f, 186 00 Praha 8</w:t>
      </w:r>
    </w:p>
    <w:p w14:paraId="32A91759" w14:textId="602F9877" w:rsidR="004806E5" w:rsidRPr="00845770" w:rsidRDefault="004806E5" w:rsidP="004806E5">
      <w:pPr>
        <w:pStyle w:val="Standardnte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IČ</w:t>
      </w:r>
      <w:r w:rsidR="001630E6" w:rsidRPr="00845770">
        <w:rPr>
          <w:rFonts w:ascii="Imago" w:hAnsi="Imago"/>
          <w:color w:val="auto"/>
          <w:sz w:val="22"/>
          <w:szCs w:val="22"/>
        </w:rPr>
        <w:t>O</w:t>
      </w:r>
      <w:r w:rsidRPr="00845770">
        <w:rPr>
          <w:rFonts w:ascii="Imago" w:hAnsi="Imago"/>
          <w:color w:val="auto"/>
          <w:sz w:val="22"/>
          <w:szCs w:val="22"/>
        </w:rPr>
        <w:t>:</w:t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  <w:t>49617052, DIČ: CZ49617052</w:t>
      </w:r>
    </w:p>
    <w:p w14:paraId="1BF1924B" w14:textId="77777777" w:rsidR="004806E5" w:rsidRPr="00845770" w:rsidRDefault="004806E5" w:rsidP="004806E5">
      <w:pPr>
        <w:pStyle w:val="Standardnte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Obchodní rejstřík: </w:t>
      </w:r>
      <w:r w:rsidRPr="00845770">
        <w:rPr>
          <w:rFonts w:ascii="Imago" w:hAnsi="Imago"/>
          <w:color w:val="auto"/>
          <w:sz w:val="22"/>
          <w:szCs w:val="22"/>
        </w:rPr>
        <w:tab/>
        <w:t>vedený Městským soudem v Praze oddíl C, vložka 13202</w:t>
      </w:r>
    </w:p>
    <w:p w14:paraId="1D85FC5F" w14:textId="77777777" w:rsidR="004806E5" w:rsidRPr="00845770" w:rsidRDefault="004806E5" w:rsidP="004806E5">
      <w:pPr>
        <w:pStyle w:val="Standardnte"/>
        <w:jc w:val="both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Zastoupená: </w:t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</w:r>
      <w:r w:rsidR="004541DE" w:rsidRPr="00845770">
        <w:rPr>
          <w:rFonts w:ascii="Imago" w:hAnsi="Imago"/>
          <w:b/>
          <w:bCs/>
          <w:color w:val="auto"/>
          <w:sz w:val="22"/>
          <w:szCs w:val="22"/>
        </w:rPr>
        <w:t>RNDr. Tomášem Petrem</w:t>
      </w:r>
      <w:r w:rsidR="00F32EB9" w:rsidRPr="00845770">
        <w:rPr>
          <w:rFonts w:ascii="Imago" w:hAnsi="Imago"/>
          <w:b/>
          <w:bCs/>
          <w:color w:val="auto"/>
          <w:sz w:val="22"/>
          <w:szCs w:val="22"/>
        </w:rPr>
        <w:t xml:space="preserve">, </w:t>
      </w:r>
      <w:proofErr w:type="spellStart"/>
      <w:r w:rsidR="00344875" w:rsidRPr="00845770">
        <w:rPr>
          <w:rFonts w:ascii="Imago" w:hAnsi="Imago"/>
          <w:b/>
          <w:bCs/>
          <w:color w:val="auto"/>
          <w:sz w:val="22"/>
          <w:szCs w:val="22"/>
        </w:rPr>
        <w:t>Fré</w:t>
      </w:r>
      <w:r w:rsidR="00FA42EF" w:rsidRPr="00845770">
        <w:rPr>
          <w:rFonts w:ascii="Imago" w:hAnsi="Imago"/>
          <w:b/>
          <w:bCs/>
          <w:color w:val="auto"/>
          <w:sz w:val="22"/>
          <w:szCs w:val="22"/>
        </w:rPr>
        <w:t>déricem</w:t>
      </w:r>
      <w:proofErr w:type="spellEnd"/>
      <w:r w:rsidR="00FA42EF" w:rsidRPr="00845770">
        <w:rPr>
          <w:rFonts w:ascii="Imago" w:hAnsi="Imago"/>
          <w:b/>
          <w:bCs/>
          <w:color w:val="auto"/>
          <w:sz w:val="22"/>
          <w:szCs w:val="22"/>
        </w:rPr>
        <w:t xml:space="preserve"> Mullerem</w:t>
      </w:r>
      <w:r w:rsidRPr="00845770">
        <w:rPr>
          <w:rFonts w:ascii="Imago" w:hAnsi="Imago"/>
          <w:b/>
          <w:bCs/>
          <w:color w:val="auto"/>
          <w:sz w:val="22"/>
          <w:szCs w:val="22"/>
        </w:rPr>
        <w:t>, jednateli</w:t>
      </w:r>
    </w:p>
    <w:p w14:paraId="382F9A09" w14:textId="77777777" w:rsidR="004806E5" w:rsidRPr="00845770" w:rsidRDefault="004806E5" w:rsidP="004806E5">
      <w:pPr>
        <w:pStyle w:val="Bezmezer"/>
        <w:rPr>
          <w:rFonts w:ascii="Imago" w:hAnsi="Imago"/>
        </w:rPr>
      </w:pPr>
      <w:r w:rsidRPr="00845770">
        <w:rPr>
          <w:rFonts w:ascii="Imago" w:hAnsi="Imago"/>
        </w:rPr>
        <w:t xml:space="preserve">Bankovní spojení: </w:t>
      </w:r>
      <w:r w:rsidRPr="00845770">
        <w:rPr>
          <w:rFonts w:ascii="Imago" w:hAnsi="Imago"/>
        </w:rPr>
        <w:tab/>
      </w:r>
      <w:proofErr w:type="spellStart"/>
      <w:r w:rsidRPr="00845770">
        <w:rPr>
          <w:rFonts w:ascii="Imago" w:hAnsi="Imago"/>
        </w:rPr>
        <w:t>UniCredit</w:t>
      </w:r>
      <w:proofErr w:type="spellEnd"/>
      <w:r w:rsidRPr="00845770">
        <w:rPr>
          <w:rFonts w:ascii="Imago" w:hAnsi="Imago"/>
        </w:rPr>
        <w:t xml:space="preserve"> Bank Czech Republic and Slovakia, a. s.</w:t>
      </w:r>
    </w:p>
    <w:p w14:paraId="153516BA" w14:textId="4D863369" w:rsidR="004806E5" w:rsidRPr="00845770" w:rsidRDefault="004806E5" w:rsidP="004806E5">
      <w:pPr>
        <w:pStyle w:val="Bezmezer"/>
        <w:rPr>
          <w:rFonts w:ascii="Imago" w:hAnsi="Imago"/>
        </w:rPr>
      </w:pPr>
      <w:r w:rsidRPr="00845770">
        <w:rPr>
          <w:rFonts w:ascii="Imago" w:hAnsi="Imago"/>
        </w:rPr>
        <w:t>Číslo účtu:</w:t>
      </w:r>
      <w:r w:rsidRPr="00845770">
        <w:rPr>
          <w:rFonts w:ascii="Imago" w:hAnsi="Imago"/>
        </w:rPr>
        <w:tab/>
      </w:r>
      <w:r w:rsidRPr="00845770">
        <w:rPr>
          <w:rFonts w:ascii="Imago" w:hAnsi="Imago"/>
        </w:rPr>
        <w:tab/>
      </w:r>
      <w:r w:rsidR="00E50D58" w:rsidRPr="00E50D58">
        <w:rPr>
          <w:rFonts w:ascii="Imago" w:hAnsi="Imago"/>
          <w:highlight w:val="black"/>
        </w:rPr>
        <w:t>XXXXXXXXXXXXXXXXXX</w:t>
      </w:r>
    </w:p>
    <w:p w14:paraId="30B58DAD" w14:textId="77777777" w:rsidR="004806E5" w:rsidRPr="00845770" w:rsidRDefault="004806E5" w:rsidP="004806E5">
      <w:pPr>
        <w:spacing w:before="120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>(dále jen „</w:t>
      </w:r>
      <w:proofErr w:type="spellStart"/>
      <w:r w:rsidRPr="00845770">
        <w:rPr>
          <w:rFonts w:ascii="Imago" w:hAnsi="Imago"/>
          <w:b/>
          <w:szCs w:val="22"/>
        </w:rPr>
        <w:t>Půjčitel</w:t>
      </w:r>
      <w:proofErr w:type="spellEnd"/>
      <w:r w:rsidRPr="00845770">
        <w:rPr>
          <w:rFonts w:ascii="Imago" w:hAnsi="Imago"/>
          <w:szCs w:val="22"/>
        </w:rPr>
        <w:t>“)</w:t>
      </w:r>
    </w:p>
    <w:p w14:paraId="4008F0DA" w14:textId="77777777" w:rsidR="004806E5" w:rsidRPr="00845770" w:rsidRDefault="00674260" w:rsidP="001630E6">
      <w:pPr>
        <w:adjustRightInd w:val="0"/>
        <w:spacing w:before="120" w:after="120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>a</w:t>
      </w:r>
    </w:p>
    <w:p w14:paraId="320CAE38" w14:textId="3C65D5B5" w:rsidR="004806E5" w:rsidRPr="00845770" w:rsidRDefault="004806E5" w:rsidP="004806E5">
      <w:pPr>
        <w:pStyle w:val="Standardnte"/>
        <w:rPr>
          <w:rFonts w:ascii="Imago" w:hAnsi="Imago"/>
          <w:color w:val="00000A"/>
          <w:sz w:val="22"/>
          <w:szCs w:val="22"/>
        </w:rPr>
      </w:pPr>
      <w:r w:rsidRPr="00845770">
        <w:rPr>
          <w:rFonts w:ascii="Imago" w:hAnsi="Imago"/>
          <w:color w:val="00000A"/>
          <w:sz w:val="22"/>
          <w:szCs w:val="22"/>
        </w:rPr>
        <w:t>Název subjektu:</w:t>
      </w:r>
      <w:r w:rsidRPr="00845770">
        <w:rPr>
          <w:rFonts w:ascii="Imago" w:hAnsi="Imago"/>
          <w:color w:val="00000A"/>
          <w:sz w:val="22"/>
          <w:szCs w:val="22"/>
        </w:rPr>
        <w:tab/>
      </w:r>
      <w:r w:rsidR="001630E6" w:rsidRPr="00845770">
        <w:rPr>
          <w:rFonts w:ascii="Imago" w:hAnsi="Imago"/>
          <w:b/>
          <w:bCs/>
          <w:color w:val="00000A"/>
          <w:sz w:val="22"/>
          <w:szCs w:val="22"/>
        </w:rPr>
        <w:t>Odborný léčebný ústav Jevíčko</w:t>
      </w:r>
    </w:p>
    <w:p w14:paraId="2B8457B6" w14:textId="27F9CA53" w:rsidR="004806E5" w:rsidRPr="00845770" w:rsidRDefault="004806E5" w:rsidP="004806E5">
      <w:pPr>
        <w:pStyle w:val="Standardnte"/>
        <w:rPr>
          <w:rFonts w:ascii="Imago" w:hAnsi="Imago"/>
          <w:color w:val="00000A"/>
          <w:sz w:val="22"/>
          <w:szCs w:val="22"/>
        </w:rPr>
      </w:pPr>
      <w:r w:rsidRPr="00845770">
        <w:rPr>
          <w:rFonts w:ascii="Imago" w:hAnsi="Imago"/>
          <w:color w:val="00000A"/>
          <w:sz w:val="22"/>
          <w:szCs w:val="22"/>
        </w:rPr>
        <w:t>Sídlo:</w:t>
      </w:r>
      <w:r w:rsidRPr="00845770">
        <w:rPr>
          <w:rFonts w:ascii="Imago" w:hAnsi="Imago"/>
          <w:color w:val="00000A"/>
          <w:sz w:val="22"/>
          <w:szCs w:val="22"/>
        </w:rPr>
        <w:tab/>
      </w:r>
      <w:r w:rsidRPr="00845770">
        <w:rPr>
          <w:rFonts w:ascii="Imago" w:hAnsi="Imago"/>
          <w:color w:val="00000A"/>
          <w:sz w:val="22"/>
          <w:szCs w:val="22"/>
        </w:rPr>
        <w:tab/>
      </w:r>
      <w:r w:rsidRPr="00845770">
        <w:rPr>
          <w:rFonts w:ascii="Imago" w:hAnsi="Imago"/>
          <w:color w:val="00000A"/>
          <w:sz w:val="22"/>
          <w:szCs w:val="22"/>
        </w:rPr>
        <w:tab/>
      </w:r>
      <w:r w:rsidR="001630E6" w:rsidRPr="00845770">
        <w:rPr>
          <w:rFonts w:ascii="Imago" w:hAnsi="Imago"/>
          <w:color w:val="00000A"/>
          <w:sz w:val="22"/>
          <w:szCs w:val="22"/>
        </w:rPr>
        <w:t>TRN-Léčebna 508, 569 43 Jevíčko</w:t>
      </w:r>
    </w:p>
    <w:p w14:paraId="0F25B1E5" w14:textId="6C14C0C7" w:rsidR="004806E5" w:rsidRPr="00845770" w:rsidRDefault="004806E5" w:rsidP="004806E5">
      <w:pPr>
        <w:pStyle w:val="Standardnte"/>
        <w:rPr>
          <w:rFonts w:ascii="Imago" w:hAnsi="Imago"/>
          <w:color w:val="00000A"/>
          <w:sz w:val="22"/>
          <w:szCs w:val="22"/>
        </w:rPr>
      </w:pPr>
      <w:r w:rsidRPr="00845770">
        <w:rPr>
          <w:rFonts w:ascii="Imago" w:hAnsi="Imago"/>
          <w:color w:val="00000A"/>
          <w:sz w:val="22"/>
          <w:szCs w:val="22"/>
        </w:rPr>
        <w:t>IČ:</w:t>
      </w:r>
      <w:r w:rsidRPr="00845770">
        <w:rPr>
          <w:rFonts w:ascii="Imago" w:hAnsi="Imago"/>
          <w:color w:val="00000A"/>
          <w:sz w:val="22"/>
          <w:szCs w:val="22"/>
        </w:rPr>
        <w:tab/>
      </w:r>
      <w:r w:rsidRPr="00845770">
        <w:rPr>
          <w:rFonts w:ascii="Imago" w:hAnsi="Imago"/>
          <w:color w:val="00000A"/>
          <w:sz w:val="22"/>
          <w:szCs w:val="22"/>
        </w:rPr>
        <w:tab/>
      </w:r>
      <w:r w:rsidRPr="00845770">
        <w:rPr>
          <w:rFonts w:ascii="Imago" w:hAnsi="Imago"/>
          <w:color w:val="00000A"/>
          <w:sz w:val="22"/>
          <w:szCs w:val="22"/>
        </w:rPr>
        <w:tab/>
      </w:r>
      <w:r w:rsidR="001630E6" w:rsidRPr="00845770">
        <w:rPr>
          <w:rFonts w:ascii="Imago" w:hAnsi="Imago"/>
          <w:color w:val="00000A"/>
          <w:sz w:val="22"/>
          <w:szCs w:val="22"/>
        </w:rPr>
        <w:t>00193976</w:t>
      </w:r>
      <w:r w:rsidRPr="00845770">
        <w:rPr>
          <w:rFonts w:ascii="Imago" w:hAnsi="Imago"/>
          <w:color w:val="00000A"/>
          <w:sz w:val="22"/>
          <w:szCs w:val="22"/>
        </w:rPr>
        <w:t xml:space="preserve">, DIČ: </w:t>
      </w:r>
      <w:r w:rsidR="001630E6" w:rsidRPr="00845770">
        <w:rPr>
          <w:rFonts w:ascii="Imago" w:hAnsi="Imago"/>
          <w:color w:val="00000A"/>
          <w:sz w:val="22"/>
          <w:szCs w:val="22"/>
        </w:rPr>
        <w:t>CZ00193976</w:t>
      </w:r>
    </w:p>
    <w:p w14:paraId="34264A53" w14:textId="61C5663C" w:rsidR="004806E5" w:rsidRPr="00845770" w:rsidRDefault="004806E5" w:rsidP="004806E5">
      <w:pPr>
        <w:pStyle w:val="Standardnte"/>
        <w:rPr>
          <w:rFonts w:ascii="Imago" w:hAnsi="Imago"/>
          <w:color w:val="00000A"/>
          <w:sz w:val="22"/>
          <w:szCs w:val="22"/>
        </w:rPr>
      </w:pPr>
      <w:r w:rsidRPr="00845770">
        <w:rPr>
          <w:rFonts w:ascii="Imago" w:hAnsi="Imago"/>
          <w:color w:val="00000A"/>
          <w:sz w:val="22"/>
          <w:szCs w:val="22"/>
        </w:rPr>
        <w:t xml:space="preserve">Obchodní rejstřík: </w:t>
      </w:r>
      <w:r w:rsidRPr="00845770">
        <w:rPr>
          <w:rFonts w:ascii="Imago" w:hAnsi="Imago"/>
          <w:color w:val="00000A"/>
          <w:sz w:val="22"/>
          <w:szCs w:val="22"/>
        </w:rPr>
        <w:tab/>
      </w:r>
      <w:r w:rsidR="001630E6" w:rsidRPr="00845770">
        <w:rPr>
          <w:rFonts w:ascii="Imago" w:hAnsi="Imago"/>
          <w:color w:val="00000A"/>
          <w:sz w:val="22"/>
          <w:szCs w:val="22"/>
        </w:rPr>
        <w:t xml:space="preserve">vedená u Krajského soudu v Hradci Králové, oddíl </w:t>
      </w:r>
      <w:proofErr w:type="spellStart"/>
      <w:r w:rsidR="001630E6" w:rsidRPr="00845770">
        <w:rPr>
          <w:rFonts w:ascii="Imago" w:hAnsi="Imago"/>
          <w:color w:val="00000A"/>
          <w:sz w:val="22"/>
          <w:szCs w:val="22"/>
        </w:rPr>
        <w:t>Pr</w:t>
      </w:r>
      <w:proofErr w:type="spellEnd"/>
      <w:r w:rsidR="001630E6" w:rsidRPr="00845770">
        <w:rPr>
          <w:rFonts w:ascii="Imago" w:hAnsi="Imago"/>
          <w:color w:val="00000A"/>
          <w:sz w:val="22"/>
          <w:szCs w:val="22"/>
        </w:rPr>
        <w:t>, vložka 713</w:t>
      </w:r>
    </w:p>
    <w:p w14:paraId="3BFE2B78" w14:textId="11104A9E" w:rsidR="004806E5" w:rsidRPr="00845770" w:rsidRDefault="004806E5" w:rsidP="004806E5">
      <w:pPr>
        <w:pStyle w:val="Standardnte"/>
        <w:rPr>
          <w:rFonts w:ascii="Imago" w:hAnsi="Imago"/>
          <w:color w:val="00000A"/>
          <w:sz w:val="22"/>
          <w:szCs w:val="22"/>
        </w:rPr>
      </w:pPr>
      <w:r w:rsidRPr="00845770">
        <w:rPr>
          <w:rFonts w:ascii="Imago" w:hAnsi="Imago"/>
          <w:color w:val="00000A"/>
          <w:sz w:val="22"/>
          <w:szCs w:val="22"/>
        </w:rPr>
        <w:t xml:space="preserve">Zastoupená: </w:t>
      </w:r>
      <w:r w:rsidRPr="00845770">
        <w:rPr>
          <w:rFonts w:ascii="Imago" w:hAnsi="Imago"/>
          <w:color w:val="00000A"/>
          <w:sz w:val="22"/>
          <w:szCs w:val="22"/>
        </w:rPr>
        <w:tab/>
      </w:r>
      <w:r w:rsidRPr="00845770">
        <w:rPr>
          <w:rFonts w:ascii="Imago" w:hAnsi="Imago"/>
          <w:color w:val="00000A"/>
          <w:sz w:val="22"/>
          <w:szCs w:val="22"/>
        </w:rPr>
        <w:tab/>
      </w:r>
      <w:r w:rsidR="001630E6" w:rsidRPr="00845770">
        <w:rPr>
          <w:rFonts w:ascii="Imago" w:hAnsi="Imago"/>
          <w:b/>
          <w:color w:val="00000A"/>
          <w:sz w:val="22"/>
          <w:szCs w:val="22"/>
        </w:rPr>
        <w:t>Ing. Lenkou Smékalovou, ředitelkou</w:t>
      </w:r>
    </w:p>
    <w:p w14:paraId="27C65625" w14:textId="2FD47C99" w:rsidR="004806E5" w:rsidRPr="00845770" w:rsidRDefault="004806E5" w:rsidP="004806E5">
      <w:pPr>
        <w:pStyle w:val="Standardnte"/>
        <w:spacing w:before="120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(dále jen „</w:t>
      </w:r>
      <w:r w:rsidRPr="00845770">
        <w:rPr>
          <w:rFonts w:ascii="Imago" w:hAnsi="Imago"/>
          <w:b/>
          <w:color w:val="auto"/>
          <w:sz w:val="22"/>
          <w:szCs w:val="22"/>
        </w:rPr>
        <w:t>Vypůjčitel</w:t>
      </w:r>
      <w:r w:rsidRPr="00845770">
        <w:rPr>
          <w:rFonts w:ascii="Imago" w:hAnsi="Imago"/>
          <w:color w:val="auto"/>
          <w:sz w:val="22"/>
          <w:szCs w:val="22"/>
        </w:rPr>
        <w:t>“)</w:t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</w:r>
      <w:r w:rsidRPr="00845770">
        <w:rPr>
          <w:rFonts w:ascii="Imago" w:hAnsi="Imago"/>
          <w:color w:val="auto"/>
          <w:sz w:val="22"/>
          <w:szCs w:val="22"/>
        </w:rPr>
        <w:tab/>
      </w:r>
    </w:p>
    <w:p w14:paraId="7EE3877B" w14:textId="77777777" w:rsidR="004806E5" w:rsidRPr="00845770" w:rsidRDefault="004806E5" w:rsidP="00B92B5E">
      <w:pPr>
        <w:adjustRightInd w:val="0"/>
        <w:spacing w:before="120"/>
        <w:jc w:val="center"/>
        <w:rPr>
          <w:rFonts w:ascii="Imago" w:hAnsi="Imago"/>
          <w:b/>
          <w:bCs/>
          <w:szCs w:val="22"/>
        </w:rPr>
      </w:pPr>
      <w:r w:rsidRPr="00845770">
        <w:rPr>
          <w:rFonts w:ascii="Imago" w:hAnsi="Imago"/>
          <w:szCs w:val="22"/>
        </w:rPr>
        <w:t>uzavřely tuto</w:t>
      </w:r>
      <w:r w:rsidRPr="00845770">
        <w:rPr>
          <w:rFonts w:ascii="Imago" w:hAnsi="Imago"/>
          <w:b/>
          <w:bCs/>
          <w:szCs w:val="22"/>
        </w:rPr>
        <w:t xml:space="preserve"> smlouvu výpůjčce.</w:t>
      </w:r>
    </w:p>
    <w:p w14:paraId="79D162CE" w14:textId="77777777" w:rsidR="00A2756D" w:rsidRPr="00845770" w:rsidRDefault="00A2756D" w:rsidP="004806E5">
      <w:pPr>
        <w:adjustRightInd w:val="0"/>
        <w:jc w:val="center"/>
        <w:rPr>
          <w:rFonts w:ascii="Imago" w:hAnsi="Imago"/>
          <w:b/>
          <w:bCs/>
          <w:szCs w:val="22"/>
        </w:rPr>
      </w:pPr>
    </w:p>
    <w:p w14:paraId="70C8730B" w14:textId="77777777" w:rsidR="004806E5" w:rsidRPr="00845770" w:rsidRDefault="004806E5" w:rsidP="004806E5">
      <w:pPr>
        <w:pStyle w:val="Nadpis2"/>
        <w:numPr>
          <w:ilvl w:val="0"/>
          <w:numId w:val="13"/>
        </w:numPr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 xml:space="preserve">Předmět smlouvy </w:t>
      </w:r>
    </w:p>
    <w:p w14:paraId="54F250BA" w14:textId="78B7F0F5" w:rsidR="004806E5" w:rsidRPr="00845770" w:rsidRDefault="004806E5" w:rsidP="004806E5">
      <w:pPr>
        <w:pStyle w:val="Standardnte"/>
        <w:numPr>
          <w:ilvl w:val="0"/>
          <w:numId w:val="14"/>
        </w:numPr>
        <w:spacing w:before="60"/>
        <w:ind w:left="357" w:hanging="357"/>
        <w:jc w:val="both"/>
        <w:rPr>
          <w:rFonts w:ascii="Imago" w:hAnsi="Imago"/>
          <w:b/>
          <w:bCs/>
          <w:color w:val="auto"/>
          <w:sz w:val="22"/>
          <w:szCs w:val="22"/>
          <w:u w:val="single"/>
        </w:rPr>
      </w:pP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</w:t>
      </w:r>
      <w:r w:rsidRPr="00845770">
        <w:rPr>
          <w:rFonts w:ascii="Imago" w:hAnsi="Imago"/>
          <w:sz w:val="22"/>
          <w:szCs w:val="22"/>
        </w:rPr>
        <w:t xml:space="preserve">touto smlouvou přenechává Vypůjčiteli </w:t>
      </w:r>
      <w:r w:rsidRPr="00845770">
        <w:rPr>
          <w:rFonts w:ascii="Imago" w:hAnsi="Imago"/>
          <w:bCs/>
          <w:sz w:val="22"/>
          <w:szCs w:val="22"/>
        </w:rPr>
        <w:t>do bezplatného užívání</w:t>
      </w:r>
      <w:r w:rsidRPr="00845770">
        <w:rPr>
          <w:rFonts w:ascii="Imago" w:hAnsi="Imago"/>
          <w:sz w:val="22"/>
          <w:szCs w:val="22"/>
        </w:rPr>
        <w:t xml:space="preserve"> předmět výpůjčky</w:t>
      </w:r>
      <w:r w:rsidRPr="00845770">
        <w:rPr>
          <w:rFonts w:ascii="Imago" w:hAnsi="Imago"/>
          <w:color w:val="auto"/>
          <w:sz w:val="22"/>
          <w:szCs w:val="22"/>
        </w:rPr>
        <w:t xml:space="preserve"> včetně všech součástí a příslušenství potřebných k jeho řádnému užívání </w:t>
      </w:r>
      <w:r w:rsidRPr="00845770">
        <w:rPr>
          <w:rFonts w:ascii="Imago" w:hAnsi="Imago"/>
          <w:sz w:val="22"/>
          <w:szCs w:val="22"/>
        </w:rPr>
        <w:t>specifikovaný v </w:t>
      </w:r>
      <w:r w:rsidRPr="00845770">
        <w:rPr>
          <w:rFonts w:ascii="Imago" w:hAnsi="Imago"/>
          <w:b/>
          <w:sz w:val="22"/>
          <w:szCs w:val="22"/>
        </w:rPr>
        <w:t xml:space="preserve">Příloze č. 1 </w:t>
      </w:r>
      <w:r w:rsidRPr="00845770">
        <w:rPr>
          <w:rFonts w:ascii="Imago" w:hAnsi="Imago"/>
          <w:color w:val="auto"/>
          <w:sz w:val="22"/>
          <w:szCs w:val="22"/>
        </w:rPr>
        <w:t>(dále jen „</w:t>
      </w:r>
      <w:r w:rsidRPr="00845770">
        <w:rPr>
          <w:rFonts w:ascii="Imago" w:hAnsi="Imago"/>
          <w:b/>
          <w:color w:val="auto"/>
          <w:sz w:val="22"/>
          <w:szCs w:val="22"/>
        </w:rPr>
        <w:t>přístroj</w:t>
      </w:r>
      <w:r w:rsidRPr="00845770">
        <w:rPr>
          <w:rFonts w:ascii="Imago" w:hAnsi="Imago"/>
          <w:color w:val="auto"/>
          <w:sz w:val="22"/>
          <w:szCs w:val="22"/>
        </w:rPr>
        <w:t>“)</w:t>
      </w:r>
      <w:r w:rsidRPr="00845770">
        <w:rPr>
          <w:rFonts w:ascii="Imago" w:hAnsi="Imago"/>
          <w:sz w:val="22"/>
          <w:szCs w:val="22"/>
        </w:rPr>
        <w:t>. Celková</w:t>
      </w:r>
      <w:r w:rsidR="001630E6" w:rsidRPr="00845770">
        <w:rPr>
          <w:rFonts w:ascii="Imago" w:hAnsi="Imago"/>
          <w:color w:val="auto"/>
          <w:sz w:val="22"/>
          <w:szCs w:val="22"/>
        </w:rPr>
        <w:t xml:space="preserve"> hodnota přístroje je uvedena v </w:t>
      </w:r>
      <w:r w:rsidR="001630E6" w:rsidRPr="00845770">
        <w:rPr>
          <w:rFonts w:ascii="Imago" w:hAnsi="Imago"/>
          <w:b/>
          <w:color w:val="auto"/>
          <w:sz w:val="22"/>
          <w:szCs w:val="22"/>
        </w:rPr>
        <w:t>Příloze č. 1</w:t>
      </w:r>
      <w:r w:rsidRPr="00845770">
        <w:rPr>
          <w:rFonts w:ascii="Imago" w:hAnsi="Imago"/>
          <w:color w:val="auto"/>
          <w:sz w:val="22"/>
          <w:szCs w:val="22"/>
        </w:rPr>
        <w:t>.</w:t>
      </w:r>
    </w:p>
    <w:p w14:paraId="4A55A256" w14:textId="77777777" w:rsidR="00674260" w:rsidRPr="00845770" w:rsidRDefault="004806E5" w:rsidP="00D315DF">
      <w:pPr>
        <w:pStyle w:val="Standardnte"/>
        <w:numPr>
          <w:ilvl w:val="0"/>
          <w:numId w:val="14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proofErr w:type="spellStart"/>
      <w:r w:rsidRPr="00845770">
        <w:rPr>
          <w:rFonts w:ascii="Imago" w:hAnsi="Imago"/>
          <w:sz w:val="22"/>
          <w:szCs w:val="22"/>
        </w:rPr>
        <w:t>Půjčitel</w:t>
      </w:r>
      <w:proofErr w:type="spellEnd"/>
      <w:r w:rsidRPr="00845770">
        <w:rPr>
          <w:rFonts w:ascii="Imago" w:hAnsi="Imago"/>
          <w:sz w:val="22"/>
          <w:szCs w:val="22"/>
        </w:rPr>
        <w:t xml:space="preserve"> prohlašuje, že je výhradním vlastníkem přístroje a je oprávněn jej přenechat Vypůjčiteli ve smyslu § 2193 a násl. občanského zákoníku. </w:t>
      </w:r>
      <w:proofErr w:type="spellStart"/>
      <w:r w:rsidRPr="00845770">
        <w:rPr>
          <w:rFonts w:ascii="Imago" w:hAnsi="Imago"/>
          <w:sz w:val="22"/>
          <w:szCs w:val="22"/>
        </w:rPr>
        <w:t>Půjčitel</w:t>
      </w:r>
      <w:proofErr w:type="spellEnd"/>
      <w:r w:rsidRPr="00845770">
        <w:rPr>
          <w:rFonts w:ascii="Imago" w:hAnsi="Imago"/>
          <w:sz w:val="22"/>
          <w:szCs w:val="22"/>
        </w:rPr>
        <w:t xml:space="preserve"> účetně odepisuje pořizovací hodnotu přístroje.</w:t>
      </w:r>
    </w:p>
    <w:p w14:paraId="52419296" w14:textId="77777777" w:rsidR="004806E5" w:rsidRPr="00845770" w:rsidRDefault="004806E5" w:rsidP="004806E5">
      <w:pPr>
        <w:pStyle w:val="Standardnte"/>
        <w:ind w:left="357" w:hanging="357"/>
        <w:jc w:val="both"/>
        <w:rPr>
          <w:rFonts w:ascii="Imago" w:hAnsi="Imago"/>
          <w:color w:val="auto"/>
          <w:sz w:val="22"/>
          <w:szCs w:val="22"/>
        </w:rPr>
      </w:pPr>
    </w:p>
    <w:p w14:paraId="38A15A10" w14:textId="77777777" w:rsidR="004806E5" w:rsidRPr="00845770" w:rsidRDefault="004806E5" w:rsidP="004806E5">
      <w:pPr>
        <w:pStyle w:val="Nadpis2"/>
        <w:numPr>
          <w:ilvl w:val="0"/>
          <w:numId w:val="22"/>
        </w:numPr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 xml:space="preserve"> Místo instalace přístroje</w:t>
      </w:r>
    </w:p>
    <w:p w14:paraId="2108DBED" w14:textId="77777777" w:rsidR="004806E5" w:rsidRPr="00845770" w:rsidRDefault="004806E5" w:rsidP="004806E5">
      <w:pPr>
        <w:pStyle w:val="Standardnte"/>
        <w:numPr>
          <w:ilvl w:val="1"/>
          <w:numId w:val="15"/>
        </w:numPr>
        <w:spacing w:beforeLines="60" w:before="144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umísťuje přístroj u Vypůjčitele </w:t>
      </w:r>
      <w:r w:rsidRPr="00845770">
        <w:rPr>
          <w:rFonts w:ascii="Imago" w:hAnsi="Imago"/>
          <w:sz w:val="22"/>
          <w:szCs w:val="22"/>
        </w:rPr>
        <w:t>na místě k tomu Vypůjčitelem určeném a </w:t>
      </w:r>
      <w:proofErr w:type="spellStart"/>
      <w:r w:rsidRPr="00845770">
        <w:rPr>
          <w:rFonts w:ascii="Imago" w:hAnsi="Imago"/>
          <w:sz w:val="22"/>
          <w:szCs w:val="22"/>
        </w:rPr>
        <w:t>Půjčitelem</w:t>
      </w:r>
      <w:proofErr w:type="spellEnd"/>
      <w:r w:rsidRPr="00845770">
        <w:rPr>
          <w:rFonts w:ascii="Imago" w:hAnsi="Imago"/>
          <w:sz w:val="22"/>
          <w:szCs w:val="22"/>
        </w:rPr>
        <w:t xml:space="preserve"> odsouhlaseném. O umístění a zprovoznění přístroje </w:t>
      </w:r>
      <w:proofErr w:type="spellStart"/>
      <w:r w:rsidRPr="00845770">
        <w:rPr>
          <w:rFonts w:ascii="Imago" w:hAnsi="Imago"/>
          <w:sz w:val="22"/>
          <w:szCs w:val="22"/>
        </w:rPr>
        <w:t>Půjčitel</w:t>
      </w:r>
      <w:proofErr w:type="spellEnd"/>
      <w:r w:rsidRPr="00845770">
        <w:rPr>
          <w:rFonts w:ascii="Imago" w:hAnsi="Imago"/>
          <w:sz w:val="22"/>
          <w:szCs w:val="22"/>
        </w:rPr>
        <w:t xml:space="preserve"> sepíše instalační protokol. Vypůjčitel se zavazuje zabezpečit, aby po umístění a zprovoznění přístroje byla k dispozici jím pověřená osoba, která funkčnost a způsobilost přístroje k řádnému užívání zkontroluje a instalační protokol za </w:t>
      </w:r>
      <w:r w:rsidR="000B274C" w:rsidRPr="00845770">
        <w:rPr>
          <w:rFonts w:ascii="Imago" w:hAnsi="Imago"/>
          <w:sz w:val="22"/>
          <w:szCs w:val="22"/>
        </w:rPr>
        <w:t>V</w:t>
      </w:r>
      <w:r w:rsidRPr="00845770">
        <w:rPr>
          <w:rFonts w:ascii="Imago" w:hAnsi="Imago"/>
          <w:sz w:val="22"/>
          <w:szCs w:val="22"/>
        </w:rPr>
        <w:t>ypůjčitele podepíše. V případě ukončení výpůjčky smluvní strany sepíší obdobně deinstalační protokol.</w:t>
      </w:r>
    </w:p>
    <w:p w14:paraId="6BE9CAD8" w14:textId="5E661D5A" w:rsidR="004806E5" w:rsidRPr="00845770" w:rsidRDefault="004806E5" w:rsidP="004806E5">
      <w:pPr>
        <w:pStyle w:val="Standardnte"/>
        <w:numPr>
          <w:ilvl w:val="1"/>
          <w:numId w:val="15"/>
        </w:numPr>
        <w:suppressAutoHyphens/>
        <w:autoSpaceDE/>
        <w:spacing w:beforeLines="60" w:before="144"/>
        <w:ind w:left="357" w:hanging="357"/>
        <w:jc w:val="both"/>
        <w:textAlignment w:val="baseline"/>
        <w:rPr>
          <w:rFonts w:ascii="Imago" w:hAnsi="Imago"/>
          <w:color w:val="00000A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Vypůjčitelem určené místo plnění je</w:t>
      </w:r>
      <w:r w:rsidR="001630E6" w:rsidRPr="00845770">
        <w:rPr>
          <w:rFonts w:ascii="Imago" w:hAnsi="Imago"/>
          <w:color w:val="auto"/>
          <w:sz w:val="22"/>
          <w:szCs w:val="22"/>
        </w:rPr>
        <w:t xml:space="preserve"> jeho sídlo</w:t>
      </w:r>
      <w:r w:rsidRPr="00845770">
        <w:rPr>
          <w:rFonts w:ascii="Imago" w:hAnsi="Imago"/>
          <w:color w:val="auto"/>
          <w:sz w:val="22"/>
          <w:szCs w:val="22"/>
        </w:rPr>
        <w:t xml:space="preserve"> (dále je</w:t>
      </w:r>
      <w:r w:rsidR="00685F58" w:rsidRPr="00845770">
        <w:rPr>
          <w:rFonts w:ascii="Imago" w:hAnsi="Imago"/>
          <w:color w:val="auto"/>
          <w:sz w:val="22"/>
          <w:szCs w:val="22"/>
        </w:rPr>
        <w:t>n</w:t>
      </w:r>
      <w:r w:rsidRPr="00845770">
        <w:rPr>
          <w:rFonts w:ascii="Imago" w:hAnsi="Imago"/>
          <w:color w:val="auto"/>
          <w:sz w:val="22"/>
          <w:szCs w:val="22"/>
        </w:rPr>
        <w:t xml:space="preserve"> „</w:t>
      </w:r>
      <w:r w:rsidRPr="00845770">
        <w:rPr>
          <w:rFonts w:ascii="Imago" w:hAnsi="Imago"/>
          <w:b/>
          <w:color w:val="auto"/>
          <w:sz w:val="22"/>
          <w:szCs w:val="22"/>
        </w:rPr>
        <w:t>místo plnění</w:t>
      </w:r>
      <w:r w:rsidRPr="00845770">
        <w:rPr>
          <w:rFonts w:ascii="Imago" w:hAnsi="Imago"/>
          <w:color w:val="auto"/>
          <w:sz w:val="22"/>
          <w:szCs w:val="22"/>
        </w:rPr>
        <w:t>“).</w:t>
      </w:r>
    </w:p>
    <w:p w14:paraId="150B06A4" w14:textId="77777777" w:rsidR="004806E5" w:rsidRPr="00845770" w:rsidRDefault="004806E5" w:rsidP="001630E6">
      <w:pPr>
        <w:pStyle w:val="Nadpis2"/>
        <w:numPr>
          <w:ilvl w:val="0"/>
          <w:numId w:val="22"/>
        </w:numPr>
        <w:spacing w:before="240"/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 xml:space="preserve">Další práva a povinnosti </w:t>
      </w:r>
      <w:proofErr w:type="spellStart"/>
      <w:r w:rsidRPr="00845770">
        <w:rPr>
          <w:rFonts w:ascii="Imago" w:hAnsi="Imago"/>
          <w:sz w:val="22"/>
          <w:szCs w:val="22"/>
        </w:rPr>
        <w:t>Půjčitele</w:t>
      </w:r>
      <w:proofErr w:type="spellEnd"/>
    </w:p>
    <w:p w14:paraId="630A6D42" w14:textId="77777777" w:rsidR="004806E5" w:rsidRPr="00845770" w:rsidRDefault="004806E5" w:rsidP="004806E5">
      <w:pPr>
        <w:pStyle w:val="Standardnte"/>
        <w:numPr>
          <w:ilvl w:val="0"/>
          <w:numId w:val="16"/>
        </w:numPr>
        <w:spacing w:before="12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se zavazuje, že provede:</w:t>
      </w:r>
    </w:p>
    <w:p w14:paraId="220E7936" w14:textId="77777777" w:rsidR="004806E5" w:rsidRPr="00845770" w:rsidRDefault="004806E5" w:rsidP="004806E5">
      <w:pPr>
        <w:pStyle w:val="Standardnte"/>
        <w:numPr>
          <w:ilvl w:val="1"/>
          <w:numId w:val="16"/>
        </w:numPr>
        <w:spacing w:before="60"/>
        <w:ind w:left="714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Instalaci přístroje a uvede</w:t>
      </w:r>
      <w:r w:rsidR="000B274C" w:rsidRPr="00845770">
        <w:rPr>
          <w:rFonts w:ascii="Imago" w:hAnsi="Imago"/>
          <w:color w:val="auto"/>
          <w:sz w:val="22"/>
          <w:szCs w:val="22"/>
        </w:rPr>
        <w:t>ní</w:t>
      </w:r>
      <w:r w:rsidRPr="00845770">
        <w:rPr>
          <w:rFonts w:ascii="Imago" w:hAnsi="Imago"/>
          <w:color w:val="auto"/>
          <w:sz w:val="22"/>
          <w:szCs w:val="22"/>
        </w:rPr>
        <w:t xml:space="preserve"> přístroj</w:t>
      </w:r>
      <w:r w:rsidR="000B274C" w:rsidRPr="00845770">
        <w:rPr>
          <w:rFonts w:ascii="Imago" w:hAnsi="Imago"/>
          <w:color w:val="auto"/>
          <w:sz w:val="22"/>
          <w:szCs w:val="22"/>
        </w:rPr>
        <w:t>e</w:t>
      </w:r>
      <w:r w:rsidRPr="00845770">
        <w:rPr>
          <w:rFonts w:ascii="Imago" w:hAnsi="Imago"/>
          <w:color w:val="auto"/>
          <w:sz w:val="22"/>
          <w:szCs w:val="22"/>
        </w:rPr>
        <w:t xml:space="preserve"> do řádného provozu v místě plnění </w:t>
      </w:r>
      <w:r w:rsidR="000B274C" w:rsidRPr="00845770">
        <w:rPr>
          <w:rFonts w:ascii="Imago" w:hAnsi="Imago"/>
          <w:color w:val="auto"/>
          <w:sz w:val="22"/>
          <w:szCs w:val="22"/>
        </w:rPr>
        <w:t>v souladu s právními předpisy</w:t>
      </w:r>
      <w:r w:rsidRPr="00845770">
        <w:rPr>
          <w:rFonts w:ascii="Imago" w:hAnsi="Imago"/>
          <w:color w:val="auto"/>
          <w:sz w:val="22"/>
          <w:szCs w:val="22"/>
        </w:rPr>
        <w:t>;</w:t>
      </w:r>
    </w:p>
    <w:p w14:paraId="204CC63D" w14:textId="77777777" w:rsidR="004806E5" w:rsidRPr="00845770" w:rsidRDefault="004806E5" w:rsidP="004806E5">
      <w:pPr>
        <w:pStyle w:val="Standardnte"/>
        <w:numPr>
          <w:ilvl w:val="1"/>
          <w:numId w:val="16"/>
        </w:numPr>
        <w:spacing w:before="60"/>
        <w:ind w:left="714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lastRenderedPageBreak/>
        <w:t>Instruktáž</w:t>
      </w:r>
      <w:r w:rsidR="000B274C" w:rsidRPr="00845770">
        <w:rPr>
          <w:rFonts w:ascii="Imago" w:hAnsi="Imago"/>
          <w:color w:val="auto"/>
          <w:sz w:val="22"/>
          <w:szCs w:val="22"/>
        </w:rPr>
        <w:t>/za</w:t>
      </w:r>
      <w:r w:rsidR="001A7CD5" w:rsidRPr="00845770">
        <w:rPr>
          <w:rFonts w:ascii="Imago" w:hAnsi="Imago"/>
          <w:color w:val="auto"/>
          <w:sz w:val="22"/>
          <w:szCs w:val="22"/>
        </w:rPr>
        <w:t>školení</w:t>
      </w:r>
      <w:r w:rsidRPr="00845770">
        <w:rPr>
          <w:rFonts w:ascii="Imago" w:hAnsi="Imago"/>
          <w:color w:val="auto"/>
          <w:sz w:val="22"/>
          <w:szCs w:val="22"/>
        </w:rPr>
        <w:t xml:space="preserve"> pracovníků </w:t>
      </w:r>
      <w:r w:rsidR="000B274C" w:rsidRPr="00845770">
        <w:rPr>
          <w:rFonts w:ascii="Imago" w:hAnsi="Imago"/>
          <w:color w:val="auto"/>
          <w:sz w:val="22"/>
          <w:szCs w:val="22"/>
        </w:rPr>
        <w:t>V</w:t>
      </w:r>
      <w:r w:rsidRPr="00845770">
        <w:rPr>
          <w:rFonts w:ascii="Imago" w:hAnsi="Imago"/>
          <w:color w:val="auto"/>
          <w:sz w:val="22"/>
          <w:szCs w:val="22"/>
        </w:rPr>
        <w:t>ypůjčitele z hlediska obsluhy přístroje, jeho nastavení, kalibrace a údržby a instruktáž</w:t>
      </w:r>
      <w:r w:rsidR="000B274C" w:rsidRPr="00845770">
        <w:rPr>
          <w:rFonts w:ascii="Imago" w:hAnsi="Imago"/>
          <w:color w:val="auto"/>
          <w:sz w:val="22"/>
          <w:szCs w:val="22"/>
        </w:rPr>
        <w:t>/zaškolení</w:t>
      </w:r>
      <w:r w:rsidRPr="00845770">
        <w:rPr>
          <w:rFonts w:ascii="Imago" w:hAnsi="Imago"/>
          <w:color w:val="auto"/>
          <w:sz w:val="22"/>
          <w:szCs w:val="22"/>
        </w:rPr>
        <w:t xml:space="preserve"> o podmínkách jeho bezpečného použití a</w:t>
      </w:r>
      <w:r w:rsidR="000B274C" w:rsidRPr="00845770">
        <w:rPr>
          <w:rFonts w:ascii="Imago" w:hAnsi="Imago"/>
          <w:color w:val="auto"/>
          <w:sz w:val="22"/>
          <w:szCs w:val="22"/>
        </w:rPr>
        <w:t> </w:t>
      </w:r>
      <w:r w:rsidRPr="00845770">
        <w:rPr>
          <w:rFonts w:ascii="Imago" w:hAnsi="Imago"/>
          <w:color w:val="auto"/>
          <w:sz w:val="22"/>
          <w:szCs w:val="22"/>
        </w:rPr>
        <w:t xml:space="preserve">provozu. </w:t>
      </w:r>
      <w:r w:rsidR="000B274C" w:rsidRPr="00845770">
        <w:rPr>
          <w:rFonts w:ascii="Imago" w:hAnsi="Imago"/>
          <w:color w:val="auto"/>
          <w:sz w:val="22"/>
          <w:szCs w:val="22"/>
        </w:rPr>
        <w:t>V případě</w:t>
      </w:r>
      <w:r w:rsidRPr="00845770">
        <w:rPr>
          <w:rFonts w:ascii="Imago" w:hAnsi="Imago"/>
          <w:color w:val="auto"/>
          <w:sz w:val="22"/>
          <w:szCs w:val="22"/>
        </w:rPr>
        <w:t> instruktáž</w:t>
      </w:r>
      <w:r w:rsidR="000B274C" w:rsidRPr="00845770">
        <w:rPr>
          <w:rFonts w:ascii="Imago" w:hAnsi="Imago"/>
          <w:color w:val="auto"/>
          <w:sz w:val="22"/>
          <w:szCs w:val="22"/>
        </w:rPr>
        <w:t>e</w:t>
      </w:r>
      <w:r w:rsidRPr="00845770">
        <w:rPr>
          <w:rFonts w:ascii="Imago" w:hAnsi="Imago"/>
          <w:color w:val="auto"/>
          <w:sz w:val="22"/>
          <w:szCs w:val="22"/>
        </w:rPr>
        <w:t xml:space="preserve"> </w:t>
      </w:r>
      <w:r w:rsidR="000B274C" w:rsidRPr="00845770">
        <w:rPr>
          <w:rFonts w:ascii="Imago" w:hAnsi="Imago"/>
          <w:color w:val="auto"/>
          <w:sz w:val="22"/>
          <w:szCs w:val="22"/>
        </w:rPr>
        <w:t xml:space="preserve">obdrží </w:t>
      </w:r>
      <w:r w:rsidRPr="00845770">
        <w:rPr>
          <w:rFonts w:ascii="Imago" w:hAnsi="Imago"/>
          <w:color w:val="auto"/>
          <w:sz w:val="22"/>
          <w:szCs w:val="22"/>
        </w:rPr>
        <w:t>pracovní</w:t>
      </w:r>
      <w:r w:rsidR="000B274C" w:rsidRPr="00845770">
        <w:rPr>
          <w:rFonts w:ascii="Imago" w:hAnsi="Imago"/>
          <w:color w:val="auto"/>
          <w:sz w:val="22"/>
          <w:szCs w:val="22"/>
        </w:rPr>
        <w:t>ci</w:t>
      </w:r>
      <w:r w:rsidRPr="00845770">
        <w:rPr>
          <w:rFonts w:ascii="Imago" w:hAnsi="Imago"/>
          <w:color w:val="auto"/>
          <w:sz w:val="22"/>
          <w:szCs w:val="22"/>
        </w:rPr>
        <w:t xml:space="preserve"> Vypůjčitele</w:t>
      </w:r>
      <w:r w:rsidR="000B274C" w:rsidRPr="00845770">
        <w:rPr>
          <w:rFonts w:ascii="Imago" w:hAnsi="Imago"/>
          <w:color w:val="auto"/>
          <w:sz w:val="22"/>
          <w:szCs w:val="22"/>
        </w:rPr>
        <w:t xml:space="preserve"> certifikát</w:t>
      </w:r>
      <w:r w:rsidRPr="00845770">
        <w:rPr>
          <w:rFonts w:ascii="Imago" w:hAnsi="Imago"/>
          <w:color w:val="auto"/>
          <w:sz w:val="22"/>
          <w:szCs w:val="22"/>
        </w:rPr>
        <w:t xml:space="preserve"> k provádění instruktáže obsluhy přístroje dle § 61 odst. 2 zákona</w:t>
      </w:r>
      <w:r w:rsidR="000B274C" w:rsidRPr="00845770">
        <w:rPr>
          <w:rFonts w:ascii="Imago" w:hAnsi="Imago"/>
          <w:color w:val="auto"/>
          <w:sz w:val="22"/>
          <w:szCs w:val="22"/>
        </w:rPr>
        <w:t xml:space="preserve"> č. 268/2014 Sb.,</w:t>
      </w:r>
      <w:r w:rsidRPr="00845770">
        <w:rPr>
          <w:rFonts w:ascii="Imago" w:hAnsi="Imago"/>
          <w:color w:val="auto"/>
          <w:sz w:val="22"/>
          <w:szCs w:val="22"/>
        </w:rPr>
        <w:t xml:space="preserve"> o zdravotnických prostředcích. Instruktáž</w:t>
      </w:r>
      <w:r w:rsidR="000B274C" w:rsidRPr="00845770">
        <w:rPr>
          <w:rFonts w:ascii="Imago" w:hAnsi="Imago"/>
          <w:color w:val="auto"/>
          <w:sz w:val="22"/>
          <w:szCs w:val="22"/>
        </w:rPr>
        <w:t>/zaškolení</w:t>
      </w:r>
      <w:r w:rsidRPr="00845770">
        <w:rPr>
          <w:rFonts w:ascii="Imago" w:hAnsi="Imago"/>
          <w:color w:val="auto"/>
          <w:sz w:val="22"/>
          <w:szCs w:val="22"/>
        </w:rPr>
        <w:t xml:space="preserve"> obsluhy bude provedena v souladu s požadavky zákona o</w:t>
      </w:r>
      <w:r w:rsidR="000B274C" w:rsidRPr="00845770">
        <w:rPr>
          <w:rFonts w:ascii="Imago" w:hAnsi="Imago"/>
          <w:color w:val="auto"/>
          <w:sz w:val="22"/>
          <w:szCs w:val="22"/>
        </w:rPr>
        <w:t> </w:t>
      </w:r>
      <w:r w:rsidRPr="00845770">
        <w:rPr>
          <w:rFonts w:ascii="Imago" w:hAnsi="Imago"/>
          <w:color w:val="auto"/>
          <w:sz w:val="22"/>
          <w:szCs w:val="22"/>
        </w:rPr>
        <w:t>zdravotnických prostředcích a v souladu se zákonem č.: 262/2006Sb., zákoník práce.</w:t>
      </w:r>
    </w:p>
    <w:p w14:paraId="3C5DDFC9" w14:textId="77777777" w:rsidR="004806E5" w:rsidRPr="00845770" w:rsidRDefault="004806E5" w:rsidP="004806E5">
      <w:pPr>
        <w:pStyle w:val="Standardnte"/>
        <w:numPr>
          <w:ilvl w:val="0"/>
          <w:numId w:val="16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se zavazuje, že spolu s přístrojem předá Vypůjčiteli:</w:t>
      </w:r>
    </w:p>
    <w:p w14:paraId="785F02C0" w14:textId="77777777" w:rsidR="004806E5" w:rsidRPr="00845770" w:rsidRDefault="004806E5" w:rsidP="004806E5">
      <w:pPr>
        <w:pStyle w:val="Standardnte"/>
        <w:numPr>
          <w:ilvl w:val="1"/>
          <w:numId w:val="16"/>
        </w:numPr>
        <w:spacing w:before="60"/>
        <w:ind w:left="714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Uživatelskou dokumentaci a návod k obsluze v českém jazyce;</w:t>
      </w:r>
    </w:p>
    <w:p w14:paraId="6FF96CB1" w14:textId="77777777" w:rsidR="004806E5" w:rsidRPr="00845770" w:rsidRDefault="004806E5" w:rsidP="004806E5">
      <w:pPr>
        <w:pStyle w:val="Standardnte"/>
        <w:numPr>
          <w:ilvl w:val="1"/>
          <w:numId w:val="16"/>
        </w:numPr>
        <w:spacing w:before="60"/>
        <w:ind w:left="714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Platné prohlášení o shodě</w:t>
      </w:r>
      <w:r w:rsidR="000B274C" w:rsidRPr="00845770">
        <w:rPr>
          <w:rFonts w:ascii="Imago" w:hAnsi="Imago"/>
          <w:color w:val="auto"/>
          <w:sz w:val="22"/>
          <w:szCs w:val="22"/>
        </w:rPr>
        <w:t xml:space="preserve"> v souladu s právními předpisy;</w:t>
      </w:r>
    </w:p>
    <w:p w14:paraId="4ECBC6B3" w14:textId="77777777" w:rsidR="004806E5" w:rsidRPr="00845770" w:rsidRDefault="004806E5" w:rsidP="004806E5">
      <w:pPr>
        <w:pStyle w:val="Standardnte"/>
        <w:numPr>
          <w:ilvl w:val="1"/>
          <w:numId w:val="16"/>
        </w:numPr>
        <w:spacing w:before="60"/>
        <w:ind w:left="714" w:hanging="357"/>
        <w:jc w:val="both"/>
        <w:rPr>
          <w:rFonts w:ascii="Imago" w:hAnsi="Imago"/>
          <w:bCs/>
          <w:color w:val="auto"/>
          <w:sz w:val="22"/>
          <w:szCs w:val="22"/>
        </w:rPr>
      </w:pPr>
      <w:r w:rsidRPr="00845770">
        <w:rPr>
          <w:rFonts w:ascii="Imago" w:hAnsi="Imago"/>
          <w:bCs/>
          <w:color w:val="auto"/>
          <w:sz w:val="22"/>
          <w:szCs w:val="22"/>
        </w:rPr>
        <w:t>Protokol o provedení instruktáže</w:t>
      </w:r>
      <w:r w:rsidR="00246931" w:rsidRPr="00845770">
        <w:rPr>
          <w:rFonts w:ascii="Imago" w:hAnsi="Imago"/>
          <w:bCs/>
          <w:color w:val="auto"/>
          <w:sz w:val="22"/>
          <w:szCs w:val="22"/>
        </w:rPr>
        <w:t>/zaškolení</w:t>
      </w:r>
      <w:r w:rsidRPr="00845770">
        <w:rPr>
          <w:rFonts w:ascii="Imago" w:hAnsi="Imago"/>
          <w:bCs/>
          <w:color w:val="auto"/>
          <w:sz w:val="22"/>
          <w:szCs w:val="22"/>
        </w:rPr>
        <w:t xml:space="preserve"> obsluhy dle odst. 1. písm. b)</w:t>
      </w:r>
      <w:r w:rsidR="00246931" w:rsidRPr="00845770">
        <w:rPr>
          <w:rFonts w:ascii="Imago" w:hAnsi="Imago"/>
          <w:color w:val="auto"/>
          <w:sz w:val="22"/>
          <w:szCs w:val="22"/>
        </w:rPr>
        <w:t>;</w:t>
      </w:r>
    </w:p>
    <w:p w14:paraId="7A92995D" w14:textId="77777777" w:rsidR="004806E5" w:rsidRPr="00845770" w:rsidRDefault="004806E5" w:rsidP="004806E5">
      <w:pPr>
        <w:pStyle w:val="Standardnte"/>
        <w:numPr>
          <w:ilvl w:val="1"/>
          <w:numId w:val="16"/>
        </w:numPr>
        <w:spacing w:before="60"/>
        <w:ind w:left="714" w:hanging="357"/>
        <w:jc w:val="both"/>
        <w:rPr>
          <w:rFonts w:ascii="Imago" w:hAnsi="Imago"/>
          <w:bCs/>
          <w:color w:val="auto"/>
          <w:sz w:val="22"/>
          <w:szCs w:val="22"/>
        </w:rPr>
      </w:pPr>
      <w:r w:rsidRPr="00845770">
        <w:rPr>
          <w:rFonts w:ascii="Imago" w:hAnsi="Imago"/>
          <w:bCs/>
          <w:color w:val="auto"/>
          <w:sz w:val="22"/>
          <w:szCs w:val="22"/>
        </w:rPr>
        <w:t xml:space="preserve">Seznam osob </w:t>
      </w:r>
      <w:proofErr w:type="spellStart"/>
      <w:r w:rsidRPr="00845770">
        <w:rPr>
          <w:rFonts w:ascii="Imago" w:hAnsi="Imago"/>
          <w:bCs/>
          <w:color w:val="auto"/>
          <w:sz w:val="22"/>
          <w:szCs w:val="22"/>
        </w:rPr>
        <w:t>Půjčitele</w:t>
      </w:r>
      <w:proofErr w:type="spellEnd"/>
      <w:r w:rsidRPr="00845770">
        <w:rPr>
          <w:rFonts w:ascii="Imago" w:hAnsi="Imago"/>
          <w:bCs/>
          <w:color w:val="auto"/>
          <w:sz w:val="22"/>
          <w:szCs w:val="22"/>
        </w:rPr>
        <w:t xml:space="preserve"> a jejich potvrzení o pověření provádět instruktáž dle § 61 odst. 2 zákona o zdravotnických prostředcích.</w:t>
      </w:r>
    </w:p>
    <w:p w14:paraId="65128AE8" w14:textId="77777777" w:rsidR="000603F4" w:rsidRPr="00845770" w:rsidRDefault="000603F4" w:rsidP="000603F4">
      <w:pPr>
        <w:pStyle w:val="Standardnte"/>
        <w:numPr>
          <w:ilvl w:val="0"/>
          <w:numId w:val="16"/>
        </w:numPr>
        <w:spacing w:before="60"/>
        <w:ind w:left="357" w:hanging="357"/>
        <w:jc w:val="both"/>
        <w:rPr>
          <w:rFonts w:ascii="Imago" w:hAnsi="Imago"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Po ukončení výpůjčky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sepíše </w:t>
      </w:r>
      <w:r w:rsidRPr="00845770">
        <w:rPr>
          <w:rFonts w:ascii="Imago" w:hAnsi="Imago"/>
          <w:b/>
          <w:color w:val="auto"/>
          <w:sz w:val="22"/>
          <w:szCs w:val="22"/>
        </w:rPr>
        <w:t xml:space="preserve">Protokol o převzetí přístroje zpět </w:t>
      </w:r>
      <w:proofErr w:type="spellStart"/>
      <w:r w:rsidRPr="00845770">
        <w:rPr>
          <w:rFonts w:ascii="Imago" w:hAnsi="Imago"/>
          <w:b/>
          <w:color w:val="auto"/>
          <w:sz w:val="22"/>
          <w:szCs w:val="22"/>
        </w:rPr>
        <w:t>Půjčitelem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>, který potvrdí oprávněné osoby smluvních stran.</w:t>
      </w:r>
    </w:p>
    <w:p w14:paraId="1367C585" w14:textId="77777777" w:rsidR="004806E5" w:rsidRPr="00845770" w:rsidRDefault="000603F4" w:rsidP="000603F4">
      <w:pPr>
        <w:pStyle w:val="Standardnte"/>
        <w:numPr>
          <w:ilvl w:val="0"/>
          <w:numId w:val="16"/>
        </w:numPr>
        <w:spacing w:before="60"/>
        <w:ind w:left="357" w:hanging="357"/>
        <w:jc w:val="both"/>
        <w:rPr>
          <w:rFonts w:ascii="Imago" w:hAnsi="Imago"/>
          <w:b/>
          <w:bCs/>
          <w:color w:val="auto"/>
          <w:sz w:val="22"/>
          <w:szCs w:val="22"/>
        </w:rPr>
      </w:pP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se zavazuje provádět systémový servis přístroje. Za tímto účelem se smluvní strany dohodly v Příloze č. 2 na podmínkách poskytování </w:t>
      </w:r>
      <w:r w:rsidRPr="00845770">
        <w:rPr>
          <w:rFonts w:ascii="Imago" w:hAnsi="Imago"/>
          <w:b/>
          <w:color w:val="auto"/>
          <w:sz w:val="22"/>
          <w:szCs w:val="22"/>
        </w:rPr>
        <w:t>systémového servisního zajištění zdravotnických prostředků</w:t>
      </w:r>
      <w:r w:rsidRPr="00845770">
        <w:rPr>
          <w:rFonts w:ascii="Imago" w:hAnsi="Imago"/>
          <w:color w:val="auto"/>
          <w:sz w:val="22"/>
          <w:szCs w:val="22"/>
        </w:rPr>
        <w:t>.</w:t>
      </w:r>
    </w:p>
    <w:p w14:paraId="0F112DA0" w14:textId="77777777" w:rsidR="00C75583" w:rsidRPr="00845770" w:rsidRDefault="00C75583" w:rsidP="00C75583">
      <w:pPr>
        <w:pStyle w:val="Standardnte"/>
        <w:numPr>
          <w:ilvl w:val="0"/>
          <w:numId w:val="16"/>
        </w:numPr>
        <w:spacing w:before="60"/>
        <w:ind w:left="357" w:hanging="357"/>
        <w:jc w:val="both"/>
        <w:rPr>
          <w:rFonts w:ascii="Imago" w:hAnsi="Imago"/>
          <w:b/>
          <w:bCs/>
          <w:color w:val="auto"/>
          <w:sz w:val="22"/>
          <w:szCs w:val="22"/>
        </w:rPr>
      </w:pP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se zavazuje poskytnout součinnost Vypůjčitele ohledně plnění jeho povinností jako Správce, které vyplývají z Nařízení EU č. 2016/679, o ochraně osobních údajů (dále jen „</w:t>
      </w:r>
      <w:r w:rsidRPr="00845770">
        <w:rPr>
          <w:rFonts w:ascii="Imago" w:hAnsi="Imago"/>
          <w:b/>
          <w:color w:val="auto"/>
          <w:sz w:val="22"/>
          <w:szCs w:val="22"/>
        </w:rPr>
        <w:t>GDPR</w:t>
      </w:r>
      <w:r w:rsidRPr="00845770">
        <w:rPr>
          <w:rFonts w:ascii="Imago" w:hAnsi="Imago"/>
          <w:color w:val="auto"/>
          <w:sz w:val="22"/>
          <w:szCs w:val="22"/>
        </w:rPr>
        <w:t>“).</w:t>
      </w:r>
    </w:p>
    <w:p w14:paraId="21101058" w14:textId="77777777" w:rsidR="00674260" w:rsidRPr="00845770" w:rsidRDefault="004806E5" w:rsidP="004806E5">
      <w:pPr>
        <w:pStyle w:val="Standardnte"/>
        <w:tabs>
          <w:tab w:val="left" w:pos="2717"/>
        </w:tabs>
        <w:ind w:hanging="425"/>
        <w:jc w:val="both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b/>
          <w:bCs/>
          <w:sz w:val="22"/>
          <w:szCs w:val="22"/>
        </w:rPr>
        <w:tab/>
      </w:r>
      <w:r w:rsidRPr="00845770">
        <w:rPr>
          <w:rFonts w:ascii="Imago" w:hAnsi="Imago"/>
          <w:b/>
          <w:bCs/>
          <w:sz w:val="22"/>
          <w:szCs w:val="22"/>
        </w:rPr>
        <w:tab/>
      </w:r>
    </w:p>
    <w:p w14:paraId="004FC2CF" w14:textId="77777777" w:rsidR="004806E5" w:rsidRPr="00845770" w:rsidRDefault="004806E5" w:rsidP="004806E5">
      <w:pPr>
        <w:pStyle w:val="Nadpis2"/>
        <w:numPr>
          <w:ilvl w:val="0"/>
          <w:numId w:val="22"/>
        </w:numPr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 xml:space="preserve"> Další práva a povinnosti Vypůjčitele</w:t>
      </w:r>
    </w:p>
    <w:p w14:paraId="0EF13394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12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Vypůjčitel se zavazuje poskytnout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potřebnou součinnost při instalaci i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deinstalaci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přístroje a protokolárně tuto skutečnost potvrdit.</w:t>
      </w:r>
    </w:p>
    <w:p w14:paraId="565466F8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Vypůjčitel se zavazuje k součinnosti při plnění povinností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Půjčitele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>.</w:t>
      </w:r>
    </w:p>
    <w:p w14:paraId="7EFF14C2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Vypůjčitel je povinen používat přístroj s péčí řádného hospodáře a jen k takovým účelům, pro něž je výrobcem určen. Je povinen chránit přístroj před poškozením, byť z nedbalosti, ztrátou nebo zničením. </w:t>
      </w:r>
    </w:p>
    <w:p w14:paraId="1ACC52A3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Pro případ, že po dobu trvání smlouvy dojde v místě instalace přístroje k poškození nebo zničení přístroje živelnou událostí, k poškození nebo zničení přístroje vodou z vodovodního zařízení nebo k odcizení přístroje způsobem, byť při kterém pachatel překonal překážky nebo opatření chránící přístroj před zcizením, nese Vypůjčitel škodu na přístroji, která vznikne uvedenými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škodními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událostmi, ke své tíži.</w:t>
      </w:r>
    </w:p>
    <w:p w14:paraId="2B8AE9F1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 případě vzniku škody na přístroji z důvodu zanedbání povinností Vypůjčitele je tento povinen uhradit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vzniklou škodu. Za standardní opotřebení přístroje způsobené jeho řádným používáním Vypůjčitel neodpovídá.</w:t>
      </w:r>
    </w:p>
    <w:p w14:paraId="0B3D9B45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Vypůjčitel nesmí přenechat ani zřídit jakákoliv práva k přístroji třetí straně.</w:t>
      </w:r>
    </w:p>
    <w:p w14:paraId="557A5BF0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bCs/>
          <w:color w:val="auto"/>
          <w:sz w:val="22"/>
          <w:szCs w:val="22"/>
        </w:rPr>
        <w:t xml:space="preserve">Vypůjčitel je povinen pro provoz přístroje </w:t>
      </w:r>
      <w:r w:rsidRPr="00845770">
        <w:rPr>
          <w:rFonts w:ascii="Imago" w:hAnsi="Imago"/>
          <w:b/>
          <w:bCs/>
          <w:color w:val="auto"/>
          <w:sz w:val="22"/>
          <w:szCs w:val="22"/>
        </w:rPr>
        <w:t xml:space="preserve">používat výhradně provozních a spotřebních materiálů určených a schválených výrobcem a dodaných </w:t>
      </w:r>
      <w:proofErr w:type="spellStart"/>
      <w:r w:rsidRPr="00845770">
        <w:rPr>
          <w:rFonts w:ascii="Imago" w:hAnsi="Imago"/>
          <w:b/>
          <w:bCs/>
          <w:color w:val="auto"/>
          <w:sz w:val="22"/>
          <w:szCs w:val="22"/>
        </w:rPr>
        <w:t>Půjčitelem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, určit pracovníky zodpovědné za provoz přístroje a umožnit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přístup za účelem výkonu servisu a ověření stavu zařízení.</w:t>
      </w:r>
    </w:p>
    <w:p w14:paraId="5225F707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Vypůjčitel je povinen nejpozději do tří pracovních dnů od zániku této smlouvy vrátit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přístroj a umožnit jeho převzetí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Půjčitelem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v místě plnění. Vypůjčitel je povinen vrátit přístroj </w:t>
      </w:r>
      <w:proofErr w:type="spellStart"/>
      <w:r w:rsidR="006B4251" w:rsidRPr="00845770">
        <w:rPr>
          <w:rFonts w:ascii="Imago" w:hAnsi="Imago"/>
          <w:color w:val="auto"/>
          <w:sz w:val="22"/>
          <w:szCs w:val="22"/>
        </w:rPr>
        <w:t>P</w:t>
      </w:r>
      <w:r w:rsidRPr="00845770">
        <w:rPr>
          <w:rFonts w:ascii="Imago" w:hAnsi="Imago"/>
          <w:color w:val="auto"/>
          <w:sz w:val="22"/>
          <w:szCs w:val="22"/>
        </w:rPr>
        <w:t>ůjčiteli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včetně všech jeho součástí a příslušenství potřebných k jeho </w:t>
      </w:r>
      <w:r w:rsidRPr="00845770">
        <w:rPr>
          <w:rFonts w:ascii="Imago" w:hAnsi="Imago"/>
          <w:color w:val="auto"/>
          <w:sz w:val="22"/>
          <w:szCs w:val="22"/>
        </w:rPr>
        <w:lastRenderedPageBreak/>
        <w:t>řádnému užívání, a to ve stavu odpovídajícím obvyklému opotřebení za dobu trvání výpůjčky.</w:t>
      </w:r>
    </w:p>
    <w:p w14:paraId="1582B684" w14:textId="77777777" w:rsidR="004806E5" w:rsidRPr="00845770" w:rsidRDefault="004806E5" w:rsidP="004806E5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Vypůjčitel odpovídá za jakoukoli škodu či újmu způsobenou třetím stranám v důsledku použití přístroje v rozporu s pokyny výrobce nebo pokyny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Půjčitele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či v důsledku protiprávního jednání nebo opomenutí nebo neodborného postupu ze strany Vypůjčitele či jeho zaměstnanců.</w:t>
      </w:r>
    </w:p>
    <w:p w14:paraId="52A099CD" w14:textId="77777777" w:rsidR="00C75583" w:rsidRPr="00845770" w:rsidRDefault="00C75583" w:rsidP="00C75583">
      <w:pPr>
        <w:pStyle w:val="Standardnte"/>
        <w:numPr>
          <w:ilvl w:val="0"/>
          <w:numId w:val="17"/>
        </w:numPr>
        <w:spacing w:before="60"/>
        <w:ind w:left="357" w:hanging="357"/>
        <w:jc w:val="both"/>
        <w:rPr>
          <w:rFonts w:ascii="Imago" w:hAnsi="Imago"/>
          <w:b/>
          <w:bCs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Vypůjčitel, jako Správce osobních údajů pacientů a dalších osob, získaných prostřednictvím přístroje, je odpovědný informovat své pacienty o (i) rozsahu zpracovávaných osobních údajích, (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ii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>) délce zpracování osobních údajů, (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iii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) zpracovatelích, včetně </w:t>
      </w:r>
      <w:proofErr w:type="gramStart"/>
      <w:r w:rsidRPr="00845770">
        <w:rPr>
          <w:rFonts w:ascii="Imago" w:hAnsi="Imago"/>
          <w:color w:val="auto"/>
          <w:sz w:val="22"/>
          <w:szCs w:val="22"/>
        </w:rPr>
        <w:t>Vypůjčitele a o(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iv</w:t>
      </w:r>
      <w:proofErr w:type="spellEnd"/>
      <w:proofErr w:type="gramEnd"/>
      <w:r w:rsidRPr="00845770">
        <w:rPr>
          <w:rFonts w:ascii="Imago" w:hAnsi="Imago"/>
          <w:color w:val="auto"/>
          <w:sz w:val="22"/>
          <w:szCs w:val="22"/>
        </w:rPr>
        <w:t>) právech subjektů údajů dle GDPR.</w:t>
      </w:r>
    </w:p>
    <w:p w14:paraId="763941FC" w14:textId="77777777" w:rsidR="004806E5" w:rsidRPr="00845770" w:rsidRDefault="004806E5" w:rsidP="004806E5">
      <w:pPr>
        <w:pStyle w:val="Standardnte"/>
        <w:jc w:val="both"/>
        <w:rPr>
          <w:rFonts w:ascii="Imago" w:hAnsi="Imago"/>
          <w:b/>
          <w:bCs/>
          <w:color w:val="auto"/>
          <w:sz w:val="22"/>
          <w:szCs w:val="22"/>
        </w:rPr>
      </w:pPr>
    </w:p>
    <w:p w14:paraId="0DA54BB3" w14:textId="77777777" w:rsidR="00674260" w:rsidRPr="00845770" w:rsidRDefault="00674260" w:rsidP="004806E5">
      <w:pPr>
        <w:pStyle w:val="Standardnte"/>
        <w:jc w:val="both"/>
        <w:rPr>
          <w:rFonts w:ascii="Imago" w:hAnsi="Imago"/>
          <w:b/>
          <w:bCs/>
          <w:color w:val="auto"/>
          <w:sz w:val="22"/>
          <w:szCs w:val="22"/>
        </w:rPr>
      </w:pPr>
    </w:p>
    <w:p w14:paraId="1955BBEA" w14:textId="77777777" w:rsidR="004806E5" w:rsidRPr="00845770" w:rsidRDefault="004806E5" w:rsidP="004806E5">
      <w:pPr>
        <w:pStyle w:val="Nadpis2"/>
        <w:numPr>
          <w:ilvl w:val="0"/>
          <w:numId w:val="22"/>
        </w:numPr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>Provoz a údržba přístroje</w:t>
      </w:r>
    </w:p>
    <w:p w14:paraId="0916C818" w14:textId="77777777" w:rsidR="000603F4" w:rsidRPr="00845770" w:rsidRDefault="000603F4" w:rsidP="000603F4">
      <w:pPr>
        <w:pStyle w:val="Standardnte"/>
        <w:spacing w:before="120"/>
        <w:ind w:left="360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Vypůjčitel má nárok na servisní zabezpečení ze strany </w:t>
      </w:r>
      <w:proofErr w:type="spellStart"/>
      <w:r w:rsidRPr="00845770">
        <w:rPr>
          <w:rFonts w:ascii="Imago" w:hAnsi="Imago"/>
          <w:color w:val="auto"/>
          <w:sz w:val="22"/>
          <w:szCs w:val="22"/>
        </w:rPr>
        <w:t>Půjčitele</w:t>
      </w:r>
      <w:proofErr w:type="spellEnd"/>
      <w:r w:rsidRPr="00845770">
        <w:rPr>
          <w:rFonts w:ascii="Imago" w:hAnsi="Imago"/>
          <w:color w:val="auto"/>
          <w:sz w:val="22"/>
          <w:szCs w:val="22"/>
        </w:rPr>
        <w:t xml:space="preserve"> dle podmínek Přílohy č. 2 této smlouvy </w:t>
      </w:r>
      <w:r w:rsidRPr="00845770">
        <w:rPr>
          <w:rFonts w:ascii="Imago" w:hAnsi="Imago"/>
          <w:b/>
          <w:color w:val="auto"/>
          <w:sz w:val="22"/>
          <w:szCs w:val="22"/>
        </w:rPr>
        <w:t>o poskytování služeb systémového servisního zajištění zdravotnických prostředků</w:t>
      </w:r>
      <w:r w:rsidRPr="00845770">
        <w:rPr>
          <w:rFonts w:ascii="Imago" w:hAnsi="Imago"/>
          <w:color w:val="auto"/>
          <w:sz w:val="22"/>
          <w:szCs w:val="22"/>
        </w:rPr>
        <w:t>.</w:t>
      </w:r>
    </w:p>
    <w:p w14:paraId="4A06EA27" w14:textId="77777777" w:rsidR="004806E5" w:rsidRPr="00845770" w:rsidRDefault="004806E5" w:rsidP="004806E5">
      <w:pPr>
        <w:pStyle w:val="Standardnte"/>
        <w:jc w:val="both"/>
        <w:rPr>
          <w:rFonts w:ascii="Imago" w:hAnsi="Imago"/>
          <w:b/>
          <w:bCs/>
          <w:color w:val="auto"/>
          <w:sz w:val="22"/>
          <w:szCs w:val="22"/>
        </w:rPr>
      </w:pPr>
    </w:p>
    <w:p w14:paraId="0651C52B" w14:textId="77777777" w:rsidR="004806E5" w:rsidRPr="00845770" w:rsidRDefault="004806E5" w:rsidP="004806E5">
      <w:pPr>
        <w:pStyle w:val="Nadpis2"/>
        <w:numPr>
          <w:ilvl w:val="0"/>
          <w:numId w:val="22"/>
        </w:numPr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>Doba trvání smlouvy a její zánik</w:t>
      </w:r>
    </w:p>
    <w:p w14:paraId="0A05C4C9" w14:textId="49757FD5" w:rsidR="004806E5" w:rsidRPr="00845770" w:rsidRDefault="004806E5" w:rsidP="004806E5">
      <w:pPr>
        <w:pStyle w:val="Odstavecseseznamem"/>
        <w:keepNext w:val="0"/>
        <w:keepLines w:val="0"/>
        <w:numPr>
          <w:ilvl w:val="1"/>
          <w:numId w:val="19"/>
        </w:numPr>
        <w:autoSpaceDN w:val="0"/>
        <w:spacing w:before="120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b/>
          <w:szCs w:val="22"/>
          <w:lang w:eastAsia="ja-JP"/>
        </w:rPr>
        <w:t>Tato smlouva se uzavírá</w:t>
      </w:r>
      <w:r w:rsidR="00686202">
        <w:rPr>
          <w:rFonts w:ascii="Imago" w:hAnsi="Imago"/>
          <w:b/>
          <w:szCs w:val="22"/>
          <w:lang w:eastAsia="ja-JP"/>
        </w:rPr>
        <w:t xml:space="preserve"> od </w:t>
      </w:r>
      <w:r w:rsidR="00E50D58">
        <w:rPr>
          <w:rFonts w:ascii="Imago" w:hAnsi="Imago"/>
          <w:b/>
          <w:szCs w:val="22"/>
          <w:lang w:eastAsia="ja-JP"/>
        </w:rPr>
        <w:t>…</w:t>
      </w:r>
      <w:proofErr w:type="gramStart"/>
      <w:r w:rsidR="00E50D58">
        <w:rPr>
          <w:rFonts w:ascii="Imago" w:hAnsi="Imago"/>
          <w:b/>
          <w:szCs w:val="22"/>
          <w:lang w:eastAsia="ja-JP"/>
        </w:rPr>
        <w:t>…..</w:t>
      </w:r>
      <w:r w:rsidR="00686202">
        <w:rPr>
          <w:rFonts w:ascii="Imago" w:hAnsi="Imago"/>
          <w:b/>
          <w:szCs w:val="22"/>
          <w:lang w:eastAsia="ja-JP"/>
        </w:rPr>
        <w:t xml:space="preserve"> 2019</w:t>
      </w:r>
      <w:proofErr w:type="gramEnd"/>
      <w:r w:rsidRPr="00845770">
        <w:rPr>
          <w:rFonts w:ascii="Imago" w:hAnsi="Imago"/>
          <w:b/>
          <w:szCs w:val="22"/>
          <w:lang w:eastAsia="ja-JP"/>
        </w:rPr>
        <w:t xml:space="preserve"> na dobu </w:t>
      </w:r>
      <w:r w:rsidR="001630E6" w:rsidRPr="00845770">
        <w:rPr>
          <w:rFonts w:ascii="Imago" w:hAnsi="Imago"/>
          <w:b/>
          <w:szCs w:val="22"/>
          <w:lang w:eastAsia="ja-JP"/>
        </w:rPr>
        <w:t>neurčitou.</w:t>
      </w:r>
    </w:p>
    <w:p w14:paraId="1A5B1569" w14:textId="77777777" w:rsidR="004806E5" w:rsidRPr="00845770" w:rsidRDefault="004806E5" w:rsidP="004806E5">
      <w:pPr>
        <w:pStyle w:val="Odstavecseseznamem"/>
        <w:keepNext w:val="0"/>
        <w:keepLines w:val="0"/>
        <w:numPr>
          <w:ilvl w:val="1"/>
          <w:numId w:val="19"/>
        </w:numPr>
        <w:autoSpaceDN w:val="0"/>
        <w:spacing w:before="60"/>
        <w:ind w:left="357" w:hanging="357"/>
        <w:contextualSpacing w:val="0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Smluvní strany jsou oprávněny tuto smlouvu kdykoliv písemně vypovědět, a to i bez udání důvodu. Výpovědní doba činí </w:t>
      </w:r>
      <w:r w:rsidR="007366A4" w:rsidRPr="00845770">
        <w:rPr>
          <w:rFonts w:ascii="Imago" w:hAnsi="Imago"/>
          <w:b/>
          <w:szCs w:val="22"/>
          <w:lang w:eastAsia="ja-JP"/>
        </w:rPr>
        <w:t>3</w:t>
      </w:r>
      <w:r w:rsidRPr="00845770">
        <w:rPr>
          <w:rFonts w:ascii="Imago" w:hAnsi="Imago"/>
          <w:b/>
          <w:szCs w:val="22"/>
          <w:lang w:eastAsia="ja-JP"/>
        </w:rPr>
        <w:t xml:space="preserve"> měsíce</w:t>
      </w:r>
      <w:r w:rsidRPr="00845770">
        <w:rPr>
          <w:rFonts w:ascii="Imago" w:hAnsi="Imago"/>
          <w:szCs w:val="22"/>
          <w:lang w:eastAsia="ja-JP"/>
        </w:rPr>
        <w:t xml:space="preserve"> a počíná běžet prvním dnem kalendářního měsíce následujícího po doručení písemné výpovědi druhé smluvní straně.</w:t>
      </w:r>
    </w:p>
    <w:p w14:paraId="62A91FCF" w14:textId="2F8F1203" w:rsidR="004806E5" w:rsidRPr="00845770" w:rsidRDefault="004806E5" w:rsidP="004806E5">
      <w:pPr>
        <w:pStyle w:val="Odstavecseseznamem"/>
        <w:keepNext w:val="0"/>
        <w:keepLines w:val="0"/>
        <w:numPr>
          <w:ilvl w:val="1"/>
          <w:numId w:val="19"/>
        </w:numPr>
        <w:autoSpaceDN w:val="0"/>
        <w:spacing w:before="60"/>
        <w:ind w:left="357" w:hanging="357"/>
        <w:contextualSpacing w:val="0"/>
        <w:jc w:val="both"/>
        <w:rPr>
          <w:rFonts w:ascii="Imago" w:hAnsi="Imago"/>
          <w:szCs w:val="22"/>
          <w:lang w:eastAsia="ja-JP"/>
        </w:rPr>
      </w:pP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je oprávněn Vypůjčiteli přístroj kdykoli odebrat z důvodu stažení výrobku z oběhu.</w:t>
      </w:r>
    </w:p>
    <w:p w14:paraId="0D363EF7" w14:textId="77777777" w:rsidR="00674260" w:rsidRPr="00845770" w:rsidRDefault="00674260" w:rsidP="004806E5">
      <w:pPr>
        <w:pStyle w:val="Standardnte"/>
        <w:rPr>
          <w:rFonts w:ascii="Imago" w:hAnsi="Imago"/>
          <w:color w:val="auto"/>
          <w:sz w:val="22"/>
          <w:szCs w:val="22"/>
        </w:rPr>
      </w:pPr>
    </w:p>
    <w:p w14:paraId="751A3962" w14:textId="77777777" w:rsidR="004806E5" w:rsidRPr="00845770" w:rsidRDefault="004806E5" w:rsidP="004806E5">
      <w:pPr>
        <w:pStyle w:val="Nadpis2"/>
        <w:numPr>
          <w:ilvl w:val="0"/>
          <w:numId w:val="22"/>
        </w:numPr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 xml:space="preserve">Vedlejší smluvní ujednání </w:t>
      </w:r>
    </w:p>
    <w:p w14:paraId="0A185286" w14:textId="77777777" w:rsidR="000603F4" w:rsidRPr="00845770" w:rsidRDefault="000603F4" w:rsidP="000603F4">
      <w:pPr>
        <w:pStyle w:val="Standardnte"/>
        <w:numPr>
          <w:ilvl w:val="0"/>
          <w:numId w:val="20"/>
        </w:numPr>
        <w:spacing w:before="60"/>
        <w:ind w:left="357" w:hanging="357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>Smluvní strany berou na vědomí, že text této smlouvy bude v souladu se zákonem č. 340/2015 Sb., zveřejněn v Registru smluv.</w:t>
      </w:r>
    </w:p>
    <w:p w14:paraId="08471CF3" w14:textId="77777777" w:rsidR="00845770" w:rsidRPr="00845770" w:rsidRDefault="000603F4" w:rsidP="000603F4">
      <w:pPr>
        <w:pStyle w:val="Standardnte"/>
        <w:numPr>
          <w:ilvl w:val="0"/>
          <w:numId w:val="20"/>
        </w:numPr>
        <w:spacing w:before="60"/>
        <w:ind w:left="357" w:hanging="357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 xml:space="preserve">Smluvní strany se v souladu se zákonem č. 340/2015 zavazují nezveřejňovat text, který </w:t>
      </w:r>
      <w:r w:rsidR="00845770" w:rsidRPr="00845770">
        <w:rPr>
          <w:rFonts w:ascii="Imago" w:hAnsi="Imago"/>
          <w:bCs/>
          <w:sz w:val="22"/>
          <w:szCs w:val="22"/>
        </w:rPr>
        <w:t>považují za obchodní tajemství.</w:t>
      </w:r>
    </w:p>
    <w:p w14:paraId="6222A423" w14:textId="59D5082D" w:rsidR="000603F4" w:rsidRPr="001F6A65" w:rsidRDefault="000603F4" w:rsidP="000603F4">
      <w:pPr>
        <w:pStyle w:val="Standardnte"/>
        <w:numPr>
          <w:ilvl w:val="0"/>
          <w:numId w:val="20"/>
        </w:numPr>
        <w:spacing w:before="60"/>
        <w:ind w:left="357" w:hanging="357"/>
        <w:jc w:val="both"/>
        <w:rPr>
          <w:rFonts w:ascii="Imago" w:hAnsi="Imago"/>
          <w:bCs/>
          <w:sz w:val="22"/>
          <w:szCs w:val="22"/>
        </w:rPr>
      </w:pPr>
      <w:r w:rsidRPr="001F6A65">
        <w:rPr>
          <w:rFonts w:ascii="Imago" w:hAnsi="Imago"/>
          <w:bCs/>
          <w:sz w:val="22"/>
          <w:szCs w:val="22"/>
        </w:rPr>
        <w:t xml:space="preserve">Smluvní strany považují za obchodní tajemství </w:t>
      </w:r>
      <w:r w:rsidR="001F6A65" w:rsidRPr="001F6A65">
        <w:rPr>
          <w:rFonts w:ascii="Imago" w:hAnsi="Imago"/>
          <w:bCs/>
          <w:sz w:val="22"/>
          <w:szCs w:val="22"/>
        </w:rPr>
        <w:t xml:space="preserve">tabulku </w:t>
      </w:r>
      <w:r w:rsidR="001F6A65" w:rsidRPr="001F6A65">
        <w:rPr>
          <w:rFonts w:ascii="Imago" w:hAnsi="Imago"/>
          <w:b/>
          <w:bCs/>
          <w:sz w:val="22"/>
          <w:szCs w:val="22"/>
        </w:rPr>
        <w:t>Technické údaje v Příloze č. 3</w:t>
      </w:r>
      <w:r w:rsidR="001F6A65" w:rsidRPr="001F6A65">
        <w:rPr>
          <w:rFonts w:ascii="Imago" w:hAnsi="Imago"/>
          <w:bCs/>
          <w:sz w:val="22"/>
          <w:szCs w:val="22"/>
        </w:rPr>
        <w:t xml:space="preserve"> na str. 9 této smlouvy.</w:t>
      </w:r>
    </w:p>
    <w:p w14:paraId="65FFBB2A" w14:textId="77777777" w:rsidR="000603F4" w:rsidRPr="00845770" w:rsidRDefault="000603F4" w:rsidP="000603F4">
      <w:pPr>
        <w:pStyle w:val="Standardnte"/>
        <w:numPr>
          <w:ilvl w:val="0"/>
          <w:numId w:val="20"/>
        </w:numPr>
        <w:spacing w:before="60"/>
        <w:ind w:left="357" w:hanging="357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 xml:space="preserve">Smluvní strany se zavazují nezveřejnit podpisy oprávněných osob, které považují za projevy osobní povahy chráněné jako </w:t>
      </w:r>
      <w:r w:rsidR="007C5DF8" w:rsidRPr="00845770">
        <w:rPr>
          <w:rFonts w:ascii="Imago" w:hAnsi="Imago"/>
          <w:bCs/>
          <w:sz w:val="22"/>
          <w:szCs w:val="22"/>
        </w:rPr>
        <w:t>osobní údaje zvláštní kategorie</w:t>
      </w:r>
      <w:r w:rsidRPr="00845770">
        <w:rPr>
          <w:rFonts w:ascii="Imago" w:hAnsi="Imago"/>
          <w:bCs/>
          <w:sz w:val="22"/>
          <w:szCs w:val="22"/>
        </w:rPr>
        <w:t>.</w:t>
      </w:r>
    </w:p>
    <w:p w14:paraId="1EBC1C0B" w14:textId="77777777" w:rsidR="000603F4" w:rsidRPr="00845770" w:rsidRDefault="000603F4" w:rsidP="000603F4">
      <w:pPr>
        <w:pStyle w:val="Standardnte"/>
        <w:numPr>
          <w:ilvl w:val="0"/>
          <w:numId w:val="20"/>
        </w:numPr>
        <w:spacing w:before="60"/>
        <w:ind w:left="357" w:hanging="357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>Zrušení Smlouvy od počátku jako sankční účinek ze zákona z důvodu nedodržení zveřejnění Smlouvy zákonným způsobem, nebude mít vliv na platnost ujednání v tomto článku. Strany i v</w:t>
      </w:r>
      <w:r w:rsidR="007C5DF8" w:rsidRPr="00845770">
        <w:rPr>
          <w:rFonts w:ascii="Imago" w:hAnsi="Imago"/>
          <w:bCs/>
          <w:sz w:val="22"/>
          <w:szCs w:val="22"/>
        </w:rPr>
        <w:t> </w:t>
      </w:r>
      <w:r w:rsidRPr="00845770">
        <w:rPr>
          <w:rFonts w:ascii="Imago" w:hAnsi="Imago"/>
          <w:bCs/>
          <w:sz w:val="22"/>
          <w:szCs w:val="22"/>
        </w:rPr>
        <w:t>tomto případě jsou tímto článkem jako zvláštním vedlejším ujednáním Smlouvy vázány. Poškozená strana má nárok na náhradu újmy, která jí nezveřejněním nebo zveřejněním v rozporu se zákonem nebo tímto článkem vznikla.</w:t>
      </w:r>
    </w:p>
    <w:p w14:paraId="7725A1E9" w14:textId="42EA31F2" w:rsidR="00A63E8D" w:rsidRPr="00845770" w:rsidRDefault="000603F4" w:rsidP="00845770">
      <w:pPr>
        <w:pStyle w:val="Standardnte"/>
        <w:numPr>
          <w:ilvl w:val="0"/>
          <w:numId w:val="20"/>
        </w:numPr>
        <w:spacing w:before="60"/>
        <w:ind w:left="357" w:hanging="357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>Smluvní strany projednaly tento článek zvlášť, porozuměly jeho obsahu, vyjadřuje jejich vážnou a svobodnou vůli</w:t>
      </w:r>
      <w:r w:rsidR="007C5DF8" w:rsidRPr="00845770">
        <w:rPr>
          <w:rFonts w:ascii="Imago" w:hAnsi="Imago"/>
          <w:bCs/>
          <w:sz w:val="22"/>
          <w:szCs w:val="22"/>
        </w:rPr>
        <w:t xml:space="preserve"> se jím řídit.</w:t>
      </w:r>
    </w:p>
    <w:p w14:paraId="79C15D94" w14:textId="77777777" w:rsidR="005A5593" w:rsidRPr="00845770" w:rsidRDefault="005A5593" w:rsidP="00845770">
      <w:pPr>
        <w:pStyle w:val="Nadpis1"/>
        <w:tabs>
          <w:tab w:val="clear" w:pos="720"/>
        </w:tabs>
        <w:autoSpaceDE/>
        <w:autoSpaceDN/>
        <w:spacing w:before="120"/>
        <w:ind w:left="1077" w:hanging="720"/>
        <w:rPr>
          <w:rFonts w:ascii="Imago" w:hAnsi="Imago"/>
          <w:sz w:val="22"/>
          <w:szCs w:val="22"/>
          <w:lang w:eastAsia="en-US"/>
        </w:rPr>
      </w:pPr>
      <w:r w:rsidRPr="00845770">
        <w:rPr>
          <w:rFonts w:ascii="Imago" w:hAnsi="Imago"/>
          <w:sz w:val="22"/>
          <w:szCs w:val="22"/>
        </w:rPr>
        <w:t>Ustanovení o zpracování osobních údajů</w:t>
      </w:r>
    </w:p>
    <w:p w14:paraId="0A2FF360" w14:textId="77777777" w:rsidR="00C75583" w:rsidRPr="00845770" w:rsidRDefault="00EA7CF3" w:rsidP="00C75583">
      <w:pPr>
        <w:pStyle w:val="Standardnte"/>
        <w:numPr>
          <w:ilvl w:val="0"/>
          <w:numId w:val="37"/>
        </w:numPr>
        <w:spacing w:before="60"/>
        <w:ind w:left="426" w:hanging="644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 xml:space="preserve">Osobní údaje Vypůjčitele, čímž se rozumí též osobní údaje jeho zaměstnanců a spolupracovníků, a popřípadě jiné údaje, které 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</w:t>
      </w:r>
      <w:proofErr w:type="spellEnd"/>
      <w:r w:rsidRPr="00845770">
        <w:rPr>
          <w:rFonts w:ascii="Imago" w:hAnsi="Imago"/>
          <w:bCs/>
          <w:sz w:val="22"/>
          <w:szCs w:val="22"/>
        </w:rPr>
        <w:t xml:space="preserve"> obdrží od Vypůjčitele v souvislosti s uzavřením či plněním smlouvy s Vypůjčitelem, budou zpracovány v databázi 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Půjčitele</w:t>
      </w:r>
      <w:proofErr w:type="spellEnd"/>
      <w:r w:rsidRPr="00845770">
        <w:rPr>
          <w:rFonts w:ascii="Imago" w:hAnsi="Imago"/>
          <w:bCs/>
          <w:sz w:val="22"/>
          <w:szCs w:val="22"/>
        </w:rPr>
        <w:t xml:space="preserve"> a </w:t>
      </w:r>
      <w:r w:rsidRPr="00845770">
        <w:rPr>
          <w:rFonts w:ascii="Imago" w:hAnsi="Imago"/>
          <w:bCs/>
          <w:sz w:val="22"/>
          <w:szCs w:val="22"/>
        </w:rPr>
        <w:lastRenderedPageBreak/>
        <w:t xml:space="preserve">bude s nimi nakládáno v souladu s platnými právními předpisy v oblasti ochrany osobních údajů. Tyto osobní údaje použije společnost 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</w:t>
      </w:r>
      <w:proofErr w:type="spellEnd"/>
      <w:r w:rsidRPr="00845770">
        <w:rPr>
          <w:rFonts w:ascii="Imago" w:hAnsi="Imago"/>
          <w:bCs/>
          <w:sz w:val="22"/>
          <w:szCs w:val="22"/>
        </w:rPr>
        <w:t xml:space="preserve"> za účelem plnění smluv s Vypůjčitelem. Vypůjčitel tímto bere na vědomí, že 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</w:t>
      </w:r>
      <w:proofErr w:type="spellEnd"/>
      <w:r w:rsidRPr="00845770">
        <w:rPr>
          <w:rFonts w:ascii="Imago" w:hAnsi="Imago"/>
          <w:bCs/>
          <w:sz w:val="22"/>
          <w:szCs w:val="22"/>
        </w:rPr>
        <w:t xml:space="preserve"> bude zpracovávat osobní údaje dodavatele po dobu trvání smluvního vztahu a dále po dobu stanovenou zvláštními právními předpisy, anebo po dobu delší vznikne-li v odůvodněném případě potřeba uchovávat údaje v souvislosti s konkrétním případem. Vypůjčitel se zavazuje řádně poučit o zpracování osobních údajů 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Půjčitele</w:t>
      </w:r>
      <w:proofErr w:type="spellEnd"/>
      <w:r w:rsidRPr="00845770">
        <w:rPr>
          <w:rFonts w:ascii="Imago" w:hAnsi="Imago"/>
          <w:bCs/>
          <w:sz w:val="22"/>
          <w:szCs w:val="22"/>
        </w:rPr>
        <w:t xml:space="preserve"> své zaměstnance a další fyzické osoby podílející se na straně Vypůjčitele na spolupráci s 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Půjčitelem</w:t>
      </w:r>
      <w:proofErr w:type="spellEnd"/>
      <w:r w:rsidRPr="00845770">
        <w:rPr>
          <w:rFonts w:ascii="Imago" w:hAnsi="Imago"/>
          <w:bCs/>
          <w:sz w:val="22"/>
          <w:szCs w:val="22"/>
        </w:rPr>
        <w:t>.</w:t>
      </w:r>
      <w:r w:rsidR="00C75583" w:rsidRPr="00845770">
        <w:rPr>
          <w:rFonts w:ascii="Imago" w:hAnsi="Imago"/>
          <w:bCs/>
          <w:sz w:val="22"/>
          <w:szCs w:val="22"/>
        </w:rPr>
        <w:t xml:space="preserve"> </w:t>
      </w:r>
    </w:p>
    <w:p w14:paraId="2CA992B7" w14:textId="77777777" w:rsidR="00EA7CF3" w:rsidRPr="00845770" w:rsidRDefault="00EA7CF3" w:rsidP="00C75583">
      <w:pPr>
        <w:pStyle w:val="Standardnte"/>
        <w:numPr>
          <w:ilvl w:val="0"/>
          <w:numId w:val="37"/>
        </w:numPr>
        <w:spacing w:before="60"/>
        <w:ind w:left="426" w:hanging="644"/>
        <w:jc w:val="both"/>
        <w:rPr>
          <w:rFonts w:ascii="Imago" w:hAnsi="Imago"/>
          <w:bCs/>
          <w:sz w:val="22"/>
          <w:szCs w:val="22"/>
        </w:rPr>
      </w:pPr>
      <w:r w:rsidRPr="00845770">
        <w:rPr>
          <w:rFonts w:ascii="Imago" w:hAnsi="Imago"/>
          <w:bCs/>
          <w:sz w:val="22"/>
          <w:szCs w:val="22"/>
        </w:rPr>
        <w:t>V souvislosti s poskytnutými údaji má Vypůjčitel resp. fyzické osoby</w:t>
      </w:r>
      <w:r w:rsidR="00C75583" w:rsidRPr="00845770">
        <w:rPr>
          <w:rFonts w:ascii="Imago" w:hAnsi="Imago"/>
          <w:bCs/>
          <w:sz w:val="22"/>
          <w:szCs w:val="22"/>
        </w:rPr>
        <w:t>, specifikované v </w:t>
      </w:r>
      <w:proofErr w:type="gramStart"/>
      <w:r w:rsidR="00C75583" w:rsidRPr="00845770">
        <w:rPr>
          <w:rFonts w:ascii="Imago" w:hAnsi="Imago"/>
          <w:bCs/>
          <w:sz w:val="22"/>
          <w:szCs w:val="22"/>
        </w:rPr>
        <w:t>čl.8 odst.</w:t>
      </w:r>
      <w:proofErr w:type="gramEnd"/>
      <w:r w:rsidR="00C75583" w:rsidRPr="00845770">
        <w:rPr>
          <w:rFonts w:ascii="Imago" w:hAnsi="Imago"/>
          <w:bCs/>
          <w:sz w:val="22"/>
          <w:szCs w:val="22"/>
        </w:rPr>
        <w:t xml:space="preserve"> 1 této smlouvy</w:t>
      </w:r>
      <w:r w:rsidRPr="00845770">
        <w:rPr>
          <w:rFonts w:ascii="Imago" w:hAnsi="Imago"/>
          <w:bCs/>
          <w:sz w:val="22"/>
          <w:szCs w:val="22"/>
        </w:rPr>
        <w:t xml:space="preserve"> podílející se na straně Vypůjčitele na spolupráci s </w:t>
      </w:r>
      <w:proofErr w:type="spellStart"/>
      <w:r w:rsidRPr="00845770">
        <w:rPr>
          <w:rFonts w:ascii="Imago" w:hAnsi="Imago"/>
          <w:bCs/>
          <w:sz w:val="22"/>
          <w:szCs w:val="22"/>
        </w:rPr>
        <w:t>Půjčitelem</w:t>
      </w:r>
      <w:proofErr w:type="spellEnd"/>
      <w:r w:rsidRPr="00845770">
        <w:rPr>
          <w:rFonts w:ascii="Imago" w:hAnsi="Imago"/>
          <w:bCs/>
          <w:sz w:val="22"/>
          <w:szCs w:val="22"/>
        </w:rPr>
        <w:t xml:space="preserve"> právo (i) na přístup k osobním údajům, (</w:t>
      </w:r>
      <w:proofErr w:type="spellStart"/>
      <w:r w:rsidRPr="00845770">
        <w:rPr>
          <w:rFonts w:ascii="Imago" w:hAnsi="Imago"/>
          <w:bCs/>
          <w:sz w:val="22"/>
          <w:szCs w:val="22"/>
        </w:rPr>
        <w:t>ii</w:t>
      </w:r>
      <w:proofErr w:type="spellEnd"/>
      <w:r w:rsidRPr="00845770">
        <w:rPr>
          <w:rFonts w:ascii="Imago" w:hAnsi="Imago"/>
          <w:bCs/>
          <w:sz w:val="22"/>
          <w:szCs w:val="22"/>
        </w:rPr>
        <w:t>) na opravu nepřesných a doplnění neúplných osobních údajů, (</w:t>
      </w:r>
      <w:proofErr w:type="spellStart"/>
      <w:r w:rsidRPr="00845770">
        <w:rPr>
          <w:rFonts w:ascii="Imago" w:hAnsi="Imago"/>
          <w:bCs/>
          <w:sz w:val="22"/>
          <w:szCs w:val="22"/>
        </w:rPr>
        <w:t>iii</w:t>
      </w:r>
      <w:proofErr w:type="spellEnd"/>
      <w:r w:rsidRPr="00845770">
        <w:rPr>
          <w:rFonts w:ascii="Imago" w:hAnsi="Imago"/>
          <w:bCs/>
          <w:sz w:val="22"/>
          <w:szCs w:val="22"/>
        </w:rPr>
        <w:t>) na výmaz osobních údajů, nejsou-li již osobní údaje potřebné pro účely, pro které byly shromážděny či jinak zpracovány, anebo zjistí-li se, že byly zpracovávány protiprávně, (</w:t>
      </w:r>
      <w:proofErr w:type="spellStart"/>
      <w:r w:rsidRPr="00845770">
        <w:rPr>
          <w:rFonts w:ascii="Imago" w:hAnsi="Imago"/>
          <w:bCs/>
          <w:sz w:val="22"/>
          <w:szCs w:val="22"/>
        </w:rPr>
        <w:t>iv</w:t>
      </w:r>
      <w:proofErr w:type="spellEnd"/>
      <w:r w:rsidRPr="00845770">
        <w:rPr>
          <w:rFonts w:ascii="Imago" w:hAnsi="Imago"/>
          <w:bCs/>
          <w:sz w:val="22"/>
          <w:szCs w:val="22"/>
        </w:rPr>
        <w:t>) na omezení zpracování osobních údajů ve zvláštních případech, a dále také právo (v) vznést námitku, po níž zpracování osobních údajů bude ukončeno, neprokáže-li se, že existují závažné oprávněné důvody pro zpracování, jež převažují nad zájmy nebo právy a svobodami dotčených osob zejména, je-li důvodem případné vymáhání právních nároků a (</w:t>
      </w:r>
      <w:proofErr w:type="spellStart"/>
      <w:r w:rsidRPr="00845770">
        <w:rPr>
          <w:rFonts w:ascii="Imago" w:hAnsi="Imago"/>
          <w:bCs/>
          <w:sz w:val="22"/>
          <w:szCs w:val="22"/>
        </w:rPr>
        <w:t>vi</w:t>
      </w:r>
      <w:proofErr w:type="spellEnd"/>
      <w:r w:rsidRPr="00845770">
        <w:rPr>
          <w:rFonts w:ascii="Imago" w:hAnsi="Imago"/>
          <w:bCs/>
          <w:sz w:val="22"/>
          <w:szCs w:val="22"/>
        </w:rPr>
        <w:t>) obrátit se na Úřad pro ochranu osobních údajů.</w:t>
      </w:r>
    </w:p>
    <w:p w14:paraId="006E2EC1" w14:textId="77777777" w:rsidR="00A63E8D" w:rsidRPr="00845770" w:rsidRDefault="00A63E8D" w:rsidP="0080633A">
      <w:pPr>
        <w:pStyle w:val="Nadpis1"/>
        <w:spacing w:before="240"/>
        <w:rPr>
          <w:rFonts w:ascii="Imago" w:hAnsi="Imag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>Závěrečná ustanovení</w:t>
      </w:r>
    </w:p>
    <w:p w14:paraId="1E046567" w14:textId="77777777" w:rsidR="00A63E8D" w:rsidRPr="00845770" w:rsidRDefault="00A63E8D" w:rsidP="00A63E8D">
      <w:pPr>
        <w:pStyle w:val="Standardnte"/>
        <w:numPr>
          <w:ilvl w:val="0"/>
          <w:numId w:val="21"/>
        </w:numPr>
        <w:spacing w:before="12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Tato smlouva je vyhotovena ve dvou stejnopisech s platností originálu, z nichž každá ze stran obdrží jedno vyhotovení.</w:t>
      </w:r>
    </w:p>
    <w:p w14:paraId="29B2D83E" w14:textId="722F24C8" w:rsidR="00A63E8D" w:rsidRPr="00845770" w:rsidRDefault="00A63E8D" w:rsidP="000E0729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Tato smlouva nabývá účinnosti dnem jejího </w:t>
      </w:r>
      <w:r w:rsidR="00686202">
        <w:rPr>
          <w:rFonts w:ascii="Imago" w:hAnsi="Imago"/>
          <w:color w:val="auto"/>
          <w:sz w:val="22"/>
          <w:szCs w:val="22"/>
        </w:rPr>
        <w:t>zveřejnění v registru smluv.</w:t>
      </w:r>
    </w:p>
    <w:p w14:paraId="4D1E8DDD" w14:textId="3ECBDF7E" w:rsidR="00A63E8D" w:rsidRPr="00845770" w:rsidRDefault="000603F4" w:rsidP="000603F4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 xml:space="preserve">Nedílnou součástí této smlouvy je </w:t>
      </w:r>
      <w:r w:rsidRPr="00845770">
        <w:rPr>
          <w:rFonts w:ascii="Imago" w:hAnsi="Imago"/>
          <w:b/>
          <w:sz w:val="22"/>
          <w:szCs w:val="22"/>
        </w:rPr>
        <w:t>Příloha č. 1 – Seznam přístrojů</w:t>
      </w:r>
      <w:r w:rsidR="007C5DF8" w:rsidRPr="00845770">
        <w:rPr>
          <w:rFonts w:ascii="Imago" w:hAnsi="Imago"/>
          <w:b/>
          <w:sz w:val="22"/>
          <w:szCs w:val="22"/>
        </w:rPr>
        <w:t>,</w:t>
      </w:r>
      <w:r w:rsidRPr="00845770">
        <w:rPr>
          <w:rFonts w:ascii="Imago" w:hAnsi="Imago"/>
          <w:b/>
          <w:sz w:val="22"/>
          <w:szCs w:val="22"/>
        </w:rPr>
        <w:t xml:space="preserve"> Příloha č. 2 – Podmínky poskytování služeb systémového servisního zajištění zdravotnického prostředku </w:t>
      </w:r>
      <w:r w:rsidRPr="00845770">
        <w:rPr>
          <w:rFonts w:ascii="Imago" w:hAnsi="Imago"/>
          <w:sz w:val="22"/>
          <w:szCs w:val="22"/>
        </w:rPr>
        <w:t xml:space="preserve">a </w:t>
      </w:r>
      <w:r w:rsidRPr="00845770">
        <w:rPr>
          <w:rFonts w:ascii="Imago" w:hAnsi="Imago"/>
          <w:b/>
          <w:sz w:val="22"/>
          <w:szCs w:val="22"/>
        </w:rPr>
        <w:t xml:space="preserve">Příloha č. 3 – </w:t>
      </w:r>
      <w:r w:rsidR="00845770" w:rsidRPr="00845770">
        <w:rPr>
          <w:rFonts w:ascii="Imago" w:hAnsi="Imago"/>
          <w:b/>
          <w:sz w:val="22"/>
          <w:szCs w:val="22"/>
        </w:rPr>
        <w:t>T</w:t>
      </w:r>
      <w:r w:rsidRPr="00845770">
        <w:rPr>
          <w:rFonts w:ascii="Imago" w:hAnsi="Imago"/>
          <w:b/>
          <w:sz w:val="22"/>
          <w:szCs w:val="22"/>
        </w:rPr>
        <w:t>echnická specifikace přístroje</w:t>
      </w:r>
      <w:r w:rsidRPr="00845770">
        <w:rPr>
          <w:rFonts w:ascii="Imago" w:hAnsi="Imago"/>
          <w:color w:val="auto"/>
          <w:sz w:val="22"/>
          <w:szCs w:val="22"/>
        </w:rPr>
        <w:t>.</w:t>
      </w:r>
    </w:p>
    <w:p w14:paraId="2835367C" w14:textId="77777777" w:rsidR="00A63E8D" w:rsidRPr="00845770" w:rsidRDefault="00A63E8D" w:rsidP="000E0729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Tato smlouva může být měněna nebo doplňována pouze na základě písemných, očíslovaných dodatků a příloh, podepsaných oběma smluvními stranami.</w:t>
      </w:r>
      <w:r w:rsidR="000E0729" w:rsidRPr="00845770">
        <w:rPr>
          <w:rFonts w:ascii="Imago" w:hAnsi="Imago"/>
          <w:color w:val="auto"/>
          <w:sz w:val="22"/>
          <w:szCs w:val="22"/>
        </w:rPr>
        <w:t xml:space="preserve"> Vzdání se písemné formy pro právní jednání smluvních stran lze učinit také jen písemně.</w:t>
      </w:r>
    </w:p>
    <w:p w14:paraId="1C77F117" w14:textId="77777777" w:rsidR="00A63E8D" w:rsidRPr="00845770" w:rsidRDefault="00B92B5E" w:rsidP="000E0729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sz w:val="22"/>
          <w:szCs w:val="22"/>
        </w:rPr>
        <w:t xml:space="preserve">Smluvní strany se zavazují k zajištění ochrany obchodního tajemství, důvěrných informací, smluvních stran i pacientů Vypůjčitele, se kterými při plnění této smlouvy přijdou do styku. Smluvní strany se zavazují k přijetí </w:t>
      </w:r>
      <w:proofErr w:type="spellStart"/>
      <w:r w:rsidRPr="00845770">
        <w:rPr>
          <w:rFonts w:ascii="Imago" w:hAnsi="Imago"/>
          <w:sz w:val="22"/>
          <w:szCs w:val="22"/>
        </w:rPr>
        <w:t>technicko</w:t>
      </w:r>
      <w:proofErr w:type="spellEnd"/>
      <w:r w:rsidRPr="00845770">
        <w:rPr>
          <w:rFonts w:ascii="Imago" w:hAnsi="Imago"/>
          <w:sz w:val="22"/>
          <w:szCs w:val="22"/>
        </w:rPr>
        <w:t xml:space="preserve"> organizačních opatření a zabezpečení mlčenlivosti všech jejich zaměstnanců za účelem ochrany výše uvedených údajů, zejména aby zabránili jejich zneužití. Smluvní strany se zavazují k dodržení veškerých ujednání tohoto bodu smlouvy i po zániku smluvního vztahu. Závazky tohoto bodu vyplývají zejména z požadavků zákona č. 372/2011Sb., o zdravotních službách, zákona č. 373/2011 Sb., o specifických zdravotních službách  a vyhlášky č.  98/2012 Sb. o zdravotnické dokumentaci.</w:t>
      </w:r>
      <w:r w:rsidR="00A63E8D" w:rsidRPr="00845770">
        <w:rPr>
          <w:rFonts w:ascii="Imago" w:hAnsi="Imago"/>
          <w:color w:val="auto"/>
          <w:sz w:val="22"/>
          <w:szCs w:val="22"/>
        </w:rPr>
        <w:t> </w:t>
      </w:r>
    </w:p>
    <w:p w14:paraId="4068C21E" w14:textId="77777777" w:rsidR="00A63E8D" w:rsidRPr="00845770" w:rsidRDefault="00A63E8D" w:rsidP="000E0729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Práva a povinnosti touto smlouvou neupravená se řídí právním řádem České republiky, zejména občanským zákoníkem.</w:t>
      </w:r>
    </w:p>
    <w:p w14:paraId="0DEBCCAC" w14:textId="77777777" w:rsidR="00A63E8D" w:rsidRPr="00845770" w:rsidRDefault="00A63E8D" w:rsidP="000E0729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Smluvní strany se zavazují řešit jakýkoliv spor z této smlouvy nejprve dohodou. Nebude-li spor vyřešen dohodou, je kterákoliv ze smluvních stran oprávněna jej předložit k věcně a místně příslušnému soudu České republiky.</w:t>
      </w:r>
    </w:p>
    <w:p w14:paraId="2A1798CF" w14:textId="77777777" w:rsidR="00A63E8D" w:rsidRPr="00845770" w:rsidRDefault="00A63E8D" w:rsidP="000E0729">
      <w:pPr>
        <w:pStyle w:val="Standardnte"/>
        <w:numPr>
          <w:ilvl w:val="0"/>
          <w:numId w:val="21"/>
        </w:numPr>
        <w:spacing w:before="60"/>
        <w:ind w:left="357" w:hanging="357"/>
        <w:jc w:val="both"/>
        <w:rPr>
          <w:rFonts w:ascii="Imago" w:hAnsi="Imago"/>
          <w:color w:val="auto"/>
          <w:sz w:val="22"/>
          <w:szCs w:val="22"/>
        </w:rPr>
      </w:pPr>
      <w:r w:rsidRPr="00845770">
        <w:rPr>
          <w:rFonts w:ascii="Imago" w:hAnsi="Imago"/>
          <w:color w:val="auto"/>
          <w:sz w:val="22"/>
          <w:szCs w:val="22"/>
        </w:rPr>
        <w:t>Smluvní strany prohlašují, že si tuto smlouvu přečetly, obsah smlouvy je jim srozumitelný a vyjadřuje jejich pravou a svobodnou vůli, na důkaz čehož připojují níže své podpisy.</w:t>
      </w:r>
    </w:p>
    <w:p w14:paraId="664E0B1F" w14:textId="77777777" w:rsidR="00A63E8D" w:rsidRPr="00845770" w:rsidRDefault="00A63E8D" w:rsidP="00A63E8D">
      <w:pPr>
        <w:pStyle w:val="Standardnte"/>
        <w:spacing w:before="120"/>
        <w:jc w:val="both"/>
        <w:rPr>
          <w:rFonts w:ascii="Imago" w:hAnsi="Imago"/>
          <w:color w:val="auto"/>
          <w:sz w:val="22"/>
          <w:szCs w:val="22"/>
        </w:rPr>
      </w:pPr>
    </w:p>
    <w:p w14:paraId="5B0DA0DE" w14:textId="77777777" w:rsidR="006B5CE4" w:rsidRPr="00845770" w:rsidRDefault="006B5CE4" w:rsidP="006B5CE4">
      <w:pPr>
        <w:jc w:val="both"/>
        <w:rPr>
          <w:rFonts w:ascii="Imago" w:hAnsi="Imago"/>
          <w:szCs w:val="22"/>
        </w:rPr>
      </w:pPr>
    </w:p>
    <w:tbl>
      <w:tblPr>
        <w:tblW w:w="9754" w:type="dxa"/>
        <w:tblInd w:w="442" w:type="dxa"/>
        <w:tblLook w:val="0000" w:firstRow="0" w:lastRow="0" w:firstColumn="0" w:lastColumn="0" w:noHBand="0" w:noVBand="0"/>
      </w:tblPr>
      <w:tblGrid>
        <w:gridCol w:w="4911"/>
        <w:gridCol w:w="4553"/>
        <w:gridCol w:w="290"/>
      </w:tblGrid>
      <w:tr w:rsidR="006B5CE4" w:rsidRPr="00845770" w14:paraId="57B7C074" w14:textId="77777777" w:rsidTr="00497B1B">
        <w:tc>
          <w:tcPr>
            <w:tcW w:w="4911" w:type="dxa"/>
          </w:tcPr>
          <w:p w14:paraId="34E1411C" w14:textId="77777777" w:rsidR="006B5CE4" w:rsidRPr="00845770" w:rsidRDefault="006B5CE4" w:rsidP="00497B1B">
            <w:pPr>
              <w:rPr>
                <w:rFonts w:ascii="Imago" w:hAnsi="Imago"/>
                <w:b/>
                <w:szCs w:val="22"/>
              </w:rPr>
            </w:pPr>
            <w:r w:rsidRPr="00845770">
              <w:rPr>
                <w:rFonts w:ascii="Imago" w:hAnsi="Imago"/>
                <w:b/>
                <w:szCs w:val="22"/>
              </w:rPr>
              <w:t xml:space="preserve">ROCHE s. r. o. – </w:t>
            </w:r>
            <w:proofErr w:type="spellStart"/>
            <w:r w:rsidR="00B86690" w:rsidRPr="00845770">
              <w:rPr>
                <w:rFonts w:ascii="Imago" w:hAnsi="Imago"/>
                <w:b/>
                <w:szCs w:val="22"/>
              </w:rPr>
              <w:t>P</w:t>
            </w:r>
            <w:r w:rsidRPr="00845770">
              <w:rPr>
                <w:rFonts w:ascii="Imago" w:hAnsi="Imago"/>
                <w:b/>
                <w:szCs w:val="22"/>
              </w:rPr>
              <w:t>ůjčitel</w:t>
            </w:r>
            <w:proofErr w:type="spellEnd"/>
            <w:r w:rsidRPr="00845770">
              <w:rPr>
                <w:rFonts w:ascii="Imago" w:hAnsi="Imago"/>
                <w:b/>
                <w:szCs w:val="22"/>
              </w:rPr>
              <w:tab/>
              <w:t xml:space="preserve">                            </w:t>
            </w:r>
          </w:p>
          <w:p w14:paraId="408BAE8E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</w:p>
          <w:p w14:paraId="49B46031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</w:p>
          <w:p w14:paraId="27DB1324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</w:p>
        </w:tc>
        <w:tc>
          <w:tcPr>
            <w:tcW w:w="4843" w:type="dxa"/>
            <w:gridSpan w:val="2"/>
          </w:tcPr>
          <w:p w14:paraId="1A7A0FAB" w14:textId="6D3E8190" w:rsidR="006B5CE4" w:rsidRPr="00845770" w:rsidRDefault="00845770" w:rsidP="00D315DF">
            <w:pPr>
              <w:rPr>
                <w:rFonts w:ascii="Imago" w:hAnsi="Imago"/>
                <w:b/>
                <w:szCs w:val="22"/>
              </w:rPr>
            </w:pPr>
            <w:r w:rsidRPr="00845770">
              <w:rPr>
                <w:rFonts w:ascii="Imago" w:hAnsi="Imago"/>
                <w:b/>
                <w:bCs/>
                <w:szCs w:val="22"/>
              </w:rPr>
              <w:t xml:space="preserve">Odborný léčebný ústav Jevíčko </w:t>
            </w:r>
            <w:r w:rsidR="006B5CE4" w:rsidRPr="00845770">
              <w:rPr>
                <w:rFonts w:ascii="Imago" w:hAnsi="Imago"/>
                <w:b/>
                <w:szCs w:val="22"/>
              </w:rPr>
              <w:t xml:space="preserve">– </w:t>
            </w:r>
            <w:r w:rsidR="00B86690" w:rsidRPr="00845770">
              <w:rPr>
                <w:rFonts w:ascii="Imago" w:hAnsi="Imago"/>
                <w:b/>
                <w:szCs w:val="22"/>
              </w:rPr>
              <w:t>V</w:t>
            </w:r>
            <w:r w:rsidR="006B5CE4" w:rsidRPr="00845770">
              <w:rPr>
                <w:rFonts w:ascii="Imago" w:hAnsi="Imago"/>
                <w:b/>
                <w:szCs w:val="22"/>
              </w:rPr>
              <w:t>ypůjčitel</w:t>
            </w:r>
          </w:p>
        </w:tc>
      </w:tr>
      <w:tr w:rsidR="006B5CE4" w:rsidRPr="00845770" w14:paraId="2C93BE66" w14:textId="77777777" w:rsidTr="00497B1B">
        <w:tc>
          <w:tcPr>
            <w:tcW w:w="4911" w:type="dxa"/>
          </w:tcPr>
          <w:p w14:paraId="3F5EF7DC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</w:p>
          <w:p w14:paraId="395784F8" w14:textId="0C244572" w:rsidR="006B5CE4" w:rsidRPr="00845770" w:rsidRDefault="006E7D1D" w:rsidP="00497B1B">
            <w:pPr>
              <w:rPr>
                <w:rFonts w:ascii="Imago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>Datum _____ 2019</w:t>
            </w:r>
            <w:r w:rsidR="006B5CE4" w:rsidRPr="00845770">
              <w:rPr>
                <w:rFonts w:ascii="Imago" w:hAnsi="Imago"/>
                <w:szCs w:val="22"/>
              </w:rPr>
              <w:t xml:space="preserve"> ____________________</w:t>
            </w:r>
          </w:p>
        </w:tc>
        <w:tc>
          <w:tcPr>
            <w:tcW w:w="4843" w:type="dxa"/>
            <w:gridSpan w:val="2"/>
          </w:tcPr>
          <w:p w14:paraId="6D94F3F6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</w:p>
          <w:p w14:paraId="0660045B" w14:textId="537CB977" w:rsidR="006B5CE4" w:rsidRPr="00845770" w:rsidRDefault="006E7D1D" w:rsidP="00497B1B">
            <w:pPr>
              <w:rPr>
                <w:rFonts w:ascii="Imago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>Datum ______ 2019</w:t>
            </w:r>
            <w:r w:rsidR="006B5CE4" w:rsidRPr="00845770">
              <w:rPr>
                <w:rFonts w:ascii="Imago" w:hAnsi="Imago"/>
                <w:szCs w:val="22"/>
              </w:rPr>
              <w:t xml:space="preserve"> __________________</w:t>
            </w:r>
          </w:p>
        </w:tc>
      </w:tr>
      <w:tr w:rsidR="006B5CE4" w:rsidRPr="00845770" w14:paraId="796C3A40" w14:textId="77777777" w:rsidTr="00497B1B">
        <w:tc>
          <w:tcPr>
            <w:tcW w:w="4911" w:type="dxa"/>
          </w:tcPr>
          <w:p w14:paraId="3AFC1065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 xml:space="preserve">Jméno: RNDr. Tomáš Petr </w:t>
            </w:r>
          </w:p>
          <w:p w14:paraId="730DB526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>Funkce: jednatel</w:t>
            </w:r>
          </w:p>
        </w:tc>
        <w:tc>
          <w:tcPr>
            <w:tcW w:w="4843" w:type="dxa"/>
            <w:gridSpan w:val="2"/>
          </w:tcPr>
          <w:p w14:paraId="6FEB776D" w14:textId="1D60984D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 xml:space="preserve">Jméno: </w:t>
            </w:r>
            <w:r w:rsidR="00845770" w:rsidRPr="00845770">
              <w:rPr>
                <w:rFonts w:ascii="Imago" w:hAnsi="Imago"/>
                <w:szCs w:val="22"/>
              </w:rPr>
              <w:t>Ing. Lenka Smékalová</w:t>
            </w:r>
          </w:p>
          <w:p w14:paraId="37517DEB" w14:textId="7A749524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 xml:space="preserve">Funkce: </w:t>
            </w:r>
            <w:r w:rsidR="00845770" w:rsidRPr="00845770">
              <w:rPr>
                <w:rFonts w:ascii="Imago" w:hAnsi="Imago"/>
                <w:szCs w:val="22"/>
              </w:rPr>
              <w:t>ředitelka</w:t>
            </w:r>
          </w:p>
          <w:p w14:paraId="4C587ACF" w14:textId="77777777" w:rsidR="006B5CE4" w:rsidRPr="00845770" w:rsidRDefault="006B5CE4" w:rsidP="00497B1B">
            <w:pPr>
              <w:rPr>
                <w:rFonts w:ascii="Imago" w:hAnsi="Imago"/>
                <w:szCs w:val="22"/>
              </w:rPr>
            </w:pPr>
          </w:p>
        </w:tc>
      </w:tr>
      <w:tr w:rsidR="006B5CE4" w:rsidRPr="00845770" w14:paraId="7D314223" w14:textId="77777777" w:rsidTr="00497B1B">
        <w:tblPrEx>
          <w:tblLook w:val="04A0" w:firstRow="1" w:lastRow="0" w:firstColumn="1" w:lastColumn="0" w:noHBand="0" w:noVBand="1"/>
        </w:tblPrEx>
        <w:trPr>
          <w:gridAfter w:val="1"/>
          <w:wAfter w:w="290" w:type="dxa"/>
        </w:trPr>
        <w:tc>
          <w:tcPr>
            <w:tcW w:w="9464" w:type="dxa"/>
            <w:gridSpan w:val="2"/>
          </w:tcPr>
          <w:p w14:paraId="4803AE66" w14:textId="77777777" w:rsidR="006B5CE4" w:rsidRPr="00845770" w:rsidRDefault="006B5CE4" w:rsidP="00497B1B">
            <w:pPr>
              <w:widowControl w:val="0"/>
              <w:suppressAutoHyphens/>
              <w:spacing w:line="276" w:lineRule="auto"/>
              <w:rPr>
                <w:rFonts w:ascii="Imago" w:eastAsia="Lucida Sans Unicode" w:hAnsi="Imago"/>
                <w:color w:val="FF0000"/>
                <w:szCs w:val="22"/>
              </w:rPr>
            </w:pPr>
          </w:p>
          <w:p w14:paraId="5046505A" w14:textId="77777777" w:rsidR="006B5CE4" w:rsidRPr="00845770" w:rsidRDefault="006B5CE4" w:rsidP="00497B1B">
            <w:pPr>
              <w:widowControl w:val="0"/>
              <w:suppressAutoHyphens/>
              <w:spacing w:line="276" w:lineRule="auto"/>
              <w:rPr>
                <w:rFonts w:ascii="Imago" w:eastAsia="Lucida Sans Unicode" w:hAnsi="Imago"/>
                <w:color w:val="FF0000"/>
                <w:szCs w:val="22"/>
              </w:rPr>
            </w:pPr>
          </w:p>
          <w:p w14:paraId="3485699B" w14:textId="77777777" w:rsidR="006B5CE4" w:rsidRPr="00845770" w:rsidRDefault="006B5CE4" w:rsidP="00497B1B">
            <w:pPr>
              <w:widowControl w:val="0"/>
              <w:suppressAutoHyphens/>
              <w:spacing w:line="276" w:lineRule="auto"/>
              <w:rPr>
                <w:rFonts w:ascii="Imago" w:eastAsia="Lucida Sans Unicode" w:hAnsi="Imago"/>
                <w:color w:val="FF0000"/>
                <w:szCs w:val="22"/>
              </w:rPr>
            </w:pPr>
          </w:p>
        </w:tc>
      </w:tr>
      <w:tr w:rsidR="006B5CE4" w:rsidRPr="00845770" w14:paraId="0B071CBE" w14:textId="77777777" w:rsidTr="00497B1B">
        <w:tblPrEx>
          <w:tblLook w:val="04A0" w:firstRow="1" w:lastRow="0" w:firstColumn="1" w:lastColumn="0" w:noHBand="0" w:noVBand="1"/>
        </w:tblPrEx>
        <w:trPr>
          <w:gridAfter w:val="1"/>
          <w:wAfter w:w="290" w:type="dxa"/>
        </w:trPr>
        <w:tc>
          <w:tcPr>
            <w:tcW w:w="9464" w:type="dxa"/>
            <w:gridSpan w:val="2"/>
            <w:hideMark/>
          </w:tcPr>
          <w:p w14:paraId="65C328F5" w14:textId="0FD59D12" w:rsidR="006B5CE4" w:rsidRPr="00845770" w:rsidRDefault="006E7D1D" w:rsidP="00497B1B">
            <w:pPr>
              <w:widowControl w:val="0"/>
              <w:suppressAutoHyphens/>
              <w:spacing w:line="276" w:lineRule="auto"/>
              <w:rPr>
                <w:rFonts w:ascii="Imago" w:eastAsia="Lucida Sans Unicode" w:hAnsi="Imago"/>
                <w:szCs w:val="22"/>
              </w:rPr>
            </w:pPr>
            <w:r w:rsidRPr="00845770">
              <w:rPr>
                <w:rFonts w:ascii="Imago" w:hAnsi="Imago"/>
                <w:szCs w:val="22"/>
              </w:rPr>
              <w:t>Datum _____ 2019</w:t>
            </w:r>
            <w:r w:rsidR="006B5CE4" w:rsidRPr="00845770">
              <w:rPr>
                <w:rFonts w:ascii="Imago" w:hAnsi="Imago"/>
                <w:szCs w:val="22"/>
              </w:rPr>
              <w:t xml:space="preserve"> ____________________</w:t>
            </w:r>
          </w:p>
        </w:tc>
      </w:tr>
      <w:tr w:rsidR="006B5CE4" w:rsidRPr="00845770" w14:paraId="5E41C25C" w14:textId="77777777" w:rsidTr="00497B1B">
        <w:tblPrEx>
          <w:tblLook w:val="04A0" w:firstRow="1" w:lastRow="0" w:firstColumn="1" w:lastColumn="0" w:noHBand="0" w:noVBand="1"/>
        </w:tblPrEx>
        <w:trPr>
          <w:gridAfter w:val="1"/>
          <w:wAfter w:w="290" w:type="dxa"/>
        </w:trPr>
        <w:tc>
          <w:tcPr>
            <w:tcW w:w="9464" w:type="dxa"/>
            <w:gridSpan w:val="2"/>
            <w:hideMark/>
          </w:tcPr>
          <w:p w14:paraId="2AE6616B" w14:textId="77777777" w:rsidR="006B5CE4" w:rsidRPr="00845770" w:rsidRDefault="006B5CE4" w:rsidP="00497B1B">
            <w:pPr>
              <w:pStyle w:val="Bezmezer"/>
              <w:rPr>
                <w:rFonts w:ascii="Imago" w:eastAsia="Lucida Sans Unicode" w:hAnsi="Imago"/>
              </w:rPr>
            </w:pPr>
            <w:r w:rsidRPr="00845770">
              <w:rPr>
                <w:rFonts w:ascii="Imago" w:hAnsi="Imago"/>
              </w:rPr>
              <w:t xml:space="preserve">Jméno: </w:t>
            </w:r>
            <w:proofErr w:type="spellStart"/>
            <w:r w:rsidRPr="00845770">
              <w:rPr>
                <w:rFonts w:ascii="Imago" w:hAnsi="Imago"/>
              </w:rPr>
              <w:t>Frédéric</w:t>
            </w:r>
            <w:proofErr w:type="spellEnd"/>
            <w:r w:rsidRPr="00845770">
              <w:rPr>
                <w:rFonts w:ascii="Imago" w:hAnsi="Imago"/>
              </w:rPr>
              <w:t xml:space="preserve"> Muller </w:t>
            </w:r>
          </w:p>
          <w:p w14:paraId="633408C8" w14:textId="77777777" w:rsidR="006B5CE4" w:rsidRPr="00845770" w:rsidRDefault="006B5CE4" w:rsidP="00497B1B">
            <w:pPr>
              <w:pStyle w:val="Bezmezer"/>
              <w:rPr>
                <w:rFonts w:ascii="Imago" w:eastAsia="Lucida Sans Unicode" w:hAnsi="Imago"/>
              </w:rPr>
            </w:pPr>
            <w:r w:rsidRPr="00845770">
              <w:rPr>
                <w:rFonts w:ascii="Imago" w:hAnsi="Imago"/>
              </w:rPr>
              <w:t xml:space="preserve">Funkce: jednatel </w:t>
            </w:r>
          </w:p>
        </w:tc>
      </w:tr>
    </w:tbl>
    <w:p w14:paraId="1BCA3E3B" w14:textId="77777777" w:rsidR="006B5CE4" w:rsidRPr="00845770" w:rsidRDefault="006B5CE4" w:rsidP="006B5CE4">
      <w:pPr>
        <w:rPr>
          <w:rFonts w:ascii="Imago" w:hAnsi="Imago"/>
          <w:szCs w:val="22"/>
        </w:rPr>
      </w:pPr>
    </w:p>
    <w:p w14:paraId="38C22C1C" w14:textId="77777777" w:rsidR="000603F4" w:rsidRPr="00845770" w:rsidRDefault="006B5CE4" w:rsidP="006B5CE4">
      <w:pPr>
        <w:keepNext w:val="0"/>
        <w:keepLines w:val="0"/>
        <w:spacing w:after="200" w:line="276" w:lineRule="auto"/>
        <w:rPr>
          <w:rFonts w:ascii="Imago" w:hAnsi="Imago"/>
          <w:b/>
          <w:szCs w:val="22"/>
        </w:rPr>
      </w:pPr>
      <w:r w:rsidRPr="00845770">
        <w:rPr>
          <w:rFonts w:ascii="Imago" w:hAnsi="Imago"/>
          <w:b/>
          <w:szCs w:val="22"/>
        </w:rPr>
        <w:br w:type="page"/>
      </w:r>
    </w:p>
    <w:p w14:paraId="0C22FD60" w14:textId="77777777" w:rsidR="00A63E8D" w:rsidRPr="00845770" w:rsidRDefault="00A63E8D" w:rsidP="000E0729">
      <w:pPr>
        <w:spacing w:after="120"/>
        <w:rPr>
          <w:rFonts w:ascii="Imago" w:hAnsi="Imago"/>
          <w:b/>
          <w:szCs w:val="22"/>
        </w:rPr>
      </w:pPr>
      <w:r w:rsidRPr="00845770">
        <w:rPr>
          <w:rFonts w:ascii="Imago" w:hAnsi="Imago"/>
          <w:b/>
          <w:szCs w:val="22"/>
        </w:rPr>
        <w:lastRenderedPageBreak/>
        <w:t>Příloha č. 1</w:t>
      </w:r>
    </w:p>
    <w:tbl>
      <w:tblPr>
        <w:tblStyle w:val="Mkatabulky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862"/>
        <w:gridCol w:w="2106"/>
        <w:gridCol w:w="2318"/>
      </w:tblGrid>
      <w:tr w:rsidR="00A63E8D" w:rsidRPr="00845770" w14:paraId="5FFD7711" w14:textId="77777777" w:rsidTr="00845770">
        <w:trPr>
          <w:trHeight w:val="476"/>
          <w:jc w:val="center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55EFF20" w14:textId="324ADBB6" w:rsidR="00A63E8D" w:rsidRPr="00845770" w:rsidRDefault="004F3388" w:rsidP="00845770">
            <w:pPr>
              <w:pStyle w:val="Normlnweb"/>
              <w:jc w:val="both"/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</w:pPr>
            <w:r w:rsidRPr="00845770"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845770" w:rsidRPr="00845770"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  <w:t>Název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B433EDD" w14:textId="1F17B054" w:rsidR="00A63E8D" w:rsidRPr="00845770" w:rsidRDefault="00A63E8D" w:rsidP="00845770">
            <w:pPr>
              <w:pStyle w:val="Normlnweb"/>
              <w:jc w:val="center"/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</w:pPr>
            <w:r w:rsidRPr="00845770"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  <w:t xml:space="preserve">Hodnota </w:t>
            </w:r>
            <w:r w:rsidR="003C379E" w:rsidRPr="00845770"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  <w:t>bez</w:t>
            </w:r>
            <w:r w:rsidRPr="00845770"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  <w:t xml:space="preserve"> DPH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DCF97C0" w14:textId="02B1591E" w:rsidR="00A63E8D" w:rsidRPr="00845770" w:rsidRDefault="00845770" w:rsidP="00845770">
            <w:pPr>
              <w:pStyle w:val="Normlnweb"/>
              <w:jc w:val="center"/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</w:pPr>
            <w:r w:rsidRPr="00845770">
              <w:rPr>
                <w:rFonts w:ascii="Imago" w:hAnsi="Imago"/>
                <w:b/>
                <w:color w:val="FFFFFF" w:themeColor="background1"/>
                <w:sz w:val="22"/>
                <w:szCs w:val="22"/>
              </w:rPr>
              <w:t>Výrobní číslo</w:t>
            </w:r>
          </w:p>
        </w:tc>
      </w:tr>
      <w:tr w:rsidR="00A63E8D" w:rsidRPr="00845770" w14:paraId="09709AA3" w14:textId="77777777" w:rsidTr="00845770">
        <w:trPr>
          <w:trHeight w:val="476"/>
          <w:jc w:val="center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AA9C" w14:textId="69D31A73" w:rsidR="00A63E8D" w:rsidRPr="00845770" w:rsidRDefault="00845770" w:rsidP="007F39B6">
            <w:pPr>
              <w:pStyle w:val="Normlnweb"/>
              <w:rPr>
                <w:rFonts w:ascii="Imago" w:hAnsi="Imago"/>
                <w:sz w:val="22"/>
                <w:szCs w:val="22"/>
              </w:rPr>
            </w:pPr>
            <w:proofErr w:type="spellStart"/>
            <w:r w:rsidRPr="00845770">
              <w:rPr>
                <w:rFonts w:ascii="Imago" w:hAnsi="Imago"/>
                <w:sz w:val="22"/>
                <w:szCs w:val="22"/>
              </w:rPr>
              <w:t>cobas</w:t>
            </w:r>
            <w:proofErr w:type="spellEnd"/>
            <w:r w:rsidRPr="00845770">
              <w:rPr>
                <w:rFonts w:ascii="Imago" w:hAnsi="Imago"/>
                <w:sz w:val="22"/>
                <w:szCs w:val="22"/>
              </w:rPr>
              <w:t xml:space="preserve"> b 221 2 </w:t>
            </w:r>
            <w:proofErr w:type="spellStart"/>
            <w:r w:rsidRPr="00845770">
              <w:rPr>
                <w:rFonts w:ascii="Imago" w:hAnsi="Imago"/>
                <w:sz w:val="22"/>
                <w:szCs w:val="22"/>
              </w:rPr>
              <w:t>Roche</w:t>
            </w:r>
            <w:proofErr w:type="spellEnd"/>
            <w:r w:rsidRPr="00845770">
              <w:rPr>
                <w:rFonts w:ascii="Imago" w:hAnsi="Imago"/>
                <w:sz w:val="22"/>
                <w:szCs w:val="22"/>
              </w:rPr>
              <w:t xml:space="preserve"> OMNI S2 </w:t>
            </w:r>
            <w:proofErr w:type="spellStart"/>
            <w:r w:rsidRPr="00845770">
              <w:rPr>
                <w:rFonts w:ascii="Imago" w:hAnsi="Imago"/>
                <w:sz w:val="22"/>
                <w:szCs w:val="22"/>
              </w:rPr>
              <w:t>system</w:t>
            </w:r>
            <w:proofErr w:type="spellEnd"/>
            <w:r w:rsidRPr="00845770">
              <w:rPr>
                <w:rFonts w:ascii="Imago" w:hAnsi="Imago"/>
                <w:sz w:val="22"/>
                <w:szCs w:val="22"/>
              </w:rPr>
              <w:tab/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D793" w14:textId="69DFE55E" w:rsidR="00A63E8D" w:rsidRPr="00845770" w:rsidRDefault="00845770" w:rsidP="00D315DF">
            <w:pPr>
              <w:pStyle w:val="Normlnweb"/>
              <w:jc w:val="center"/>
              <w:rPr>
                <w:rFonts w:ascii="Imago" w:hAnsi="Imago"/>
                <w:sz w:val="22"/>
                <w:szCs w:val="22"/>
              </w:rPr>
            </w:pPr>
            <w:r>
              <w:rPr>
                <w:rFonts w:ascii="Imago" w:hAnsi="Imago"/>
                <w:sz w:val="22"/>
                <w:szCs w:val="22"/>
              </w:rPr>
              <w:t>500 000</w:t>
            </w:r>
            <w:r w:rsidR="00A63E8D" w:rsidRPr="00845770">
              <w:rPr>
                <w:rFonts w:ascii="Imago" w:hAnsi="Imago"/>
                <w:sz w:val="22"/>
                <w:szCs w:val="22"/>
              </w:rPr>
              <w:t xml:space="preserve"> Kč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DF05" w14:textId="1458F0CA" w:rsidR="00A63E8D" w:rsidRPr="00845770" w:rsidRDefault="00845770" w:rsidP="007F39B6">
            <w:pPr>
              <w:pStyle w:val="Normlnweb"/>
              <w:jc w:val="center"/>
              <w:rPr>
                <w:rFonts w:ascii="Imago" w:hAnsi="Imago"/>
                <w:b/>
                <w:color w:val="C00000"/>
                <w:sz w:val="22"/>
                <w:szCs w:val="22"/>
              </w:rPr>
            </w:pPr>
            <w:r w:rsidRPr="00845770">
              <w:rPr>
                <w:rFonts w:ascii="Imago" w:hAnsi="Imago"/>
                <w:b/>
                <w:color w:val="C00000"/>
                <w:sz w:val="22"/>
                <w:szCs w:val="22"/>
              </w:rPr>
              <w:t>17007</w:t>
            </w:r>
          </w:p>
        </w:tc>
      </w:tr>
      <w:tr w:rsidR="00A63E8D" w:rsidRPr="00845770" w14:paraId="0ED94325" w14:textId="77777777" w:rsidTr="00845770">
        <w:trPr>
          <w:trHeight w:val="476"/>
          <w:jc w:val="center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2533" w14:textId="3EEF07FD" w:rsidR="00A63E8D" w:rsidRPr="00845770" w:rsidRDefault="00845770" w:rsidP="007F39B6">
            <w:pPr>
              <w:pStyle w:val="Normlnweb"/>
              <w:rPr>
                <w:rFonts w:ascii="Imago" w:hAnsi="Imago"/>
                <w:sz w:val="22"/>
                <w:szCs w:val="22"/>
              </w:rPr>
            </w:pPr>
            <w:r w:rsidRPr="00845770">
              <w:rPr>
                <w:rFonts w:ascii="Imago" w:hAnsi="Imago"/>
                <w:sz w:val="22"/>
                <w:szCs w:val="22"/>
              </w:rPr>
              <w:t xml:space="preserve">AUTO QC MODUL </w:t>
            </w:r>
            <w:proofErr w:type="spellStart"/>
            <w:r w:rsidRPr="00845770">
              <w:rPr>
                <w:rFonts w:ascii="Imago" w:hAnsi="Imago"/>
                <w:sz w:val="22"/>
                <w:szCs w:val="22"/>
              </w:rPr>
              <w:t>cobas</w:t>
            </w:r>
            <w:proofErr w:type="spellEnd"/>
            <w:r w:rsidRPr="00845770">
              <w:rPr>
                <w:rFonts w:ascii="Imago" w:hAnsi="Imago"/>
                <w:sz w:val="22"/>
                <w:szCs w:val="22"/>
              </w:rPr>
              <w:t xml:space="preserve"> b 221=</w:t>
            </w:r>
            <w:proofErr w:type="spellStart"/>
            <w:r w:rsidRPr="00845770">
              <w:rPr>
                <w:rFonts w:ascii="Imago" w:hAnsi="Imago"/>
                <w:sz w:val="22"/>
                <w:szCs w:val="22"/>
              </w:rPr>
              <w:t>Roche</w:t>
            </w:r>
            <w:proofErr w:type="spellEnd"/>
            <w:r w:rsidRPr="00845770">
              <w:rPr>
                <w:rFonts w:ascii="Imago" w:hAnsi="Imago"/>
                <w:sz w:val="22"/>
                <w:szCs w:val="22"/>
              </w:rPr>
              <w:t xml:space="preserve"> OMNI S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E207" w14:textId="2B0C5161" w:rsidR="00A63E8D" w:rsidRPr="00845770" w:rsidRDefault="00845770" w:rsidP="00845770">
            <w:pPr>
              <w:pStyle w:val="Normlnweb"/>
              <w:jc w:val="center"/>
              <w:rPr>
                <w:rFonts w:ascii="Imago" w:hAnsi="Imago"/>
                <w:sz w:val="22"/>
                <w:szCs w:val="22"/>
              </w:rPr>
            </w:pPr>
            <w:r>
              <w:rPr>
                <w:rFonts w:ascii="Imago" w:hAnsi="Imago"/>
                <w:sz w:val="22"/>
                <w:szCs w:val="22"/>
              </w:rPr>
              <w:t>55 000 Kč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11D7" w14:textId="5DB5855C" w:rsidR="00A63E8D" w:rsidRPr="00845770" w:rsidRDefault="00845770" w:rsidP="007F39B6">
            <w:pPr>
              <w:pStyle w:val="Normlnweb"/>
              <w:jc w:val="center"/>
              <w:rPr>
                <w:rFonts w:ascii="Imago" w:hAnsi="Imago"/>
                <w:b/>
                <w:color w:val="C00000"/>
                <w:sz w:val="22"/>
                <w:szCs w:val="22"/>
              </w:rPr>
            </w:pPr>
            <w:r w:rsidRPr="00845770">
              <w:rPr>
                <w:rFonts w:ascii="Imago" w:hAnsi="Imago"/>
                <w:b/>
                <w:color w:val="C00000"/>
                <w:sz w:val="22"/>
                <w:szCs w:val="22"/>
              </w:rPr>
              <w:t>40201</w:t>
            </w:r>
          </w:p>
        </w:tc>
      </w:tr>
      <w:tr w:rsidR="00A63E8D" w:rsidRPr="00845770" w14:paraId="22732CEF" w14:textId="77777777" w:rsidTr="00845770">
        <w:trPr>
          <w:trHeight w:val="476"/>
          <w:jc w:val="center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19458" w14:textId="04868C41" w:rsidR="00A63E8D" w:rsidRPr="00845770" w:rsidRDefault="00845770" w:rsidP="00845770">
            <w:pPr>
              <w:pStyle w:val="Normlnweb"/>
              <w:rPr>
                <w:rFonts w:ascii="Imago" w:hAnsi="Imago"/>
                <w:b/>
                <w:sz w:val="22"/>
                <w:szCs w:val="22"/>
              </w:rPr>
            </w:pPr>
            <w:r w:rsidRPr="00845770">
              <w:rPr>
                <w:rFonts w:ascii="Imago" w:hAnsi="Imago"/>
                <w:b/>
                <w:sz w:val="22"/>
                <w:szCs w:val="22"/>
              </w:rPr>
              <w:t>Hodnota celkem</w:t>
            </w:r>
            <w:r>
              <w:rPr>
                <w:rFonts w:ascii="Imago" w:hAnsi="Imago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4CCC3" w14:textId="141D84D5" w:rsidR="00A63E8D" w:rsidRPr="00845770" w:rsidRDefault="00845770" w:rsidP="007F39B6">
            <w:pPr>
              <w:pStyle w:val="Normlnweb"/>
              <w:jc w:val="center"/>
              <w:rPr>
                <w:rFonts w:ascii="Imago" w:hAnsi="Imago"/>
                <w:b/>
                <w:sz w:val="22"/>
                <w:szCs w:val="22"/>
              </w:rPr>
            </w:pPr>
            <w:r>
              <w:rPr>
                <w:rFonts w:ascii="Imago" w:hAnsi="Imago"/>
                <w:b/>
                <w:sz w:val="22"/>
                <w:szCs w:val="22"/>
              </w:rPr>
              <w:t>555 000 Kč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11AE" w14:textId="41B92398" w:rsidR="00A63E8D" w:rsidRPr="00845770" w:rsidRDefault="00845770" w:rsidP="007F39B6">
            <w:pPr>
              <w:pStyle w:val="Normlnweb"/>
              <w:jc w:val="center"/>
              <w:rPr>
                <w:rFonts w:ascii="Imago" w:hAnsi="Imago"/>
                <w:sz w:val="22"/>
                <w:szCs w:val="22"/>
              </w:rPr>
            </w:pPr>
            <w:r>
              <w:rPr>
                <w:rFonts w:ascii="Imago" w:hAnsi="Imago"/>
                <w:sz w:val="22"/>
                <w:szCs w:val="22"/>
              </w:rPr>
              <w:t>x</w:t>
            </w:r>
          </w:p>
        </w:tc>
      </w:tr>
    </w:tbl>
    <w:p w14:paraId="378F95CE" w14:textId="77777777" w:rsidR="002E10A7" w:rsidRPr="00845770" w:rsidRDefault="002E10A7" w:rsidP="002E10A7">
      <w:pPr>
        <w:tabs>
          <w:tab w:val="left" w:pos="4200"/>
        </w:tabs>
        <w:rPr>
          <w:rFonts w:ascii="Imago" w:hAnsi="Imago"/>
          <w:szCs w:val="22"/>
        </w:rPr>
      </w:pPr>
    </w:p>
    <w:p w14:paraId="1A72D688" w14:textId="77777777" w:rsidR="00C957B8" w:rsidRPr="00845770" w:rsidRDefault="00C957B8">
      <w:pPr>
        <w:keepNext w:val="0"/>
        <w:keepLines w:val="0"/>
        <w:spacing w:after="200" w:line="276" w:lineRule="auto"/>
        <w:rPr>
          <w:rFonts w:ascii="Imago" w:hAnsi="Imago"/>
          <w:b/>
          <w:szCs w:val="22"/>
        </w:rPr>
      </w:pPr>
      <w:r w:rsidRPr="00845770">
        <w:rPr>
          <w:rFonts w:ascii="Imago" w:hAnsi="Imago"/>
          <w:b/>
          <w:szCs w:val="22"/>
        </w:rPr>
        <w:br w:type="page"/>
      </w:r>
    </w:p>
    <w:p w14:paraId="429CD8F4" w14:textId="77777777" w:rsidR="006B5CE4" w:rsidRPr="00845770" w:rsidRDefault="006B5CE4" w:rsidP="006B5CE4">
      <w:pPr>
        <w:tabs>
          <w:tab w:val="left" w:pos="4200"/>
        </w:tabs>
        <w:rPr>
          <w:rFonts w:ascii="Imago" w:hAnsi="Imago"/>
          <w:b/>
          <w:szCs w:val="22"/>
        </w:rPr>
      </w:pPr>
      <w:r w:rsidRPr="00845770">
        <w:rPr>
          <w:rFonts w:ascii="Imago" w:hAnsi="Imago"/>
          <w:b/>
          <w:szCs w:val="22"/>
        </w:rPr>
        <w:lastRenderedPageBreak/>
        <w:t>Příloha č. 2</w:t>
      </w:r>
    </w:p>
    <w:p w14:paraId="163BCF4D" w14:textId="77777777" w:rsidR="006B5CE4" w:rsidRPr="00845770" w:rsidRDefault="006B5CE4" w:rsidP="006B5CE4">
      <w:pPr>
        <w:tabs>
          <w:tab w:val="left" w:pos="4200"/>
        </w:tabs>
        <w:jc w:val="center"/>
        <w:rPr>
          <w:rFonts w:ascii="Imago" w:hAnsi="Imago"/>
          <w:b/>
          <w:szCs w:val="22"/>
        </w:rPr>
      </w:pPr>
      <w:r w:rsidRPr="00845770">
        <w:rPr>
          <w:rFonts w:ascii="Imago" w:hAnsi="Imago"/>
          <w:b/>
          <w:szCs w:val="22"/>
        </w:rPr>
        <w:t>Podmínky poskytování služeb</w:t>
      </w:r>
    </w:p>
    <w:p w14:paraId="0F8C7B77" w14:textId="77777777" w:rsidR="006B5CE4" w:rsidRPr="00845770" w:rsidRDefault="006B5CE4" w:rsidP="006B5CE4">
      <w:pPr>
        <w:tabs>
          <w:tab w:val="left" w:pos="4200"/>
        </w:tabs>
        <w:jc w:val="center"/>
        <w:rPr>
          <w:rFonts w:ascii="Imago" w:hAnsi="Imago"/>
          <w:b/>
          <w:szCs w:val="22"/>
        </w:rPr>
      </w:pPr>
      <w:r w:rsidRPr="00845770">
        <w:rPr>
          <w:rFonts w:ascii="Imago" w:hAnsi="Imago"/>
          <w:b/>
          <w:szCs w:val="22"/>
        </w:rPr>
        <w:t>systémového servisního zajištění zdravotnického prostředku</w:t>
      </w:r>
    </w:p>
    <w:p w14:paraId="1B694A71" w14:textId="77777777" w:rsidR="006B5CE4" w:rsidRPr="00845770" w:rsidRDefault="006B5CE4" w:rsidP="006B5CE4">
      <w:pPr>
        <w:tabs>
          <w:tab w:val="left" w:pos="4200"/>
        </w:tabs>
        <w:rPr>
          <w:rFonts w:ascii="Imago" w:hAnsi="Imago"/>
          <w:szCs w:val="22"/>
        </w:rPr>
      </w:pPr>
    </w:p>
    <w:p w14:paraId="31598C18" w14:textId="77777777" w:rsidR="006B5CE4" w:rsidRPr="00845770" w:rsidRDefault="006B5CE4" w:rsidP="006B5CE4">
      <w:pPr>
        <w:pStyle w:val="Nadpis2"/>
        <w:numPr>
          <w:ilvl w:val="0"/>
          <w:numId w:val="35"/>
        </w:numPr>
        <w:rPr>
          <w:rFonts w:ascii="Imago" w:hAnsi="Imago"/>
        </w:rPr>
      </w:pPr>
      <w:r w:rsidRPr="00845770">
        <w:rPr>
          <w:rFonts w:ascii="Imago" w:hAnsi="Imago"/>
        </w:rPr>
        <w:t>Definice poskytovaných služeb</w:t>
      </w:r>
    </w:p>
    <w:p w14:paraId="536053A7" w14:textId="77777777" w:rsidR="006B5CE4" w:rsidRPr="00845770" w:rsidRDefault="006B5CE4" w:rsidP="006B5CE4">
      <w:pPr>
        <w:pStyle w:val="Bezmezer"/>
        <w:rPr>
          <w:rFonts w:ascii="Imago" w:hAnsi="Imago"/>
        </w:rPr>
      </w:pPr>
    </w:p>
    <w:p w14:paraId="31760CD4" w14:textId="77777777" w:rsidR="006B5CE4" w:rsidRPr="00845770" w:rsidRDefault="006B5CE4" w:rsidP="006B5CE4">
      <w:pPr>
        <w:pStyle w:val="Bezmezer"/>
        <w:numPr>
          <w:ilvl w:val="0"/>
          <w:numId w:val="23"/>
        </w:numPr>
        <w:ind w:left="357" w:hanging="357"/>
        <w:jc w:val="both"/>
        <w:rPr>
          <w:rFonts w:ascii="Imago" w:hAnsi="Imago"/>
        </w:rPr>
      </w:pPr>
      <w:r w:rsidRPr="00845770">
        <w:rPr>
          <w:rFonts w:ascii="Imago" w:hAnsi="Imago"/>
        </w:rPr>
        <w:t xml:space="preserve">Dle čl. 5 této smlouvy se </w:t>
      </w:r>
      <w:proofErr w:type="spellStart"/>
      <w:r w:rsidRPr="00845770">
        <w:rPr>
          <w:rFonts w:ascii="Imago" w:hAnsi="Imago"/>
        </w:rPr>
        <w:t>půjčitel</w:t>
      </w:r>
      <w:proofErr w:type="spellEnd"/>
      <w:r w:rsidRPr="00845770">
        <w:rPr>
          <w:rFonts w:ascii="Imago" w:hAnsi="Imago"/>
        </w:rPr>
        <w:t xml:space="preserve"> zavazuje vypůjčiteli poskytovat systémové servisní zajištění přístroje, tj. </w:t>
      </w:r>
      <w:r w:rsidRPr="00845770">
        <w:rPr>
          <w:rFonts w:ascii="Imago" w:hAnsi="Imago"/>
          <w:b/>
          <w:i/>
        </w:rPr>
        <w:t>servisní zásahy</w:t>
      </w:r>
      <w:r w:rsidRPr="00845770">
        <w:rPr>
          <w:rFonts w:ascii="Imago" w:hAnsi="Imago"/>
        </w:rPr>
        <w:t>, mezi které patří především:</w:t>
      </w:r>
    </w:p>
    <w:p w14:paraId="18D6EEB8" w14:textId="77777777" w:rsidR="006B5CE4" w:rsidRPr="00845770" w:rsidRDefault="006B5CE4" w:rsidP="006B5CE4">
      <w:pPr>
        <w:pStyle w:val="Bezmezer"/>
        <w:rPr>
          <w:rFonts w:ascii="Imago" w:hAnsi="Imago"/>
        </w:rPr>
      </w:pPr>
    </w:p>
    <w:p w14:paraId="0890CA2F" w14:textId="77777777" w:rsidR="006B5CE4" w:rsidRPr="00845770" w:rsidRDefault="006B5CE4" w:rsidP="006B5CE4">
      <w:pPr>
        <w:pStyle w:val="Bezmezer"/>
        <w:numPr>
          <w:ilvl w:val="0"/>
          <w:numId w:val="24"/>
        </w:numPr>
        <w:jc w:val="both"/>
        <w:rPr>
          <w:rFonts w:ascii="Imago" w:hAnsi="Imago"/>
        </w:rPr>
      </w:pPr>
      <w:r w:rsidRPr="00845770">
        <w:rPr>
          <w:rFonts w:ascii="Imago" w:hAnsi="Imago"/>
          <w:b/>
          <w:i/>
        </w:rPr>
        <w:t>bezpečnostně technické kontroly (dále jen „BTK“)</w:t>
      </w:r>
      <w:r w:rsidRPr="00845770">
        <w:rPr>
          <w:rFonts w:ascii="Imago" w:hAnsi="Imago"/>
        </w:rPr>
        <w:t>, jejíž obsah a časový interval určuje výrobce a zejména zákon č. 268/2014 Sb., o zdravotnických prostředcích,</w:t>
      </w:r>
    </w:p>
    <w:p w14:paraId="35A92F89" w14:textId="77777777" w:rsidR="006B5CE4" w:rsidRPr="00845770" w:rsidRDefault="006B5CE4" w:rsidP="006B5CE4">
      <w:pPr>
        <w:pStyle w:val="Bezmezer"/>
        <w:numPr>
          <w:ilvl w:val="0"/>
          <w:numId w:val="24"/>
        </w:numPr>
        <w:jc w:val="both"/>
        <w:rPr>
          <w:rFonts w:ascii="Imago" w:hAnsi="Imago"/>
        </w:rPr>
      </w:pPr>
      <w:r w:rsidRPr="00845770">
        <w:rPr>
          <w:rFonts w:ascii="Imago" w:hAnsi="Imago"/>
          <w:b/>
          <w:i/>
        </w:rPr>
        <w:t>modifikace</w:t>
      </w:r>
      <w:r w:rsidRPr="00845770">
        <w:rPr>
          <w:rFonts w:ascii="Imago" w:hAnsi="Imago"/>
          <w:i/>
        </w:rPr>
        <w:t xml:space="preserve"> </w:t>
      </w:r>
      <w:r w:rsidRPr="00845770">
        <w:rPr>
          <w:rFonts w:ascii="Imago" w:hAnsi="Imago"/>
        </w:rPr>
        <w:t>(povinné nebo doporučené) mechanických nebo elektronických částí na základě doporučení výrobce,</w:t>
      </w:r>
    </w:p>
    <w:p w14:paraId="36917908" w14:textId="77777777" w:rsidR="006B5CE4" w:rsidRPr="00845770" w:rsidRDefault="006B5CE4" w:rsidP="006B5CE4">
      <w:pPr>
        <w:pStyle w:val="Bezmezer"/>
        <w:numPr>
          <w:ilvl w:val="0"/>
          <w:numId w:val="24"/>
        </w:numPr>
        <w:jc w:val="both"/>
        <w:rPr>
          <w:rFonts w:ascii="Imago" w:hAnsi="Imago"/>
        </w:rPr>
      </w:pPr>
      <w:r w:rsidRPr="00845770">
        <w:rPr>
          <w:rFonts w:ascii="Imago" w:hAnsi="Imago"/>
          <w:b/>
          <w:i/>
        </w:rPr>
        <w:t>opravy</w:t>
      </w:r>
      <w:r w:rsidRPr="00845770">
        <w:rPr>
          <w:rFonts w:ascii="Imago" w:hAnsi="Imago"/>
        </w:rPr>
        <w:t xml:space="preserve"> v případě poruchy nebo nesprávné funkce včetně zajištění případných náhradních dílů nutných k opravě,</w:t>
      </w:r>
    </w:p>
    <w:p w14:paraId="05DCEEB8" w14:textId="77777777" w:rsidR="006B5CE4" w:rsidRPr="00845770" w:rsidRDefault="006B5CE4" w:rsidP="006B5CE4">
      <w:pPr>
        <w:pStyle w:val="Bezmezer"/>
        <w:numPr>
          <w:ilvl w:val="0"/>
          <w:numId w:val="24"/>
        </w:numPr>
        <w:jc w:val="both"/>
        <w:rPr>
          <w:rFonts w:ascii="Imago" w:hAnsi="Imago"/>
        </w:rPr>
      </w:pPr>
      <w:r w:rsidRPr="00845770">
        <w:rPr>
          <w:rFonts w:ascii="Imago" w:hAnsi="Imago"/>
          <w:b/>
          <w:i/>
        </w:rPr>
        <w:t>aplikační podporu</w:t>
      </w:r>
      <w:r w:rsidRPr="00845770">
        <w:rPr>
          <w:rFonts w:ascii="Imago" w:hAnsi="Imago"/>
        </w:rPr>
        <w:t xml:space="preserve"> obsluhy proaktivně nebo na vyžádání,</w:t>
      </w:r>
    </w:p>
    <w:p w14:paraId="07BEAEE9" w14:textId="77777777" w:rsidR="006B5CE4" w:rsidRPr="00845770" w:rsidRDefault="006B5CE4" w:rsidP="006B5CE4">
      <w:pPr>
        <w:pStyle w:val="Bezmezer"/>
        <w:numPr>
          <w:ilvl w:val="0"/>
          <w:numId w:val="24"/>
        </w:numPr>
        <w:jc w:val="both"/>
        <w:rPr>
          <w:rFonts w:ascii="Imago" w:hAnsi="Imago"/>
          <w:b/>
        </w:rPr>
      </w:pPr>
      <w:r w:rsidRPr="00845770">
        <w:rPr>
          <w:rFonts w:ascii="Imago" w:hAnsi="Imago"/>
          <w:b/>
          <w:i/>
        </w:rPr>
        <w:t>upgrade programového vybavení</w:t>
      </w:r>
      <w:r w:rsidRPr="00845770">
        <w:rPr>
          <w:rFonts w:ascii="Imago" w:hAnsi="Imago"/>
          <w:i/>
        </w:rPr>
        <w:t>,</w:t>
      </w:r>
    </w:p>
    <w:p w14:paraId="3948DE9C" w14:textId="77777777" w:rsidR="006B5CE4" w:rsidRPr="00845770" w:rsidRDefault="006B5CE4" w:rsidP="006B5CE4">
      <w:pPr>
        <w:pStyle w:val="Bezmezer"/>
        <w:rPr>
          <w:rFonts w:ascii="Imago" w:hAnsi="Imago"/>
        </w:rPr>
      </w:pPr>
      <w:r w:rsidRPr="00845770">
        <w:rPr>
          <w:rFonts w:ascii="Imago" w:hAnsi="Imago"/>
        </w:rPr>
        <w:t xml:space="preserve">         </w:t>
      </w:r>
    </w:p>
    <w:p w14:paraId="3B90E8D4" w14:textId="77777777" w:rsidR="006B5CE4" w:rsidRPr="00845770" w:rsidRDefault="006B5CE4" w:rsidP="006B5CE4">
      <w:pPr>
        <w:pStyle w:val="Bezmezer"/>
        <w:ind w:firstLine="357"/>
        <w:rPr>
          <w:rFonts w:ascii="Imago" w:hAnsi="Imago"/>
        </w:rPr>
      </w:pPr>
      <w:r w:rsidRPr="00845770">
        <w:rPr>
          <w:rFonts w:ascii="Imago" w:hAnsi="Imago"/>
        </w:rPr>
        <w:t>a to za podmínek uvedených níže.</w:t>
      </w:r>
    </w:p>
    <w:p w14:paraId="4140E4E8" w14:textId="77777777" w:rsidR="006B5CE4" w:rsidRPr="00845770" w:rsidRDefault="006B5CE4" w:rsidP="006B5CE4">
      <w:pPr>
        <w:pStyle w:val="Bezmezer"/>
        <w:ind w:firstLine="357"/>
        <w:rPr>
          <w:rFonts w:ascii="Imago" w:hAnsi="Imago"/>
        </w:rPr>
      </w:pPr>
    </w:p>
    <w:p w14:paraId="719A7497" w14:textId="77777777" w:rsidR="006B5CE4" w:rsidRPr="00845770" w:rsidRDefault="006B5CE4" w:rsidP="006B5CE4">
      <w:pPr>
        <w:pStyle w:val="Nadpis2"/>
        <w:numPr>
          <w:ilvl w:val="0"/>
          <w:numId w:val="35"/>
        </w:numPr>
        <w:rPr>
          <w:rFonts w:ascii="Imago" w:hAnsi="Imago"/>
        </w:rPr>
      </w:pPr>
      <w:r w:rsidRPr="00845770">
        <w:rPr>
          <w:rFonts w:ascii="Imago" w:hAnsi="Imago"/>
        </w:rPr>
        <w:t>Podmínky realizace systémového servisu</w:t>
      </w:r>
    </w:p>
    <w:p w14:paraId="4D77BCAA" w14:textId="77777777" w:rsidR="006B5CE4" w:rsidRPr="00845770" w:rsidRDefault="006B5CE4" w:rsidP="006B5CE4">
      <w:pPr>
        <w:keepNext w:val="0"/>
        <w:keepLines w:val="0"/>
        <w:numPr>
          <w:ilvl w:val="0"/>
          <w:numId w:val="34"/>
        </w:numPr>
        <w:suppressAutoHyphens/>
        <w:spacing w:before="120"/>
        <w:ind w:left="357" w:hanging="357"/>
        <w:jc w:val="both"/>
        <w:rPr>
          <w:rFonts w:ascii="Imago" w:hAnsi="Imago"/>
          <w:b/>
          <w:szCs w:val="22"/>
        </w:rPr>
      </w:pPr>
      <w:proofErr w:type="spellStart"/>
      <w:r w:rsidRPr="00845770">
        <w:rPr>
          <w:rFonts w:ascii="Imago" w:hAnsi="Imago"/>
          <w:szCs w:val="22"/>
        </w:rPr>
        <w:t>Půjčitel</w:t>
      </w:r>
      <w:proofErr w:type="spellEnd"/>
      <w:r w:rsidRPr="00845770">
        <w:rPr>
          <w:rFonts w:ascii="Imago" w:hAnsi="Imago"/>
          <w:szCs w:val="22"/>
        </w:rPr>
        <w:t xml:space="preserve"> na základě požadavku vypůjčitele (dále jen „</w:t>
      </w:r>
      <w:r w:rsidRPr="00845770">
        <w:rPr>
          <w:rFonts w:ascii="Imago" w:hAnsi="Imago"/>
          <w:b/>
          <w:szCs w:val="22"/>
        </w:rPr>
        <w:t>Objednávka“</w:t>
      </w:r>
      <w:r w:rsidRPr="00845770">
        <w:rPr>
          <w:rFonts w:ascii="Imago" w:hAnsi="Imago"/>
          <w:szCs w:val="22"/>
        </w:rPr>
        <w:t xml:space="preserve">) provede servisní zásah. Vypůjčitel nárokuje servisní zásah na </w:t>
      </w:r>
      <w:r w:rsidRPr="00845770">
        <w:rPr>
          <w:rFonts w:ascii="Imago" w:hAnsi="Imago"/>
          <w:i/>
          <w:szCs w:val="22"/>
        </w:rPr>
        <w:t>Zákaznickém centru podpory</w:t>
      </w:r>
      <w:r w:rsidRPr="00845770">
        <w:rPr>
          <w:rFonts w:ascii="Imago" w:hAnsi="Imago"/>
          <w:szCs w:val="22"/>
        </w:rPr>
        <w:t xml:space="preserve"> </w:t>
      </w:r>
      <w:proofErr w:type="spellStart"/>
      <w:r w:rsidRPr="00845770">
        <w:rPr>
          <w:rFonts w:ascii="Imago" w:hAnsi="Imago"/>
          <w:szCs w:val="22"/>
        </w:rPr>
        <w:t>půjčitele</w:t>
      </w:r>
      <w:proofErr w:type="spellEnd"/>
      <w:r w:rsidRPr="00845770">
        <w:rPr>
          <w:rFonts w:ascii="Imago" w:hAnsi="Imago"/>
          <w:szCs w:val="22"/>
        </w:rPr>
        <w:t xml:space="preserve"> na telefonních číslech nebo na e-mailové adrese uvedené v tabulce č. 1 níže.</w:t>
      </w:r>
    </w:p>
    <w:p w14:paraId="058DB0AF" w14:textId="77777777" w:rsidR="006B5CE4" w:rsidRPr="00845770" w:rsidRDefault="006B5CE4" w:rsidP="006B5CE4">
      <w:pPr>
        <w:spacing w:before="120" w:after="200" w:line="276" w:lineRule="auto"/>
        <w:rPr>
          <w:rFonts w:ascii="Imago" w:hAnsi="Imago"/>
          <w:b/>
          <w:szCs w:val="22"/>
        </w:rPr>
      </w:pPr>
      <w:r w:rsidRPr="00845770">
        <w:rPr>
          <w:rFonts w:ascii="Imago" w:hAnsi="Imago"/>
          <w:noProof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7BAD0D8" wp14:editId="74EAA7DC">
                <wp:simplePos x="0" y="0"/>
                <wp:positionH relativeFrom="column">
                  <wp:posOffset>-5080</wp:posOffset>
                </wp:positionH>
                <wp:positionV relativeFrom="paragraph">
                  <wp:posOffset>405765</wp:posOffset>
                </wp:positionV>
                <wp:extent cx="6016625" cy="1285875"/>
                <wp:effectExtent l="0" t="0" r="22225" b="285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12858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5702" w14:textId="77777777" w:rsidR="006B5CE4" w:rsidRPr="00D82C67" w:rsidRDefault="006B5CE4" w:rsidP="006B5CE4">
                            <w:pPr>
                              <w:rPr>
                                <w:rFonts w:ascii="Imago" w:hAnsi="Imago"/>
                                <w:b/>
                                <w:sz w:val="16"/>
                                <w:szCs w:val="16"/>
                              </w:rPr>
                            </w:pPr>
                            <w:r w:rsidRPr="00D82C67">
                              <w:rPr>
                                <w:rFonts w:ascii="Imago" w:hAnsi="Imago" w:cs="Calibri"/>
                                <w:b/>
                                <w:i/>
                                <w:szCs w:val="22"/>
                              </w:rPr>
                              <w:t xml:space="preserve">Zákaznické centrum podpory Zhotovitele: </w:t>
                            </w:r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(pracovní doba v pondělí až pátek od 7:00 do 17:00)</w:t>
                            </w:r>
                          </w:p>
                          <w:p w14:paraId="31E7C40A" w14:textId="77777777" w:rsidR="006B5CE4" w:rsidRPr="00D82C67" w:rsidRDefault="006B5CE4" w:rsidP="006B5CE4">
                            <w:pPr>
                              <w:rPr>
                                <w:rFonts w:ascii="Imago" w:hAnsi="Imago"/>
                                <w:b/>
                                <w:szCs w:val="22"/>
                              </w:rPr>
                            </w:pPr>
                            <w:r w:rsidRPr="00D82C67">
                              <w:rPr>
                                <w:rFonts w:ascii="Imago" w:hAnsi="Imago"/>
                                <w:b/>
                                <w:i/>
                                <w:szCs w:val="22"/>
                              </w:rPr>
                              <w:t xml:space="preserve">           </w:t>
                            </w:r>
                            <w:r w:rsidRPr="00525750">
                              <w:rPr>
                                <w:rFonts w:ascii="Wingdings" w:hAnsi="Wingdings"/>
                                <w:szCs w:val="22"/>
                              </w:rPr>
                              <w:t></w:t>
                            </w:r>
                            <w:r>
                              <w:rPr>
                                <w:rFonts w:ascii="Wingdings" w:hAnsi="Wingdings"/>
                                <w:szCs w:val="22"/>
                              </w:rPr>
                              <w:t>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Cs w:val="22"/>
                              </w:rPr>
                              <w:t xml:space="preserve">800 105 555 </w:t>
                            </w:r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(220 382 515)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Cs w:val="22"/>
                              </w:rPr>
                              <w:t xml:space="preserve"> </w:t>
                            </w:r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– pro SWA systémy*</w:t>
                            </w:r>
                          </w:p>
                          <w:p w14:paraId="23588515" w14:textId="77777777" w:rsidR="006B5CE4" w:rsidRPr="00D82C67" w:rsidRDefault="006B5CE4" w:rsidP="006B5CE4">
                            <w:pPr>
                              <w:rPr>
                                <w:rFonts w:ascii="Imago" w:hAnsi="Imago"/>
                                <w:b/>
                                <w:szCs w:val="22"/>
                              </w:rPr>
                            </w:pPr>
                            <w:r w:rsidRPr="00D82C67">
                              <w:rPr>
                                <w:rFonts w:ascii="Imago" w:hAnsi="Imago"/>
                                <w:b/>
                                <w:szCs w:val="22"/>
                              </w:rPr>
                              <w:t xml:space="preserve">           </w:t>
                            </w:r>
                            <w:r w:rsidRPr="00525750">
                              <w:rPr>
                                <w:rFonts w:ascii="Wingdings" w:hAnsi="Wingdings"/>
                                <w:szCs w:val="22"/>
                              </w:rPr>
                              <w:t></w:t>
                            </w:r>
                            <w:r w:rsidRPr="00525750">
                              <w:rPr>
                                <w:rFonts w:ascii="Wingdings" w:hAnsi="Wingdings"/>
                                <w:szCs w:val="22"/>
                              </w:rPr>
                              <w:t>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Cs w:val="22"/>
                              </w:rPr>
                              <w:t xml:space="preserve">800 105 000 </w:t>
                            </w:r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 xml:space="preserve">(220 382 516) – pro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HosPoc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 xml:space="preserve"> systémy**</w:t>
                            </w:r>
                          </w:p>
                          <w:p w14:paraId="15F63B1E" w14:textId="77777777" w:rsidR="006B5CE4" w:rsidRPr="00D82C67" w:rsidRDefault="006B5CE4" w:rsidP="006B5CE4">
                            <w:pPr>
                              <w:rPr>
                                <w:rFonts w:ascii="Imago" w:hAnsi="Imago"/>
                                <w:b/>
                                <w:szCs w:val="22"/>
                              </w:rPr>
                            </w:pPr>
                            <w:r w:rsidRPr="00D82C67">
                              <w:rPr>
                                <w:rFonts w:ascii="Imago" w:hAnsi="Imago"/>
                                <w:b/>
                                <w:szCs w:val="22"/>
                              </w:rPr>
                              <w:t xml:space="preserve">           </w:t>
                            </w:r>
                            <w:r w:rsidRPr="00525750">
                              <w:rPr>
                                <w:rFonts w:ascii="Wingdings" w:hAnsi="Wingdings"/>
                                <w:szCs w:val="22"/>
                              </w:rPr>
                              <w:t></w:t>
                            </w:r>
                            <w:r w:rsidRPr="00525750">
                              <w:rPr>
                                <w:rFonts w:ascii="Wingdings" w:hAnsi="Wingdings"/>
                                <w:szCs w:val="22"/>
                              </w:rPr>
                              <w:t>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Cs w:val="22"/>
                              </w:rPr>
                              <w:t xml:space="preserve">800 207 777 </w:t>
                            </w:r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(220 382 517)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Cs w:val="22"/>
                              </w:rPr>
                              <w:t xml:space="preserve"> </w:t>
                            </w:r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– pro IT/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Work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Flow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Cs w:val="22"/>
                              </w:rPr>
                              <w:t>***</w:t>
                            </w:r>
                          </w:p>
                          <w:p w14:paraId="2246A220" w14:textId="77777777" w:rsidR="006B5CE4" w:rsidRPr="00D82C67" w:rsidRDefault="006B5CE4" w:rsidP="006B5CE4">
                            <w:pPr>
                              <w:ind w:hanging="2449"/>
                              <w:rPr>
                                <w:rFonts w:ascii="Imago" w:hAnsi="Imago" w:cs="Calibri"/>
                                <w:sz w:val="24"/>
                              </w:rPr>
                            </w:pPr>
                            <w:r w:rsidRPr="00D82C67">
                              <w:rPr>
                                <w:rFonts w:ascii="Imago" w:hAnsi="Imago" w:cs="Calibri"/>
                                <w:b/>
                                <w:i/>
                                <w:sz w:val="24"/>
                              </w:rPr>
                              <w:t xml:space="preserve">                                                         </w:t>
                            </w:r>
                            <w:r w:rsidRPr="00D82C67">
                              <w:rPr>
                                <w:rFonts w:ascii="Imago" w:hAnsi="Imago" w:cs="Calibri"/>
                                <w:sz w:val="24"/>
                              </w:rPr>
                              <w:t>e-mail: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9" w:history="1">
                              <w:r w:rsidRPr="00D82C67">
                                <w:rPr>
                                  <w:rStyle w:val="Hypertextovodkaz"/>
                                  <w:rFonts w:ascii="Imago" w:hAnsi="Imago" w:cs="Calibri"/>
                                  <w:b/>
                                  <w:sz w:val="24"/>
                                </w:rPr>
                                <w:t>czech.rcsc@roche.com</w:t>
                              </w:r>
                            </w:hyperlink>
                          </w:p>
                          <w:p w14:paraId="0AC67042" w14:textId="77777777" w:rsidR="006B5CE4" w:rsidRPr="00D82C67" w:rsidRDefault="006B5CE4" w:rsidP="006B5CE4">
                            <w:pPr>
                              <w:jc w:val="both"/>
                              <w:rPr>
                                <w:rFonts w:ascii="Imago" w:hAnsi="Imago" w:cs="Calibri"/>
                                <w:b/>
                                <w:i/>
                              </w:rPr>
                            </w:pPr>
                            <w:r w:rsidRPr="00D82C67">
                              <w:rPr>
                                <w:rFonts w:ascii="Imago" w:hAnsi="Imago" w:cs="Calibr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V pondělí až pátek v době od 0:00 do 7:00 a od 17:00 do 24:00, v sobotu, neděli a o státních svátcích, budou hovory po vytočení těchto čísel automaticky přesměrovány na službu konající 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i/>
                              </w:rPr>
                              <w:t>servisní techniky.</w:t>
                            </w:r>
                          </w:p>
                          <w:p w14:paraId="79CD4427" w14:textId="77777777" w:rsidR="006B5CE4" w:rsidRDefault="006B5CE4" w:rsidP="006B5CE4">
                            <w:pPr>
                              <w:pStyle w:val="Textpoznpodarou"/>
                              <w:rPr>
                                <w:rFonts w:ascii="Calibri" w:hAnsi="Calibri" w:cs="Calibri"/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.4pt;margin-top:31.95pt;width:473.75pt;height:101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" fillcolor="#eeece1">
                <v:textbox>
                  <w:txbxContent>
                    <w:p w14:paraId="52055702" w14:textId="77777777" w:rsidR="006B5CE4" w:rsidRPr="00D82C67" w:rsidRDefault="006B5CE4" w:rsidP="006B5CE4">
                      <w:pPr>
                        <w:rPr>
                          <w:rFonts w:ascii="Imago" w:hAnsi="Imago"/>
                          <w:b/>
                          <w:sz w:val="16"/>
                          <w:szCs w:val="16"/>
                        </w:rPr>
                      </w:pPr>
                      <w:r w:rsidRPr="00D82C67">
                        <w:rPr>
                          <w:rFonts w:ascii="Imago" w:hAnsi="Imago" w:cs="Calibri"/>
                          <w:b/>
                          <w:i/>
                          <w:szCs w:val="22"/>
                        </w:rPr>
                        <w:t xml:space="preserve">Zákaznické centrum podpory Zhotovitele: </w:t>
                      </w:r>
                      <w:r w:rsidRPr="00D82C67">
                        <w:rPr>
                          <w:rFonts w:ascii="Imago" w:hAnsi="Imago" w:cs="Calibri"/>
                          <w:szCs w:val="22"/>
                        </w:rPr>
                        <w:t>(pracovní doba v pondělí až pátek od 7:00 do 17:00)</w:t>
                      </w:r>
                    </w:p>
                    <w:p w14:paraId="31E7C40A" w14:textId="77777777" w:rsidR="006B5CE4" w:rsidRPr="00D82C67" w:rsidRDefault="006B5CE4" w:rsidP="006B5CE4">
                      <w:pPr>
                        <w:rPr>
                          <w:rFonts w:ascii="Imago" w:hAnsi="Imago"/>
                          <w:b/>
                          <w:szCs w:val="22"/>
                        </w:rPr>
                      </w:pPr>
                      <w:r w:rsidRPr="00D82C67">
                        <w:rPr>
                          <w:rFonts w:ascii="Imago" w:hAnsi="Imago"/>
                          <w:b/>
                          <w:i/>
                          <w:szCs w:val="22"/>
                        </w:rPr>
                        <w:t xml:space="preserve">           </w:t>
                      </w:r>
                      <w:r w:rsidRPr="00525750">
                        <w:rPr>
                          <w:rFonts w:ascii="Wingdings" w:hAnsi="Wingdings"/>
                          <w:szCs w:val="22"/>
                        </w:rPr>
                        <w:t></w:t>
                      </w:r>
                      <w:r>
                        <w:rPr>
                          <w:rFonts w:ascii="Wingdings" w:hAnsi="Wingdings"/>
                          <w:szCs w:val="22"/>
                        </w:rPr>
                        <w:t></w:t>
                      </w:r>
                      <w:r w:rsidRPr="00D82C67">
                        <w:rPr>
                          <w:rFonts w:ascii="Imago" w:hAnsi="Imago" w:cs="Calibri"/>
                          <w:b/>
                          <w:szCs w:val="22"/>
                        </w:rPr>
                        <w:t xml:space="preserve">800 105 555 </w:t>
                      </w:r>
                      <w:r w:rsidRPr="00D82C67">
                        <w:rPr>
                          <w:rFonts w:ascii="Imago" w:hAnsi="Imago" w:cs="Calibri"/>
                          <w:szCs w:val="22"/>
                        </w:rPr>
                        <w:t>(220 382 515)</w:t>
                      </w:r>
                      <w:r w:rsidRPr="00D82C67">
                        <w:rPr>
                          <w:rFonts w:ascii="Imago" w:hAnsi="Imago" w:cs="Calibri"/>
                          <w:b/>
                          <w:szCs w:val="22"/>
                        </w:rPr>
                        <w:t xml:space="preserve"> </w:t>
                      </w:r>
                      <w:r w:rsidRPr="00D82C67">
                        <w:rPr>
                          <w:rFonts w:ascii="Imago" w:hAnsi="Imago" w:cs="Calibri"/>
                          <w:szCs w:val="22"/>
                        </w:rPr>
                        <w:t>– pro SWA systémy*</w:t>
                      </w:r>
                    </w:p>
                    <w:p w14:paraId="23588515" w14:textId="77777777" w:rsidR="006B5CE4" w:rsidRPr="00D82C67" w:rsidRDefault="006B5CE4" w:rsidP="006B5CE4">
                      <w:pPr>
                        <w:rPr>
                          <w:rFonts w:ascii="Imago" w:hAnsi="Imago"/>
                          <w:b/>
                          <w:szCs w:val="22"/>
                        </w:rPr>
                      </w:pPr>
                      <w:r w:rsidRPr="00D82C67">
                        <w:rPr>
                          <w:rFonts w:ascii="Imago" w:hAnsi="Imago"/>
                          <w:b/>
                          <w:szCs w:val="22"/>
                        </w:rPr>
                        <w:t xml:space="preserve">           </w:t>
                      </w:r>
                      <w:r w:rsidRPr="00525750">
                        <w:rPr>
                          <w:rFonts w:ascii="Wingdings" w:hAnsi="Wingdings"/>
                          <w:szCs w:val="22"/>
                        </w:rPr>
                        <w:t></w:t>
                      </w:r>
                      <w:r w:rsidRPr="00525750">
                        <w:rPr>
                          <w:rFonts w:ascii="Wingdings" w:hAnsi="Wingdings"/>
                          <w:szCs w:val="22"/>
                        </w:rPr>
                        <w:t></w:t>
                      </w:r>
                      <w:r w:rsidRPr="00D82C67">
                        <w:rPr>
                          <w:rFonts w:ascii="Imago" w:hAnsi="Imago" w:cs="Calibri"/>
                          <w:b/>
                          <w:szCs w:val="22"/>
                        </w:rPr>
                        <w:t xml:space="preserve">800 105 000 </w:t>
                      </w:r>
                      <w:r w:rsidRPr="00D82C67">
                        <w:rPr>
                          <w:rFonts w:ascii="Imago" w:hAnsi="Imago" w:cs="Calibri"/>
                          <w:szCs w:val="22"/>
                        </w:rPr>
                        <w:t xml:space="preserve">(220 382 516) – pro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Cs w:val="22"/>
                        </w:rPr>
                        <w:t>HosPoc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Cs w:val="22"/>
                        </w:rPr>
                        <w:t xml:space="preserve"> systémy**</w:t>
                      </w:r>
                    </w:p>
                    <w:p w14:paraId="15F63B1E" w14:textId="77777777" w:rsidR="006B5CE4" w:rsidRPr="00D82C67" w:rsidRDefault="006B5CE4" w:rsidP="006B5CE4">
                      <w:pPr>
                        <w:rPr>
                          <w:rFonts w:ascii="Imago" w:hAnsi="Imago"/>
                          <w:b/>
                          <w:szCs w:val="22"/>
                        </w:rPr>
                      </w:pPr>
                      <w:r w:rsidRPr="00D82C67">
                        <w:rPr>
                          <w:rFonts w:ascii="Imago" w:hAnsi="Imago"/>
                          <w:b/>
                          <w:szCs w:val="22"/>
                        </w:rPr>
                        <w:t xml:space="preserve">           </w:t>
                      </w:r>
                      <w:r w:rsidRPr="00525750">
                        <w:rPr>
                          <w:rFonts w:ascii="Wingdings" w:hAnsi="Wingdings"/>
                          <w:szCs w:val="22"/>
                        </w:rPr>
                        <w:t></w:t>
                      </w:r>
                      <w:r w:rsidRPr="00525750">
                        <w:rPr>
                          <w:rFonts w:ascii="Wingdings" w:hAnsi="Wingdings"/>
                          <w:szCs w:val="22"/>
                        </w:rPr>
                        <w:t></w:t>
                      </w:r>
                      <w:r w:rsidRPr="00D82C67">
                        <w:rPr>
                          <w:rFonts w:ascii="Imago" w:hAnsi="Imago" w:cs="Calibri"/>
                          <w:b/>
                          <w:szCs w:val="22"/>
                        </w:rPr>
                        <w:t xml:space="preserve">800 207 777 </w:t>
                      </w:r>
                      <w:r w:rsidRPr="00D82C67">
                        <w:rPr>
                          <w:rFonts w:ascii="Imago" w:hAnsi="Imago" w:cs="Calibri"/>
                          <w:szCs w:val="22"/>
                        </w:rPr>
                        <w:t>(220 382 517)</w:t>
                      </w:r>
                      <w:r w:rsidRPr="00D82C67">
                        <w:rPr>
                          <w:rFonts w:ascii="Imago" w:hAnsi="Imago" w:cs="Calibri"/>
                          <w:b/>
                          <w:szCs w:val="22"/>
                        </w:rPr>
                        <w:t xml:space="preserve"> </w:t>
                      </w:r>
                      <w:r w:rsidRPr="00D82C67">
                        <w:rPr>
                          <w:rFonts w:ascii="Imago" w:hAnsi="Imago" w:cs="Calibri"/>
                          <w:szCs w:val="22"/>
                        </w:rPr>
                        <w:t>– pro IT/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Cs w:val="22"/>
                        </w:rPr>
                        <w:t>Work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Cs w:val="22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Cs w:val="22"/>
                        </w:rPr>
                        <w:t>Flow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Cs w:val="22"/>
                        </w:rPr>
                        <w:t>***</w:t>
                      </w:r>
                    </w:p>
                    <w:p w14:paraId="2246A220" w14:textId="77777777" w:rsidR="006B5CE4" w:rsidRPr="00D82C67" w:rsidRDefault="006B5CE4" w:rsidP="006B5CE4">
                      <w:pPr>
                        <w:ind w:hanging="2449"/>
                        <w:rPr>
                          <w:rFonts w:ascii="Imago" w:hAnsi="Imago" w:cs="Calibri"/>
                          <w:sz w:val="24"/>
                        </w:rPr>
                      </w:pPr>
                      <w:r w:rsidRPr="00D82C67">
                        <w:rPr>
                          <w:rFonts w:ascii="Imago" w:hAnsi="Imago" w:cs="Calibri"/>
                          <w:b/>
                          <w:i/>
                          <w:sz w:val="24"/>
                        </w:rPr>
                        <w:t xml:space="preserve">                                                         </w:t>
                      </w:r>
                      <w:r w:rsidRPr="00D82C67">
                        <w:rPr>
                          <w:rFonts w:ascii="Imago" w:hAnsi="Imago" w:cs="Calibri"/>
                          <w:sz w:val="24"/>
                        </w:rPr>
                        <w:t>e-mail:</w:t>
                      </w:r>
                      <w:r w:rsidRPr="00D82C67">
                        <w:rPr>
                          <w:rFonts w:ascii="Imago" w:hAnsi="Imago" w:cs="Calibri"/>
                          <w:b/>
                          <w:sz w:val="24"/>
                        </w:rPr>
                        <w:t xml:space="preserve"> </w:t>
                      </w:r>
                      <w:hyperlink r:id="rId10" w:history="1">
                        <w:r w:rsidRPr="00D82C67">
                          <w:rPr>
                            <w:rStyle w:val="Hypertextovodkaz"/>
                            <w:rFonts w:ascii="Imago" w:hAnsi="Imago" w:cs="Calibri"/>
                            <w:b/>
                            <w:sz w:val="24"/>
                          </w:rPr>
                          <w:t>czech.rcsc@roche.com</w:t>
                        </w:r>
                      </w:hyperlink>
                    </w:p>
                    <w:p w14:paraId="0AC67042" w14:textId="77777777" w:rsidR="006B5CE4" w:rsidRPr="00D82C67" w:rsidRDefault="006B5CE4" w:rsidP="006B5CE4">
                      <w:pPr>
                        <w:jc w:val="both"/>
                        <w:rPr>
                          <w:rFonts w:ascii="Imago" w:hAnsi="Imago" w:cs="Calibri"/>
                          <w:b/>
                          <w:i/>
                        </w:rPr>
                      </w:pPr>
                      <w:r w:rsidRPr="00D82C67">
                        <w:rPr>
                          <w:rFonts w:ascii="Imago" w:hAnsi="Imago" w:cs="Calibri"/>
                          <w:b/>
                          <w:i/>
                          <w:sz w:val="18"/>
                          <w:szCs w:val="18"/>
                        </w:rPr>
                        <w:t xml:space="preserve">V pondělí až pátek v době od 0:00 do 7:00 a od 17:00 do 24:00, v sobotu, neděli a o státních svátcích, budou hovory po vytočení těchto čísel automaticky přesměrovány na službu konající </w:t>
                      </w:r>
                      <w:r w:rsidRPr="00D82C67">
                        <w:rPr>
                          <w:rFonts w:ascii="Imago" w:hAnsi="Imago" w:cs="Calibri"/>
                          <w:b/>
                          <w:i/>
                        </w:rPr>
                        <w:t>servisní techniky.</w:t>
                      </w:r>
                    </w:p>
                    <w:p w14:paraId="79CD4427" w14:textId="77777777" w:rsidR="006B5CE4" w:rsidRDefault="006B5CE4" w:rsidP="006B5CE4">
                      <w:pPr>
                        <w:pStyle w:val="Textpoznpodarou"/>
                        <w:rPr>
                          <w:rFonts w:ascii="Calibri" w:hAnsi="Calibri" w:cs="Calibri"/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5770">
        <w:rPr>
          <w:rFonts w:ascii="Imago" w:hAnsi="Imago"/>
          <w:b/>
          <w:szCs w:val="22"/>
        </w:rPr>
        <w:t>Tabulka č. 1</w:t>
      </w:r>
    </w:p>
    <w:p w14:paraId="27BFE4C5" w14:textId="77777777" w:rsidR="006B5CE4" w:rsidRPr="00845770" w:rsidRDefault="006B5CE4" w:rsidP="006B5CE4">
      <w:pPr>
        <w:spacing w:before="120" w:after="200" w:line="276" w:lineRule="auto"/>
        <w:rPr>
          <w:rFonts w:ascii="Imago" w:hAnsi="Imago"/>
          <w:b/>
          <w:szCs w:val="22"/>
        </w:rPr>
      </w:pPr>
    </w:p>
    <w:p w14:paraId="07B82014" w14:textId="77777777" w:rsidR="006B5CE4" w:rsidRPr="00845770" w:rsidRDefault="006B5CE4" w:rsidP="006B5CE4">
      <w:pPr>
        <w:spacing w:before="120" w:after="200" w:line="276" w:lineRule="auto"/>
        <w:rPr>
          <w:rFonts w:ascii="Imago" w:hAnsi="Imago"/>
          <w:b/>
          <w:szCs w:val="22"/>
        </w:rPr>
      </w:pPr>
    </w:p>
    <w:p w14:paraId="3DB34FD2" w14:textId="77777777" w:rsidR="006B5CE4" w:rsidRPr="00845770" w:rsidRDefault="006B5CE4" w:rsidP="006B5CE4">
      <w:pPr>
        <w:spacing w:before="120" w:after="200" w:line="276" w:lineRule="auto"/>
        <w:rPr>
          <w:rFonts w:ascii="Imago" w:hAnsi="Imago"/>
          <w:b/>
          <w:szCs w:val="22"/>
        </w:rPr>
      </w:pPr>
    </w:p>
    <w:p w14:paraId="2309F9BE" w14:textId="77777777" w:rsidR="006B5CE4" w:rsidRPr="00845770" w:rsidRDefault="006B5CE4" w:rsidP="006B5CE4">
      <w:pPr>
        <w:spacing w:before="120" w:after="200" w:line="276" w:lineRule="auto"/>
        <w:rPr>
          <w:rFonts w:ascii="Imago" w:hAnsi="Imago"/>
          <w:b/>
          <w:szCs w:val="22"/>
        </w:rPr>
      </w:pPr>
    </w:p>
    <w:p w14:paraId="50BEA851" w14:textId="77777777" w:rsidR="0011248C" w:rsidRPr="00845770" w:rsidRDefault="0011248C" w:rsidP="00B92B5E">
      <w:pPr>
        <w:rPr>
          <w:rFonts w:ascii="Imago" w:hAnsi="Imago"/>
          <w:b/>
          <w:szCs w:val="22"/>
        </w:rPr>
      </w:pPr>
    </w:p>
    <w:p w14:paraId="3D4C1167" w14:textId="77777777" w:rsidR="006B5CE4" w:rsidRPr="00845770" w:rsidRDefault="006B5CE4" w:rsidP="00B92B5E">
      <w:pPr>
        <w:keepNext w:val="0"/>
        <w:keepLines w:val="0"/>
        <w:numPr>
          <w:ilvl w:val="0"/>
          <w:numId w:val="34"/>
        </w:numPr>
        <w:suppressAutoHyphens/>
        <w:ind w:left="357" w:hanging="357"/>
        <w:jc w:val="both"/>
        <w:rPr>
          <w:rFonts w:ascii="Imago" w:hAnsi="Imago"/>
          <w:szCs w:val="22"/>
        </w:rPr>
      </w:pPr>
      <w:proofErr w:type="spellStart"/>
      <w:r w:rsidRPr="00845770">
        <w:rPr>
          <w:rFonts w:ascii="Imago" w:hAnsi="Imago"/>
          <w:szCs w:val="22"/>
        </w:rPr>
        <w:t>Půjčitel</w:t>
      </w:r>
      <w:proofErr w:type="spellEnd"/>
      <w:r w:rsidRPr="00845770">
        <w:rPr>
          <w:rFonts w:ascii="Imago" w:hAnsi="Imago"/>
          <w:szCs w:val="22"/>
        </w:rPr>
        <w:t xml:space="preserve"> se na základě Objednávky zavazuje provést Servisní zásah prostřednictvím osob pověřených </w:t>
      </w:r>
      <w:proofErr w:type="spellStart"/>
      <w:r w:rsidRPr="00845770">
        <w:rPr>
          <w:rFonts w:ascii="Imago" w:hAnsi="Imago"/>
          <w:szCs w:val="22"/>
        </w:rPr>
        <w:t>půjčitelem</w:t>
      </w:r>
      <w:proofErr w:type="spellEnd"/>
      <w:r w:rsidRPr="00845770">
        <w:rPr>
          <w:rFonts w:ascii="Imago" w:hAnsi="Imago"/>
          <w:szCs w:val="22"/>
        </w:rPr>
        <w:t xml:space="preserve"> (dále jen „</w:t>
      </w:r>
      <w:r w:rsidRPr="00845770">
        <w:rPr>
          <w:rFonts w:ascii="Imago" w:hAnsi="Imago"/>
          <w:b/>
          <w:szCs w:val="22"/>
        </w:rPr>
        <w:t>Servisní technici</w:t>
      </w:r>
      <w:r w:rsidRPr="00845770">
        <w:rPr>
          <w:rFonts w:ascii="Imago" w:hAnsi="Imago"/>
          <w:szCs w:val="22"/>
        </w:rPr>
        <w:t xml:space="preserve">“) telefonicky, anebo pokud to </w:t>
      </w:r>
      <w:r w:rsidRPr="00845770">
        <w:rPr>
          <w:rFonts w:ascii="Imago" w:hAnsi="Imago"/>
          <w:szCs w:val="22"/>
        </w:rPr>
        <w:br/>
        <w:t xml:space="preserve">dle názoru </w:t>
      </w:r>
      <w:proofErr w:type="spellStart"/>
      <w:r w:rsidRPr="00845770">
        <w:rPr>
          <w:rFonts w:ascii="Imago" w:hAnsi="Imago"/>
          <w:szCs w:val="22"/>
        </w:rPr>
        <w:t>půjčitele</w:t>
      </w:r>
      <w:proofErr w:type="spellEnd"/>
      <w:r w:rsidRPr="00845770">
        <w:rPr>
          <w:rFonts w:ascii="Imago" w:hAnsi="Imago"/>
          <w:szCs w:val="22"/>
        </w:rPr>
        <w:t xml:space="preserve"> situace vyžaduje, osobně, na místě, kde je Přístroj umístěn. V takovémto případě se </w:t>
      </w:r>
      <w:proofErr w:type="spellStart"/>
      <w:r w:rsidRPr="00845770">
        <w:rPr>
          <w:rFonts w:ascii="Imago" w:hAnsi="Imago"/>
          <w:szCs w:val="22"/>
        </w:rPr>
        <w:t>půjčitel</w:t>
      </w:r>
      <w:proofErr w:type="spellEnd"/>
      <w:r w:rsidRPr="00845770">
        <w:rPr>
          <w:rFonts w:ascii="Imago" w:hAnsi="Imago"/>
          <w:szCs w:val="22"/>
        </w:rPr>
        <w:t xml:space="preserve"> zavazuje zahájit Servisní zásah telefonicky okamžitě nebo v Místě plnění v co nejkratší možné době, nejdéle však do </w:t>
      </w:r>
      <w:r w:rsidRPr="00845770">
        <w:rPr>
          <w:rFonts w:ascii="Imago" w:hAnsi="Imago"/>
          <w:b/>
          <w:szCs w:val="22"/>
        </w:rPr>
        <w:t>24 hod.</w:t>
      </w:r>
      <w:r w:rsidRPr="00845770">
        <w:rPr>
          <w:rFonts w:ascii="Imago" w:hAnsi="Imago"/>
          <w:szCs w:val="22"/>
        </w:rPr>
        <w:t xml:space="preserve"> po obdržení Objednávky.</w:t>
      </w:r>
    </w:p>
    <w:p w14:paraId="2A447E6D" w14:textId="77777777" w:rsidR="006B5CE4" w:rsidRPr="00845770" w:rsidRDefault="006B5CE4" w:rsidP="00B92B5E">
      <w:pPr>
        <w:keepNext w:val="0"/>
        <w:keepLines w:val="0"/>
        <w:numPr>
          <w:ilvl w:val="0"/>
          <w:numId w:val="34"/>
        </w:numPr>
        <w:suppressAutoHyphens/>
        <w:ind w:left="357" w:hanging="357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 xml:space="preserve">BTK konkrétního Přístroje provádí Servisní technik, při běžném běhu věci, v pravidelných intervalech, kdy určujícím datem pro stanovení první BTK je datum instalace Přístroje a pro všechny následné pak datum naposledy provedené BTK. Po provedené BTK je pak Servisní technik povinen na přístroji viditelně označit její platnost. </w:t>
      </w:r>
      <w:proofErr w:type="spellStart"/>
      <w:r w:rsidRPr="00845770">
        <w:rPr>
          <w:rFonts w:ascii="Imago" w:hAnsi="Imago"/>
          <w:szCs w:val="22"/>
        </w:rPr>
        <w:t>Půjčitel</w:t>
      </w:r>
      <w:proofErr w:type="spellEnd"/>
      <w:r w:rsidRPr="00845770">
        <w:rPr>
          <w:rFonts w:ascii="Imago" w:hAnsi="Imago"/>
          <w:szCs w:val="22"/>
        </w:rPr>
        <w:t xml:space="preserve"> se zavazuje dokončit BTK v průběhu jednoho dne od jejího zahájení ještě v době platnosti předchozí. Pokud z jakéhokoli důvodu vyzve vypůjčitel </w:t>
      </w:r>
      <w:proofErr w:type="spellStart"/>
      <w:r w:rsidRPr="00845770">
        <w:rPr>
          <w:rFonts w:ascii="Imago" w:hAnsi="Imago"/>
          <w:szCs w:val="22"/>
        </w:rPr>
        <w:t>půjčitel</w:t>
      </w:r>
      <w:r w:rsidR="0011248C" w:rsidRPr="00845770">
        <w:rPr>
          <w:rFonts w:ascii="Imago" w:hAnsi="Imago"/>
          <w:szCs w:val="22"/>
        </w:rPr>
        <w:t>e</w:t>
      </w:r>
      <w:proofErr w:type="spellEnd"/>
      <w:r w:rsidRPr="00845770">
        <w:rPr>
          <w:rFonts w:ascii="Imago" w:hAnsi="Imago"/>
          <w:szCs w:val="22"/>
        </w:rPr>
        <w:t xml:space="preserve"> k provedení BTK významně dříve než </w:t>
      </w:r>
      <w:r w:rsidRPr="00845770">
        <w:rPr>
          <w:rFonts w:ascii="Imago" w:hAnsi="Imago"/>
          <w:szCs w:val="22"/>
        </w:rPr>
        <w:lastRenderedPageBreak/>
        <w:t>v plánovaném termínu, je nový termín provedení BTK a její eventuální zpoplatnění věcí dohody obou Stran.</w:t>
      </w:r>
    </w:p>
    <w:p w14:paraId="20B2E58E" w14:textId="77777777" w:rsidR="006B5CE4" w:rsidRPr="00845770" w:rsidRDefault="006B5CE4" w:rsidP="00B92B5E">
      <w:pPr>
        <w:keepNext w:val="0"/>
        <w:keepLines w:val="0"/>
        <w:numPr>
          <w:ilvl w:val="0"/>
          <w:numId w:val="34"/>
        </w:numPr>
        <w:suppressAutoHyphens/>
        <w:ind w:left="357" w:hanging="357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 xml:space="preserve">Modifikace a upgrade programového vybavení jsou prováděny </w:t>
      </w:r>
      <w:proofErr w:type="spellStart"/>
      <w:r w:rsidRPr="00845770">
        <w:rPr>
          <w:rFonts w:ascii="Imago" w:hAnsi="Imago"/>
          <w:szCs w:val="22"/>
        </w:rPr>
        <w:t>půjčitel</w:t>
      </w:r>
      <w:r w:rsidR="0011248C" w:rsidRPr="00845770">
        <w:rPr>
          <w:rFonts w:ascii="Imago" w:hAnsi="Imago"/>
          <w:szCs w:val="22"/>
        </w:rPr>
        <w:t>e</w:t>
      </w:r>
      <w:r w:rsidRPr="00845770">
        <w:rPr>
          <w:rFonts w:ascii="Imago" w:hAnsi="Imago"/>
          <w:szCs w:val="22"/>
        </w:rPr>
        <w:t>m</w:t>
      </w:r>
      <w:proofErr w:type="spellEnd"/>
      <w:r w:rsidRPr="00845770">
        <w:rPr>
          <w:rFonts w:ascii="Imago" w:hAnsi="Imago"/>
          <w:szCs w:val="22"/>
        </w:rPr>
        <w:t xml:space="preserve"> v termínech </w:t>
      </w:r>
      <w:r w:rsidRPr="00845770">
        <w:rPr>
          <w:rFonts w:ascii="Imago" w:hAnsi="Imago"/>
          <w:szCs w:val="22"/>
        </w:rPr>
        <w:br/>
        <w:t>po dohodě s vypůjčitel</w:t>
      </w:r>
      <w:r w:rsidR="0011248C" w:rsidRPr="00845770">
        <w:rPr>
          <w:rFonts w:ascii="Imago" w:hAnsi="Imago"/>
          <w:szCs w:val="22"/>
        </w:rPr>
        <w:t>e</w:t>
      </w:r>
      <w:r w:rsidRPr="00845770">
        <w:rPr>
          <w:rFonts w:ascii="Imago" w:hAnsi="Imago"/>
          <w:szCs w:val="22"/>
        </w:rPr>
        <w:t xml:space="preserve">m tak, aby co nejméně narušily běžný provoz laboratoře. </w:t>
      </w:r>
    </w:p>
    <w:p w14:paraId="0A1D36C8" w14:textId="77777777" w:rsidR="006B5CE4" w:rsidRPr="00845770" w:rsidRDefault="006B5CE4" w:rsidP="00B92B5E">
      <w:pPr>
        <w:keepNext w:val="0"/>
        <w:keepLines w:val="0"/>
        <w:numPr>
          <w:ilvl w:val="0"/>
          <w:numId w:val="34"/>
        </w:numPr>
        <w:suppressAutoHyphens/>
        <w:ind w:left="357" w:hanging="357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 xml:space="preserve">Servisní zásah, s výjimkou BTK zmíněné výše, se </w:t>
      </w:r>
      <w:proofErr w:type="spellStart"/>
      <w:r w:rsidRPr="00845770">
        <w:rPr>
          <w:rFonts w:ascii="Imago" w:hAnsi="Imago"/>
          <w:szCs w:val="22"/>
        </w:rPr>
        <w:t>půjčitel</w:t>
      </w:r>
      <w:proofErr w:type="spellEnd"/>
      <w:r w:rsidRPr="00845770">
        <w:rPr>
          <w:rFonts w:ascii="Imago" w:hAnsi="Imago"/>
          <w:szCs w:val="22"/>
        </w:rPr>
        <w:t xml:space="preserve"> zavazuje dokončit v co nejkratší možné době, nejdéle však do </w:t>
      </w:r>
      <w:r w:rsidRPr="00845770">
        <w:rPr>
          <w:rFonts w:ascii="Imago" w:hAnsi="Imago"/>
          <w:b/>
          <w:szCs w:val="22"/>
        </w:rPr>
        <w:t xml:space="preserve">48 hod. </w:t>
      </w:r>
      <w:r w:rsidRPr="00845770">
        <w:rPr>
          <w:rFonts w:ascii="Imago" w:hAnsi="Imago"/>
          <w:szCs w:val="22"/>
        </w:rPr>
        <w:t>od jeho zahájení.</w:t>
      </w:r>
    </w:p>
    <w:p w14:paraId="1DCB40FE" w14:textId="77777777" w:rsidR="006B5CE4" w:rsidRPr="00845770" w:rsidRDefault="006B5CE4" w:rsidP="006B5CE4">
      <w:pPr>
        <w:keepNext w:val="0"/>
        <w:keepLines w:val="0"/>
        <w:numPr>
          <w:ilvl w:val="0"/>
          <w:numId w:val="34"/>
        </w:numPr>
        <w:suppressAutoHyphens/>
        <w:ind w:left="426" w:hanging="426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 xml:space="preserve">O výměně dílu rozhoduje Servisní technik. Po výměně vadné díly přecházejí do vlastnictví </w:t>
      </w:r>
      <w:proofErr w:type="spellStart"/>
      <w:r w:rsidRPr="00845770">
        <w:rPr>
          <w:rFonts w:ascii="Imago" w:hAnsi="Imago"/>
          <w:szCs w:val="22"/>
        </w:rPr>
        <w:t>půjčitel</w:t>
      </w:r>
      <w:r w:rsidR="0011248C" w:rsidRPr="00845770">
        <w:rPr>
          <w:rFonts w:ascii="Imago" w:hAnsi="Imago"/>
          <w:szCs w:val="22"/>
        </w:rPr>
        <w:t>e</w:t>
      </w:r>
      <w:proofErr w:type="spellEnd"/>
      <w:r w:rsidRPr="00845770">
        <w:rPr>
          <w:rFonts w:ascii="Imago" w:hAnsi="Imago"/>
          <w:szCs w:val="22"/>
        </w:rPr>
        <w:t>.</w:t>
      </w:r>
    </w:p>
    <w:p w14:paraId="19891BCE" w14:textId="77777777" w:rsidR="006B5CE4" w:rsidRPr="00845770" w:rsidRDefault="006B5CE4" w:rsidP="006B5CE4">
      <w:pPr>
        <w:keepNext w:val="0"/>
        <w:keepLines w:val="0"/>
        <w:numPr>
          <w:ilvl w:val="0"/>
          <w:numId w:val="34"/>
        </w:numPr>
        <w:suppressAutoHyphens/>
        <w:ind w:left="426" w:hanging="426"/>
        <w:jc w:val="both"/>
        <w:rPr>
          <w:rFonts w:ascii="Imago" w:hAnsi="Imago"/>
          <w:color w:val="000000"/>
          <w:szCs w:val="22"/>
        </w:rPr>
      </w:pPr>
      <w:r w:rsidRPr="00845770">
        <w:rPr>
          <w:rFonts w:ascii="Imago" w:hAnsi="Imago"/>
          <w:color w:val="000000"/>
          <w:szCs w:val="22"/>
        </w:rPr>
        <w:t>O provedení servisního zásahu smluvní strany sepíší protokol. Vypůjčitel se zavazuje zabezpečit, aby po provedení servisního zásahu byla k dispozici jím pověřená osoba, která funkčnost Přístroje zkontroluje a podepíše protokol za vypůjčitel</w:t>
      </w:r>
      <w:r w:rsidR="0011248C" w:rsidRPr="00845770">
        <w:rPr>
          <w:rFonts w:ascii="Imago" w:hAnsi="Imago"/>
          <w:color w:val="000000"/>
          <w:szCs w:val="22"/>
        </w:rPr>
        <w:t>e</w:t>
      </w:r>
      <w:r w:rsidRPr="00845770">
        <w:rPr>
          <w:rFonts w:ascii="Imago" w:hAnsi="Imago"/>
          <w:color w:val="000000"/>
          <w:szCs w:val="22"/>
        </w:rPr>
        <w:t>.</w:t>
      </w:r>
    </w:p>
    <w:p w14:paraId="3BFC64E9" w14:textId="77777777" w:rsidR="006B5CE4" w:rsidRPr="00845770" w:rsidRDefault="006B5CE4" w:rsidP="006B5CE4">
      <w:pPr>
        <w:ind w:left="426" w:hanging="426"/>
        <w:jc w:val="both"/>
        <w:rPr>
          <w:rFonts w:ascii="Imago" w:hAnsi="Imago"/>
          <w:color w:val="000000"/>
          <w:szCs w:val="22"/>
        </w:rPr>
      </w:pPr>
    </w:p>
    <w:p w14:paraId="5CB80586" w14:textId="77777777" w:rsidR="0011248C" w:rsidRPr="00845770" w:rsidRDefault="0011248C" w:rsidP="006B5CE4">
      <w:pPr>
        <w:ind w:left="426" w:hanging="426"/>
        <w:jc w:val="both"/>
        <w:rPr>
          <w:rFonts w:ascii="Imago" w:hAnsi="Imago"/>
          <w:color w:val="000000"/>
          <w:szCs w:val="22"/>
        </w:rPr>
      </w:pPr>
    </w:p>
    <w:p w14:paraId="1AB8DF71" w14:textId="77777777" w:rsidR="006B5CE4" w:rsidRPr="00845770" w:rsidRDefault="006B5CE4" w:rsidP="006B5CE4">
      <w:pPr>
        <w:pStyle w:val="Nadpis2"/>
        <w:numPr>
          <w:ilvl w:val="0"/>
          <w:numId w:val="35"/>
        </w:numPr>
        <w:rPr>
          <w:rFonts w:ascii="Imago" w:hAnsi="Imago"/>
          <w:i/>
        </w:rPr>
      </w:pPr>
      <w:r w:rsidRPr="00845770">
        <w:rPr>
          <w:rFonts w:ascii="Imago" w:hAnsi="Imago"/>
        </w:rPr>
        <w:t>Povinnosti smluvních stran</w:t>
      </w:r>
    </w:p>
    <w:p w14:paraId="4160ABE5" w14:textId="77777777" w:rsidR="006B5CE4" w:rsidRPr="00845770" w:rsidRDefault="006B5CE4" w:rsidP="006B5CE4">
      <w:pPr>
        <w:keepNext w:val="0"/>
        <w:keepLines w:val="0"/>
        <w:numPr>
          <w:ilvl w:val="0"/>
          <w:numId w:val="7"/>
        </w:numPr>
        <w:suppressAutoHyphens/>
        <w:spacing w:before="120"/>
        <w:ind w:left="425" w:hanging="425"/>
        <w:jc w:val="both"/>
        <w:rPr>
          <w:rFonts w:ascii="Imago" w:hAnsi="Imago"/>
          <w:szCs w:val="22"/>
          <w:lang w:eastAsia="ja-JP"/>
        </w:rPr>
      </w:pPr>
      <w:proofErr w:type="spellStart"/>
      <w:r w:rsidRPr="00845770">
        <w:rPr>
          <w:rFonts w:ascii="Imago" w:hAnsi="Imago"/>
          <w:i/>
          <w:szCs w:val="22"/>
          <w:lang w:eastAsia="ja-JP"/>
        </w:rPr>
        <w:t>Půjčitel</w:t>
      </w:r>
      <w:proofErr w:type="spellEnd"/>
      <w:r w:rsidRPr="00845770">
        <w:rPr>
          <w:rFonts w:ascii="Imago" w:hAnsi="Imago"/>
          <w:i/>
          <w:szCs w:val="22"/>
          <w:lang w:eastAsia="ja-JP"/>
        </w:rPr>
        <w:t xml:space="preserve"> se zavazuje k následujícím povinnostem:</w:t>
      </w:r>
    </w:p>
    <w:p w14:paraId="34AF52B9" w14:textId="77777777" w:rsidR="006B5CE4" w:rsidRPr="00845770" w:rsidRDefault="006B5CE4" w:rsidP="006B5CE4">
      <w:pPr>
        <w:pStyle w:val="Odstavecseseznamem"/>
        <w:keepNext w:val="0"/>
        <w:keepLines w:val="0"/>
        <w:numPr>
          <w:ilvl w:val="0"/>
          <w:numId w:val="33"/>
        </w:numPr>
        <w:suppressAutoHyphens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>zahájit servisní zásah na Přístroji v souladu se sjednanými lhůtami a režimem práce vypůjčitel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>;</w:t>
      </w:r>
    </w:p>
    <w:p w14:paraId="45055794" w14:textId="77777777" w:rsidR="006B5CE4" w:rsidRPr="00845770" w:rsidRDefault="006B5CE4" w:rsidP="006B5CE4">
      <w:pPr>
        <w:pStyle w:val="Odstavecseseznamem"/>
        <w:keepNext w:val="0"/>
        <w:keepLines w:val="0"/>
        <w:numPr>
          <w:ilvl w:val="0"/>
          <w:numId w:val="33"/>
        </w:numPr>
        <w:suppressAutoHyphens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>na pracovišti vypůjčitel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 xml:space="preserve"> dodržovat zvláštní podmínky předepsané provozními předpisy vypůjčitel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 xml:space="preserve"> nebo příslušnými obecně právními, hygienickými a bezpečnostními předpisy; </w:t>
      </w:r>
    </w:p>
    <w:p w14:paraId="78FD9078" w14:textId="77777777" w:rsidR="006B5CE4" w:rsidRPr="00845770" w:rsidRDefault="006B5CE4" w:rsidP="006B5CE4">
      <w:pPr>
        <w:pStyle w:val="Odstavecseseznamem"/>
        <w:keepNext w:val="0"/>
        <w:keepLines w:val="0"/>
        <w:numPr>
          <w:ilvl w:val="0"/>
          <w:numId w:val="33"/>
        </w:numPr>
        <w:suppressAutoHyphens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>respektovat odůvodněné požadavky vypůjčitel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 xml:space="preserve"> co do doby zahájení servisního zásahu;</w:t>
      </w:r>
    </w:p>
    <w:p w14:paraId="329C4547" w14:textId="77777777" w:rsidR="006B5CE4" w:rsidRPr="00845770" w:rsidRDefault="006B5CE4" w:rsidP="006B5CE4">
      <w:pPr>
        <w:pStyle w:val="Odstavecseseznamem"/>
        <w:keepNext w:val="0"/>
        <w:keepLines w:val="0"/>
        <w:numPr>
          <w:ilvl w:val="0"/>
          <w:numId w:val="33"/>
        </w:numPr>
        <w:suppressAutoHyphens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zajistit náhradní díly na Přístroje nutné pro provedení servisního zásahu nejdéle do </w:t>
      </w:r>
      <w:r w:rsidRPr="00845770">
        <w:rPr>
          <w:rFonts w:ascii="Imago" w:hAnsi="Imago"/>
          <w:b/>
          <w:bCs/>
          <w:szCs w:val="22"/>
          <w:lang w:eastAsia="ja-JP"/>
        </w:rPr>
        <w:t>24 hod</w:t>
      </w:r>
      <w:r w:rsidRPr="00845770">
        <w:rPr>
          <w:rFonts w:ascii="Imago" w:hAnsi="Imago"/>
          <w:szCs w:val="22"/>
          <w:lang w:eastAsia="ja-JP"/>
        </w:rPr>
        <w:t xml:space="preserve">.; </w:t>
      </w:r>
    </w:p>
    <w:p w14:paraId="301A8E09" w14:textId="77777777" w:rsidR="006B5CE4" w:rsidRPr="00845770" w:rsidRDefault="006B5CE4" w:rsidP="006B5CE4">
      <w:pPr>
        <w:pStyle w:val="Odstavecseseznamem"/>
        <w:keepNext w:val="0"/>
        <w:keepLines w:val="0"/>
        <w:numPr>
          <w:ilvl w:val="0"/>
          <w:numId w:val="33"/>
        </w:numPr>
        <w:suppressAutoHyphens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zajistit v případech, kdy to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považuje za odůvodněné, dílenskou opravu Přístroje.</w:t>
      </w:r>
    </w:p>
    <w:p w14:paraId="05C7AF90" w14:textId="77777777" w:rsidR="006B5CE4" w:rsidRPr="00845770" w:rsidRDefault="006B5CE4" w:rsidP="00B92B5E">
      <w:pPr>
        <w:keepNext w:val="0"/>
        <w:keepLines w:val="0"/>
        <w:numPr>
          <w:ilvl w:val="0"/>
          <w:numId w:val="7"/>
        </w:numPr>
        <w:suppressAutoHyphens/>
        <w:spacing w:before="120"/>
        <w:ind w:left="425" w:hanging="425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i/>
          <w:szCs w:val="22"/>
          <w:lang w:eastAsia="ja-JP"/>
        </w:rPr>
        <w:t>Vypůjčitel se zavazuje k následujícím povinnostem:</w:t>
      </w:r>
    </w:p>
    <w:p w14:paraId="58A6D4F1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color w:val="000000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>dodržovat obslužní a technické podmínky provozu stanovené výrobcem Přístroje a 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>m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dle průvodní technické a uživatelské dokumentace a používat provozní média výrobcem a 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>m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předepsané jakosti;</w:t>
      </w:r>
    </w:p>
    <w:p w14:paraId="13441325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color w:val="000000"/>
          <w:szCs w:val="22"/>
          <w:lang w:eastAsia="ja-JP"/>
        </w:rPr>
        <w:t xml:space="preserve">zajistit, aby Přístroj byl vždy obsluhován plně vyškolenou osobou, která je schopna </w:t>
      </w:r>
      <w:r w:rsidRPr="00845770">
        <w:rPr>
          <w:rFonts w:ascii="Imago" w:hAnsi="Imago"/>
          <w:color w:val="000000"/>
          <w:szCs w:val="22"/>
          <w:lang w:eastAsia="ja-JP"/>
        </w:rPr>
        <w:br/>
        <w:t xml:space="preserve">na odborné a informované úrovni komunikovat se zákaznickým centrem podpory </w:t>
      </w:r>
      <w:proofErr w:type="spellStart"/>
      <w:r w:rsidRPr="00845770">
        <w:rPr>
          <w:rFonts w:ascii="Imago" w:hAnsi="Imago"/>
          <w:color w:val="000000"/>
          <w:szCs w:val="22"/>
          <w:lang w:eastAsia="ja-JP"/>
        </w:rPr>
        <w:t>půjčitel</w:t>
      </w:r>
      <w:r w:rsidR="0011248C" w:rsidRPr="00845770">
        <w:rPr>
          <w:rFonts w:ascii="Imago" w:hAnsi="Imago"/>
          <w:color w:val="000000"/>
          <w:szCs w:val="22"/>
          <w:lang w:eastAsia="ja-JP"/>
        </w:rPr>
        <w:t>e</w:t>
      </w:r>
      <w:proofErr w:type="spellEnd"/>
      <w:r w:rsidRPr="00845770">
        <w:rPr>
          <w:rFonts w:ascii="Imago" w:hAnsi="Imago"/>
          <w:color w:val="000000"/>
          <w:szCs w:val="22"/>
          <w:lang w:eastAsia="ja-JP"/>
        </w:rPr>
        <w:t xml:space="preserve"> nebo Servisním technikem;</w:t>
      </w:r>
    </w:p>
    <w:p w14:paraId="359F3401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zajistit pomocí svého vyškoleného pracovníka pravidelnou uživatelskou údržbu podle doporučení výrobce a její zadokumentování v </w:t>
      </w:r>
      <w:r w:rsidRPr="00845770">
        <w:rPr>
          <w:rFonts w:ascii="Imago" w:hAnsi="Imago"/>
          <w:i/>
          <w:szCs w:val="22"/>
          <w:lang w:eastAsia="ja-JP"/>
        </w:rPr>
        <w:t>Deníku přístroje;</w:t>
      </w:r>
    </w:p>
    <w:p w14:paraId="379AE1BB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neprodleně oznámit dohodnutým způsobem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i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vzniklé závady na Přístrojích;</w:t>
      </w:r>
    </w:p>
    <w:p w14:paraId="4BD294D4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>umožnit Servisním technikům provést BTK v pracovních dnech v době od 8.00 do 17.00 hod.;</w:t>
      </w:r>
    </w:p>
    <w:p w14:paraId="68A4774F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umožnit Servisním technikům příjezd a parkování zdarma pro jejich dopravní prostředek s nezbytným vybavením při objektu, kde jsou instalovány Přístroje, tj. v Místě plnění; </w:t>
      </w:r>
    </w:p>
    <w:p w14:paraId="0881F9EE" w14:textId="77777777" w:rsidR="006B5CE4" w:rsidRPr="00845770" w:rsidRDefault="006B5CE4" w:rsidP="006B5CE4">
      <w:pPr>
        <w:keepNext w:val="0"/>
        <w:keepLines w:val="0"/>
        <w:numPr>
          <w:ilvl w:val="0"/>
          <w:numId w:val="2"/>
        </w:numPr>
        <w:suppressAutoHyphens/>
        <w:ind w:hanging="294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>poskytnout Servisním technikům nezbytný provozní materiál nutný ke kontrole funkce Přístroje.</w:t>
      </w:r>
    </w:p>
    <w:p w14:paraId="7D5DC5F8" w14:textId="77777777" w:rsidR="006B5CE4" w:rsidRPr="00845770" w:rsidRDefault="006B5CE4" w:rsidP="00B92B5E">
      <w:pPr>
        <w:keepNext w:val="0"/>
        <w:keepLines w:val="0"/>
        <w:numPr>
          <w:ilvl w:val="0"/>
          <w:numId w:val="7"/>
        </w:numPr>
        <w:suppressAutoHyphens/>
        <w:spacing w:before="120"/>
        <w:ind w:left="425" w:hanging="425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i/>
          <w:szCs w:val="22"/>
          <w:lang w:eastAsia="ja-JP"/>
        </w:rPr>
        <w:t xml:space="preserve">Následky porušení povinností </w:t>
      </w:r>
      <w:proofErr w:type="spellStart"/>
      <w:r w:rsidRPr="00845770">
        <w:rPr>
          <w:rFonts w:ascii="Imago" w:hAnsi="Imago"/>
          <w:i/>
          <w:szCs w:val="22"/>
          <w:lang w:eastAsia="ja-JP"/>
        </w:rPr>
        <w:t>půjčitel</w:t>
      </w:r>
      <w:r w:rsidR="0011248C" w:rsidRPr="00845770">
        <w:rPr>
          <w:rFonts w:ascii="Imago" w:hAnsi="Imago"/>
          <w:i/>
          <w:szCs w:val="22"/>
          <w:lang w:eastAsia="ja-JP"/>
        </w:rPr>
        <w:t>e</w:t>
      </w:r>
      <w:proofErr w:type="spellEnd"/>
    </w:p>
    <w:p w14:paraId="1180C93C" w14:textId="77777777" w:rsidR="006B5CE4" w:rsidRPr="00845770" w:rsidRDefault="006B5CE4" w:rsidP="006B5CE4">
      <w:pPr>
        <w:keepNext w:val="0"/>
        <w:keepLines w:val="0"/>
        <w:numPr>
          <w:ilvl w:val="1"/>
          <w:numId w:val="8"/>
        </w:numPr>
        <w:suppressAutoHyphens/>
        <w:ind w:left="709" w:hanging="283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V případě vadného provedení servisního zásahu ze strany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je vypůjčitel oprávněn požadovat pouze provedení dodatečného servisního zásahu. </w:t>
      </w:r>
    </w:p>
    <w:p w14:paraId="14B4CC4E" w14:textId="77777777" w:rsidR="006B5CE4" w:rsidRPr="00845770" w:rsidRDefault="006B5CE4" w:rsidP="006B5CE4">
      <w:pPr>
        <w:keepNext w:val="0"/>
        <w:keepLines w:val="0"/>
        <w:numPr>
          <w:ilvl w:val="1"/>
          <w:numId w:val="8"/>
        </w:numPr>
        <w:suppressAutoHyphens/>
        <w:ind w:left="709" w:hanging="283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lastRenderedPageBreak/>
        <w:t>Vznikne-li vypůjčitel</w:t>
      </w:r>
      <w:r w:rsidR="0011248C" w:rsidRPr="00845770">
        <w:rPr>
          <w:rFonts w:ascii="Imago" w:hAnsi="Imago"/>
          <w:szCs w:val="22"/>
          <w:lang w:eastAsia="ja-JP"/>
        </w:rPr>
        <w:t>i</w:t>
      </w:r>
      <w:r w:rsidRPr="00845770">
        <w:rPr>
          <w:rFonts w:ascii="Imago" w:hAnsi="Imago"/>
          <w:szCs w:val="22"/>
          <w:lang w:eastAsia="ja-JP"/>
        </w:rPr>
        <w:t xml:space="preserve"> jakákoli přímá či nepřímá škoda či újma v souvislosti s tím, že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poruší některou ze svých povinností nebo v souvislosti se samotným provedením servisního zásahu ze strany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, je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povinen takovou škodu či újmu nahradit jen na základě společné dohody mezi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>m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a vypůjčitel</w:t>
      </w:r>
      <w:r w:rsidR="0011248C" w:rsidRPr="00845770">
        <w:rPr>
          <w:rFonts w:ascii="Imago" w:hAnsi="Imago"/>
          <w:szCs w:val="22"/>
          <w:lang w:eastAsia="ja-JP"/>
        </w:rPr>
        <w:t>e</w:t>
      </w:r>
      <w:r w:rsidRPr="00845770">
        <w:rPr>
          <w:rFonts w:ascii="Imago" w:hAnsi="Imago"/>
          <w:szCs w:val="22"/>
          <w:lang w:eastAsia="ja-JP"/>
        </w:rPr>
        <w:t>m</w:t>
      </w:r>
      <w:r w:rsidRPr="00845770">
        <w:rPr>
          <w:rFonts w:ascii="Imago" w:hAnsi="Imago"/>
          <w:color w:val="000000"/>
          <w:szCs w:val="22"/>
          <w:lang w:eastAsia="ja-JP"/>
        </w:rPr>
        <w:t xml:space="preserve"> do výše této škody.</w:t>
      </w:r>
    </w:p>
    <w:p w14:paraId="770E8714" w14:textId="77777777" w:rsidR="006B5CE4" w:rsidRPr="00845770" w:rsidRDefault="006B5CE4" w:rsidP="00B92B5E">
      <w:pPr>
        <w:keepNext w:val="0"/>
        <w:keepLines w:val="0"/>
        <w:numPr>
          <w:ilvl w:val="0"/>
          <w:numId w:val="7"/>
        </w:numPr>
        <w:suppressAutoHyphens/>
        <w:spacing w:before="120"/>
        <w:ind w:left="425" w:hanging="425"/>
        <w:jc w:val="both"/>
        <w:rPr>
          <w:rFonts w:ascii="Imago" w:hAnsi="Imago"/>
          <w:szCs w:val="22"/>
          <w:lang w:eastAsia="ja-JP"/>
        </w:rPr>
      </w:pPr>
      <w:r w:rsidRPr="00845770">
        <w:rPr>
          <w:rFonts w:ascii="Imago" w:hAnsi="Imago"/>
          <w:i/>
          <w:szCs w:val="22"/>
          <w:lang w:eastAsia="ja-JP"/>
        </w:rPr>
        <w:t>Náklady spojené s nedodržením povinností vypůjčitel</w:t>
      </w:r>
      <w:r w:rsidR="0011248C" w:rsidRPr="00845770">
        <w:rPr>
          <w:rFonts w:ascii="Imago" w:hAnsi="Imago"/>
          <w:i/>
          <w:szCs w:val="22"/>
          <w:lang w:eastAsia="ja-JP"/>
        </w:rPr>
        <w:t>e</w:t>
      </w:r>
    </w:p>
    <w:p w14:paraId="0360F3B2" w14:textId="77777777" w:rsidR="006B5CE4" w:rsidRPr="00845770" w:rsidRDefault="006B5CE4" w:rsidP="006B5CE4">
      <w:pPr>
        <w:keepNext w:val="0"/>
        <w:keepLines w:val="0"/>
        <w:numPr>
          <w:ilvl w:val="2"/>
          <w:numId w:val="9"/>
        </w:numPr>
        <w:suppressAutoHyphens/>
        <w:ind w:left="709" w:hanging="283"/>
        <w:jc w:val="both"/>
        <w:rPr>
          <w:rFonts w:ascii="Imago" w:hAnsi="Imago"/>
          <w:color w:val="000000"/>
          <w:szCs w:val="22"/>
          <w:lang w:eastAsia="ja-JP"/>
        </w:rPr>
      </w:pPr>
      <w:r w:rsidRPr="00845770">
        <w:rPr>
          <w:rFonts w:ascii="Imago" w:hAnsi="Imago"/>
          <w:szCs w:val="22"/>
          <w:lang w:eastAsia="ja-JP"/>
        </w:rPr>
        <w:t xml:space="preserve">Pokud vypůjčitel poruší některou ze svých povinností dle této Smlouvy a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i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v důsledku toho vznikne, ať už přímo či nepřímo, jakákoli škoda, újma či jakékoli náklady, je vypůjčitel povinen </w:t>
      </w:r>
      <w:proofErr w:type="spellStart"/>
      <w:r w:rsidRPr="00845770">
        <w:rPr>
          <w:rFonts w:ascii="Imago" w:hAnsi="Imago"/>
          <w:szCs w:val="22"/>
          <w:lang w:eastAsia="ja-JP"/>
        </w:rPr>
        <w:t>půjčitel</w:t>
      </w:r>
      <w:r w:rsidR="0011248C" w:rsidRPr="00845770">
        <w:rPr>
          <w:rFonts w:ascii="Imago" w:hAnsi="Imago"/>
          <w:szCs w:val="22"/>
          <w:lang w:eastAsia="ja-JP"/>
        </w:rPr>
        <w:t>i</w:t>
      </w:r>
      <w:proofErr w:type="spellEnd"/>
      <w:r w:rsidRPr="00845770">
        <w:rPr>
          <w:rFonts w:ascii="Imago" w:hAnsi="Imago"/>
          <w:szCs w:val="22"/>
          <w:lang w:eastAsia="ja-JP"/>
        </w:rPr>
        <w:t xml:space="preserve"> takovouto škodu, újmu či náklady v plné výši nahradit. </w:t>
      </w:r>
    </w:p>
    <w:p w14:paraId="397196A8" w14:textId="77777777" w:rsidR="006B5CE4" w:rsidRPr="00845770" w:rsidRDefault="006B5CE4" w:rsidP="006B5CE4">
      <w:pPr>
        <w:keepNext w:val="0"/>
        <w:keepLines w:val="0"/>
        <w:numPr>
          <w:ilvl w:val="2"/>
          <w:numId w:val="9"/>
        </w:numPr>
        <w:suppressAutoHyphens/>
        <w:ind w:left="709" w:hanging="283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color w:val="000000"/>
          <w:szCs w:val="22"/>
          <w:lang w:eastAsia="ja-JP"/>
        </w:rPr>
        <w:t xml:space="preserve">Pokud vypůjčitel neoznámí závadu neprodleně po jejím vzniku a pokud to bude mít za následek zvýšení nákladů na servisní zásah, je vypůjčitel povinen </w:t>
      </w:r>
      <w:proofErr w:type="spellStart"/>
      <w:r w:rsidRPr="00845770">
        <w:rPr>
          <w:rFonts w:ascii="Imago" w:hAnsi="Imago"/>
          <w:color w:val="000000"/>
          <w:szCs w:val="22"/>
          <w:lang w:eastAsia="ja-JP"/>
        </w:rPr>
        <w:t>půjčitel</w:t>
      </w:r>
      <w:r w:rsidR="0011248C" w:rsidRPr="00845770">
        <w:rPr>
          <w:rFonts w:ascii="Imago" w:hAnsi="Imago"/>
          <w:color w:val="000000"/>
          <w:szCs w:val="22"/>
          <w:lang w:eastAsia="ja-JP"/>
        </w:rPr>
        <w:t>i</w:t>
      </w:r>
      <w:proofErr w:type="spellEnd"/>
      <w:r w:rsidRPr="00845770">
        <w:rPr>
          <w:rFonts w:ascii="Imago" w:hAnsi="Imago"/>
          <w:color w:val="000000"/>
          <w:szCs w:val="22"/>
          <w:lang w:eastAsia="ja-JP"/>
        </w:rPr>
        <w:t xml:space="preserve"> takovéto zvýšené náklady v plné výši nahradit.</w:t>
      </w:r>
      <w:r w:rsidRPr="00845770">
        <w:rPr>
          <w:rFonts w:ascii="Imago" w:hAnsi="Imago"/>
          <w:color w:val="000000"/>
          <w:szCs w:val="22"/>
        </w:rPr>
        <w:t xml:space="preserve"> </w:t>
      </w:r>
    </w:p>
    <w:p w14:paraId="55AD7E33" w14:textId="77777777" w:rsidR="0011248C" w:rsidRPr="00845770" w:rsidRDefault="0011248C" w:rsidP="00B92B5E">
      <w:pPr>
        <w:keepNext w:val="0"/>
        <w:keepLines w:val="0"/>
        <w:suppressAutoHyphens/>
        <w:jc w:val="both"/>
        <w:rPr>
          <w:rFonts w:ascii="Imago" w:hAnsi="Imago"/>
          <w:color w:val="000000"/>
          <w:szCs w:val="22"/>
        </w:rPr>
      </w:pPr>
    </w:p>
    <w:p w14:paraId="7BCF5C31" w14:textId="77777777" w:rsidR="0011248C" w:rsidRPr="00845770" w:rsidRDefault="0011248C" w:rsidP="00B92B5E">
      <w:pPr>
        <w:keepNext w:val="0"/>
        <w:keepLines w:val="0"/>
        <w:suppressAutoHyphens/>
        <w:jc w:val="both"/>
        <w:rPr>
          <w:rFonts w:ascii="Imago" w:hAnsi="Imago"/>
          <w:color w:val="000000"/>
          <w:szCs w:val="22"/>
        </w:rPr>
      </w:pPr>
    </w:p>
    <w:p w14:paraId="5D10B2B1" w14:textId="77777777" w:rsidR="0011248C" w:rsidRPr="00845770" w:rsidRDefault="0011248C" w:rsidP="00B92B5E">
      <w:pPr>
        <w:keepNext w:val="0"/>
        <w:keepLines w:val="0"/>
        <w:suppressAutoHyphens/>
        <w:jc w:val="both"/>
        <w:rPr>
          <w:rFonts w:ascii="Imago" w:hAnsi="Imago"/>
          <w:color w:val="000000"/>
          <w:szCs w:val="22"/>
        </w:rPr>
      </w:pPr>
    </w:p>
    <w:p w14:paraId="64A429E8" w14:textId="77777777" w:rsidR="0011248C" w:rsidRPr="00845770" w:rsidRDefault="0011248C" w:rsidP="00B92B5E">
      <w:pPr>
        <w:keepNext w:val="0"/>
        <w:keepLines w:val="0"/>
        <w:suppressAutoHyphens/>
        <w:jc w:val="both"/>
        <w:rPr>
          <w:rFonts w:ascii="Imago" w:hAnsi="Imago"/>
          <w:color w:val="000000"/>
          <w:szCs w:val="22"/>
        </w:rPr>
      </w:pPr>
    </w:p>
    <w:p w14:paraId="08E8A1EB" w14:textId="77777777" w:rsidR="0011248C" w:rsidRPr="00845770" w:rsidRDefault="0011248C" w:rsidP="00B92B5E">
      <w:pPr>
        <w:pStyle w:val="Nadpis2"/>
        <w:numPr>
          <w:ilvl w:val="0"/>
          <w:numId w:val="35"/>
        </w:numPr>
        <w:rPr>
          <w:rFonts w:ascii="Imago" w:hAnsi="Imago"/>
          <w:szCs w:val="22"/>
        </w:rPr>
      </w:pPr>
      <w:r w:rsidRPr="00845770">
        <w:rPr>
          <w:rFonts w:ascii="Imago" w:hAnsi="Imago"/>
        </w:rPr>
        <w:t xml:space="preserve">Odpovědní pracovníci </w:t>
      </w:r>
      <w:proofErr w:type="spellStart"/>
      <w:r w:rsidRPr="00845770">
        <w:rPr>
          <w:rFonts w:ascii="Imago" w:hAnsi="Imago"/>
        </w:rPr>
        <w:t>půjčitele</w:t>
      </w:r>
      <w:proofErr w:type="spellEnd"/>
    </w:p>
    <w:p w14:paraId="5F9878C7" w14:textId="77777777" w:rsidR="006B5CE4" w:rsidRPr="00845770" w:rsidRDefault="0011248C" w:rsidP="00B92B5E">
      <w:pPr>
        <w:pStyle w:val="Nadpis2"/>
        <w:numPr>
          <w:ilvl w:val="0"/>
          <w:numId w:val="0"/>
        </w:numPr>
        <w:suppressAutoHyphens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>Tab</w:t>
      </w:r>
      <w:r w:rsidR="006B5CE4" w:rsidRPr="00845770">
        <w:rPr>
          <w:rFonts w:ascii="Imago" w:hAnsi="Imago"/>
          <w:sz w:val="22"/>
          <w:szCs w:val="22"/>
        </w:rPr>
        <w:t>ulka č. 2</w:t>
      </w:r>
    </w:p>
    <w:p w14:paraId="775E6446" w14:textId="77777777" w:rsidR="006B5CE4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noProof/>
          <w:szCs w:val="22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6936A85E" wp14:editId="70E60B51">
                <wp:simplePos x="0" y="0"/>
                <wp:positionH relativeFrom="column">
                  <wp:posOffset>233045</wp:posOffset>
                </wp:positionH>
                <wp:positionV relativeFrom="paragraph">
                  <wp:posOffset>86360</wp:posOffset>
                </wp:positionV>
                <wp:extent cx="5487670" cy="1543050"/>
                <wp:effectExtent l="0" t="0" r="1778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5430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17EA" w14:textId="77777777" w:rsidR="006B5CE4" w:rsidRDefault="006B5CE4" w:rsidP="006B5CE4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5A8637AF" w14:textId="77777777" w:rsidR="006B5CE4" w:rsidRPr="00D82C67" w:rsidRDefault="006B5CE4" w:rsidP="006B5CE4">
                            <w:pPr>
                              <w:keepNext w:val="0"/>
                              <w:keepLines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rPr>
                                <w:rFonts w:ascii="Imago" w:eastAsia="Calibri" w:hAnsi="Imago" w:cs="Calibr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82C67">
                              <w:rPr>
                                <w:rFonts w:ascii="Imago" w:hAnsi="Imago" w:cs="Calibri"/>
                                <w:b/>
                              </w:rPr>
                              <w:t>Ivan ŠTURM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head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of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technical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service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6A131FF2" w14:textId="77777777" w:rsidR="006B5CE4" w:rsidRDefault="006B5CE4" w:rsidP="006B5CE4">
                            <w:pPr>
                              <w:ind w:hanging="2449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                                   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220 382 514 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e-mail: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D82C67">
                                <w:rPr>
                                  <w:rStyle w:val="Hypertextovodkaz"/>
                                  <w:rFonts w:ascii="Imago" w:hAnsi="Imago" w:cs="Calibri"/>
                                  <w:sz w:val="18"/>
                                  <w:szCs w:val="18"/>
                                </w:rPr>
                                <w:t>ivan.sturm@roche.com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BD6BEA" w14:textId="77777777" w:rsidR="006B5CE4" w:rsidRPr="00D82C67" w:rsidRDefault="006B5CE4" w:rsidP="006B5CE4">
                            <w:pPr>
                              <w:keepNext w:val="0"/>
                              <w:keepLines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rPr>
                                <w:rFonts w:ascii="Imago" w:eastAsia="Wingdings" w:hAnsi="Imago" w:cs="Wingdings"/>
                                <w:sz w:val="18"/>
                                <w:szCs w:val="18"/>
                              </w:rPr>
                            </w:pPr>
                            <w:r w:rsidRPr="00D82C67">
                              <w:rPr>
                                <w:rFonts w:ascii="Imago" w:hAnsi="Imago" w:cs="Calibri"/>
                                <w:b/>
                              </w:rPr>
                              <w:t>Vladimír ČERNÝ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technical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service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manager</w:t>
                            </w:r>
                            <w:proofErr w:type="spellEnd"/>
                          </w:p>
                          <w:p w14:paraId="4FE1EA84" w14:textId="77777777" w:rsidR="006B5CE4" w:rsidRPr="00D82C67" w:rsidRDefault="006B5CE4" w:rsidP="006B5CE4">
                            <w:pPr>
                              <w:ind w:left="-142" w:firstLine="142"/>
                              <w:rPr>
                                <w:rFonts w:ascii="Imago" w:hAnsi="Imago" w:cs="Calibri"/>
                                <w:b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220 382 514                                                                 </w:t>
                            </w:r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e-mail: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D82C67">
                                <w:rPr>
                                  <w:rStyle w:val="Hypertextovodkaz"/>
                                  <w:rFonts w:ascii="Imago" w:hAnsi="Imago" w:cs="Calibri"/>
                                  <w:sz w:val="18"/>
                                  <w:szCs w:val="18"/>
                                </w:rPr>
                                <w:t>vladimir.cerny@roche.com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EEA332" w14:textId="77777777" w:rsidR="006B5CE4" w:rsidRDefault="006B5CE4" w:rsidP="006B5CE4">
                            <w:pPr>
                              <w:keepNext w:val="0"/>
                              <w:keepLines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 w:rsidRPr="00D82C67">
                              <w:rPr>
                                <w:rFonts w:ascii="Imago" w:hAnsi="Imago" w:cs="Calibri"/>
                                <w:b/>
                              </w:rPr>
                              <w:t>Lubomír UHLÍŘ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technical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service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manager</w:t>
                            </w:r>
                            <w:proofErr w:type="spellEnd"/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</w:p>
                          <w:p w14:paraId="65F77573" w14:textId="77777777" w:rsidR="006B5CE4" w:rsidRDefault="006B5CE4" w:rsidP="006B5CE4">
                            <w:pPr>
                              <w:ind w:hanging="2449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220 382 514  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Pr="00D82C67">
                              <w:rPr>
                                <w:rFonts w:ascii="Imago" w:hAnsi="Imago" w:cs="Calibri"/>
                                <w:sz w:val="18"/>
                                <w:szCs w:val="18"/>
                              </w:rPr>
                              <w:t>e-mail:</w:t>
                            </w:r>
                            <w:r w:rsidRPr="00D82C67">
                              <w:rPr>
                                <w:rFonts w:ascii="Imago" w:hAnsi="Imago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Pr="00D82C67">
                                <w:rPr>
                                  <w:rStyle w:val="Hypertextovodkaz"/>
                                  <w:rFonts w:ascii="Imago" w:hAnsi="Imago" w:cs="Calibri"/>
                                  <w:sz w:val="18"/>
                                  <w:szCs w:val="18"/>
                                </w:rPr>
                                <w:t>lubomir.uhlir@roche.com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61B722" w14:textId="77777777" w:rsidR="006B5CE4" w:rsidRPr="0075012D" w:rsidRDefault="006B5CE4" w:rsidP="006B5CE4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CBB84F1" w14:textId="77777777" w:rsidR="006B5CE4" w:rsidRPr="00D82C67" w:rsidRDefault="006B5CE4" w:rsidP="006B5CE4">
                            <w:pPr>
                              <w:jc w:val="both"/>
                              <w:rPr>
                                <w:rFonts w:ascii="Imago" w:hAnsi="Imago"/>
                                <w:sz w:val="18"/>
                                <w:szCs w:val="18"/>
                              </w:rPr>
                            </w:pPr>
                            <w:r w:rsidRPr="00D82C67">
                              <w:rPr>
                                <w:rFonts w:ascii="Imago" w:hAnsi="Imago"/>
                                <w:i/>
                                <w:sz w:val="18"/>
                                <w:szCs w:val="18"/>
                              </w:rPr>
                              <w:t>Pozn.</w:t>
                            </w:r>
                            <w:r w:rsidRPr="00D82C67">
                              <w:rPr>
                                <w:rFonts w:ascii="Imago" w:hAnsi="Imago"/>
                                <w:sz w:val="18"/>
                                <w:szCs w:val="18"/>
                              </w:rPr>
                              <w:t xml:space="preserve"> Uvedení pracovníci vystupují také jako Servisní technici nebo pověřují provedením </w:t>
                            </w:r>
                            <w:r w:rsidRPr="00D82C67">
                              <w:rPr>
                                <w:rFonts w:ascii="Imago" w:hAnsi="Imago"/>
                                <w:b/>
                                <w:sz w:val="18"/>
                                <w:szCs w:val="18"/>
                              </w:rPr>
                              <w:t>servisního výkonu</w:t>
                            </w:r>
                          </w:p>
                          <w:p w14:paraId="40E7F97A" w14:textId="77777777" w:rsidR="006B5CE4" w:rsidRPr="00D82C67" w:rsidRDefault="006B5CE4" w:rsidP="006B5CE4">
                            <w:pPr>
                              <w:jc w:val="both"/>
                              <w:rPr>
                                <w:rFonts w:ascii="Imago" w:hAnsi="Imago"/>
                                <w:sz w:val="18"/>
                                <w:szCs w:val="18"/>
                              </w:rPr>
                            </w:pPr>
                            <w:r w:rsidRPr="00D82C67">
                              <w:rPr>
                                <w:rFonts w:ascii="Imago" w:hAnsi="Imago"/>
                                <w:sz w:val="18"/>
                                <w:szCs w:val="18"/>
                              </w:rPr>
                              <w:t xml:space="preserve">          další osoby mimo tento seznam.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18.35pt;margin-top:6.8pt;width:432.1pt;height:121.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" fillcolor="#eeece1">
                <v:textbox>
                  <w:txbxContent>
                    <w:p w14:paraId="253417EA" w14:textId="77777777" w:rsidR="006B5CE4" w:rsidRDefault="006B5CE4" w:rsidP="006B5CE4">
                      <w:pPr>
                        <w:rPr>
                          <w:rFonts w:ascii="Calibri" w:hAnsi="Calibri" w:cs="Calibr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5A8637AF" w14:textId="77777777" w:rsidR="006B5CE4" w:rsidRPr="00D82C67" w:rsidRDefault="006B5CE4" w:rsidP="006B5CE4">
                      <w:pPr>
                        <w:keepNext w:val="0"/>
                        <w:keepLines w:val="0"/>
                        <w:numPr>
                          <w:ilvl w:val="0"/>
                          <w:numId w:val="4"/>
                        </w:numPr>
                        <w:suppressAutoHyphens/>
                        <w:rPr>
                          <w:rFonts w:ascii="Imago" w:eastAsia="Calibri" w:hAnsi="Imago" w:cs="Calibri"/>
                          <w:b/>
                          <w:i/>
                          <w:sz w:val="18"/>
                          <w:szCs w:val="18"/>
                        </w:rPr>
                      </w:pPr>
                      <w:r w:rsidRPr="00D82C67">
                        <w:rPr>
                          <w:rFonts w:ascii="Imago" w:hAnsi="Imago" w:cs="Calibri"/>
                          <w:b/>
                        </w:rPr>
                        <w:t>Ivan ŠTURM</w:t>
                      </w:r>
                      <w:r w:rsidRPr="00D82C67">
                        <w:rPr>
                          <w:rFonts w:ascii="Imago" w:hAnsi="Imago" w:cs="Calibri"/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head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of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technical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service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6A131FF2" w14:textId="77777777" w:rsidR="006B5CE4" w:rsidRDefault="006B5CE4" w:rsidP="006B5CE4">
                      <w:pPr>
                        <w:ind w:hanging="2449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sz w:val="18"/>
                          <w:szCs w:val="18"/>
                        </w:rPr>
                        <w:t xml:space="preserve">                                      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                                   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</w:t>
                      </w:r>
                      <w:r>
                        <w:rPr>
                          <w:rFonts w:ascii="Wingdings 3" w:eastAsia="Wingdings 3" w:hAnsi="Wingdings 3" w:cs="Wingdings 3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220 382 514  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                        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                       </w:t>
                      </w:r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e-mail:</w:t>
                      </w:r>
                      <w:r w:rsidRPr="00D82C67">
                        <w:rPr>
                          <w:rFonts w:ascii="Imago" w:hAnsi="Imago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Pr="00D82C67">
                          <w:rPr>
                            <w:rStyle w:val="Hypertextovodkaz"/>
                            <w:rFonts w:ascii="Imago" w:hAnsi="Imago" w:cs="Calibri"/>
                            <w:sz w:val="18"/>
                            <w:szCs w:val="18"/>
                          </w:rPr>
                          <w:t>ivan.sturm@roche.com</w:t>
                        </w:r>
                      </w:hyperlink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BD6BEA" w14:textId="77777777" w:rsidR="006B5CE4" w:rsidRPr="00D82C67" w:rsidRDefault="006B5CE4" w:rsidP="006B5CE4">
                      <w:pPr>
                        <w:keepNext w:val="0"/>
                        <w:keepLines w:val="0"/>
                        <w:numPr>
                          <w:ilvl w:val="0"/>
                          <w:numId w:val="4"/>
                        </w:numPr>
                        <w:suppressAutoHyphens/>
                        <w:rPr>
                          <w:rFonts w:ascii="Imago" w:eastAsia="Wingdings" w:hAnsi="Imago" w:cs="Wingdings"/>
                          <w:sz w:val="18"/>
                          <w:szCs w:val="18"/>
                        </w:rPr>
                      </w:pPr>
                      <w:r w:rsidRPr="00D82C67">
                        <w:rPr>
                          <w:rFonts w:ascii="Imago" w:hAnsi="Imago" w:cs="Calibri"/>
                          <w:b/>
                        </w:rPr>
                        <w:t>Vladimír ČERNÝ</w:t>
                      </w:r>
                      <w:r w:rsidRPr="00D82C67">
                        <w:rPr>
                          <w:rFonts w:ascii="Imago" w:hAnsi="Imago" w:cs="Calibri"/>
                          <w:b/>
                          <w:sz w:val="18"/>
                          <w:szCs w:val="18"/>
                        </w:rPr>
                        <w:t>,</w:t>
                      </w:r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technical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service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manager</w:t>
                      </w:r>
                      <w:proofErr w:type="spellEnd"/>
                    </w:p>
                    <w:p w14:paraId="4FE1EA84" w14:textId="77777777" w:rsidR="006B5CE4" w:rsidRPr="00D82C67" w:rsidRDefault="006B5CE4" w:rsidP="006B5CE4">
                      <w:pPr>
                        <w:ind w:left="-142" w:firstLine="142"/>
                        <w:rPr>
                          <w:rFonts w:ascii="Imago" w:hAnsi="Imago" w:cs="Calibri"/>
                          <w:b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</w:t>
                      </w:r>
                      <w:r>
                        <w:rPr>
                          <w:rFonts w:ascii="Wingdings 3" w:eastAsia="Wingdings 3" w:hAnsi="Wingdings 3" w:cs="Wingdings 3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220 382 514                                                                 </w:t>
                      </w:r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e-mail:</w:t>
                      </w:r>
                      <w:r w:rsidRPr="00D82C67">
                        <w:rPr>
                          <w:rFonts w:ascii="Imago" w:hAnsi="Imago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D82C67">
                          <w:rPr>
                            <w:rStyle w:val="Hypertextovodkaz"/>
                            <w:rFonts w:ascii="Imago" w:hAnsi="Imago" w:cs="Calibri"/>
                            <w:sz w:val="18"/>
                            <w:szCs w:val="18"/>
                          </w:rPr>
                          <w:t>vladimir.cerny@roche.com</w:t>
                        </w:r>
                      </w:hyperlink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EEA332" w14:textId="77777777" w:rsidR="006B5CE4" w:rsidRDefault="006B5CE4" w:rsidP="006B5CE4">
                      <w:pPr>
                        <w:keepNext w:val="0"/>
                        <w:keepLines w:val="0"/>
                        <w:numPr>
                          <w:ilvl w:val="0"/>
                          <w:numId w:val="4"/>
                        </w:numPr>
                        <w:suppressAutoHyphens/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</w:pPr>
                      <w:r w:rsidRPr="00D82C67">
                        <w:rPr>
                          <w:rFonts w:ascii="Imago" w:hAnsi="Imago" w:cs="Calibri"/>
                          <w:b/>
                        </w:rPr>
                        <w:t>Lubomír UHLÍŘ</w:t>
                      </w:r>
                      <w:r w:rsidRPr="00D82C67">
                        <w:rPr>
                          <w:rFonts w:ascii="Imago" w:hAnsi="Imago" w:cs="Calibri"/>
                          <w:b/>
                          <w:sz w:val="18"/>
                          <w:szCs w:val="18"/>
                        </w:rPr>
                        <w:t>,</w:t>
                      </w:r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technical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service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manager</w:t>
                      </w:r>
                      <w:proofErr w:type="spellEnd"/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</w:t>
                      </w:r>
                    </w:p>
                    <w:p w14:paraId="65F77573" w14:textId="77777777" w:rsidR="006B5CE4" w:rsidRDefault="006B5CE4" w:rsidP="006B5CE4">
                      <w:pPr>
                        <w:ind w:hanging="2449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                  </w:t>
                      </w:r>
                      <w:r>
                        <w:rPr>
                          <w:rFonts w:ascii="Wingdings" w:eastAsia="Wingdings" w:hAnsi="Wingdings" w:cs="Wingdings"/>
                          <w:sz w:val="18"/>
                          <w:szCs w:val="18"/>
                        </w:rPr>
                        <w:t></w:t>
                      </w:r>
                      <w:r>
                        <w:rPr>
                          <w:rFonts w:ascii="Wingdings 3" w:eastAsia="Wingdings 3" w:hAnsi="Wingdings 3" w:cs="Wingdings 3"/>
                          <w:sz w:val="18"/>
                          <w:szCs w:val="18"/>
                        </w:rPr>
                        <w:t>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220 382 514   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                           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                        </w:t>
                      </w:r>
                      <w:r w:rsidRPr="00D82C67">
                        <w:rPr>
                          <w:rFonts w:ascii="Imago" w:hAnsi="Imago" w:cs="Calibri"/>
                          <w:sz w:val="18"/>
                          <w:szCs w:val="18"/>
                        </w:rPr>
                        <w:t>e-mail:</w:t>
                      </w:r>
                      <w:r w:rsidRPr="00D82C67">
                        <w:rPr>
                          <w:rFonts w:ascii="Imago" w:hAnsi="Imago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D82C67">
                          <w:rPr>
                            <w:rStyle w:val="Hypertextovodkaz"/>
                            <w:rFonts w:ascii="Imago" w:hAnsi="Imago" w:cs="Calibri"/>
                            <w:sz w:val="18"/>
                            <w:szCs w:val="18"/>
                          </w:rPr>
                          <w:t>lubomir.uhlir@roche.com</w:t>
                        </w:r>
                      </w:hyperlink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61B722" w14:textId="77777777" w:rsidR="006B5CE4" w:rsidRPr="0075012D" w:rsidRDefault="006B5CE4" w:rsidP="006B5CE4">
                      <w:pPr>
                        <w:jc w:val="both"/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</w:pPr>
                    </w:p>
                    <w:p w14:paraId="7CBB84F1" w14:textId="77777777" w:rsidR="006B5CE4" w:rsidRPr="00D82C67" w:rsidRDefault="006B5CE4" w:rsidP="006B5CE4">
                      <w:pPr>
                        <w:jc w:val="both"/>
                        <w:rPr>
                          <w:rFonts w:ascii="Imago" w:hAnsi="Imago"/>
                          <w:sz w:val="18"/>
                          <w:szCs w:val="18"/>
                        </w:rPr>
                      </w:pPr>
                      <w:r w:rsidRPr="00D82C67">
                        <w:rPr>
                          <w:rFonts w:ascii="Imago" w:hAnsi="Imago"/>
                          <w:i/>
                          <w:sz w:val="18"/>
                          <w:szCs w:val="18"/>
                        </w:rPr>
                        <w:t>Pozn.</w:t>
                      </w:r>
                      <w:r w:rsidRPr="00D82C67">
                        <w:rPr>
                          <w:rFonts w:ascii="Imago" w:hAnsi="Imago"/>
                          <w:sz w:val="18"/>
                          <w:szCs w:val="18"/>
                        </w:rPr>
                        <w:t xml:space="preserve"> Uvedení pracovníci vystupují také jako Servisní technici nebo pověřují provedením </w:t>
                      </w:r>
                      <w:r w:rsidRPr="00D82C67">
                        <w:rPr>
                          <w:rFonts w:ascii="Imago" w:hAnsi="Imago"/>
                          <w:b/>
                          <w:sz w:val="18"/>
                          <w:szCs w:val="18"/>
                        </w:rPr>
                        <w:t>servisního výkonu</w:t>
                      </w:r>
                    </w:p>
                    <w:p w14:paraId="40E7F97A" w14:textId="77777777" w:rsidR="006B5CE4" w:rsidRPr="00D82C67" w:rsidRDefault="006B5CE4" w:rsidP="006B5CE4">
                      <w:pPr>
                        <w:jc w:val="both"/>
                        <w:rPr>
                          <w:rFonts w:ascii="Imago" w:hAnsi="Imago"/>
                          <w:sz w:val="18"/>
                          <w:szCs w:val="18"/>
                        </w:rPr>
                      </w:pPr>
                      <w:r w:rsidRPr="00D82C67">
                        <w:rPr>
                          <w:rFonts w:ascii="Imago" w:hAnsi="Imago"/>
                          <w:sz w:val="18"/>
                          <w:szCs w:val="18"/>
                        </w:rPr>
                        <w:t xml:space="preserve">          další osoby mimo tento seznam.</w:t>
                      </w:r>
                    </w:p>
                  </w:txbxContent>
                </v:textbox>
              </v:shape>
            </w:pict>
          </mc:Fallback>
        </mc:AlternateContent>
      </w:r>
    </w:p>
    <w:p w14:paraId="7B39C68A" w14:textId="77777777" w:rsidR="006B5CE4" w:rsidRPr="00845770" w:rsidRDefault="006B5CE4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728298BC" w14:textId="77777777" w:rsidR="006B5CE4" w:rsidRPr="00845770" w:rsidRDefault="006B5CE4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172A6733" w14:textId="77777777" w:rsidR="0011248C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50C5CF97" w14:textId="77777777" w:rsidR="0011248C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4FB9B94F" w14:textId="77777777" w:rsidR="0011248C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2306E34B" w14:textId="77777777" w:rsidR="0011248C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5A4A74AF" w14:textId="77777777" w:rsidR="0011248C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756B3F81" w14:textId="77777777" w:rsidR="0011248C" w:rsidRPr="00845770" w:rsidRDefault="0011248C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2E702137" w14:textId="77777777" w:rsidR="006B5CE4" w:rsidRPr="00845770" w:rsidRDefault="006B5CE4" w:rsidP="006B5CE4">
      <w:pPr>
        <w:suppressAutoHyphens/>
        <w:ind w:left="426"/>
        <w:jc w:val="both"/>
        <w:rPr>
          <w:rFonts w:ascii="Imago" w:hAnsi="Imago"/>
          <w:szCs w:val="22"/>
        </w:rPr>
      </w:pPr>
    </w:p>
    <w:p w14:paraId="1EB6FD72" w14:textId="77777777" w:rsidR="006B5CE4" w:rsidRPr="00845770" w:rsidRDefault="006B5CE4" w:rsidP="006B5CE4">
      <w:pPr>
        <w:pStyle w:val="Nadpis2"/>
        <w:numPr>
          <w:ilvl w:val="0"/>
          <w:numId w:val="35"/>
        </w:numPr>
        <w:spacing w:before="240"/>
        <w:ind w:left="1071" w:hanging="357"/>
        <w:rPr>
          <w:rFonts w:ascii="Imago" w:hAnsi="Imago"/>
        </w:rPr>
      </w:pPr>
      <w:r w:rsidRPr="00845770">
        <w:rPr>
          <w:rFonts w:ascii="Imago" w:hAnsi="Imago"/>
        </w:rPr>
        <w:t>Závady způsobené vypůjčitel</w:t>
      </w:r>
      <w:r w:rsidR="0011248C" w:rsidRPr="00845770">
        <w:rPr>
          <w:rFonts w:ascii="Imago" w:hAnsi="Imago"/>
        </w:rPr>
        <w:t>e</w:t>
      </w:r>
      <w:r w:rsidRPr="00845770">
        <w:rPr>
          <w:rFonts w:ascii="Imago" w:hAnsi="Imago"/>
        </w:rPr>
        <w:t>m</w:t>
      </w:r>
    </w:p>
    <w:p w14:paraId="6D25B64F" w14:textId="77777777" w:rsidR="006B5CE4" w:rsidRPr="00845770" w:rsidRDefault="006B5CE4" w:rsidP="006B5CE4">
      <w:pPr>
        <w:pStyle w:val="Odstavecseseznamem"/>
        <w:numPr>
          <w:ilvl w:val="0"/>
          <w:numId w:val="31"/>
        </w:numPr>
        <w:ind w:left="425" w:hanging="425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>Vypůjčitel nese odpovědnost za závady na smluvních Přístrojích v případ</w:t>
      </w:r>
      <w:r w:rsidR="004720E0" w:rsidRPr="00845770">
        <w:rPr>
          <w:rFonts w:ascii="Imago" w:hAnsi="Imago"/>
          <w:szCs w:val="22"/>
        </w:rPr>
        <w:t>ech vyjmenovaných v Příloze č. 3</w:t>
      </w:r>
      <w:r w:rsidRPr="00845770">
        <w:rPr>
          <w:rFonts w:ascii="Imago" w:hAnsi="Imago"/>
          <w:szCs w:val="22"/>
        </w:rPr>
        <w:t xml:space="preserve"> ke každému typu Přístroje a zavazuje se nést náklady na Servisní zásah vyžadovaný v důsledku takovéto závady v plné výši. Vypůjčitel se zavazuje nést náklady na Servisní zásah vyžadovaný v důsledku jakékoliv závady na Přístroji způsobené neodbornou obsluhou či neodborným zásahem do Přístroje.  </w:t>
      </w:r>
    </w:p>
    <w:p w14:paraId="5ACFE1DE" w14:textId="77777777" w:rsidR="006B5CE4" w:rsidRPr="00845770" w:rsidRDefault="006B5CE4" w:rsidP="006B5CE4">
      <w:pPr>
        <w:pStyle w:val="Odstavecseseznamem"/>
        <w:numPr>
          <w:ilvl w:val="0"/>
          <w:numId w:val="31"/>
        </w:numPr>
        <w:ind w:left="425" w:hanging="425"/>
        <w:jc w:val="both"/>
        <w:rPr>
          <w:rFonts w:ascii="Imago" w:hAnsi="Imago"/>
          <w:szCs w:val="22"/>
        </w:rPr>
      </w:pPr>
      <w:r w:rsidRPr="00845770">
        <w:rPr>
          <w:rFonts w:ascii="Imago" w:hAnsi="Imago"/>
          <w:szCs w:val="22"/>
        </w:rPr>
        <w:t xml:space="preserve">Za Servisní zásah provedený za účelem odstranění závady dle odst. 1, je vypůjčitel povinen </w:t>
      </w:r>
      <w:proofErr w:type="spellStart"/>
      <w:r w:rsidRPr="00845770">
        <w:rPr>
          <w:rFonts w:ascii="Imago" w:hAnsi="Imago"/>
          <w:szCs w:val="22"/>
        </w:rPr>
        <w:t>půjčitel</w:t>
      </w:r>
      <w:r w:rsidR="002413E6" w:rsidRPr="00845770">
        <w:rPr>
          <w:rFonts w:ascii="Imago" w:hAnsi="Imago"/>
          <w:szCs w:val="22"/>
        </w:rPr>
        <w:t>i</w:t>
      </w:r>
      <w:proofErr w:type="spellEnd"/>
      <w:r w:rsidRPr="00845770">
        <w:rPr>
          <w:rFonts w:ascii="Imago" w:hAnsi="Imago"/>
          <w:szCs w:val="22"/>
        </w:rPr>
        <w:t xml:space="preserve"> uhradit odměnu s fakturační sazbou 2.490,- Kč za každou započatou hodinu práce Servisního technika a případný materiál nutný k odstranění takto vzniklé závady. Fakturační sazba paušálně zahrnuje dopravní, časové a případné ubytovací náklady související s tímto výkonem Servisního technika.</w:t>
      </w:r>
    </w:p>
    <w:p w14:paraId="437585C6" w14:textId="77777777" w:rsidR="0014322D" w:rsidRPr="00845770" w:rsidRDefault="0014322D" w:rsidP="00B92B5E">
      <w:pPr>
        <w:tabs>
          <w:tab w:val="left" w:pos="4200"/>
        </w:tabs>
        <w:rPr>
          <w:rFonts w:ascii="Imago" w:hAnsi="Imago"/>
          <w:sz w:val="24"/>
          <w:szCs w:val="24"/>
        </w:rPr>
      </w:pPr>
      <w:bookmarkStart w:id="0" w:name="_GoBack"/>
      <w:bookmarkEnd w:id="0"/>
    </w:p>
    <w:sectPr w:rsidR="0014322D" w:rsidRPr="00845770" w:rsidSect="00687F8E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993" w:left="1418" w:header="709" w:footer="45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0B383" w14:textId="77777777" w:rsidR="00060440" w:rsidRDefault="00060440" w:rsidP="002E10A7">
      <w:r>
        <w:separator/>
      </w:r>
    </w:p>
  </w:endnote>
  <w:endnote w:type="continuationSeparator" w:id="0">
    <w:p w14:paraId="6068D375" w14:textId="77777777" w:rsidR="00060440" w:rsidRDefault="00060440" w:rsidP="002E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ago">
    <w:altName w:val="Segoe UI"/>
    <w:charset w:val="EE"/>
    <w:family w:val="auto"/>
    <w:pitch w:val="variable"/>
    <w:sig w:usb0="00000001" w:usb1="500020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EB21" w14:textId="77777777" w:rsidR="00A724C1" w:rsidRDefault="00487F90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80633A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660B0E94" w14:textId="77777777" w:rsidR="00A724C1" w:rsidRDefault="00487F90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80633A">
      <w:rPr>
        <w:rStyle w:val="slostrnky"/>
        <w:noProof/>
        <w:snapToGrid w:val="0"/>
        <w:sz w:val="10"/>
      </w:rPr>
      <w:t>C:\Users\gabonaya\Google Drive\Roche\Roche\Templates\Výpůjčka\Výpůjčka\T_Výpůjčka_instal_vč_SC_unpaid.docx</w:t>
    </w:r>
    <w:r>
      <w:rPr>
        <w:rStyle w:val="slostrnky"/>
        <w:snapToGrid w:val="0"/>
        <w:sz w:val="10"/>
      </w:rPr>
      <w:fldChar w:fldCharType="end"/>
    </w:r>
  </w:p>
  <w:p w14:paraId="513B2971" w14:textId="77777777" w:rsidR="00A724C1" w:rsidRDefault="00060440">
    <w:pPr>
      <w:pStyle w:val="Zpat"/>
      <w:rPr>
        <w:rStyle w:val="slostrnky"/>
        <w:snapToGrid w:val="0"/>
        <w:sz w:val="10"/>
      </w:rPr>
    </w:pPr>
  </w:p>
  <w:p w14:paraId="65B1C08C" w14:textId="77777777" w:rsidR="00A724C1" w:rsidRDefault="00060440">
    <w:pPr>
      <w:pStyle w:val="Zpat"/>
      <w:rPr>
        <w:rStyle w:val="slostrnky"/>
        <w:snapToGrid w:val="0"/>
        <w:sz w:val="18"/>
      </w:rPr>
    </w:pPr>
  </w:p>
  <w:p w14:paraId="6F34954C" w14:textId="77777777" w:rsidR="00A724C1" w:rsidRDefault="00487F90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14:paraId="4F5067AA" w14:textId="77777777" w:rsidR="00A724C1" w:rsidRDefault="00060440">
    <w:pPr>
      <w:pStyle w:val="Zpat"/>
      <w:jc w:val="both"/>
      <w:rPr>
        <w:snapToGrid w:val="0"/>
        <w:sz w:val="16"/>
      </w:rPr>
    </w:pPr>
  </w:p>
  <w:p w14:paraId="5AA5C3B1" w14:textId="77777777" w:rsidR="00A724C1" w:rsidRDefault="00487F90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94891" w14:textId="3B51B537" w:rsidR="00A724C1" w:rsidRPr="00B92B5E" w:rsidRDefault="00487F90">
    <w:pPr>
      <w:pStyle w:val="Zpat"/>
      <w:rPr>
        <w:rStyle w:val="slostrnky"/>
        <w:rFonts w:ascii="Imago" w:hAnsi="Imago"/>
        <w:sz w:val="18"/>
      </w:rPr>
    </w:pPr>
    <w:r>
      <w:tab/>
    </w:r>
    <w:r w:rsidRPr="00B92B5E">
      <w:rPr>
        <w:rFonts w:ascii="Imago" w:hAnsi="Imago"/>
        <w:sz w:val="18"/>
      </w:rPr>
      <w:t xml:space="preserve">Strana </w:t>
    </w:r>
    <w:r w:rsidRPr="00B92B5E">
      <w:rPr>
        <w:rStyle w:val="slostrnky"/>
        <w:rFonts w:ascii="Imago" w:hAnsi="Imago"/>
        <w:sz w:val="18"/>
      </w:rPr>
      <w:fldChar w:fldCharType="begin"/>
    </w:r>
    <w:r w:rsidRPr="00B92B5E">
      <w:rPr>
        <w:rStyle w:val="slostrnky"/>
        <w:rFonts w:ascii="Imago" w:hAnsi="Imago"/>
        <w:sz w:val="18"/>
      </w:rPr>
      <w:instrText xml:space="preserve"> PAGE </w:instrText>
    </w:r>
    <w:r w:rsidRPr="00B92B5E">
      <w:rPr>
        <w:rStyle w:val="slostrnky"/>
        <w:rFonts w:ascii="Imago" w:hAnsi="Imago"/>
        <w:sz w:val="18"/>
      </w:rPr>
      <w:fldChar w:fldCharType="separate"/>
    </w:r>
    <w:r w:rsidR="00687F8E">
      <w:rPr>
        <w:rStyle w:val="slostrnky"/>
        <w:rFonts w:ascii="Imago" w:hAnsi="Imago"/>
        <w:noProof/>
        <w:sz w:val="18"/>
      </w:rPr>
      <w:t>5</w:t>
    </w:r>
    <w:r w:rsidRPr="00B92B5E">
      <w:rPr>
        <w:rStyle w:val="slostrnky"/>
        <w:rFonts w:ascii="Imago" w:hAnsi="Imago"/>
        <w:sz w:val="18"/>
      </w:rPr>
      <w:fldChar w:fldCharType="end"/>
    </w:r>
    <w:r w:rsidRPr="00B92B5E">
      <w:rPr>
        <w:rStyle w:val="slostrnky"/>
        <w:rFonts w:ascii="Imago" w:hAnsi="Imago"/>
        <w:sz w:val="18"/>
      </w:rPr>
      <w:t xml:space="preserve"> z </w:t>
    </w:r>
    <w:r w:rsidRPr="00B92B5E">
      <w:rPr>
        <w:rStyle w:val="slostrnky"/>
        <w:rFonts w:ascii="Imago" w:hAnsi="Imago"/>
        <w:sz w:val="18"/>
      </w:rPr>
      <w:fldChar w:fldCharType="begin"/>
    </w:r>
    <w:r w:rsidRPr="00B92B5E">
      <w:rPr>
        <w:rStyle w:val="slostrnky"/>
        <w:rFonts w:ascii="Imago" w:hAnsi="Imago"/>
        <w:sz w:val="18"/>
      </w:rPr>
      <w:instrText xml:space="preserve"> NUMPAGES </w:instrText>
    </w:r>
    <w:r w:rsidRPr="00B92B5E">
      <w:rPr>
        <w:rStyle w:val="slostrnky"/>
        <w:rFonts w:ascii="Imago" w:hAnsi="Imago"/>
        <w:sz w:val="18"/>
      </w:rPr>
      <w:fldChar w:fldCharType="separate"/>
    </w:r>
    <w:r w:rsidR="00687F8E">
      <w:rPr>
        <w:rStyle w:val="slostrnky"/>
        <w:rFonts w:ascii="Imago" w:hAnsi="Imago"/>
        <w:noProof/>
        <w:sz w:val="18"/>
      </w:rPr>
      <w:t>9</w:t>
    </w:r>
    <w:r w:rsidRPr="00B92B5E">
      <w:rPr>
        <w:rStyle w:val="slostrnky"/>
        <w:rFonts w:ascii="Imago" w:hAnsi="Imago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F5BB" w14:textId="382BBCB5" w:rsidR="006B5CE4" w:rsidRPr="00B92B5E" w:rsidRDefault="006B5CE4" w:rsidP="00B92B5E">
    <w:pPr>
      <w:pStyle w:val="Zpat"/>
      <w:jc w:val="center"/>
      <w:rPr>
        <w:rFonts w:ascii="Imago" w:hAnsi="Imago"/>
        <w:sz w:val="18"/>
      </w:rPr>
    </w:pPr>
    <w:r w:rsidRPr="00497B1B">
      <w:rPr>
        <w:rFonts w:ascii="Imago" w:hAnsi="Imago"/>
        <w:sz w:val="18"/>
      </w:rPr>
      <w:t xml:space="preserve">Strana </w:t>
    </w:r>
    <w:r w:rsidRPr="00497B1B">
      <w:rPr>
        <w:rStyle w:val="slostrnky"/>
        <w:rFonts w:ascii="Imago" w:hAnsi="Imago"/>
        <w:sz w:val="18"/>
      </w:rPr>
      <w:fldChar w:fldCharType="begin"/>
    </w:r>
    <w:r w:rsidRPr="00497B1B">
      <w:rPr>
        <w:rStyle w:val="slostrnky"/>
        <w:rFonts w:ascii="Imago" w:hAnsi="Imago"/>
        <w:sz w:val="18"/>
      </w:rPr>
      <w:instrText xml:space="preserve"> PAGE </w:instrText>
    </w:r>
    <w:r w:rsidRPr="00497B1B">
      <w:rPr>
        <w:rStyle w:val="slostrnky"/>
        <w:rFonts w:ascii="Imago" w:hAnsi="Imago"/>
        <w:sz w:val="18"/>
      </w:rPr>
      <w:fldChar w:fldCharType="separate"/>
    </w:r>
    <w:r w:rsidR="00687F8E">
      <w:rPr>
        <w:rStyle w:val="slostrnky"/>
        <w:rFonts w:ascii="Imago" w:hAnsi="Imago"/>
        <w:noProof/>
        <w:sz w:val="18"/>
      </w:rPr>
      <w:t>1</w:t>
    </w:r>
    <w:r w:rsidRPr="00497B1B">
      <w:rPr>
        <w:rStyle w:val="slostrnky"/>
        <w:rFonts w:ascii="Imago" w:hAnsi="Imago"/>
        <w:sz w:val="18"/>
      </w:rPr>
      <w:fldChar w:fldCharType="end"/>
    </w:r>
    <w:r w:rsidRPr="00497B1B">
      <w:rPr>
        <w:rStyle w:val="slostrnky"/>
        <w:rFonts w:ascii="Imago" w:hAnsi="Imago"/>
        <w:sz w:val="18"/>
      </w:rPr>
      <w:t xml:space="preserve"> z </w:t>
    </w:r>
    <w:r w:rsidRPr="00497B1B">
      <w:rPr>
        <w:rStyle w:val="slostrnky"/>
        <w:rFonts w:ascii="Imago" w:hAnsi="Imago"/>
        <w:sz w:val="18"/>
      </w:rPr>
      <w:fldChar w:fldCharType="begin"/>
    </w:r>
    <w:r w:rsidRPr="00497B1B">
      <w:rPr>
        <w:rStyle w:val="slostrnky"/>
        <w:rFonts w:ascii="Imago" w:hAnsi="Imago"/>
        <w:sz w:val="18"/>
      </w:rPr>
      <w:instrText xml:space="preserve"> NUMPAGES </w:instrText>
    </w:r>
    <w:r w:rsidRPr="00497B1B">
      <w:rPr>
        <w:rStyle w:val="slostrnky"/>
        <w:rFonts w:ascii="Imago" w:hAnsi="Imago"/>
        <w:sz w:val="18"/>
      </w:rPr>
      <w:fldChar w:fldCharType="separate"/>
    </w:r>
    <w:r w:rsidR="00687F8E">
      <w:rPr>
        <w:rStyle w:val="slostrnky"/>
        <w:rFonts w:ascii="Imago" w:hAnsi="Imago"/>
        <w:noProof/>
        <w:sz w:val="18"/>
      </w:rPr>
      <w:t>11</w:t>
    </w:r>
    <w:r w:rsidRPr="00497B1B">
      <w:rPr>
        <w:rStyle w:val="slostrnky"/>
        <w:rFonts w:ascii="Imago" w:hAnsi="Imag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8E5A1" w14:textId="77777777" w:rsidR="00060440" w:rsidRDefault="00060440" w:rsidP="002E10A7">
      <w:r>
        <w:separator/>
      </w:r>
    </w:p>
  </w:footnote>
  <w:footnote w:type="continuationSeparator" w:id="0">
    <w:p w14:paraId="36A5514D" w14:textId="77777777" w:rsidR="00060440" w:rsidRDefault="00060440" w:rsidP="002E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DADB4" w14:textId="5DE9ADAC" w:rsidR="006B5CE4" w:rsidRPr="00A043A4" w:rsidRDefault="001630E6" w:rsidP="001630E6">
    <w:pPr>
      <w:pStyle w:val="Zhlav"/>
      <w:jc w:val="right"/>
      <w:rPr>
        <w:rFonts w:ascii="Imago" w:hAnsi="Imago"/>
        <w:szCs w:val="22"/>
      </w:rPr>
    </w:pPr>
    <w:proofErr w:type="spellStart"/>
    <w:r>
      <w:rPr>
        <w:rFonts w:ascii="Imago" w:hAnsi="Imago"/>
        <w:szCs w:val="22"/>
      </w:rPr>
      <w:t>Ag</w:t>
    </w:r>
    <w:proofErr w:type="spellEnd"/>
    <w:r w:rsidR="006B5CE4" w:rsidRPr="00A043A4">
      <w:rPr>
        <w:rFonts w:ascii="Imago" w:hAnsi="Imago"/>
        <w:szCs w:val="22"/>
      </w:rPr>
      <w:t xml:space="preserve"> ID:</w:t>
    </w:r>
    <w:r>
      <w:rPr>
        <w:rFonts w:ascii="Imago" w:hAnsi="Imago"/>
        <w:szCs w:val="22"/>
      </w:rPr>
      <w:t xml:space="preserve"> </w:t>
    </w:r>
    <w:r w:rsidRPr="001630E6">
      <w:rPr>
        <w:rFonts w:ascii="Imago" w:hAnsi="Imago"/>
        <w:b/>
        <w:szCs w:val="22"/>
      </w:rPr>
      <w:t>91908</w:t>
    </w:r>
  </w:p>
  <w:p w14:paraId="20ED8A4A" w14:textId="77777777" w:rsidR="00A724C1" w:rsidRDefault="000604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C74F942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Imago" w:hint="default"/>
        <w:b/>
        <w:i w:val="0"/>
        <w:sz w:val="24"/>
        <w:szCs w:val="24"/>
        <w:lang w:val="cs-CZ" w:eastAsia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7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6" w:hanging="11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36" w:hanging="11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96" w:hanging="15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96" w:hanging="15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56" w:hanging="18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56" w:hanging="189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56" w:hanging="1896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3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4">
    <w:nsid w:val="00000009"/>
    <w:multiLevelType w:val="singleLevel"/>
    <w:tmpl w:val="87347D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5">
    <w:nsid w:val="0000000A"/>
    <w:multiLevelType w:val="singleLevel"/>
    <w:tmpl w:val="AE2EA55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6">
    <w:nsid w:val="0000000B"/>
    <w:multiLevelType w:val="singleLevel"/>
    <w:tmpl w:val="1EDC5F4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276" w:hanging="360"/>
      </w:pPr>
      <w:rPr>
        <w:rFonts w:ascii="Imago" w:hAnsi="Imago" w:cs="Times New Roman" w:hint="default"/>
        <w:b w:val="0"/>
        <w:i w:val="0"/>
        <w:iCs w:val="0"/>
        <w:sz w:val="22"/>
        <w:szCs w:val="22"/>
      </w:rPr>
    </w:lvl>
  </w:abstractNum>
  <w:abstractNum w:abstractNumId="7">
    <w:nsid w:val="0000000C"/>
    <w:multiLevelType w:val="multilevel"/>
    <w:tmpl w:val="21E0FDA8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>
    <w:nsid w:val="0000000E"/>
    <w:multiLevelType w:val="multilevel"/>
    <w:tmpl w:val="EF8EB016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F"/>
    <w:multiLevelType w:val="singleLevel"/>
    <w:tmpl w:val="4EEE872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11"/>
    <w:multiLevelType w:val="multilevel"/>
    <w:tmpl w:val="AA307F96"/>
    <w:name w:val="WW8Num17"/>
    <w:lvl w:ilvl="0">
      <w:start w:val="1"/>
      <w:numFmt w:val="decimal"/>
      <w:lvlText w:val="%1."/>
      <w:lvlJc w:val="left"/>
      <w:pPr>
        <w:tabs>
          <w:tab w:val="num" w:pos="448"/>
        </w:tabs>
        <w:ind w:left="720" w:hanging="357"/>
      </w:pPr>
      <w:rPr>
        <w:rFonts w:cs="Imago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B41726"/>
    <w:multiLevelType w:val="hybridMultilevel"/>
    <w:tmpl w:val="5E42A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885852"/>
    <w:multiLevelType w:val="hybridMultilevel"/>
    <w:tmpl w:val="F2C88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C83FD4"/>
    <w:multiLevelType w:val="hybridMultilevel"/>
    <w:tmpl w:val="7884D198"/>
    <w:lvl w:ilvl="0" w:tplc="6F069ACC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4446F8"/>
    <w:multiLevelType w:val="hybridMultilevel"/>
    <w:tmpl w:val="0484AFDC"/>
    <w:lvl w:ilvl="0" w:tplc="C1103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E56CB1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4503E"/>
    <w:multiLevelType w:val="hybridMultilevel"/>
    <w:tmpl w:val="A7EC8B50"/>
    <w:lvl w:ilvl="0" w:tplc="C4C2F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2C184B"/>
    <w:multiLevelType w:val="hybridMultilevel"/>
    <w:tmpl w:val="ED4C309C"/>
    <w:lvl w:ilvl="0" w:tplc="2D66F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2505B"/>
    <w:multiLevelType w:val="hybridMultilevel"/>
    <w:tmpl w:val="D4A4295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>
    <w:nsid w:val="1FD56E92"/>
    <w:multiLevelType w:val="hybridMultilevel"/>
    <w:tmpl w:val="5DA28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6F41CF"/>
    <w:multiLevelType w:val="hybridMultilevel"/>
    <w:tmpl w:val="5CFCB21C"/>
    <w:lvl w:ilvl="0" w:tplc="75640EE0">
      <w:start w:val="1"/>
      <w:numFmt w:val="upperLetter"/>
      <w:pStyle w:val="Nadpis2"/>
      <w:lvlText w:val="%1."/>
      <w:lvlJc w:val="left"/>
      <w:pPr>
        <w:ind w:left="107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273A1460"/>
    <w:multiLevelType w:val="hybridMultilevel"/>
    <w:tmpl w:val="053C4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AC6F8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76F8F"/>
    <w:multiLevelType w:val="multilevel"/>
    <w:tmpl w:val="B15A737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>
    <w:nsid w:val="2DCB025B"/>
    <w:multiLevelType w:val="hybridMultilevel"/>
    <w:tmpl w:val="AD2C02F6"/>
    <w:lvl w:ilvl="0" w:tplc="09929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01E22"/>
    <w:multiLevelType w:val="hybridMultilevel"/>
    <w:tmpl w:val="8DE65A7A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>
    <w:nsid w:val="403C1132"/>
    <w:multiLevelType w:val="hybridMultilevel"/>
    <w:tmpl w:val="D0363288"/>
    <w:lvl w:ilvl="0" w:tplc="C32E2EB6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A241A"/>
    <w:multiLevelType w:val="hybridMultilevel"/>
    <w:tmpl w:val="550E5B98"/>
    <w:lvl w:ilvl="0" w:tplc="2E9C8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B7C3F"/>
    <w:multiLevelType w:val="multilevel"/>
    <w:tmpl w:val="AFAE11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bCs/>
      </w:rPr>
    </w:lvl>
  </w:abstractNum>
  <w:abstractNum w:abstractNumId="27">
    <w:nsid w:val="467E23C1"/>
    <w:multiLevelType w:val="hybridMultilevel"/>
    <w:tmpl w:val="BC3CEADE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>
    <w:nsid w:val="4C923D0E"/>
    <w:multiLevelType w:val="hybridMultilevel"/>
    <w:tmpl w:val="00CCF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67B"/>
    <w:multiLevelType w:val="hybridMultilevel"/>
    <w:tmpl w:val="589236AC"/>
    <w:lvl w:ilvl="0" w:tplc="ACA235FC">
      <w:start w:val="1"/>
      <w:numFmt w:val="upperRoman"/>
      <w:lvlText w:val="%1."/>
      <w:lvlJc w:val="center"/>
      <w:pPr>
        <w:ind w:left="107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B896320"/>
    <w:multiLevelType w:val="hybridMultilevel"/>
    <w:tmpl w:val="1A688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43D26"/>
    <w:multiLevelType w:val="hybridMultilevel"/>
    <w:tmpl w:val="39725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758A"/>
    <w:multiLevelType w:val="hybridMultilevel"/>
    <w:tmpl w:val="9CE8E47C"/>
    <w:lvl w:ilvl="0" w:tplc="20A4A436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15B37"/>
    <w:multiLevelType w:val="hybridMultilevel"/>
    <w:tmpl w:val="196ED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7"/>
  </w:num>
  <w:num w:numId="12">
    <w:abstractNumId w:val="2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22"/>
  </w:num>
  <w:num w:numId="17">
    <w:abstractNumId w:val="25"/>
  </w:num>
  <w:num w:numId="18">
    <w:abstractNumId w:val="26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11"/>
  </w:num>
  <w:num w:numId="24">
    <w:abstractNumId w:val="31"/>
  </w:num>
  <w:num w:numId="25">
    <w:abstractNumId w:val="12"/>
  </w:num>
  <w:num w:numId="26">
    <w:abstractNumId w:val="32"/>
  </w:num>
  <w:num w:numId="27">
    <w:abstractNumId w:val="23"/>
  </w:num>
  <w:num w:numId="28">
    <w:abstractNumId w:val="19"/>
  </w:num>
  <w:num w:numId="29">
    <w:abstractNumId w:val="10"/>
  </w:num>
  <w:num w:numId="30">
    <w:abstractNumId w:val="18"/>
  </w:num>
  <w:num w:numId="31">
    <w:abstractNumId w:val="30"/>
  </w:num>
  <w:num w:numId="32">
    <w:abstractNumId w:val="3"/>
  </w:num>
  <w:num w:numId="33">
    <w:abstractNumId w:val="17"/>
  </w:num>
  <w:num w:numId="34">
    <w:abstractNumId w:val="16"/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A7"/>
    <w:rsid w:val="000603F4"/>
    <w:rsid w:val="00060440"/>
    <w:rsid w:val="0009536D"/>
    <w:rsid w:val="000B274C"/>
    <w:rsid w:val="000E0729"/>
    <w:rsid w:val="0011248C"/>
    <w:rsid w:val="001201DB"/>
    <w:rsid w:val="001218AA"/>
    <w:rsid w:val="0014322D"/>
    <w:rsid w:val="001630E6"/>
    <w:rsid w:val="00164571"/>
    <w:rsid w:val="00172591"/>
    <w:rsid w:val="00176944"/>
    <w:rsid w:val="001A63D3"/>
    <w:rsid w:val="001A7CD5"/>
    <w:rsid w:val="001F6A65"/>
    <w:rsid w:val="002240D6"/>
    <w:rsid w:val="002317CB"/>
    <w:rsid w:val="002413E6"/>
    <w:rsid w:val="00246931"/>
    <w:rsid w:val="002601F2"/>
    <w:rsid w:val="002703B8"/>
    <w:rsid w:val="002C46DF"/>
    <w:rsid w:val="002D4B2C"/>
    <w:rsid w:val="002E10A7"/>
    <w:rsid w:val="00344875"/>
    <w:rsid w:val="003A66BA"/>
    <w:rsid w:val="003C379E"/>
    <w:rsid w:val="003F1A78"/>
    <w:rsid w:val="00450077"/>
    <w:rsid w:val="004541DE"/>
    <w:rsid w:val="00455813"/>
    <w:rsid w:val="004720E0"/>
    <w:rsid w:val="0047503D"/>
    <w:rsid w:val="004806E5"/>
    <w:rsid w:val="00487F90"/>
    <w:rsid w:val="004B1DCA"/>
    <w:rsid w:val="004F3388"/>
    <w:rsid w:val="0054077C"/>
    <w:rsid w:val="00545721"/>
    <w:rsid w:val="00557CD8"/>
    <w:rsid w:val="0058177F"/>
    <w:rsid w:val="00582909"/>
    <w:rsid w:val="00593AE7"/>
    <w:rsid w:val="005A5593"/>
    <w:rsid w:val="005B3EDF"/>
    <w:rsid w:val="00644662"/>
    <w:rsid w:val="00674260"/>
    <w:rsid w:val="00685F58"/>
    <w:rsid w:val="00686202"/>
    <w:rsid w:val="00687F8E"/>
    <w:rsid w:val="006956A8"/>
    <w:rsid w:val="006B4251"/>
    <w:rsid w:val="006B5CE4"/>
    <w:rsid w:val="006E7D1D"/>
    <w:rsid w:val="0071487D"/>
    <w:rsid w:val="007366A4"/>
    <w:rsid w:val="007501C8"/>
    <w:rsid w:val="007C5DF8"/>
    <w:rsid w:val="007F1030"/>
    <w:rsid w:val="0080633A"/>
    <w:rsid w:val="008330B8"/>
    <w:rsid w:val="00845770"/>
    <w:rsid w:val="008506FB"/>
    <w:rsid w:val="0089233A"/>
    <w:rsid w:val="008B3E9A"/>
    <w:rsid w:val="008E61FF"/>
    <w:rsid w:val="009564B6"/>
    <w:rsid w:val="009654BA"/>
    <w:rsid w:val="00A2756D"/>
    <w:rsid w:val="00A51AE7"/>
    <w:rsid w:val="00A63E8D"/>
    <w:rsid w:val="00A74F0B"/>
    <w:rsid w:val="00AB1B2B"/>
    <w:rsid w:val="00B3042D"/>
    <w:rsid w:val="00B63BA5"/>
    <w:rsid w:val="00B65701"/>
    <w:rsid w:val="00B80C57"/>
    <w:rsid w:val="00B84B8D"/>
    <w:rsid w:val="00B86690"/>
    <w:rsid w:val="00B92B5E"/>
    <w:rsid w:val="00BB1BE5"/>
    <w:rsid w:val="00BC7ABC"/>
    <w:rsid w:val="00BD6A50"/>
    <w:rsid w:val="00C01358"/>
    <w:rsid w:val="00C27B5A"/>
    <w:rsid w:val="00C75583"/>
    <w:rsid w:val="00C9357A"/>
    <w:rsid w:val="00C957B8"/>
    <w:rsid w:val="00CE45B3"/>
    <w:rsid w:val="00CE48EB"/>
    <w:rsid w:val="00D315DF"/>
    <w:rsid w:val="00D61F87"/>
    <w:rsid w:val="00D72585"/>
    <w:rsid w:val="00DC5E9D"/>
    <w:rsid w:val="00DD11DB"/>
    <w:rsid w:val="00E50D58"/>
    <w:rsid w:val="00E53650"/>
    <w:rsid w:val="00E93846"/>
    <w:rsid w:val="00EA7CF3"/>
    <w:rsid w:val="00F32EB9"/>
    <w:rsid w:val="00F44AEC"/>
    <w:rsid w:val="00F85399"/>
    <w:rsid w:val="00FA136D"/>
    <w:rsid w:val="00FA42EF"/>
    <w:rsid w:val="00FF24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B3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0A7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Standardnte"/>
    <w:next w:val="Normln"/>
    <w:link w:val="Nadpis1Char"/>
    <w:qFormat/>
    <w:rsid w:val="00545721"/>
    <w:pPr>
      <w:numPr>
        <w:numId w:val="22"/>
      </w:numPr>
      <w:spacing w:after="120"/>
      <w:ind w:left="714" w:hanging="357"/>
      <w:jc w:val="center"/>
      <w:outlineLvl w:val="0"/>
    </w:pPr>
    <w:rPr>
      <w:b/>
      <w:bCs/>
      <w:color w:val="auto"/>
    </w:rPr>
  </w:style>
  <w:style w:type="paragraph" w:styleId="Nadpis2">
    <w:name w:val="heading 2"/>
    <w:basedOn w:val="Nadpis1"/>
    <w:next w:val="Normln"/>
    <w:link w:val="Nadpis2Char"/>
    <w:uiPriority w:val="9"/>
    <w:qFormat/>
    <w:rsid w:val="00545721"/>
    <w:pPr>
      <w:numPr>
        <w:numId w:val="28"/>
      </w:numPr>
      <w:outlineLvl w:val="1"/>
    </w:pPr>
  </w:style>
  <w:style w:type="paragraph" w:styleId="Nadpis4">
    <w:name w:val="heading 4"/>
    <w:basedOn w:val="Normln"/>
    <w:next w:val="Normln"/>
    <w:link w:val="Nadpis4Char"/>
    <w:qFormat/>
    <w:rsid w:val="002E10A7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57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57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E10A7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rsid w:val="002E10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10A7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2E10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10A7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rsid w:val="002E10A7"/>
    <w:rPr>
      <w:rFonts w:ascii="Arial" w:hAnsi="Arial"/>
      <w:sz w:val="22"/>
    </w:rPr>
  </w:style>
  <w:style w:type="paragraph" w:styleId="Bezmezer">
    <w:name w:val="No Spacing"/>
    <w:uiPriority w:val="1"/>
    <w:qFormat/>
    <w:rsid w:val="002E10A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2E10A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E10A7"/>
    <w:pPr>
      <w:keepNext w:val="0"/>
      <w:keepLines w:val="0"/>
      <w:suppressAutoHyphens/>
      <w:ind w:left="495"/>
      <w:jc w:val="both"/>
    </w:pPr>
    <w:rPr>
      <w:rFonts w:ascii="Times New Roman" w:hAnsi="Times New Roman"/>
      <w:sz w:val="24"/>
      <w:lang w:eastAsia="ja-JP"/>
    </w:rPr>
  </w:style>
  <w:style w:type="character" w:customStyle="1" w:styleId="ZkladntextodsazenChar">
    <w:name w:val="Základní text odsazený Char"/>
    <w:basedOn w:val="Standardnpsmoodstavce"/>
    <w:link w:val="Zkladntextodsazen"/>
    <w:rsid w:val="002E10A7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Textpoznpodarou">
    <w:name w:val="footnote text"/>
    <w:basedOn w:val="Normln"/>
    <w:link w:val="TextpoznpodarouChar"/>
    <w:rsid w:val="002E10A7"/>
    <w:pPr>
      <w:keepNext w:val="0"/>
      <w:keepLines w:val="0"/>
      <w:suppressAutoHyphens/>
    </w:pPr>
    <w:rPr>
      <w:rFonts w:ascii="Times New Roman" w:hAnsi="Times New Roman"/>
      <w:sz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rsid w:val="002E10A7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Odstavecseseznamem">
    <w:name w:val="List Paragraph"/>
    <w:basedOn w:val="Normln"/>
    <w:uiPriority w:val="34"/>
    <w:qFormat/>
    <w:rsid w:val="002E10A7"/>
    <w:pPr>
      <w:ind w:left="720"/>
      <w:contextualSpacing/>
    </w:pPr>
  </w:style>
  <w:style w:type="paragraph" w:styleId="Normlnweb">
    <w:name w:val="Normal (Web)"/>
    <w:basedOn w:val="Normln"/>
    <w:unhideWhenUsed/>
    <w:rsid w:val="00A63E8D"/>
    <w:pPr>
      <w:keepNext w:val="0"/>
      <w:keepLines w:val="0"/>
    </w:pPr>
    <w:rPr>
      <w:rFonts w:ascii="Times New Roman" w:eastAsiaTheme="minorHAnsi" w:hAnsi="Times New Roman"/>
      <w:sz w:val="24"/>
      <w:szCs w:val="24"/>
    </w:rPr>
  </w:style>
  <w:style w:type="paragraph" w:customStyle="1" w:styleId="NADPIS">
    <w:name w:val="NADPIS"/>
    <w:basedOn w:val="Normln"/>
    <w:rsid w:val="00A63E8D"/>
    <w:pPr>
      <w:keepNext w:val="0"/>
      <w:keepLines w:val="0"/>
      <w:widowControl w:val="0"/>
      <w:autoSpaceDE w:val="0"/>
      <w:autoSpaceDN w:val="0"/>
      <w:jc w:val="center"/>
    </w:pPr>
    <w:rPr>
      <w:rFonts w:ascii="Times New Roman" w:hAnsi="Times New Roman"/>
      <w:sz w:val="24"/>
      <w:szCs w:val="24"/>
    </w:rPr>
  </w:style>
  <w:style w:type="paragraph" w:customStyle="1" w:styleId="Standardnte">
    <w:name w:val="Standardní te"/>
    <w:rsid w:val="00A63E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A63E8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table" w:styleId="Mkatabulky">
    <w:name w:val="Table Grid"/>
    <w:basedOn w:val="Normlntabulka"/>
    <w:rsid w:val="00A6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36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5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58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583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F6A65"/>
    <w:rPr>
      <w:color w:val="800080"/>
      <w:u w:val="single"/>
    </w:rPr>
  </w:style>
  <w:style w:type="paragraph" w:customStyle="1" w:styleId="msonormal0">
    <w:name w:val="msonormal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ont5">
    <w:name w:val="font5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font6">
    <w:name w:val="font6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font7">
    <w:name w:val="font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val="en-US" w:eastAsia="en-US"/>
    </w:rPr>
  </w:style>
  <w:style w:type="paragraph" w:customStyle="1" w:styleId="font8">
    <w:name w:val="font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i/>
      <w:iCs/>
      <w:color w:val="000000"/>
      <w:sz w:val="20"/>
      <w:lang w:val="en-US" w:eastAsia="en-US"/>
    </w:rPr>
  </w:style>
  <w:style w:type="paragraph" w:customStyle="1" w:styleId="font9">
    <w:name w:val="font9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u w:val="single"/>
      <w:lang w:val="en-US" w:eastAsia="en-US"/>
    </w:rPr>
  </w:style>
  <w:style w:type="paragraph" w:customStyle="1" w:styleId="font10">
    <w:name w:val="font1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font11">
    <w:name w:val="font11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font12">
    <w:name w:val="font1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i/>
      <w:iCs/>
      <w:color w:val="000000"/>
      <w:szCs w:val="22"/>
      <w:lang w:val="en-US" w:eastAsia="en-US"/>
    </w:rPr>
  </w:style>
  <w:style w:type="paragraph" w:customStyle="1" w:styleId="font13">
    <w:name w:val="font13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font14">
    <w:name w:val="font14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val="en-US" w:eastAsia="en-US"/>
    </w:rPr>
  </w:style>
  <w:style w:type="paragraph" w:customStyle="1" w:styleId="font15">
    <w:name w:val="font15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val="en-US" w:eastAsia="en-US"/>
    </w:rPr>
  </w:style>
  <w:style w:type="paragraph" w:customStyle="1" w:styleId="font16">
    <w:name w:val="font16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i/>
      <w:iCs/>
      <w:color w:val="000000"/>
      <w:szCs w:val="22"/>
      <w:lang w:val="en-US" w:eastAsia="en-US"/>
    </w:rPr>
  </w:style>
  <w:style w:type="paragraph" w:customStyle="1" w:styleId="font17">
    <w:name w:val="font1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font18">
    <w:name w:val="font1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font19">
    <w:name w:val="font19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0"/>
      <w:lang w:val="en-US" w:eastAsia="en-US"/>
    </w:rPr>
  </w:style>
  <w:style w:type="paragraph" w:customStyle="1" w:styleId="font20">
    <w:name w:val="font2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val="en-US" w:eastAsia="en-US"/>
    </w:rPr>
  </w:style>
  <w:style w:type="paragraph" w:customStyle="1" w:styleId="font21">
    <w:name w:val="font21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  <w:lang w:val="en-US" w:eastAsia="en-US"/>
    </w:rPr>
  </w:style>
  <w:style w:type="paragraph" w:customStyle="1" w:styleId="font22">
    <w:name w:val="font2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0"/>
      <w:lang w:val="en-US" w:eastAsia="en-US"/>
    </w:rPr>
  </w:style>
  <w:style w:type="paragraph" w:customStyle="1" w:styleId="font23">
    <w:name w:val="font23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i/>
      <w:iCs/>
      <w:color w:val="000000"/>
      <w:sz w:val="20"/>
      <w:lang w:val="en-US" w:eastAsia="en-US"/>
    </w:rPr>
  </w:style>
  <w:style w:type="paragraph" w:customStyle="1" w:styleId="font24">
    <w:name w:val="font24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xl67">
    <w:name w:val="xl6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68">
    <w:name w:val="xl68"/>
    <w:basedOn w:val="Normln"/>
    <w:rsid w:val="001F6A65"/>
    <w:pPr>
      <w:keepNext w:val="0"/>
      <w:keepLines w:val="0"/>
      <w:spacing w:before="100" w:beforeAutospacing="1" w:after="100" w:afterAutospacing="1"/>
    </w:pPr>
    <w:rPr>
      <w:rFonts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Verdana" w:hAnsi="Verdana"/>
      <w:sz w:val="21"/>
      <w:szCs w:val="21"/>
      <w:lang w:val="en-US" w:eastAsia="en-US"/>
    </w:rPr>
  </w:style>
  <w:style w:type="paragraph" w:customStyle="1" w:styleId="xl70">
    <w:name w:val="xl70"/>
    <w:basedOn w:val="Normln"/>
    <w:rsid w:val="001F6A65"/>
    <w:pPr>
      <w:keepNext w:val="0"/>
      <w:keepLines w:val="0"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1">
    <w:name w:val="xl71"/>
    <w:basedOn w:val="Normln"/>
    <w:rsid w:val="001F6A65"/>
    <w:pPr>
      <w:keepNext w:val="0"/>
      <w:keepLines w:val="0"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2">
    <w:name w:val="xl7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73">
    <w:name w:val="xl73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74">
    <w:name w:val="xl74"/>
    <w:basedOn w:val="Normln"/>
    <w:rsid w:val="001F6A65"/>
    <w:pPr>
      <w:keepNext w:val="0"/>
      <w:keepLines w:val="0"/>
      <w:spacing w:before="100" w:beforeAutospacing="1" w:after="100" w:afterAutospacing="1"/>
    </w:pPr>
    <w:rPr>
      <w:rFonts w:cs="Arial"/>
      <w:sz w:val="20"/>
      <w:lang w:val="en-US" w:eastAsia="en-US"/>
    </w:rPr>
  </w:style>
  <w:style w:type="paragraph" w:customStyle="1" w:styleId="xl75">
    <w:name w:val="xl75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sz w:val="20"/>
      <w:lang w:val="en-US" w:eastAsia="en-US"/>
    </w:rPr>
  </w:style>
  <w:style w:type="paragraph" w:customStyle="1" w:styleId="xl76">
    <w:name w:val="xl76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77">
    <w:name w:val="xl7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0">
    <w:name w:val="xl8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20"/>
      <w:lang w:val="en-US" w:eastAsia="en-US"/>
    </w:rPr>
  </w:style>
  <w:style w:type="paragraph" w:customStyle="1" w:styleId="xl81">
    <w:name w:val="xl81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20"/>
      <w:lang w:val="en-US" w:eastAsia="en-US"/>
    </w:rPr>
  </w:style>
  <w:style w:type="paragraph" w:customStyle="1" w:styleId="xl82">
    <w:name w:val="xl8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83">
    <w:name w:val="xl83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84">
    <w:name w:val="xl84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85">
    <w:name w:val="xl85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86">
    <w:name w:val="xl86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87">
    <w:name w:val="xl87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88">
    <w:name w:val="xl88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</w:pPr>
    <w:rPr>
      <w:rFonts w:ascii="Times New Roman" w:hAnsi="Times New Roman"/>
      <w:sz w:val="20"/>
      <w:lang w:val="en-US" w:eastAsia="en-US"/>
    </w:rPr>
  </w:style>
  <w:style w:type="paragraph" w:customStyle="1" w:styleId="xl89">
    <w:name w:val="xl8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0"/>
      <w:lang w:val="en-US" w:eastAsia="en-US"/>
    </w:rPr>
  </w:style>
  <w:style w:type="paragraph" w:customStyle="1" w:styleId="xl90">
    <w:name w:val="xl9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color w:val="FF0000"/>
      <w:sz w:val="20"/>
      <w:lang w:val="en-US" w:eastAsia="en-US"/>
    </w:rPr>
  </w:style>
  <w:style w:type="paragraph" w:customStyle="1" w:styleId="xl91">
    <w:name w:val="xl91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sz w:val="20"/>
      <w:lang w:val="en-US" w:eastAsia="en-US"/>
    </w:rPr>
  </w:style>
  <w:style w:type="paragraph" w:customStyle="1" w:styleId="xl92">
    <w:name w:val="xl92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color w:val="CCFFCC"/>
      <w:sz w:val="20"/>
      <w:lang w:val="en-US" w:eastAsia="en-US"/>
    </w:rPr>
  </w:style>
  <w:style w:type="paragraph" w:customStyle="1" w:styleId="xl93">
    <w:name w:val="xl93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94">
    <w:name w:val="xl94"/>
    <w:basedOn w:val="Normln"/>
    <w:rsid w:val="001F6A65"/>
    <w:pPr>
      <w:keepNext w:val="0"/>
      <w:keepLines w:val="0"/>
      <w:pBdr>
        <w:top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5">
    <w:name w:val="xl95"/>
    <w:basedOn w:val="Normln"/>
    <w:rsid w:val="001F6A65"/>
    <w:pPr>
      <w:keepNext w:val="0"/>
      <w:keepLines w:val="0"/>
      <w:shd w:val="clear" w:color="000000" w:fill="C5D9F1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96">
    <w:name w:val="xl96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97">
    <w:name w:val="xl97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98">
    <w:name w:val="xl98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9">
    <w:name w:val="xl99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0">
    <w:name w:val="xl100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US" w:eastAsia="en-US"/>
    </w:rPr>
  </w:style>
  <w:style w:type="paragraph" w:customStyle="1" w:styleId="xl101">
    <w:name w:val="xl101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2">
    <w:name w:val="xl102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3">
    <w:name w:val="xl103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4">
    <w:name w:val="xl104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5">
    <w:name w:val="xl105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06">
    <w:name w:val="xl106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07">
    <w:name w:val="xl107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hAnsi="Times New Roman"/>
      <w:sz w:val="20"/>
      <w:lang w:val="en-US" w:eastAsia="en-US"/>
    </w:rPr>
  </w:style>
  <w:style w:type="paragraph" w:customStyle="1" w:styleId="xl108">
    <w:name w:val="xl10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09">
    <w:name w:val="xl10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0"/>
      <w:lang w:val="en-US" w:eastAsia="en-US"/>
    </w:rPr>
  </w:style>
  <w:style w:type="paragraph" w:customStyle="1" w:styleId="xl110">
    <w:name w:val="xl110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val="en-US" w:eastAsia="en-US"/>
    </w:rPr>
  </w:style>
  <w:style w:type="paragraph" w:customStyle="1" w:styleId="xl111">
    <w:name w:val="xl111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12">
    <w:name w:val="xl112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13">
    <w:name w:val="xl113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14">
    <w:name w:val="xl114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US" w:eastAsia="en-US"/>
    </w:rPr>
  </w:style>
  <w:style w:type="paragraph" w:customStyle="1" w:styleId="xl115">
    <w:name w:val="xl115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16">
    <w:name w:val="xl116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117">
    <w:name w:val="xl117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18">
    <w:name w:val="xl11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i/>
      <w:iCs/>
      <w:sz w:val="18"/>
      <w:szCs w:val="18"/>
      <w:lang w:val="en-US" w:eastAsia="en-US"/>
    </w:rPr>
  </w:style>
  <w:style w:type="paragraph" w:customStyle="1" w:styleId="xl119">
    <w:name w:val="xl11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 w:eastAsia="en-US"/>
    </w:rPr>
  </w:style>
  <w:style w:type="paragraph" w:customStyle="1" w:styleId="xl120">
    <w:name w:val="xl120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1">
    <w:name w:val="xl121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2">
    <w:name w:val="xl122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23">
    <w:name w:val="xl123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24">
    <w:name w:val="xl124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5">
    <w:name w:val="xl125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6">
    <w:name w:val="xl126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7">
    <w:name w:val="xl127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8">
    <w:name w:val="xl128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29">
    <w:name w:val="xl129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30">
    <w:name w:val="xl130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131">
    <w:name w:val="xl131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2">
    <w:name w:val="xl132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3">
    <w:name w:val="xl133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34">
    <w:name w:val="xl134"/>
    <w:basedOn w:val="Normln"/>
    <w:rsid w:val="001F6A65"/>
    <w:pPr>
      <w:keepNext w:val="0"/>
      <w:keepLine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5">
    <w:name w:val="xl135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6">
    <w:name w:val="xl136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37">
    <w:name w:val="xl137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38">
    <w:name w:val="xl138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9">
    <w:name w:val="xl13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40">
    <w:name w:val="xl140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Verdana" w:hAnsi="Verdana"/>
      <w:sz w:val="21"/>
      <w:szCs w:val="21"/>
      <w:lang w:val="en-US" w:eastAsia="en-US"/>
    </w:rPr>
  </w:style>
  <w:style w:type="paragraph" w:customStyle="1" w:styleId="xl141">
    <w:name w:val="xl141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42">
    <w:name w:val="xl142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43">
    <w:name w:val="xl143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44">
    <w:name w:val="xl144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45">
    <w:name w:val="xl145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46">
    <w:name w:val="xl146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47">
    <w:name w:val="xl14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148">
    <w:name w:val="xl148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49">
    <w:name w:val="xl149"/>
    <w:basedOn w:val="Normln"/>
    <w:rsid w:val="001F6A65"/>
    <w:pPr>
      <w:keepNext w:val="0"/>
      <w:keepLines w:val="0"/>
      <w:pBdr>
        <w:top w:val="single" w:sz="4" w:space="0" w:color="auto"/>
      </w:pBdr>
      <w:shd w:val="clear" w:color="000000" w:fill="538DD5"/>
      <w:spacing w:before="100" w:beforeAutospacing="1" w:after="100" w:afterAutospacing="1"/>
    </w:pPr>
    <w:rPr>
      <w:rFonts w:ascii="Times New Roman" w:hAnsi="Times New Roman"/>
      <w:color w:val="FFFFFF"/>
      <w:sz w:val="16"/>
      <w:szCs w:val="16"/>
      <w:lang w:val="en-US" w:eastAsia="en-US"/>
    </w:rPr>
  </w:style>
  <w:style w:type="paragraph" w:customStyle="1" w:styleId="xl150">
    <w:name w:val="xl150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Times New Roman" w:hAnsi="Times New Roman"/>
      <w:color w:val="FFFFFF"/>
      <w:sz w:val="16"/>
      <w:szCs w:val="16"/>
      <w:lang w:val="en-US" w:eastAsia="en-US"/>
    </w:rPr>
  </w:style>
  <w:style w:type="paragraph" w:customStyle="1" w:styleId="xl151">
    <w:name w:val="xl151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52">
    <w:name w:val="xl152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3">
    <w:name w:val="xl153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4">
    <w:name w:val="xl154"/>
    <w:basedOn w:val="Normln"/>
    <w:rsid w:val="001F6A65"/>
    <w:pPr>
      <w:keepNext w:val="0"/>
      <w:keepLines w:val="0"/>
      <w:pBdr>
        <w:top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5">
    <w:name w:val="xl155"/>
    <w:basedOn w:val="Normln"/>
    <w:rsid w:val="001F6A65"/>
    <w:pPr>
      <w:keepNext w:val="0"/>
      <w:keepLines w:val="0"/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6">
    <w:name w:val="xl156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57">
    <w:name w:val="xl157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58">
    <w:name w:val="xl158"/>
    <w:basedOn w:val="Normln"/>
    <w:rsid w:val="001F6A65"/>
    <w:pPr>
      <w:keepNext w:val="0"/>
      <w:keepLines w:val="0"/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59">
    <w:name w:val="xl159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60">
    <w:name w:val="xl160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0"/>
      <w:lang w:val="en-US" w:eastAsia="en-US"/>
    </w:rPr>
  </w:style>
  <w:style w:type="paragraph" w:customStyle="1" w:styleId="xl161">
    <w:name w:val="xl161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62">
    <w:name w:val="xl162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163">
    <w:name w:val="xl163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64">
    <w:name w:val="xl164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65">
    <w:name w:val="xl165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66">
    <w:name w:val="xl166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67">
    <w:name w:val="xl167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68">
    <w:name w:val="xl168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69">
    <w:name w:val="xl169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0">
    <w:name w:val="xl170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1">
    <w:name w:val="xl171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2">
    <w:name w:val="xl172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3">
    <w:name w:val="xl173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4">
    <w:name w:val="xl174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75">
    <w:name w:val="xl175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76">
    <w:name w:val="xl176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77">
    <w:name w:val="xl177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78">
    <w:name w:val="xl178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79">
    <w:name w:val="xl179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0">
    <w:name w:val="xl180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1">
    <w:name w:val="xl181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2">
    <w:name w:val="xl182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3">
    <w:name w:val="xl183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4">
    <w:name w:val="xl184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85">
    <w:name w:val="xl185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86">
    <w:name w:val="xl186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87">
    <w:name w:val="xl187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18"/>
      <w:szCs w:val="18"/>
      <w:lang w:val="en-US" w:eastAsia="en-US"/>
    </w:rPr>
  </w:style>
  <w:style w:type="paragraph" w:customStyle="1" w:styleId="xl188">
    <w:name w:val="xl18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0A7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Standardnte"/>
    <w:next w:val="Normln"/>
    <w:link w:val="Nadpis1Char"/>
    <w:qFormat/>
    <w:rsid w:val="00545721"/>
    <w:pPr>
      <w:numPr>
        <w:numId w:val="22"/>
      </w:numPr>
      <w:spacing w:after="120"/>
      <w:ind w:left="714" w:hanging="357"/>
      <w:jc w:val="center"/>
      <w:outlineLvl w:val="0"/>
    </w:pPr>
    <w:rPr>
      <w:b/>
      <w:bCs/>
      <w:color w:val="auto"/>
    </w:rPr>
  </w:style>
  <w:style w:type="paragraph" w:styleId="Nadpis2">
    <w:name w:val="heading 2"/>
    <w:basedOn w:val="Nadpis1"/>
    <w:next w:val="Normln"/>
    <w:link w:val="Nadpis2Char"/>
    <w:uiPriority w:val="9"/>
    <w:qFormat/>
    <w:rsid w:val="00545721"/>
    <w:pPr>
      <w:numPr>
        <w:numId w:val="28"/>
      </w:numPr>
      <w:outlineLvl w:val="1"/>
    </w:pPr>
  </w:style>
  <w:style w:type="paragraph" w:styleId="Nadpis4">
    <w:name w:val="heading 4"/>
    <w:basedOn w:val="Normln"/>
    <w:next w:val="Normln"/>
    <w:link w:val="Nadpis4Char"/>
    <w:qFormat/>
    <w:rsid w:val="002E10A7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57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57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E10A7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rsid w:val="002E10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10A7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2E10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10A7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rsid w:val="002E10A7"/>
    <w:rPr>
      <w:rFonts w:ascii="Arial" w:hAnsi="Arial"/>
      <w:sz w:val="22"/>
    </w:rPr>
  </w:style>
  <w:style w:type="paragraph" w:styleId="Bezmezer">
    <w:name w:val="No Spacing"/>
    <w:uiPriority w:val="1"/>
    <w:qFormat/>
    <w:rsid w:val="002E10A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2E10A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E10A7"/>
    <w:pPr>
      <w:keepNext w:val="0"/>
      <w:keepLines w:val="0"/>
      <w:suppressAutoHyphens/>
      <w:ind w:left="495"/>
      <w:jc w:val="both"/>
    </w:pPr>
    <w:rPr>
      <w:rFonts w:ascii="Times New Roman" w:hAnsi="Times New Roman"/>
      <w:sz w:val="24"/>
      <w:lang w:eastAsia="ja-JP"/>
    </w:rPr>
  </w:style>
  <w:style w:type="character" w:customStyle="1" w:styleId="ZkladntextodsazenChar">
    <w:name w:val="Základní text odsazený Char"/>
    <w:basedOn w:val="Standardnpsmoodstavce"/>
    <w:link w:val="Zkladntextodsazen"/>
    <w:rsid w:val="002E10A7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Textpoznpodarou">
    <w:name w:val="footnote text"/>
    <w:basedOn w:val="Normln"/>
    <w:link w:val="TextpoznpodarouChar"/>
    <w:rsid w:val="002E10A7"/>
    <w:pPr>
      <w:keepNext w:val="0"/>
      <w:keepLines w:val="0"/>
      <w:suppressAutoHyphens/>
    </w:pPr>
    <w:rPr>
      <w:rFonts w:ascii="Times New Roman" w:hAnsi="Times New Roman"/>
      <w:sz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rsid w:val="002E10A7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Odstavecseseznamem">
    <w:name w:val="List Paragraph"/>
    <w:basedOn w:val="Normln"/>
    <w:uiPriority w:val="34"/>
    <w:qFormat/>
    <w:rsid w:val="002E10A7"/>
    <w:pPr>
      <w:ind w:left="720"/>
      <w:contextualSpacing/>
    </w:pPr>
  </w:style>
  <w:style w:type="paragraph" w:styleId="Normlnweb">
    <w:name w:val="Normal (Web)"/>
    <w:basedOn w:val="Normln"/>
    <w:unhideWhenUsed/>
    <w:rsid w:val="00A63E8D"/>
    <w:pPr>
      <w:keepNext w:val="0"/>
      <w:keepLines w:val="0"/>
    </w:pPr>
    <w:rPr>
      <w:rFonts w:ascii="Times New Roman" w:eastAsiaTheme="minorHAnsi" w:hAnsi="Times New Roman"/>
      <w:sz w:val="24"/>
      <w:szCs w:val="24"/>
    </w:rPr>
  </w:style>
  <w:style w:type="paragraph" w:customStyle="1" w:styleId="NADPIS">
    <w:name w:val="NADPIS"/>
    <w:basedOn w:val="Normln"/>
    <w:rsid w:val="00A63E8D"/>
    <w:pPr>
      <w:keepNext w:val="0"/>
      <w:keepLines w:val="0"/>
      <w:widowControl w:val="0"/>
      <w:autoSpaceDE w:val="0"/>
      <w:autoSpaceDN w:val="0"/>
      <w:jc w:val="center"/>
    </w:pPr>
    <w:rPr>
      <w:rFonts w:ascii="Times New Roman" w:hAnsi="Times New Roman"/>
      <w:sz w:val="24"/>
      <w:szCs w:val="24"/>
    </w:rPr>
  </w:style>
  <w:style w:type="paragraph" w:customStyle="1" w:styleId="Standardnte">
    <w:name w:val="Standardní te"/>
    <w:rsid w:val="00A63E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A63E8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table" w:styleId="Mkatabulky">
    <w:name w:val="Table Grid"/>
    <w:basedOn w:val="Normlntabulka"/>
    <w:rsid w:val="00A6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36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5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58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583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F6A65"/>
    <w:rPr>
      <w:color w:val="800080"/>
      <w:u w:val="single"/>
    </w:rPr>
  </w:style>
  <w:style w:type="paragraph" w:customStyle="1" w:styleId="msonormal0">
    <w:name w:val="msonormal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ont5">
    <w:name w:val="font5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font6">
    <w:name w:val="font6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font7">
    <w:name w:val="font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val="en-US" w:eastAsia="en-US"/>
    </w:rPr>
  </w:style>
  <w:style w:type="paragraph" w:customStyle="1" w:styleId="font8">
    <w:name w:val="font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i/>
      <w:iCs/>
      <w:color w:val="000000"/>
      <w:sz w:val="20"/>
      <w:lang w:val="en-US" w:eastAsia="en-US"/>
    </w:rPr>
  </w:style>
  <w:style w:type="paragraph" w:customStyle="1" w:styleId="font9">
    <w:name w:val="font9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u w:val="single"/>
      <w:lang w:val="en-US" w:eastAsia="en-US"/>
    </w:rPr>
  </w:style>
  <w:style w:type="paragraph" w:customStyle="1" w:styleId="font10">
    <w:name w:val="font1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font11">
    <w:name w:val="font11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font12">
    <w:name w:val="font1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i/>
      <w:iCs/>
      <w:color w:val="000000"/>
      <w:szCs w:val="22"/>
      <w:lang w:val="en-US" w:eastAsia="en-US"/>
    </w:rPr>
  </w:style>
  <w:style w:type="paragraph" w:customStyle="1" w:styleId="font13">
    <w:name w:val="font13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font14">
    <w:name w:val="font14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val="en-US" w:eastAsia="en-US"/>
    </w:rPr>
  </w:style>
  <w:style w:type="paragraph" w:customStyle="1" w:styleId="font15">
    <w:name w:val="font15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val="en-US" w:eastAsia="en-US"/>
    </w:rPr>
  </w:style>
  <w:style w:type="paragraph" w:customStyle="1" w:styleId="font16">
    <w:name w:val="font16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i/>
      <w:iCs/>
      <w:color w:val="000000"/>
      <w:szCs w:val="22"/>
      <w:lang w:val="en-US" w:eastAsia="en-US"/>
    </w:rPr>
  </w:style>
  <w:style w:type="paragraph" w:customStyle="1" w:styleId="font17">
    <w:name w:val="font1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font18">
    <w:name w:val="font1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font19">
    <w:name w:val="font19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0"/>
      <w:lang w:val="en-US" w:eastAsia="en-US"/>
    </w:rPr>
  </w:style>
  <w:style w:type="paragraph" w:customStyle="1" w:styleId="font20">
    <w:name w:val="font2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val="en-US" w:eastAsia="en-US"/>
    </w:rPr>
  </w:style>
  <w:style w:type="paragraph" w:customStyle="1" w:styleId="font21">
    <w:name w:val="font21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i/>
      <w:iCs/>
      <w:color w:val="000000"/>
      <w:sz w:val="18"/>
      <w:szCs w:val="18"/>
      <w:lang w:val="en-US" w:eastAsia="en-US"/>
    </w:rPr>
  </w:style>
  <w:style w:type="paragraph" w:customStyle="1" w:styleId="font22">
    <w:name w:val="font2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b/>
      <w:bCs/>
      <w:color w:val="000000"/>
      <w:sz w:val="20"/>
      <w:lang w:val="en-US" w:eastAsia="en-US"/>
    </w:rPr>
  </w:style>
  <w:style w:type="paragraph" w:customStyle="1" w:styleId="font23">
    <w:name w:val="font23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i/>
      <w:iCs/>
      <w:color w:val="000000"/>
      <w:sz w:val="20"/>
      <w:lang w:val="en-US" w:eastAsia="en-US"/>
    </w:rPr>
  </w:style>
  <w:style w:type="paragraph" w:customStyle="1" w:styleId="font24">
    <w:name w:val="font24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Calibri" w:hAnsi="Calibri"/>
      <w:color w:val="000000"/>
      <w:sz w:val="20"/>
      <w:lang w:val="en-US" w:eastAsia="en-US"/>
    </w:rPr>
  </w:style>
  <w:style w:type="paragraph" w:customStyle="1" w:styleId="xl67">
    <w:name w:val="xl6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68">
    <w:name w:val="xl68"/>
    <w:basedOn w:val="Normln"/>
    <w:rsid w:val="001F6A65"/>
    <w:pPr>
      <w:keepNext w:val="0"/>
      <w:keepLines w:val="0"/>
      <w:spacing w:before="100" w:beforeAutospacing="1" w:after="100" w:afterAutospacing="1"/>
    </w:pPr>
    <w:rPr>
      <w:rFonts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Verdana" w:hAnsi="Verdana"/>
      <w:sz w:val="21"/>
      <w:szCs w:val="21"/>
      <w:lang w:val="en-US" w:eastAsia="en-US"/>
    </w:rPr>
  </w:style>
  <w:style w:type="paragraph" w:customStyle="1" w:styleId="xl70">
    <w:name w:val="xl70"/>
    <w:basedOn w:val="Normln"/>
    <w:rsid w:val="001F6A65"/>
    <w:pPr>
      <w:keepNext w:val="0"/>
      <w:keepLines w:val="0"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1">
    <w:name w:val="xl71"/>
    <w:basedOn w:val="Normln"/>
    <w:rsid w:val="001F6A65"/>
    <w:pPr>
      <w:keepNext w:val="0"/>
      <w:keepLines w:val="0"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2">
    <w:name w:val="xl7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73">
    <w:name w:val="xl73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74">
    <w:name w:val="xl74"/>
    <w:basedOn w:val="Normln"/>
    <w:rsid w:val="001F6A65"/>
    <w:pPr>
      <w:keepNext w:val="0"/>
      <w:keepLines w:val="0"/>
      <w:spacing w:before="100" w:beforeAutospacing="1" w:after="100" w:afterAutospacing="1"/>
    </w:pPr>
    <w:rPr>
      <w:rFonts w:cs="Arial"/>
      <w:sz w:val="20"/>
      <w:lang w:val="en-US" w:eastAsia="en-US"/>
    </w:rPr>
  </w:style>
  <w:style w:type="paragraph" w:customStyle="1" w:styleId="xl75">
    <w:name w:val="xl75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sz w:val="20"/>
      <w:lang w:val="en-US" w:eastAsia="en-US"/>
    </w:rPr>
  </w:style>
  <w:style w:type="paragraph" w:customStyle="1" w:styleId="xl76">
    <w:name w:val="xl76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77">
    <w:name w:val="xl7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customStyle="1" w:styleId="xl80">
    <w:name w:val="xl8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20"/>
      <w:lang w:val="en-US" w:eastAsia="en-US"/>
    </w:rPr>
  </w:style>
  <w:style w:type="paragraph" w:customStyle="1" w:styleId="xl81">
    <w:name w:val="xl81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20"/>
      <w:lang w:val="en-US" w:eastAsia="en-US"/>
    </w:rPr>
  </w:style>
  <w:style w:type="paragraph" w:customStyle="1" w:styleId="xl82">
    <w:name w:val="xl82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83">
    <w:name w:val="xl83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84">
    <w:name w:val="xl84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85">
    <w:name w:val="xl85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86">
    <w:name w:val="xl86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87">
    <w:name w:val="xl87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88">
    <w:name w:val="xl88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</w:pPr>
    <w:rPr>
      <w:rFonts w:ascii="Times New Roman" w:hAnsi="Times New Roman"/>
      <w:sz w:val="20"/>
      <w:lang w:val="en-US" w:eastAsia="en-US"/>
    </w:rPr>
  </w:style>
  <w:style w:type="paragraph" w:customStyle="1" w:styleId="xl89">
    <w:name w:val="xl8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0"/>
      <w:lang w:val="en-US" w:eastAsia="en-US"/>
    </w:rPr>
  </w:style>
  <w:style w:type="paragraph" w:customStyle="1" w:styleId="xl90">
    <w:name w:val="xl90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color w:val="FF0000"/>
      <w:sz w:val="20"/>
      <w:lang w:val="en-US" w:eastAsia="en-US"/>
    </w:rPr>
  </w:style>
  <w:style w:type="paragraph" w:customStyle="1" w:styleId="xl91">
    <w:name w:val="xl91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sz w:val="20"/>
      <w:lang w:val="en-US" w:eastAsia="en-US"/>
    </w:rPr>
  </w:style>
  <w:style w:type="paragraph" w:customStyle="1" w:styleId="xl92">
    <w:name w:val="xl92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color w:val="CCFFCC"/>
      <w:sz w:val="20"/>
      <w:lang w:val="en-US" w:eastAsia="en-US"/>
    </w:rPr>
  </w:style>
  <w:style w:type="paragraph" w:customStyle="1" w:styleId="xl93">
    <w:name w:val="xl93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94">
    <w:name w:val="xl94"/>
    <w:basedOn w:val="Normln"/>
    <w:rsid w:val="001F6A65"/>
    <w:pPr>
      <w:keepNext w:val="0"/>
      <w:keepLines w:val="0"/>
      <w:pBdr>
        <w:top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5">
    <w:name w:val="xl95"/>
    <w:basedOn w:val="Normln"/>
    <w:rsid w:val="001F6A65"/>
    <w:pPr>
      <w:keepNext w:val="0"/>
      <w:keepLines w:val="0"/>
      <w:shd w:val="clear" w:color="000000" w:fill="C5D9F1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96">
    <w:name w:val="xl96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97">
    <w:name w:val="xl97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98">
    <w:name w:val="xl98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99">
    <w:name w:val="xl99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0">
    <w:name w:val="xl100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US" w:eastAsia="en-US"/>
    </w:rPr>
  </w:style>
  <w:style w:type="paragraph" w:customStyle="1" w:styleId="xl101">
    <w:name w:val="xl101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2">
    <w:name w:val="xl102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3">
    <w:name w:val="xl103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4">
    <w:name w:val="xl104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05">
    <w:name w:val="xl105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06">
    <w:name w:val="xl106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07">
    <w:name w:val="xl107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hAnsi="Times New Roman"/>
      <w:sz w:val="20"/>
      <w:lang w:val="en-US" w:eastAsia="en-US"/>
    </w:rPr>
  </w:style>
  <w:style w:type="paragraph" w:customStyle="1" w:styleId="xl108">
    <w:name w:val="xl10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09">
    <w:name w:val="xl10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0"/>
      <w:lang w:val="en-US" w:eastAsia="en-US"/>
    </w:rPr>
  </w:style>
  <w:style w:type="paragraph" w:customStyle="1" w:styleId="xl110">
    <w:name w:val="xl110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val="en-US" w:eastAsia="en-US"/>
    </w:rPr>
  </w:style>
  <w:style w:type="paragraph" w:customStyle="1" w:styleId="xl111">
    <w:name w:val="xl111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12">
    <w:name w:val="xl112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13">
    <w:name w:val="xl113"/>
    <w:basedOn w:val="Normln"/>
    <w:rsid w:val="001F6A65"/>
    <w:pPr>
      <w:keepNext w:val="0"/>
      <w:keepLines w:val="0"/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14">
    <w:name w:val="xl114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US" w:eastAsia="en-US"/>
    </w:rPr>
  </w:style>
  <w:style w:type="paragraph" w:customStyle="1" w:styleId="xl115">
    <w:name w:val="xl115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C5D9F1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16">
    <w:name w:val="xl116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117">
    <w:name w:val="xl117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18">
    <w:name w:val="xl11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i/>
      <w:iCs/>
      <w:sz w:val="18"/>
      <w:szCs w:val="18"/>
      <w:lang w:val="en-US" w:eastAsia="en-US"/>
    </w:rPr>
  </w:style>
  <w:style w:type="paragraph" w:customStyle="1" w:styleId="xl119">
    <w:name w:val="xl11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 w:eastAsia="en-US"/>
    </w:rPr>
  </w:style>
  <w:style w:type="paragraph" w:customStyle="1" w:styleId="xl120">
    <w:name w:val="xl120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1">
    <w:name w:val="xl121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2">
    <w:name w:val="xl122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23">
    <w:name w:val="xl123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24">
    <w:name w:val="xl124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5">
    <w:name w:val="xl125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6">
    <w:name w:val="xl126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7">
    <w:name w:val="xl127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28">
    <w:name w:val="xl128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29">
    <w:name w:val="xl129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30">
    <w:name w:val="xl130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131">
    <w:name w:val="xl131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2">
    <w:name w:val="xl132"/>
    <w:basedOn w:val="Normln"/>
    <w:rsid w:val="001F6A65"/>
    <w:pPr>
      <w:keepNext w:val="0"/>
      <w:keepLines w:val="0"/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3">
    <w:name w:val="xl133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34">
    <w:name w:val="xl134"/>
    <w:basedOn w:val="Normln"/>
    <w:rsid w:val="001F6A65"/>
    <w:pPr>
      <w:keepNext w:val="0"/>
      <w:keepLine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5">
    <w:name w:val="xl135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6">
    <w:name w:val="xl136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37">
    <w:name w:val="xl137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38">
    <w:name w:val="xl138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39">
    <w:name w:val="xl139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40">
    <w:name w:val="xl140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Verdana" w:hAnsi="Verdana"/>
      <w:sz w:val="21"/>
      <w:szCs w:val="21"/>
      <w:lang w:val="en-US" w:eastAsia="en-US"/>
    </w:rPr>
  </w:style>
  <w:style w:type="paragraph" w:customStyle="1" w:styleId="xl141">
    <w:name w:val="xl141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42">
    <w:name w:val="xl142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43">
    <w:name w:val="xl143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44">
    <w:name w:val="xl144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45">
    <w:name w:val="xl145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46">
    <w:name w:val="xl146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24"/>
      <w:szCs w:val="24"/>
      <w:lang w:val="en-US" w:eastAsia="en-US"/>
    </w:rPr>
  </w:style>
  <w:style w:type="paragraph" w:customStyle="1" w:styleId="xl147">
    <w:name w:val="xl147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xl148">
    <w:name w:val="xl148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49">
    <w:name w:val="xl149"/>
    <w:basedOn w:val="Normln"/>
    <w:rsid w:val="001F6A65"/>
    <w:pPr>
      <w:keepNext w:val="0"/>
      <w:keepLines w:val="0"/>
      <w:pBdr>
        <w:top w:val="single" w:sz="4" w:space="0" w:color="auto"/>
      </w:pBdr>
      <w:shd w:val="clear" w:color="000000" w:fill="538DD5"/>
      <w:spacing w:before="100" w:beforeAutospacing="1" w:after="100" w:afterAutospacing="1"/>
    </w:pPr>
    <w:rPr>
      <w:rFonts w:ascii="Times New Roman" w:hAnsi="Times New Roman"/>
      <w:color w:val="FFFFFF"/>
      <w:sz w:val="16"/>
      <w:szCs w:val="16"/>
      <w:lang w:val="en-US" w:eastAsia="en-US"/>
    </w:rPr>
  </w:style>
  <w:style w:type="paragraph" w:customStyle="1" w:styleId="xl150">
    <w:name w:val="xl150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rFonts w:ascii="Times New Roman" w:hAnsi="Times New Roman"/>
      <w:color w:val="FFFFFF"/>
      <w:sz w:val="16"/>
      <w:szCs w:val="16"/>
      <w:lang w:val="en-US" w:eastAsia="en-US"/>
    </w:rPr>
  </w:style>
  <w:style w:type="paragraph" w:customStyle="1" w:styleId="xl151">
    <w:name w:val="xl151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52">
    <w:name w:val="xl152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3">
    <w:name w:val="xl153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4">
    <w:name w:val="xl154"/>
    <w:basedOn w:val="Normln"/>
    <w:rsid w:val="001F6A65"/>
    <w:pPr>
      <w:keepNext w:val="0"/>
      <w:keepLines w:val="0"/>
      <w:pBdr>
        <w:top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5">
    <w:name w:val="xl155"/>
    <w:basedOn w:val="Normln"/>
    <w:rsid w:val="001F6A65"/>
    <w:pPr>
      <w:keepNext w:val="0"/>
      <w:keepLines w:val="0"/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56">
    <w:name w:val="xl156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57">
    <w:name w:val="xl157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58">
    <w:name w:val="xl158"/>
    <w:basedOn w:val="Normln"/>
    <w:rsid w:val="001F6A65"/>
    <w:pPr>
      <w:keepNext w:val="0"/>
      <w:keepLines w:val="0"/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59">
    <w:name w:val="xl159"/>
    <w:basedOn w:val="Normln"/>
    <w:rsid w:val="001F6A65"/>
    <w:pPr>
      <w:keepNext w:val="0"/>
      <w:keepLines w:val="0"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60">
    <w:name w:val="xl160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20"/>
      <w:lang w:val="en-US" w:eastAsia="en-US"/>
    </w:rPr>
  </w:style>
  <w:style w:type="paragraph" w:customStyle="1" w:styleId="xl161">
    <w:name w:val="xl161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FFFFFF"/>
      <w:sz w:val="16"/>
      <w:szCs w:val="16"/>
      <w:lang w:val="en-US" w:eastAsia="en-US"/>
    </w:rPr>
  </w:style>
  <w:style w:type="paragraph" w:customStyle="1" w:styleId="xl162">
    <w:name w:val="xl162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  <w:lang w:val="en-US" w:eastAsia="en-US"/>
    </w:rPr>
  </w:style>
  <w:style w:type="paragraph" w:customStyle="1" w:styleId="xl163">
    <w:name w:val="xl163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64">
    <w:name w:val="xl164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65">
    <w:name w:val="xl165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66">
    <w:name w:val="xl166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67">
    <w:name w:val="xl167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68">
    <w:name w:val="xl168"/>
    <w:basedOn w:val="Normln"/>
    <w:rsid w:val="001F6A65"/>
    <w:pPr>
      <w:keepNext w:val="0"/>
      <w:keepLines w:val="0"/>
      <w:pBdr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69">
    <w:name w:val="xl169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0">
    <w:name w:val="xl170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1">
    <w:name w:val="xl171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2">
    <w:name w:val="xl172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3">
    <w:name w:val="xl173"/>
    <w:basedOn w:val="Normln"/>
    <w:rsid w:val="001F6A65"/>
    <w:pPr>
      <w:keepNext w:val="0"/>
      <w:keepLines w:val="0"/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174">
    <w:name w:val="xl174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75">
    <w:name w:val="xl175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76">
    <w:name w:val="xl176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77">
    <w:name w:val="xl177"/>
    <w:basedOn w:val="Normln"/>
    <w:rsid w:val="001F6A65"/>
    <w:pPr>
      <w:keepNext w:val="0"/>
      <w:keepLines w:val="0"/>
      <w:pBdr>
        <w:top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16"/>
      <w:szCs w:val="16"/>
      <w:lang w:val="en-US" w:eastAsia="en-US"/>
    </w:rPr>
  </w:style>
  <w:style w:type="paragraph" w:customStyle="1" w:styleId="xl178">
    <w:name w:val="xl178"/>
    <w:basedOn w:val="Normln"/>
    <w:rsid w:val="001F6A65"/>
    <w:pPr>
      <w:keepNext w:val="0"/>
      <w:keepLines w:val="0"/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79">
    <w:name w:val="xl179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0">
    <w:name w:val="xl180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1">
    <w:name w:val="xl181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2">
    <w:name w:val="xl182"/>
    <w:basedOn w:val="Normln"/>
    <w:rsid w:val="001F6A65"/>
    <w:pPr>
      <w:keepNext w:val="0"/>
      <w:keepLines w:val="0"/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3">
    <w:name w:val="xl183"/>
    <w:basedOn w:val="Normln"/>
    <w:rsid w:val="001F6A65"/>
    <w:pPr>
      <w:keepNext w:val="0"/>
      <w:keepLines w:val="0"/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xl184">
    <w:name w:val="xl184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sz w:val="20"/>
      <w:lang w:val="en-US" w:eastAsia="en-US"/>
    </w:rPr>
  </w:style>
  <w:style w:type="paragraph" w:customStyle="1" w:styleId="xl185">
    <w:name w:val="xl185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en-US" w:eastAsia="en-US"/>
    </w:rPr>
  </w:style>
  <w:style w:type="paragraph" w:customStyle="1" w:styleId="xl186">
    <w:name w:val="xl186"/>
    <w:basedOn w:val="Normln"/>
    <w:rsid w:val="001F6A65"/>
    <w:pPr>
      <w:keepNext w:val="0"/>
      <w:keepLine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xl187">
    <w:name w:val="xl187"/>
    <w:basedOn w:val="Normln"/>
    <w:rsid w:val="001F6A65"/>
    <w:pPr>
      <w:keepNext w:val="0"/>
      <w:keepLines w:val="0"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18"/>
      <w:szCs w:val="18"/>
      <w:lang w:val="en-US" w:eastAsia="en-US"/>
    </w:rPr>
  </w:style>
  <w:style w:type="paragraph" w:customStyle="1" w:styleId="xl188">
    <w:name w:val="xl188"/>
    <w:basedOn w:val="Normln"/>
    <w:rsid w:val="001F6A65"/>
    <w:pPr>
      <w:keepNext w:val="0"/>
      <w:keepLines w:val="0"/>
      <w:spacing w:before="100" w:beforeAutospacing="1" w:after="100" w:afterAutospacing="1"/>
    </w:pPr>
    <w:rPr>
      <w:rFonts w:ascii="Times New Roman" w:hAnsi="Times New Roman"/>
      <w:i/>
      <w:i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bomir.uhlir@roche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ladimir.cerny@roch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ubomir.uhlir@roche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.sturm@roch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ladimir.cerny@roche.com" TargetMode="External"/><Relationship Id="rId10" Type="http://schemas.openxmlformats.org/officeDocument/2006/relationships/hyperlink" Target="mailto:czech.rcsc@roche.co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zech.rcsc@roche.com" TargetMode="External"/><Relationship Id="rId14" Type="http://schemas.openxmlformats.org/officeDocument/2006/relationships/hyperlink" Target="mailto:ivan.sturm@roch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2708-F7B1-491C-87A5-0E321296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2640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Gabonay, Andrea {DEEC~Prague}</dc:creator>
  <cp:lastModifiedBy>Staněk Antonín, Ing.</cp:lastModifiedBy>
  <cp:revision>3</cp:revision>
  <dcterms:created xsi:type="dcterms:W3CDTF">2019-11-05T06:24:00Z</dcterms:created>
  <dcterms:modified xsi:type="dcterms:W3CDTF">2019-11-05T06:28:00Z</dcterms:modified>
</cp:coreProperties>
</file>