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11754B">
        <w:rPr>
          <w:rFonts w:ascii="Times New Roman" w:hAnsi="Times New Roman"/>
          <w:b/>
          <w:szCs w:val="26"/>
        </w:rPr>
        <w:t>Ráž Dušan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11754B">
        <w:rPr>
          <w:rFonts w:ascii="Times New Roman" w:hAnsi="Times New Roman"/>
          <w:b/>
          <w:szCs w:val="26"/>
        </w:rPr>
        <w:t>Spodní 18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DE2F45">
        <w:rPr>
          <w:rFonts w:ascii="Times New Roman" w:hAnsi="Times New Roman"/>
          <w:szCs w:val="26"/>
        </w:rPr>
        <w:t xml:space="preserve">         </w:t>
      </w:r>
      <w:r w:rsidR="0011754B">
        <w:rPr>
          <w:rFonts w:ascii="Times New Roman" w:hAnsi="Times New Roman"/>
          <w:b/>
          <w:szCs w:val="26"/>
        </w:rPr>
        <w:t>625 00 Brno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E344E2">
        <w:rPr>
          <w:rFonts w:ascii="Times New Roman" w:hAnsi="Times New Roman"/>
          <w:szCs w:val="26"/>
        </w:rPr>
        <w:t xml:space="preserve"> IČO:</w:t>
      </w:r>
      <w:r w:rsidR="0011754B">
        <w:rPr>
          <w:rFonts w:ascii="Times New Roman" w:hAnsi="Times New Roman"/>
          <w:szCs w:val="26"/>
        </w:rPr>
        <w:t>66521190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 xml:space="preserve">MŠ </w:t>
      </w:r>
      <w:r w:rsidR="001F101F">
        <w:rPr>
          <w:rFonts w:ascii="Times New Roman" w:hAnsi="Times New Roman"/>
          <w:sz w:val="24"/>
          <w:szCs w:val="24"/>
        </w:rPr>
        <w:t>393</w:t>
      </w:r>
      <w:r w:rsidR="00F201E8">
        <w:rPr>
          <w:rFonts w:ascii="Times New Roman" w:hAnsi="Times New Roman"/>
          <w:sz w:val="24"/>
          <w:szCs w:val="24"/>
        </w:rPr>
        <w:t>/2016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DE2F45">
        <w:rPr>
          <w:rFonts w:ascii="Times New Roman" w:hAnsi="Times New Roman"/>
          <w:sz w:val="24"/>
          <w:szCs w:val="24"/>
        </w:rPr>
        <w:t xml:space="preserve"> </w:t>
      </w:r>
      <w:r w:rsidR="00C70F26" w:rsidRPr="004E6CD6">
        <w:rPr>
          <w:rFonts w:ascii="Times New Roman" w:hAnsi="Times New Roman"/>
          <w:sz w:val="24"/>
          <w:szCs w:val="24"/>
        </w:rPr>
        <w:t>Dudáková</w:t>
      </w:r>
      <w:r w:rsidR="00EF7CA3" w:rsidRPr="004E6CD6">
        <w:rPr>
          <w:rFonts w:ascii="Times New Roman" w:hAnsi="Times New Roman"/>
          <w:sz w:val="24"/>
          <w:szCs w:val="24"/>
        </w:rPr>
        <w:t xml:space="preserve">   </w:t>
      </w:r>
      <w:r w:rsidR="009276F9" w:rsidRPr="004E6CD6">
        <w:rPr>
          <w:rFonts w:ascii="Times New Roman" w:hAnsi="Times New Roman"/>
          <w:sz w:val="24"/>
          <w:szCs w:val="24"/>
        </w:rPr>
        <w:t xml:space="preserve"> </w:t>
      </w:r>
      <w:r w:rsidR="00C70F26" w:rsidRPr="004E6CD6">
        <w:rPr>
          <w:rFonts w:ascii="Times New Roman" w:hAnsi="Times New Roman"/>
          <w:sz w:val="24"/>
          <w:szCs w:val="24"/>
        </w:rPr>
        <w:t xml:space="preserve"> </w:t>
      </w:r>
      <w:r w:rsidR="009276F9" w:rsidRPr="004E6CD6">
        <w:rPr>
          <w:rFonts w:ascii="Times New Roman" w:hAnsi="Times New Roman"/>
          <w:sz w:val="24"/>
          <w:szCs w:val="24"/>
        </w:rPr>
        <w:t xml:space="preserve"> </w:t>
      </w:r>
      <w:r w:rsidR="00F201E8" w:rsidRPr="004E6CD6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4E6C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E2F45" w:rsidRPr="004E6CD6">
        <w:rPr>
          <w:rFonts w:ascii="Times New Roman" w:hAnsi="Times New Roman"/>
          <w:sz w:val="24"/>
          <w:szCs w:val="24"/>
        </w:rPr>
        <w:t>2</w:t>
      </w:r>
      <w:r w:rsidR="009A6452">
        <w:rPr>
          <w:rFonts w:ascii="Times New Roman" w:hAnsi="Times New Roman"/>
          <w:sz w:val="24"/>
          <w:szCs w:val="24"/>
        </w:rPr>
        <w:t>2</w:t>
      </w:r>
      <w:r w:rsidR="007F11BD" w:rsidRPr="004E6CD6">
        <w:rPr>
          <w:rFonts w:ascii="Times New Roman" w:hAnsi="Times New Roman"/>
          <w:sz w:val="24"/>
          <w:szCs w:val="24"/>
        </w:rPr>
        <w:t>.</w:t>
      </w:r>
      <w:r w:rsidR="009A6452">
        <w:rPr>
          <w:rFonts w:ascii="Times New Roman" w:hAnsi="Times New Roman"/>
          <w:sz w:val="24"/>
          <w:szCs w:val="24"/>
        </w:rPr>
        <w:t>12</w:t>
      </w:r>
      <w:r w:rsidR="00F201E8" w:rsidRPr="004E6CD6">
        <w:rPr>
          <w:rFonts w:ascii="Times New Roman" w:hAnsi="Times New Roman"/>
          <w:sz w:val="24"/>
          <w:szCs w:val="24"/>
        </w:rPr>
        <w:t>.2016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9A6452" w:rsidRDefault="009A6452" w:rsidP="001954C0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tonery</w:t>
      </w:r>
      <w:proofErr w:type="gramEnd"/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ceny</w:t>
      </w:r>
      <w:proofErr w:type="gramEnd"/>
      <w:r>
        <w:rPr>
          <w:rFonts w:ascii="Times New Roman" w:hAnsi="Times New Roman"/>
          <w:sz w:val="24"/>
          <w:szCs w:val="24"/>
        </w:rPr>
        <w:t xml:space="preserve"> bez DPH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CB543A kompatibilní toner  2x880,00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CC530A kompatibilní toner 2x880,00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CC531A kompatibilní toner 2x880,00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CC533A kompatibilní toner 2x880,00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CC532A kompatibilní toner 2x880,00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CF380X kompatibilní toner černý (č. 312X Black cca 4400 stran) pro M476 2x 1020,00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CF381A kompatibilní toner azurový 2x910,00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CF382A kompatibilní toner žlutý 2x910,00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CF383A kompatibilní toner purpurový 2x 910,00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CF210X kompatibilní toner černý Black pro HP LJ Pro 200, M251, M276,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2x1250,00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CF211A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1260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CF212A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1260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CF213A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1260</w:t>
      </w:r>
      <w:r w:rsidR="007C4ADC" w:rsidRPr="00EA5EEB">
        <w:rPr>
          <w:rFonts w:ascii="ArialNarrow" w:hAnsi="ArialNarrow" w:cs="ArialNarrow"/>
          <w:sz w:val="16"/>
          <w:szCs w:val="16"/>
          <w:lang w:eastAsia="cs-CZ"/>
        </w:rPr>
        <w:t>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CANON FX10 kompatibilní toner černý </w:t>
      </w:r>
      <w:r w:rsidR="007C4ADC" w:rsidRPr="00EA5EEB">
        <w:rPr>
          <w:rFonts w:ascii="ArialNarrow" w:hAnsi="ArialNarrow" w:cs="ArialNarrow"/>
          <w:sz w:val="16"/>
          <w:szCs w:val="16"/>
          <w:lang w:eastAsia="cs-CZ"/>
        </w:rPr>
        <w:t>2x340,00</w:t>
      </w:r>
    </w:p>
    <w:p w:rsidR="008D5CE7" w:rsidRPr="00EA5EEB" w:rsidRDefault="009A6452" w:rsidP="008D5CE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CE410X kompatibilní toner černý </w:t>
      </w:r>
      <w:proofErr w:type="spellStart"/>
      <w:r w:rsidRPr="00EA5EEB">
        <w:rPr>
          <w:rFonts w:ascii="ArialNarrow" w:hAnsi="ArialNarrow" w:cs="ArialNarrow"/>
          <w:sz w:val="16"/>
          <w:szCs w:val="16"/>
          <w:lang w:eastAsia="cs-CZ"/>
        </w:rPr>
        <w:t>black</w:t>
      </w:r>
      <w:proofErr w:type="spellEnd"/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 cca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4000 stran pro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Color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LaserJet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M351, M375, M451, M475 2x 920,00</w:t>
      </w:r>
    </w:p>
    <w:p w:rsidR="008D5CE7" w:rsidRPr="00EA5EEB" w:rsidRDefault="009A6452" w:rsidP="008D5CE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CE411A kompatibilní toner azurový cyan pro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Color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LaserJet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M351, M375, M451, M475 2x910,00</w:t>
      </w:r>
    </w:p>
    <w:p w:rsidR="008D5CE7" w:rsidRPr="00EA5EEB" w:rsidRDefault="009A6452" w:rsidP="008D5CE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CE412A kompatibilní toner žlutý </w:t>
      </w:r>
      <w:proofErr w:type="spellStart"/>
      <w:r w:rsidRPr="00EA5EEB">
        <w:rPr>
          <w:rFonts w:ascii="ArialNarrow" w:hAnsi="ArialNarrow" w:cs="ArialNarrow"/>
          <w:sz w:val="16"/>
          <w:szCs w:val="16"/>
          <w:lang w:eastAsia="cs-CZ"/>
        </w:rPr>
        <w:t>yellow</w:t>
      </w:r>
      <w:proofErr w:type="spellEnd"/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 pro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Color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LaserJet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M351, M375, M451, M475 2x910,00</w:t>
      </w:r>
    </w:p>
    <w:p w:rsidR="008D5CE7" w:rsidRPr="00EA5EEB" w:rsidRDefault="009A6452" w:rsidP="008D5CE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CE413A kompatibilní toner purpurový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magenta pro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Color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proofErr w:type="spellStart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LaserJet</w:t>
      </w:r>
      <w:proofErr w:type="spellEnd"/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 xml:space="preserve"> M351, M375, M451, M475 2x910,00</w:t>
      </w:r>
    </w:p>
    <w:p w:rsidR="008D5CE7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CE285A kompatibilní toner černý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390,00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BROTHER TN-2320 kompatibilní toner černý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1x820,00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CE320A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4x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61</w:t>
      </w:r>
      <w:r w:rsidR="007C4ADC" w:rsidRPr="00EA5EEB">
        <w:rPr>
          <w:rFonts w:ascii="ArialNarrow" w:hAnsi="ArialNarrow" w:cs="ArialNarrow"/>
          <w:sz w:val="16"/>
          <w:szCs w:val="16"/>
          <w:lang w:eastAsia="cs-CZ"/>
        </w:rPr>
        <w:t>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CE321A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4x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54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CE322A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4x540,00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CE323A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4x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54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KYOCERA ECO SYS FS-1028MFP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1x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800,00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CB540A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88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0,00</w:t>
      </w:r>
    </w:p>
    <w:p w:rsidR="009A6452" w:rsidRPr="00EA5EEB" w:rsidRDefault="009A6452" w:rsidP="009A645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6"/>
          <w:szCs w:val="16"/>
          <w:lang w:eastAsia="cs-CZ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>HP CB541A kompatibilní toner 2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 880,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00</w:t>
      </w:r>
    </w:p>
    <w:p w:rsidR="00F201E8" w:rsidRPr="00EA5EEB" w:rsidRDefault="009A6452" w:rsidP="009A6452">
      <w:pPr>
        <w:rPr>
          <w:rFonts w:ascii="Times New Roman" w:hAnsi="Times New Roman"/>
          <w:b/>
          <w:sz w:val="16"/>
          <w:szCs w:val="16"/>
        </w:rPr>
      </w:pPr>
      <w:r w:rsidRPr="00EA5EEB">
        <w:rPr>
          <w:rFonts w:ascii="ArialNarrow" w:hAnsi="ArialNarrow" w:cs="ArialNarrow"/>
          <w:sz w:val="16"/>
          <w:szCs w:val="16"/>
          <w:lang w:eastAsia="cs-CZ"/>
        </w:rPr>
        <w:t xml:space="preserve">HP CB542A kompatibilní toner 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2x</w:t>
      </w:r>
      <w:r w:rsidRPr="00EA5EEB">
        <w:rPr>
          <w:rFonts w:ascii="ArialNarrow" w:hAnsi="ArialNarrow" w:cs="ArialNarrow"/>
          <w:sz w:val="16"/>
          <w:szCs w:val="16"/>
          <w:lang w:eastAsia="cs-CZ"/>
        </w:rPr>
        <w:t>88</w:t>
      </w:r>
      <w:r w:rsidR="008D5CE7" w:rsidRPr="00EA5EEB">
        <w:rPr>
          <w:rFonts w:ascii="ArialNarrow" w:hAnsi="ArialNarrow" w:cs="ArialNarrow"/>
          <w:sz w:val="16"/>
          <w:szCs w:val="16"/>
          <w:lang w:eastAsia="cs-CZ"/>
        </w:rPr>
        <w:t>0,00</w:t>
      </w:r>
    </w:p>
    <w:p w:rsidR="0011754B" w:rsidRPr="00CE2D2A" w:rsidRDefault="00CE2D2A" w:rsidP="00F201E8">
      <w:pPr>
        <w:rPr>
          <w:rFonts w:ascii="Times New Roman" w:hAnsi="Times New Roman"/>
        </w:rPr>
      </w:pPr>
      <w:r w:rsidRPr="00CE2D2A">
        <w:rPr>
          <w:rFonts w:ascii="Times New Roman" w:hAnsi="Times New Roman"/>
        </w:rPr>
        <w:t>Cena bez DPH 50940,- Kč</w:t>
      </w:r>
    </w:p>
    <w:p w:rsidR="008D5CE7" w:rsidRDefault="008D5CE7" w:rsidP="00F201E8">
      <w:pPr>
        <w:rPr>
          <w:rFonts w:ascii="Times New Roman" w:hAnsi="Times New Roman"/>
          <w:b/>
          <w:sz w:val="28"/>
          <w:szCs w:val="28"/>
        </w:rPr>
      </w:pPr>
    </w:p>
    <w:p w:rsidR="00EA5EEB" w:rsidRDefault="00EA5EEB" w:rsidP="00F201E8">
      <w:pPr>
        <w:rPr>
          <w:rFonts w:ascii="Times New Roman" w:hAnsi="Times New Roman"/>
          <w:b/>
          <w:sz w:val="28"/>
          <w:szCs w:val="28"/>
        </w:rPr>
      </w:pPr>
    </w:p>
    <w:p w:rsidR="0011754B" w:rsidRDefault="0011754B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Default="008C454A" w:rsidP="008C454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lastRenderedPageBreak/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266B28" w:rsidRPr="00266B28" w:rsidRDefault="00266B28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66B28">
        <w:rPr>
          <w:rFonts w:ascii="Times New Roman" w:hAnsi="Times New Roman"/>
          <w:sz w:val="24"/>
          <w:szCs w:val="24"/>
        </w:rPr>
        <w:t>Datum dodání: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30.12.2016</w:t>
      </w:r>
      <w:proofErr w:type="gramEnd"/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33AA7" w:rsidRDefault="00433AA7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7267EE" w:rsidRDefault="007267EE" w:rsidP="007267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Mgr. Lenka Slámová</w:t>
      </w:r>
    </w:p>
    <w:p w:rsidR="007267EE" w:rsidRDefault="007267EE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33AA7" w:rsidRDefault="00433AA7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33AA7" w:rsidRDefault="00433AA7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1A72B2" w:rsidRPr="007C007B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  <w:bookmarkStart w:id="0" w:name="_GoBack"/>
      <w:bookmarkEnd w:id="0"/>
    </w:p>
    <w:sectPr w:rsidR="008C454A" w:rsidRPr="007C007B" w:rsidSect="00F62D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601" w:rsidRPr="00067725" w:rsidRDefault="00234601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234601" w:rsidRPr="00067725" w:rsidRDefault="00234601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601" w:rsidRPr="00067725" w:rsidRDefault="00234601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234601" w:rsidRPr="00067725" w:rsidRDefault="00234601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234601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Pr="00067725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887, 664 34 Kuřim</w:t>
    </w:r>
  </w:p>
  <w:p w:rsidR="00B239E5" w:rsidRPr="00067725" w:rsidRDefault="00B239E5" w:rsidP="00386FF1">
    <w:pPr>
      <w:pStyle w:val="Zhlav"/>
      <w:rPr>
        <w:sz w:val="18"/>
      </w:rPr>
    </w:pPr>
  </w:p>
  <w:p w:rsidR="00D802DB" w:rsidRPr="00067725" w:rsidRDefault="00B239E5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 w:rsidRPr="00067725">
      <w:rPr>
        <w:rFonts w:ascii="Times New Roman" w:hAnsi="Times New Roman"/>
        <w:b/>
        <w:sz w:val="20"/>
        <w:szCs w:val="20"/>
      </w:rPr>
      <w:t xml:space="preserve">                   </w:t>
    </w:r>
    <w:r w:rsidR="00D802DB">
      <w:rPr>
        <w:rFonts w:ascii="Times New Roman" w:hAnsi="Times New Roman"/>
        <w:b/>
        <w:sz w:val="20"/>
        <w:szCs w:val="20"/>
      </w:rPr>
      <w:t xml:space="preserve">                                    </w:t>
    </w:r>
    <w:r w:rsidRPr="00067725">
      <w:rPr>
        <w:rFonts w:ascii="Times New Roman" w:hAnsi="Times New Roman"/>
        <w:b/>
        <w:sz w:val="20"/>
        <w:szCs w:val="24"/>
      </w:rPr>
      <w:t>IČ</w:t>
    </w:r>
    <w:r w:rsidRPr="00067725">
      <w:rPr>
        <w:rFonts w:ascii="Times New Roman" w:hAnsi="Times New Roman"/>
        <w:b/>
        <w:sz w:val="20"/>
        <w:szCs w:val="20"/>
      </w:rPr>
      <w:t xml:space="preserve">O: </w:t>
    </w:r>
    <w:r w:rsidRPr="00067725">
      <w:rPr>
        <w:rFonts w:ascii="Times New Roman" w:hAnsi="Times New Roman"/>
        <w:b/>
        <w:sz w:val="20"/>
        <w:szCs w:val="24"/>
      </w:rPr>
      <w:t xml:space="preserve">70988293, tel.: </w:t>
    </w:r>
    <w:r w:rsidRPr="00067725">
      <w:rPr>
        <w:rFonts w:ascii="Times New Roman" w:hAnsi="Times New Roman"/>
        <w:b/>
        <w:sz w:val="20"/>
        <w:szCs w:val="20"/>
      </w:rPr>
      <w:t>+420 </w:t>
    </w:r>
    <w:r w:rsidRPr="00067725">
      <w:rPr>
        <w:rFonts w:ascii="Times New Roman" w:hAnsi="Times New Roman"/>
        <w:b/>
        <w:sz w:val="20"/>
        <w:szCs w:val="24"/>
      </w:rPr>
      <w:t>541</w:t>
    </w:r>
    <w:r w:rsidRPr="00067725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6F45"/>
    <w:rsid w:val="00015721"/>
    <w:rsid w:val="00067725"/>
    <w:rsid w:val="00081CEE"/>
    <w:rsid w:val="000A1A85"/>
    <w:rsid w:val="0011754B"/>
    <w:rsid w:val="001452CB"/>
    <w:rsid w:val="001455C9"/>
    <w:rsid w:val="00175674"/>
    <w:rsid w:val="001834E6"/>
    <w:rsid w:val="001839F5"/>
    <w:rsid w:val="001954C0"/>
    <w:rsid w:val="001A1B2A"/>
    <w:rsid w:val="001A1E49"/>
    <w:rsid w:val="001A72B2"/>
    <w:rsid w:val="001F101F"/>
    <w:rsid w:val="00202AE3"/>
    <w:rsid w:val="00205B61"/>
    <w:rsid w:val="0023209E"/>
    <w:rsid w:val="00234601"/>
    <w:rsid w:val="002436E0"/>
    <w:rsid w:val="0026175F"/>
    <w:rsid w:val="00262CEA"/>
    <w:rsid w:val="00266B28"/>
    <w:rsid w:val="00280617"/>
    <w:rsid w:val="002D10A2"/>
    <w:rsid w:val="002E7187"/>
    <w:rsid w:val="00303BEE"/>
    <w:rsid w:val="003211B9"/>
    <w:rsid w:val="00386FF1"/>
    <w:rsid w:val="00387FAB"/>
    <w:rsid w:val="0039466B"/>
    <w:rsid w:val="003C0AA1"/>
    <w:rsid w:val="003F2B87"/>
    <w:rsid w:val="00400C30"/>
    <w:rsid w:val="00433AA7"/>
    <w:rsid w:val="00455688"/>
    <w:rsid w:val="004834A6"/>
    <w:rsid w:val="004C0920"/>
    <w:rsid w:val="004E6CD6"/>
    <w:rsid w:val="005145EE"/>
    <w:rsid w:val="00531C3B"/>
    <w:rsid w:val="00532041"/>
    <w:rsid w:val="005514D6"/>
    <w:rsid w:val="00582D1F"/>
    <w:rsid w:val="005B3E30"/>
    <w:rsid w:val="005E41D0"/>
    <w:rsid w:val="005F149E"/>
    <w:rsid w:val="00616666"/>
    <w:rsid w:val="006602DC"/>
    <w:rsid w:val="00670DF3"/>
    <w:rsid w:val="00683E34"/>
    <w:rsid w:val="006D7429"/>
    <w:rsid w:val="007101FE"/>
    <w:rsid w:val="007267EE"/>
    <w:rsid w:val="00785349"/>
    <w:rsid w:val="00786B0C"/>
    <w:rsid w:val="007B4FC1"/>
    <w:rsid w:val="007C007B"/>
    <w:rsid w:val="007C0BFE"/>
    <w:rsid w:val="007C4ADC"/>
    <w:rsid w:val="007F11BD"/>
    <w:rsid w:val="0080631E"/>
    <w:rsid w:val="008129CE"/>
    <w:rsid w:val="0089001A"/>
    <w:rsid w:val="00890262"/>
    <w:rsid w:val="008A274B"/>
    <w:rsid w:val="008A319C"/>
    <w:rsid w:val="008C454A"/>
    <w:rsid w:val="008D5CE7"/>
    <w:rsid w:val="009276F9"/>
    <w:rsid w:val="00955085"/>
    <w:rsid w:val="009722AD"/>
    <w:rsid w:val="009778CA"/>
    <w:rsid w:val="009A4876"/>
    <w:rsid w:val="009A6452"/>
    <w:rsid w:val="009B20BE"/>
    <w:rsid w:val="00A04FA2"/>
    <w:rsid w:val="00A11B00"/>
    <w:rsid w:val="00A35E2F"/>
    <w:rsid w:val="00A42025"/>
    <w:rsid w:val="00A50D59"/>
    <w:rsid w:val="00A81FEA"/>
    <w:rsid w:val="00AF046A"/>
    <w:rsid w:val="00B239E5"/>
    <w:rsid w:val="00B23E12"/>
    <w:rsid w:val="00B260A8"/>
    <w:rsid w:val="00B550E4"/>
    <w:rsid w:val="00B95325"/>
    <w:rsid w:val="00BB1557"/>
    <w:rsid w:val="00BD3F8E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CE2D2A"/>
    <w:rsid w:val="00D22170"/>
    <w:rsid w:val="00D2371C"/>
    <w:rsid w:val="00D442B4"/>
    <w:rsid w:val="00D5137D"/>
    <w:rsid w:val="00D711E9"/>
    <w:rsid w:val="00D802DB"/>
    <w:rsid w:val="00D90976"/>
    <w:rsid w:val="00D93610"/>
    <w:rsid w:val="00D93C57"/>
    <w:rsid w:val="00DA0476"/>
    <w:rsid w:val="00DB22EF"/>
    <w:rsid w:val="00DB5BC2"/>
    <w:rsid w:val="00DE2F45"/>
    <w:rsid w:val="00E03B10"/>
    <w:rsid w:val="00E344E2"/>
    <w:rsid w:val="00E46BD3"/>
    <w:rsid w:val="00EA5EEB"/>
    <w:rsid w:val="00EE5DCA"/>
    <w:rsid w:val="00EF4870"/>
    <w:rsid w:val="00EF7CA3"/>
    <w:rsid w:val="00F10D1E"/>
    <w:rsid w:val="00F201E8"/>
    <w:rsid w:val="00F3180A"/>
    <w:rsid w:val="00F36269"/>
    <w:rsid w:val="00F62DC9"/>
    <w:rsid w:val="00F726C6"/>
    <w:rsid w:val="00FB6FBE"/>
    <w:rsid w:val="00FD4BE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semiHidden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381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2627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23</cp:revision>
  <cp:lastPrinted>2017-01-17T07:37:00Z</cp:lastPrinted>
  <dcterms:created xsi:type="dcterms:W3CDTF">2015-11-02T05:14:00Z</dcterms:created>
  <dcterms:modified xsi:type="dcterms:W3CDTF">2017-01-20T06:29:00Z</dcterms:modified>
</cp:coreProperties>
</file>