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4275AFD" w:rsidR="00F128E0" w:rsidRPr="001F1400" w:rsidRDefault="00BA465C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F61C0D8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5867400" cy="752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0410E9C2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314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Odbor </w:t>
                            </w:r>
                            <w:r w:rsidR="006C26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  <w:p w14:paraId="116FD481" w14:textId="0F57CDC6" w:rsidR="00BA465C" w:rsidRPr="00BA465C" w:rsidRDefault="00BA465C" w:rsidP="00BA465C">
                            <w:pPr>
                              <w:spacing w:line="276" w:lineRule="auto"/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.3pt;width:46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0410E9C2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314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Odbor </w:t>
                      </w:r>
                      <w:r w:rsidR="006C26F4">
                        <w:rPr>
                          <w:rFonts w:ascii="Arial" w:hAnsi="Arial" w:cs="Arial"/>
                          <w:sz w:val="18"/>
                          <w:szCs w:val="18"/>
                        </w:rPr>
                        <w:t>ICT</w:t>
                      </w:r>
                    </w:p>
                    <w:p w14:paraId="116FD481" w14:textId="0F57CDC6" w:rsidR="00BA465C" w:rsidRPr="00BA465C" w:rsidRDefault="00BA465C" w:rsidP="00BA465C">
                      <w:pPr>
                        <w:spacing w:line="276" w:lineRule="auto"/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957DE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989F5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</w:p>
    <w:p w14:paraId="73AB3D4E" w14:textId="5B6A496F" w:rsidR="00F63336" w:rsidRPr="00F63336" w:rsidRDefault="6D0AC0D0" w:rsidP="6D0AC0D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6D0AC0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ARCDATA PRAHA, s.r.o. </w:t>
      </w:r>
    </w:p>
    <w:p w14:paraId="69EE5E37" w14:textId="361E7774" w:rsidR="00F128E0" w:rsidRDefault="6D0AC0D0" w:rsidP="6D0AC0D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D0AC0D0">
        <w:rPr>
          <w:rFonts w:ascii="Arial" w:hAnsi="Arial" w:cs="Arial"/>
          <w:color w:val="000000" w:themeColor="text1"/>
          <w:sz w:val="20"/>
          <w:szCs w:val="20"/>
        </w:rPr>
        <w:t>Hybernská 24</w:t>
      </w:r>
    </w:p>
    <w:p w14:paraId="177E6808" w14:textId="6C565A1D" w:rsidR="00F63336" w:rsidRPr="001F1400" w:rsidRDefault="6D0AC0D0" w:rsidP="6D0AC0D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6D0AC0D0">
        <w:rPr>
          <w:rFonts w:ascii="Arial" w:hAnsi="Arial" w:cs="Arial"/>
          <w:color w:val="000000" w:themeColor="text1"/>
          <w:sz w:val="20"/>
          <w:szCs w:val="20"/>
        </w:rPr>
        <w:t xml:space="preserve">110 00 Praha 1 </w:t>
      </w:r>
    </w:p>
    <w:p w14:paraId="23B184B8" w14:textId="44C41142" w:rsidR="00C85D91" w:rsidRDefault="007F25CC" w:rsidP="0D2AF792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802187" w:rsidRPr="00802187">
        <w:rPr>
          <w:rFonts w:ascii="Arial" w:hAnsi="Arial" w:cs="Arial"/>
          <w:sz w:val="20"/>
          <w:szCs w:val="20"/>
        </w:rPr>
        <w:t>SPU 096998/2020</w:t>
      </w:r>
    </w:p>
    <w:p w14:paraId="148B28AD" w14:textId="3780FD8A" w:rsidR="00BC09F7" w:rsidRPr="001F1400" w:rsidRDefault="00AB1E22" w:rsidP="0D2AF792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</w:t>
      </w:r>
      <w:r w:rsidR="00DA434D">
        <w:rPr>
          <w:rFonts w:ascii="Arial" w:hAnsi="Arial" w:cs="Arial"/>
          <w:sz w:val="20"/>
          <w:szCs w:val="20"/>
        </w:rPr>
        <w:t>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802187" w:rsidRPr="00802187">
        <w:rPr>
          <w:rFonts w:ascii="Arial" w:hAnsi="Arial" w:cs="Arial"/>
          <w:sz w:val="20"/>
          <w:szCs w:val="20"/>
        </w:rPr>
        <w:t>SZ SPU 097000/2020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677634DE" w:rsidR="007F25CC" w:rsidRPr="009A18B9" w:rsidRDefault="007F25CC" w:rsidP="0D2AF792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 xml:space="preserve">Vyřizuje.: 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Vlčková Gabriela DiS.</w:t>
      </w:r>
      <w:r w:rsidR="00D964EE" w:rsidRPr="009A18B9">
        <w:rPr>
          <w:rFonts w:ascii="Arial" w:hAnsi="Arial" w:cs="Arial"/>
          <w:sz w:val="20"/>
          <w:szCs w:val="20"/>
        </w:rPr>
        <w:tab/>
      </w:r>
    </w:p>
    <w:p w14:paraId="57ABF4D7" w14:textId="2E388B46" w:rsidR="007F25CC" w:rsidRPr="00802187" w:rsidRDefault="007F25CC" w:rsidP="6D0AC0D0">
      <w:pPr>
        <w:rPr>
          <w:rFonts w:ascii="Arial" w:hAnsi="Arial" w:cs="Arial"/>
          <w:sz w:val="20"/>
          <w:szCs w:val="20"/>
        </w:rPr>
      </w:pPr>
      <w:r w:rsidRPr="00802187">
        <w:rPr>
          <w:rFonts w:ascii="Arial" w:hAnsi="Arial" w:cs="Arial"/>
          <w:sz w:val="20"/>
          <w:szCs w:val="20"/>
        </w:rPr>
        <w:t>Tel.:</w:t>
      </w:r>
      <w:r w:rsidR="00D964EE" w:rsidRPr="00802187">
        <w:rPr>
          <w:rFonts w:ascii="Arial" w:hAnsi="Arial" w:cs="Arial"/>
          <w:sz w:val="20"/>
          <w:szCs w:val="20"/>
        </w:rPr>
        <w:tab/>
      </w:r>
      <w:r w:rsidR="00D964EE" w:rsidRPr="00802187">
        <w:rPr>
          <w:rFonts w:ascii="Arial" w:hAnsi="Arial" w:cs="Arial"/>
          <w:sz w:val="20"/>
          <w:szCs w:val="20"/>
        </w:rPr>
        <w:tab/>
      </w:r>
      <w:r w:rsidR="009A18B9" w:rsidRPr="00802187">
        <w:rPr>
          <w:rFonts w:ascii="Arial" w:hAnsi="Arial" w:cs="Arial"/>
          <w:sz w:val="20"/>
          <w:szCs w:val="20"/>
        </w:rPr>
        <w:t>729 922 119</w:t>
      </w:r>
    </w:p>
    <w:p w14:paraId="7ADCB87D" w14:textId="7D17A4D4" w:rsidR="007F25CC" w:rsidRPr="00802187" w:rsidRDefault="007F25CC" w:rsidP="6D0AC0D0">
      <w:pPr>
        <w:rPr>
          <w:rFonts w:ascii="Arial" w:hAnsi="Arial" w:cs="Arial"/>
          <w:sz w:val="20"/>
          <w:szCs w:val="20"/>
        </w:rPr>
      </w:pPr>
      <w:r w:rsidRPr="00802187">
        <w:rPr>
          <w:rFonts w:ascii="Arial" w:hAnsi="Arial" w:cs="Arial"/>
          <w:sz w:val="20"/>
          <w:szCs w:val="20"/>
        </w:rPr>
        <w:t>ID DS:</w:t>
      </w:r>
      <w:r w:rsidR="00D964EE" w:rsidRPr="00802187">
        <w:rPr>
          <w:rFonts w:ascii="Arial" w:hAnsi="Arial" w:cs="Arial"/>
          <w:sz w:val="20"/>
          <w:szCs w:val="20"/>
        </w:rPr>
        <w:tab/>
      </w:r>
      <w:r w:rsidR="00D964EE" w:rsidRPr="00802187">
        <w:rPr>
          <w:rFonts w:ascii="Arial" w:hAnsi="Arial" w:cs="Arial"/>
          <w:sz w:val="20"/>
          <w:szCs w:val="20"/>
        </w:rPr>
        <w:tab/>
        <w:t>z49per3</w:t>
      </w:r>
    </w:p>
    <w:p w14:paraId="009E9231" w14:textId="40D1F63E" w:rsidR="007F25CC" w:rsidRPr="009A18B9" w:rsidRDefault="007F25CC" w:rsidP="0D2AF792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>E</w:t>
      </w:r>
      <w:r w:rsidR="00B012B6" w:rsidRPr="009A18B9">
        <w:rPr>
          <w:rFonts w:ascii="Arial" w:hAnsi="Arial" w:cs="Arial"/>
          <w:sz w:val="20"/>
          <w:szCs w:val="20"/>
        </w:rPr>
        <w:t>-</w:t>
      </w:r>
      <w:r w:rsidRPr="009A18B9">
        <w:rPr>
          <w:rFonts w:ascii="Arial" w:hAnsi="Arial" w:cs="Arial"/>
          <w:sz w:val="20"/>
          <w:szCs w:val="20"/>
        </w:rPr>
        <w:t>mail: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802187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72AB3E85" w:rsidR="00B012B6" w:rsidRPr="00802187" w:rsidRDefault="00B012B6" w:rsidP="0D2AF792">
      <w:pPr>
        <w:rPr>
          <w:rFonts w:ascii="Arial" w:hAnsi="Arial" w:cs="Arial"/>
          <w:sz w:val="20"/>
          <w:szCs w:val="20"/>
        </w:rPr>
      </w:pPr>
      <w:r w:rsidRPr="00802187">
        <w:rPr>
          <w:rFonts w:ascii="Arial" w:hAnsi="Arial" w:cs="Arial"/>
          <w:sz w:val="20"/>
          <w:szCs w:val="20"/>
        </w:rPr>
        <w:t>Datum:</w:t>
      </w:r>
      <w:r w:rsidR="00E212E0" w:rsidRPr="00802187">
        <w:rPr>
          <w:rFonts w:ascii="Arial" w:hAnsi="Arial" w:cs="Arial"/>
          <w:sz w:val="20"/>
          <w:szCs w:val="20"/>
        </w:rPr>
        <w:tab/>
      </w:r>
      <w:r w:rsidR="00E212E0" w:rsidRPr="00802187">
        <w:rPr>
          <w:rFonts w:ascii="Arial" w:hAnsi="Arial" w:cs="Arial"/>
          <w:sz w:val="20"/>
          <w:szCs w:val="20"/>
        </w:rPr>
        <w:tab/>
      </w:r>
      <w:r w:rsidR="00A663CE" w:rsidRPr="00802187">
        <w:rPr>
          <w:rFonts w:ascii="Arial" w:hAnsi="Arial" w:cs="Arial"/>
          <w:sz w:val="20"/>
          <w:szCs w:val="20"/>
        </w:rPr>
        <w:t>17.</w:t>
      </w:r>
      <w:r w:rsidR="00A663CE" w:rsidRPr="0D2AF792">
        <w:t> </w:t>
      </w:r>
      <w:r w:rsidR="00C3426F" w:rsidRPr="00802187">
        <w:rPr>
          <w:rFonts w:ascii="Arial" w:hAnsi="Arial" w:cs="Arial"/>
          <w:sz w:val="20"/>
          <w:szCs w:val="20"/>
        </w:rPr>
        <w:t>3</w:t>
      </w:r>
      <w:r w:rsidR="00A663CE" w:rsidRPr="00802187">
        <w:rPr>
          <w:rFonts w:ascii="Arial" w:hAnsi="Arial" w:cs="Arial"/>
          <w:sz w:val="20"/>
          <w:szCs w:val="20"/>
        </w:rPr>
        <w:t>. 20</w:t>
      </w:r>
      <w:r w:rsidR="00C3426F" w:rsidRPr="00802187">
        <w:rPr>
          <w:rFonts w:ascii="Arial" w:hAnsi="Arial" w:cs="Arial"/>
          <w:sz w:val="20"/>
          <w:szCs w:val="20"/>
        </w:rPr>
        <w:t>20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60C1CF93" w14:textId="77777777" w:rsidR="005831E3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</w:p>
    <w:p w14:paraId="12E41BCF" w14:textId="18C1E02D" w:rsidR="00BC09F7" w:rsidRPr="001F1400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OBJEDNÁVKA</w:t>
      </w:r>
    </w:p>
    <w:p w14:paraId="3E2B9780" w14:textId="5021AFF0" w:rsidR="009161D8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Objednatel:</w:t>
      </w:r>
    </w:p>
    <w:p w14:paraId="4942E92E" w14:textId="0D8FA5AF" w:rsidR="009F3E6B" w:rsidRPr="001F1400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Česká republika - Státní pozemkový úřad, Odbor ICT</w:t>
      </w:r>
    </w:p>
    <w:p w14:paraId="26F85D8F" w14:textId="77777777" w:rsidR="009F3E6B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41405C80" w:rsidR="009F3E6B" w:rsidRPr="00297C52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Poskytovatel: </w:t>
      </w:r>
    </w:p>
    <w:p w14:paraId="20C3232A" w14:textId="77777777" w:rsidR="001410DA" w:rsidRPr="001410DA" w:rsidRDefault="6D0AC0D0" w:rsidP="6D0AC0D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6D0AC0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ARCDATA PRAHA, s.r.o. </w:t>
      </w:r>
    </w:p>
    <w:p w14:paraId="3F08024B" w14:textId="115AED84" w:rsidR="009F3E6B" w:rsidRPr="001410DA" w:rsidRDefault="6D0AC0D0" w:rsidP="6D0AC0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se sídlem: </w:t>
      </w:r>
      <w:r w:rsidRPr="6D0AC0D0">
        <w:rPr>
          <w:rFonts w:ascii="Arial" w:hAnsi="Arial" w:cs="Arial"/>
          <w:color w:val="000000" w:themeColor="text1"/>
          <w:sz w:val="20"/>
          <w:szCs w:val="20"/>
        </w:rPr>
        <w:t>Hybernská 24, 110 00 Praha 1</w:t>
      </w:r>
    </w:p>
    <w:p w14:paraId="68BC44A8" w14:textId="17563729" w:rsidR="009F3E6B" w:rsidRPr="00297C52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IČO: 14889749</w:t>
      </w:r>
    </w:p>
    <w:p w14:paraId="2E604E32" w14:textId="77777777" w:rsidR="00297C52" w:rsidRPr="001F1400" w:rsidRDefault="00297C52" w:rsidP="009F3E6B">
      <w:pPr>
        <w:jc w:val="both"/>
        <w:rPr>
          <w:rFonts w:ascii="Arial" w:hAnsi="Arial" w:cs="Arial"/>
          <w:sz w:val="20"/>
          <w:szCs w:val="20"/>
        </w:rPr>
      </w:pPr>
    </w:p>
    <w:p w14:paraId="19A2D120" w14:textId="380F7EEF" w:rsidR="009F3E6B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Předmět objednávky</w:t>
      </w:r>
    </w:p>
    <w:p w14:paraId="45857097" w14:textId="50F51A26" w:rsidR="00802187" w:rsidRPr="00DA2D79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Podpora ESRI</w:t>
      </w:r>
    </w:p>
    <w:p w14:paraId="7E2A3730" w14:textId="00F7C55F" w:rsidR="007E13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Na základě Vaší nabídky </w:t>
      </w:r>
      <w:r w:rsidRPr="6D0AC0D0">
        <w:rPr>
          <w:rFonts w:ascii="Arial" w:hAnsi="Arial" w:cs="Arial"/>
          <w:b/>
          <w:bCs/>
          <w:sz w:val="20"/>
          <w:szCs w:val="20"/>
        </w:rPr>
        <w:t>č. M004887_1</w:t>
      </w:r>
      <w:r w:rsidRPr="6D0AC0D0">
        <w:rPr>
          <w:rFonts w:ascii="Arial" w:hAnsi="Arial" w:cs="Arial"/>
          <w:sz w:val="20"/>
          <w:szCs w:val="20"/>
        </w:rPr>
        <w:t xml:space="preserve"> ze dne </w:t>
      </w:r>
      <w:r w:rsidRPr="6D0AC0D0">
        <w:rPr>
          <w:rFonts w:ascii="Arial" w:hAnsi="Arial" w:cs="Arial"/>
          <w:b/>
          <w:bCs/>
          <w:sz w:val="20"/>
          <w:szCs w:val="20"/>
        </w:rPr>
        <w:t>04.02.2020</w:t>
      </w:r>
      <w:r w:rsidRPr="6D0AC0D0">
        <w:rPr>
          <w:rFonts w:ascii="Arial" w:hAnsi="Arial" w:cs="Arial"/>
          <w:sz w:val="20"/>
          <w:szCs w:val="20"/>
        </w:rPr>
        <w:t xml:space="preserve">, a nabídky č. </w:t>
      </w:r>
      <w:r w:rsidRPr="6D0AC0D0">
        <w:rPr>
          <w:rFonts w:ascii="Arial" w:hAnsi="Arial" w:cs="Arial"/>
          <w:b/>
          <w:bCs/>
          <w:sz w:val="20"/>
          <w:szCs w:val="20"/>
        </w:rPr>
        <w:t>S2002538</w:t>
      </w:r>
      <w:r w:rsidRPr="6D0AC0D0">
        <w:rPr>
          <w:rFonts w:ascii="Arial" w:hAnsi="Arial" w:cs="Arial"/>
          <w:sz w:val="20"/>
          <w:szCs w:val="20"/>
        </w:rPr>
        <w:t xml:space="preserve"> ze dne </w:t>
      </w:r>
      <w:r w:rsidRPr="6D0AC0D0">
        <w:rPr>
          <w:rFonts w:ascii="Arial" w:hAnsi="Arial" w:cs="Arial"/>
          <w:b/>
          <w:bCs/>
          <w:sz w:val="20"/>
          <w:szCs w:val="20"/>
        </w:rPr>
        <w:t>9.3.2020</w:t>
      </w:r>
      <w:r w:rsidRPr="6D0AC0D0">
        <w:rPr>
          <w:rFonts w:ascii="Arial" w:hAnsi="Arial" w:cs="Arial"/>
          <w:sz w:val="20"/>
          <w:szCs w:val="20"/>
        </w:rPr>
        <w:t xml:space="preserve">, u Vás jako výhradního dodavatele licencí platformy ESRI objednáváme: </w:t>
      </w:r>
    </w:p>
    <w:p w14:paraId="0728FEB5" w14:textId="77777777" w:rsidR="001410DA" w:rsidRDefault="001410DA" w:rsidP="009F3E6B">
      <w:pPr>
        <w:jc w:val="both"/>
        <w:rPr>
          <w:rFonts w:ascii="Arial" w:hAnsi="Arial" w:cs="Arial"/>
          <w:sz w:val="20"/>
          <w:szCs w:val="20"/>
        </w:rPr>
      </w:pPr>
    </w:p>
    <w:p w14:paraId="2F5B16A7" w14:textId="2B772467" w:rsidR="00F331BF" w:rsidRDefault="0D2AF792" w:rsidP="0D2AF79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D2AF792">
        <w:rPr>
          <w:rFonts w:ascii="Arial" w:hAnsi="Arial" w:cs="Arial"/>
          <w:sz w:val="20"/>
          <w:szCs w:val="20"/>
        </w:rPr>
        <w:t>roční systémová podpora ArcGIS Desktop Standard Concurrent Use Primary Maintenance od 1.5.2020</w:t>
      </w:r>
    </w:p>
    <w:p w14:paraId="54E550B7" w14:textId="4F1A141B" w:rsidR="006C456B" w:rsidRDefault="0D2AF792" w:rsidP="0D2AF79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D2AF792">
        <w:rPr>
          <w:rFonts w:ascii="Arial" w:hAnsi="Arial" w:cs="Arial"/>
          <w:sz w:val="20"/>
          <w:szCs w:val="20"/>
        </w:rPr>
        <w:t>roční systémová podpora VFR Import Tool Advanced</w:t>
      </w:r>
    </w:p>
    <w:p w14:paraId="6AD09CA2" w14:textId="1E9D7628" w:rsidR="00DE6ECF" w:rsidRDefault="0D2AF792" w:rsidP="0D2AF79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D2AF792">
        <w:rPr>
          <w:rFonts w:ascii="Arial" w:hAnsi="Arial" w:cs="Arial"/>
          <w:sz w:val="20"/>
          <w:szCs w:val="20"/>
        </w:rPr>
        <w:t>nákup 4 000 kreditů do cloudové platformy ArcGIS Online</w:t>
      </w:r>
    </w:p>
    <w:p w14:paraId="2EE6E449" w14:textId="77777777" w:rsidR="00DE6ECF" w:rsidRPr="006C456B" w:rsidRDefault="00DE6ECF" w:rsidP="00DE6EC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5EA5E2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5AF262D" w14:textId="6E0524B8" w:rsidR="009F3E6B" w:rsidRPr="00DA2D79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Cena</w:t>
      </w:r>
    </w:p>
    <w:p w14:paraId="643B7E0A" w14:textId="053CB337" w:rsidR="00BB180A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Cena je uvedena na základě cenových nabídek „Nabídka a cenová kalkulace“ č. </w:t>
      </w:r>
      <w:r w:rsidRPr="6D0AC0D0">
        <w:rPr>
          <w:rFonts w:ascii="Arial" w:hAnsi="Arial" w:cs="Arial"/>
          <w:b/>
          <w:bCs/>
          <w:sz w:val="20"/>
          <w:szCs w:val="20"/>
        </w:rPr>
        <w:t>M004887_1</w:t>
      </w:r>
      <w:r w:rsidRPr="6D0AC0D0">
        <w:rPr>
          <w:rFonts w:ascii="Arial" w:hAnsi="Arial" w:cs="Arial"/>
          <w:sz w:val="20"/>
          <w:szCs w:val="20"/>
        </w:rPr>
        <w:t xml:space="preserve"> učiněná poskytovatelem a bude činit maximálně 53 000,- Kč bez DPH (64 130,- Kč s 21%DPH) a dále cenová nabídka č. </w:t>
      </w:r>
      <w:r w:rsidRPr="6D0AC0D0">
        <w:rPr>
          <w:rFonts w:ascii="Arial" w:hAnsi="Arial" w:cs="Arial"/>
          <w:b/>
          <w:bCs/>
          <w:sz w:val="20"/>
          <w:szCs w:val="20"/>
        </w:rPr>
        <w:t>S2002538</w:t>
      </w:r>
      <w:r w:rsidRPr="6D0AC0D0">
        <w:rPr>
          <w:rFonts w:ascii="Arial" w:hAnsi="Arial" w:cs="Arial"/>
          <w:sz w:val="20"/>
          <w:szCs w:val="20"/>
        </w:rPr>
        <w:t xml:space="preserve"> bude činit maximálně 12 000,- Kč bez DPH (14 520,- Kč s 21% DPH) v rámci veřejné zakázky s názvem </w:t>
      </w:r>
      <w:r w:rsidRPr="6D0AC0D0">
        <w:rPr>
          <w:rFonts w:ascii="Arial" w:hAnsi="Arial" w:cs="Arial"/>
          <w:b/>
          <w:bCs/>
          <w:sz w:val="20"/>
          <w:szCs w:val="20"/>
        </w:rPr>
        <w:t>„Podpora ESRI“</w:t>
      </w:r>
      <w:r w:rsidRPr="6D0AC0D0">
        <w:rPr>
          <w:rFonts w:ascii="Arial" w:hAnsi="Arial" w:cs="Arial"/>
          <w:sz w:val="20"/>
          <w:szCs w:val="20"/>
        </w:rPr>
        <w:t xml:space="preserve"> systémové číslo VZ </w:t>
      </w:r>
      <w:r w:rsidRPr="6D0AC0D0">
        <w:rPr>
          <w:rFonts w:ascii="Arial" w:hAnsi="Arial" w:cs="Arial"/>
          <w:b/>
          <w:bCs/>
          <w:sz w:val="20"/>
          <w:szCs w:val="20"/>
        </w:rPr>
        <w:t>P20V00000831</w:t>
      </w:r>
      <w:r w:rsidRPr="6D0AC0D0">
        <w:rPr>
          <w:rFonts w:ascii="Arial" w:hAnsi="Arial" w:cs="Arial"/>
          <w:sz w:val="20"/>
          <w:szCs w:val="20"/>
        </w:rPr>
        <w:t xml:space="preserve">, tedy celkem </w:t>
      </w:r>
      <w:r w:rsidR="008D6B8A">
        <w:br/>
      </w:r>
      <w:r w:rsidRPr="6D0AC0D0">
        <w:rPr>
          <w:rFonts w:ascii="Arial" w:hAnsi="Arial" w:cs="Arial"/>
          <w:b/>
          <w:bCs/>
          <w:sz w:val="20"/>
          <w:szCs w:val="20"/>
        </w:rPr>
        <w:t>65 000 Kč bez DPH, 13 650,- Kč 21 % DPH, tj. 78 650,- Kč s DPH</w:t>
      </w:r>
      <w:r w:rsidRPr="6D0AC0D0">
        <w:rPr>
          <w:rFonts w:ascii="Arial" w:hAnsi="Arial" w:cs="Arial"/>
          <w:sz w:val="20"/>
          <w:szCs w:val="20"/>
        </w:rPr>
        <w:t xml:space="preserve">. </w:t>
      </w:r>
    </w:p>
    <w:p w14:paraId="1010031C" w14:textId="53AE63E7" w:rsidR="009F3E6B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Tato cena je maximálně přípustná a zahrnuje veškeré náklady.</w:t>
      </w:r>
    </w:p>
    <w:p w14:paraId="73C7EE09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Místo plnění</w:t>
      </w:r>
    </w:p>
    <w:p w14:paraId="05A276AB" w14:textId="4A32A12E" w:rsidR="009F3E6B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Místem plnění veřejné zakázky malého rozsahu je sídlo zadavatele: 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5C610641" w:rsidR="009F3E6B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Doba plnění</w:t>
      </w:r>
    </w:p>
    <w:p w14:paraId="286A0F6F" w14:textId="09799C2D" w:rsidR="006C456B" w:rsidRPr="006C456B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Dobou plnění předmětu č. 1 je období od 1. 5. 2020 do 30. 4. 2021, dobou plnění předmětu č. 2 je období od 8.3. 2020 do 7.3.2021. Připsání kreditů, předmět č. 3, se řídí licenčními podmínkami.</w:t>
      </w:r>
    </w:p>
    <w:p w14:paraId="68CAE8FA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8D6C0A9" w14:textId="41F98403" w:rsidR="009F3E6B" w:rsidRPr="00DA2D79" w:rsidRDefault="009F3E6B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71AA0176" w14:textId="6B5AF693" w:rsidR="009F3E6B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Ing. Arnošt Müller, Ph.D., oddělení SIS, odbor ICT</w:t>
      </w:r>
    </w:p>
    <w:p w14:paraId="4FC233EB" w14:textId="4B323A47" w:rsidR="00AE7635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Tel: </w:t>
      </w:r>
      <w:r w:rsidR="002660F2">
        <w:rPr>
          <w:rFonts w:ascii="Arial" w:hAnsi="Arial" w:cs="Arial"/>
          <w:sz w:val="20"/>
          <w:szCs w:val="20"/>
        </w:rPr>
        <w:t>XXX XXX XXX</w:t>
      </w:r>
      <w:r w:rsidRPr="6D0AC0D0">
        <w:rPr>
          <w:rFonts w:ascii="Arial" w:hAnsi="Arial" w:cs="Arial"/>
          <w:sz w:val="20"/>
          <w:szCs w:val="20"/>
        </w:rPr>
        <w:t>, e-mail: a.muller@spucr.cz.</w:t>
      </w:r>
    </w:p>
    <w:p w14:paraId="684EAE50" w14:textId="2449A753" w:rsidR="00AE7635" w:rsidRPr="001F1400" w:rsidRDefault="00AE7635" w:rsidP="009A1547">
      <w:pPr>
        <w:jc w:val="both"/>
        <w:rPr>
          <w:rFonts w:ascii="Arial" w:hAnsi="Arial" w:cs="Arial"/>
          <w:sz w:val="20"/>
          <w:szCs w:val="20"/>
        </w:rPr>
      </w:pPr>
    </w:p>
    <w:p w14:paraId="19B7B277" w14:textId="4AD3A15B" w:rsidR="6D0AC0D0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409227" w14:textId="28EAD99C" w:rsidR="6D0AC0D0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BD1680" w14:textId="77777777" w:rsidR="00802187" w:rsidRPr="00DA2D79" w:rsidRDefault="6D0AC0D0" w:rsidP="6D0AC0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Fakturace a platební podmínky</w:t>
      </w:r>
    </w:p>
    <w:p w14:paraId="74150BE2" w14:textId="77777777" w:rsidR="00802187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Fakturace bude provedena na </w:t>
      </w:r>
      <w:r w:rsidRPr="6D0AC0D0">
        <w:rPr>
          <w:rFonts w:ascii="Arial" w:hAnsi="Arial" w:cs="Arial"/>
          <w:sz w:val="20"/>
          <w:szCs w:val="20"/>
          <w:u w:val="single"/>
        </w:rPr>
        <w:t>základě faktury</w:t>
      </w:r>
      <w:r w:rsidRPr="6D0AC0D0">
        <w:rPr>
          <w:rFonts w:ascii="Arial" w:hAnsi="Arial" w:cs="Arial"/>
          <w:sz w:val="20"/>
          <w:szCs w:val="20"/>
        </w:rPr>
        <w:t xml:space="preserve"> (daňového dokladu).</w:t>
      </w:r>
    </w:p>
    <w:p w14:paraId="6675BFB5" w14:textId="77777777" w:rsidR="00802187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4E485E17" w14:textId="77777777" w:rsidR="00802187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Pr="6D0AC0D0">
        <w:rPr>
          <w:rFonts w:ascii="Arial" w:hAnsi="Arial" w:cs="Arial"/>
          <w:sz w:val="20"/>
          <w:szCs w:val="20"/>
          <w:u w:val="single"/>
        </w:rPr>
        <w:t>Odbor ICT</w:t>
      </w:r>
      <w:r w:rsidRPr="6D0AC0D0">
        <w:rPr>
          <w:rFonts w:ascii="Arial" w:hAnsi="Arial" w:cs="Arial"/>
          <w:sz w:val="20"/>
          <w:szCs w:val="20"/>
        </w:rPr>
        <w:t>, Husinecká 1024/11a, 130 00 Praha 3 - Žižkov.</w:t>
      </w:r>
    </w:p>
    <w:p w14:paraId="323B6CB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F25B863" w14:textId="77777777" w:rsidR="00802187" w:rsidRPr="00D82589" w:rsidRDefault="6D0AC0D0" w:rsidP="6D0AC0D0">
      <w:pPr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Fakturační údaje (obligatorní náležitosti faktury):</w:t>
      </w:r>
    </w:p>
    <w:p w14:paraId="251F7FDD" w14:textId="77777777" w:rsidR="00802187" w:rsidRDefault="6D0AC0D0" w:rsidP="6D0AC0D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Obchodní firma dodavatele;</w:t>
      </w:r>
    </w:p>
    <w:p w14:paraId="44790937" w14:textId="77777777" w:rsidR="00802187" w:rsidRPr="009D14B3" w:rsidRDefault="6D0AC0D0" w:rsidP="6D0AC0D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Záruční lhůta (na práci min. 12 měsíců a na spotřební materiál min. 24 měsíců (nebo dle živnosti);</w:t>
      </w:r>
    </w:p>
    <w:p w14:paraId="72636B34" w14:textId="77777777" w:rsidR="00802187" w:rsidRPr="009D14B3" w:rsidRDefault="6D0AC0D0" w:rsidP="6D0AC0D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Cena bez DPH, rozpis částky DPH podle sazby;</w:t>
      </w:r>
    </w:p>
    <w:p w14:paraId="6B149D21" w14:textId="77777777" w:rsidR="00802187" w:rsidRPr="009D14B3" w:rsidRDefault="6D0AC0D0" w:rsidP="6D0AC0D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Číslo účtu dodavatele.</w:t>
      </w:r>
    </w:p>
    <w:p w14:paraId="10DCE2EB" w14:textId="77777777" w:rsidR="00802187" w:rsidRPr="00C42FA4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04FA0274" w14:textId="77777777" w:rsidR="00802187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Faktura musí obsahovat veškeré náležitosti daňového dokladu stanovené dle zákona č. 235/2004 Sb., o dani z přidané hodnoty, ve znění pozdějších předpisů. 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063CCEA5" w14:textId="77777777" w:rsidR="00802187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65D053C0" w14:textId="77777777" w:rsidR="00802187" w:rsidRPr="00C42FA4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S pozdravem</w:t>
      </w:r>
    </w:p>
    <w:p w14:paraId="0429D55B" w14:textId="77777777" w:rsidR="00802187" w:rsidRPr="001F1400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53EAA70D" w14:textId="77777777" w:rsidR="00802187" w:rsidRPr="001F1400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6C1770E4" w14:textId="77777777" w:rsidR="00802187" w:rsidRPr="001F1400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5A52CC7E" w14:textId="77777777" w:rsidR="00802187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357BECBE" w14:textId="77777777" w:rsidR="00802187" w:rsidRPr="001F1400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6E360F3C" w14:textId="77777777" w:rsidR="00802187" w:rsidRPr="001F1400" w:rsidRDefault="00802187" w:rsidP="00802187">
      <w:pPr>
        <w:jc w:val="both"/>
        <w:rPr>
          <w:rFonts w:ascii="Arial" w:hAnsi="Arial" w:cs="Arial"/>
          <w:sz w:val="20"/>
          <w:szCs w:val="20"/>
        </w:rPr>
      </w:pPr>
    </w:p>
    <w:p w14:paraId="2AF36550" w14:textId="77777777" w:rsidR="00802187" w:rsidRPr="001F1400" w:rsidRDefault="0D2AF792" w:rsidP="0D2AF7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D2AF792">
        <w:rPr>
          <w:rFonts w:ascii="Arial" w:hAnsi="Arial" w:cs="Arial"/>
          <w:b/>
          <w:bCs/>
          <w:sz w:val="20"/>
          <w:szCs w:val="20"/>
        </w:rPr>
        <w:t>Ing. Zdeněk Hauk</w:t>
      </w:r>
    </w:p>
    <w:p w14:paraId="568272EC" w14:textId="77777777" w:rsidR="00802187" w:rsidRPr="001F1400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ředitel Odboru ICT</w:t>
      </w:r>
    </w:p>
    <w:p w14:paraId="657F9ECD" w14:textId="77777777" w:rsidR="00802187" w:rsidRDefault="6D0AC0D0" w:rsidP="6D0AC0D0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Státního pozemkového úřadu</w:t>
      </w:r>
    </w:p>
    <w:p w14:paraId="6BFBFADB" w14:textId="77777777" w:rsidR="00802187" w:rsidRDefault="00802187" w:rsidP="0080218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CD3A256" w14:textId="77777777" w:rsidR="00802187" w:rsidRDefault="00802187" w:rsidP="0080218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E07A3F9" w14:textId="77777777" w:rsidR="00802187" w:rsidRDefault="00802187" w:rsidP="0080218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62A3C0F" w14:textId="77777777" w:rsidR="00802187" w:rsidRPr="00A95D39" w:rsidRDefault="00802187" w:rsidP="00802187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3D4ED28F" w14:textId="77777777" w:rsidR="00802187" w:rsidRDefault="6D0AC0D0" w:rsidP="6D0AC0D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6D0AC0D0">
        <w:rPr>
          <w:rFonts w:ascii="Arial" w:hAnsi="Arial" w:cs="Arial"/>
          <w:b/>
          <w:bCs/>
          <w:sz w:val="22"/>
          <w:szCs w:val="22"/>
          <w:u w:val="single"/>
        </w:rPr>
        <w:t>Akceptace objednávky:</w:t>
      </w:r>
    </w:p>
    <w:p w14:paraId="13F079E4" w14:textId="77777777" w:rsidR="00802187" w:rsidRDefault="00802187" w:rsidP="00802187">
      <w:pPr>
        <w:rPr>
          <w:rFonts w:ascii="Arial" w:hAnsi="Arial" w:cs="Arial"/>
          <w:sz w:val="22"/>
          <w:szCs w:val="22"/>
        </w:rPr>
      </w:pPr>
    </w:p>
    <w:p w14:paraId="0B80CD50" w14:textId="77777777" w:rsidR="00802187" w:rsidRDefault="6D0AC0D0" w:rsidP="6D0AC0D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751335A" w14:textId="77777777" w:rsidR="00802187" w:rsidRDefault="00802187" w:rsidP="00802187">
      <w:pPr>
        <w:jc w:val="both"/>
        <w:rPr>
          <w:rFonts w:ascii="Arial" w:hAnsi="Arial" w:cs="Arial"/>
          <w:sz w:val="22"/>
          <w:szCs w:val="22"/>
        </w:rPr>
      </w:pPr>
    </w:p>
    <w:p w14:paraId="312BF3DD" w14:textId="77777777" w:rsidR="00802187" w:rsidRDefault="00802187" w:rsidP="00802187">
      <w:pPr>
        <w:jc w:val="both"/>
        <w:rPr>
          <w:rFonts w:ascii="Arial" w:hAnsi="Arial" w:cs="Arial"/>
          <w:sz w:val="22"/>
          <w:szCs w:val="22"/>
        </w:rPr>
      </w:pPr>
    </w:p>
    <w:p w14:paraId="7E373BE6" w14:textId="089C2188" w:rsidR="00802187" w:rsidRDefault="002660F2" w:rsidP="6D0AC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Praze, dne 23.3.2020</w:t>
      </w:r>
      <w:bookmarkStart w:id="0" w:name="_GoBack"/>
      <w:bookmarkEnd w:id="0"/>
    </w:p>
    <w:p w14:paraId="2801E5DC" w14:textId="77777777" w:rsidR="00802187" w:rsidRDefault="00802187" w:rsidP="00802187">
      <w:pPr>
        <w:jc w:val="both"/>
        <w:rPr>
          <w:rFonts w:ascii="Arial" w:hAnsi="Arial" w:cs="Arial"/>
          <w:sz w:val="22"/>
          <w:szCs w:val="22"/>
        </w:rPr>
      </w:pPr>
    </w:p>
    <w:p w14:paraId="6BDBF3C6" w14:textId="77777777" w:rsidR="00802187" w:rsidRDefault="00802187" w:rsidP="00802187">
      <w:pPr>
        <w:jc w:val="both"/>
        <w:rPr>
          <w:rFonts w:ascii="Arial" w:hAnsi="Arial" w:cs="Arial"/>
          <w:sz w:val="22"/>
          <w:szCs w:val="22"/>
        </w:rPr>
      </w:pPr>
    </w:p>
    <w:p w14:paraId="7023DE60" w14:textId="77777777" w:rsidR="00802187" w:rsidRDefault="00802187" w:rsidP="00802187">
      <w:pPr>
        <w:jc w:val="both"/>
        <w:rPr>
          <w:rFonts w:ascii="Arial" w:hAnsi="Arial" w:cs="Arial"/>
          <w:sz w:val="22"/>
          <w:szCs w:val="22"/>
        </w:rPr>
      </w:pPr>
    </w:p>
    <w:p w14:paraId="2B16F500" w14:textId="77777777" w:rsidR="00802187" w:rsidRDefault="6D0AC0D0" w:rsidP="6D0AC0D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64D676BF" w14:textId="3F78C9C0" w:rsidR="00802187" w:rsidRDefault="00BB180A" w:rsidP="6D0AC0D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inherit" w:hAnsi="inherit"/>
          <w:color w:val="333333"/>
          <w:shd w:val="clear" w:color="auto" w:fill="FFFFFF"/>
        </w:rPr>
        <w:t xml:space="preserve">Ing. PETR SEIDL, CSc., jednatel společnosti </w:t>
      </w:r>
    </w:p>
    <w:p w14:paraId="12967C8B" w14:textId="77777777" w:rsidR="00802187" w:rsidRDefault="00802187" w:rsidP="0080218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2349D57" w14:textId="77777777" w:rsidR="00802187" w:rsidRDefault="00802187" w:rsidP="0080218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9FBE5B5" w14:textId="77777777" w:rsidR="00D56FF9" w:rsidRPr="001F1400" w:rsidRDefault="00D56FF9" w:rsidP="00802187">
      <w:pPr>
        <w:jc w:val="both"/>
        <w:rPr>
          <w:rFonts w:ascii="Arial" w:hAnsi="Arial" w:cs="Arial"/>
          <w:sz w:val="20"/>
          <w:szCs w:val="20"/>
        </w:rPr>
      </w:pPr>
    </w:p>
    <w:sectPr w:rsidR="00D56FF9" w:rsidRPr="001F1400" w:rsidSect="00A7446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877D" w14:textId="77777777" w:rsidR="00B124DC" w:rsidRDefault="00B124DC" w:rsidP="00CF67C0">
      <w:r>
        <w:separator/>
      </w:r>
    </w:p>
  </w:endnote>
  <w:endnote w:type="continuationSeparator" w:id="0">
    <w:p w14:paraId="35D09557" w14:textId="77777777" w:rsidR="00B124DC" w:rsidRDefault="00B124D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2660F2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C69573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660F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660F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0C69573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660F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660F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3DC2F3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660F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660F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3DC2F3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660F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660F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D8F5" w14:textId="77777777" w:rsidR="00B124DC" w:rsidRDefault="00B124DC" w:rsidP="00CF67C0">
      <w:r>
        <w:separator/>
      </w:r>
    </w:p>
  </w:footnote>
  <w:footnote w:type="continuationSeparator" w:id="0">
    <w:p w14:paraId="6370AF88" w14:textId="77777777" w:rsidR="00B124DC" w:rsidRDefault="00B124D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6B27576B" w:rsidR="00093CEC" w:rsidRDefault="00C314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789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A21C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0F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902B3C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902B3C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60F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961"/>
    <w:multiLevelType w:val="hybridMultilevel"/>
    <w:tmpl w:val="D87C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B1C28"/>
    <w:multiLevelType w:val="hybridMultilevel"/>
    <w:tmpl w:val="E310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4E60"/>
    <w:rsid w:val="00016433"/>
    <w:rsid w:val="00021556"/>
    <w:rsid w:val="000417BF"/>
    <w:rsid w:val="000455BB"/>
    <w:rsid w:val="0005310E"/>
    <w:rsid w:val="000756E2"/>
    <w:rsid w:val="00093CEC"/>
    <w:rsid w:val="000C3927"/>
    <w:rsid w:val="000C394C"/>
    <w:rsid w:val="000D2D24"/>
    <w:rsid w:val="000D357B"/>
    <w:rsid w:val="000F7023"/>
    <w:rsid w:val="001410DA"/>
    <w:rsid w:val="00150607"/>
    <w:rsid w:val="00150F22"/>
    <w:rsid w:val="00174160"/>
    <w:rsid w:val="00182343"/>
    <w:rsid w:val="001D28ED"/>
    <w:rsid w:val="001F1400"/>
    <w:rsid w:val="00217AF0"/>
    <w:rsid w:val="00240FF3"/>
    <w:rsid w:val="002563D9"/>
    <w:rsid w:val="00265123"/>
    <w:rsid w:val="00265675"/>
    <w:rsid w:val="002660F2"/>
    <w:rsid w:val="00273861"/>
    <w:rsid w:val="002808A9"/>
    <w:rsid w:val="002834BF"/>
    <w:rsid w:val="00284B46"/>
    <w:rsid w:val="00297C52"/>
    <w:rsid w:val="002B16B4"/>
    <w:rsid w:val="002B7AB6"/>
    <w:rsid w:val="002E04F3"/>
    <w:rsid w:val="002E2CF3"/>
    <w:rsid w:val="002E2D50"/>
    <w:rsid w:val="003074DF"/>
    <w:rsid w:val="00363A39"/>
    <w:rsid w:val="00371D54"/>
    <w:rsid w:val="00376743"/>
    <w:rsid w:val="003D1E7E"/>
    <w:rsid w:val="00431128"/>
    <w:rsid w:val="00454D4F"/>
    <w:rsid w:val="00476E7D"/>
    <w:rsid w:val="0048674B"/>
    <w:rsid w:val="004A5041"/>
    <w:rsid w:val="004B20C2"/>
    <w:rsid w:val="0052642D"/>
    <w:rsid w:val="00547CE0"/>
    <w:rsid w:val="0057699D"/>
    <w:rsid w:val="005831E3"/>
    <w:rsid w:val="005A61AB"/>
    <w:rsid w:val="005A6A95"/>
    <w:rsid w:val="005D6EAB"/>
    <w:rsid w:val="0061238A"/>
    <w:rsid w:val="006B488D"/>
    <w:rsid w:val="006C26F4"/>
    <w:rsid w:val="006C456B"/>
    <w:rsid w:val="006C7160"/>
    <w:rsid w:val="006D411C"/>
    <w:rsid w:val="006D490A"/>
    <w:rsid w:val="00705D2B"/>
    <w:rsid w:val="0073640E"/>
    <w:rsid w:val="007419CD"/>
    <w:rsid w:val="007778CE"/>
    <w:rsid w:val="007B7A96"/>
    <w:rsid w:val="007E1300"/>
    <w:rsid w:val="007F25CC"/>
    <w:rsid w:val="007F3BE3"/>
    <w:rsid w:val="00802187"/>
    <w:rsid w:val="00824124"/>
    <w:rsid w:val="00825C12"/>
    <w:rsid w:val="00833835"/>
    <w:rsid w:val="00840614"/>
    <w:rsid w:val="0084471F"/>
    <w:rsid w:val="008506B9"/>
    <w:rsid w:val="008629D9"/>
    <w:rsid w:val="008632DE"/>
    <w:rsid w:val="00882ED3"/>
    <w:rsid w:val="008B70F8"/>
    <w:rsid w:val="008D12D3"/>
    <w:rsid w:val="008D6B8A"/>
    <w:rsid w:val="008F5375"/>
    <w:rsid w:val="009161D8"/>
    <w:rsid w:val="00927DB5"/>
    <w:rsid w:val="00953162"/>
    <w:rsid w:val="009730FA"/>
    <w:rsid w:val="009731E0"/>
    <w:rsid w:val="009900C6"/>
    <w:rsid w:val="009947A0"/>
    <w:rsid w:val="00997DE1"/>
    <w:rsid w:val="009A1547"/>
    <w:rsid w:val="009A18B9"/>
    <w:rsid w:val="009D1926"/>
    <w:rsid w:val="009F3E6B"/>
    <w:rsid w:val="00A16AB6"/>
    <w:rsid w:val="00A51C1B"/>
    <w:rsid w:val="00A617E3"/>
    <w:rsid w:val="00A663CE"/>
    <w:rsid w:val="00A74462"/>
    <w:rsid w:val="00A9477F"/>
    <w:rsid w:val="00AB1E22"/>
    <w:rsid w:val="00AC793E"/>
    <w:rsid w:val="00AD70F2"/>
    <w:rsid w:val="00AE70F3"/>
    <w:rsid w:val="00AE7635"/>
    <w:rsid w:val="00B012B6"/>
    <w:rsid w:val="00B124DC"/>
    <w:rsid w:val="00B150AA"/>
    <w:rsid w:val="00B32AF2"/>
    <w:rsid w:val="00B422A5"/>
    <w:rsid w:val="00B42826"/>
    <w:rsid w:val="00B6270E"/>
    <w:rsid w:val="00B719B3"/>
    <w:rsid w:val="00B813A5"/>
    <w:rsid w:val="00BA465C"/>
    <w:rsid w:val="00BB180A"/>
    <w:rsid w:val="00BC09F7"/>
    <w:rsid w:val="00BD106A"/>
    <w:rsid w:val="00C05024"/>
    <w:rsid w:val="00C16089"/>
    <w:rsid w:val="00C31490"/>
    <w:rsid w:val="00C3426F"/>
    <w:rsid w:val="00C4051E"/>
    <w:rsid w:val="00C45BBF"/>
    <w:rsid w:val="00C74FEC"/>
    <w:rsid w:val="00C76CDB"/>
    <w:rsid w:val="00C85D91"/>
    <w:rsid w:val="00CB0A76"/>
    <w:rsid w:val="00CC45D1"/>
    <w:rsid w:val="00CE72E6"/>
    <w:rsid w:val="00CF67C0"/>
    <w:rsid w:val="00D03167"/>
    <w:rsid w:val="00D06799"/>
    <w:rsid w:val="00D2634D"/>
    <w:rsid w:val="00D37CAC"/>
    <w:rsid w:val="00D5505D"/>
    <w:rsid w:val="00D56FF9"/>
    <w:rsid w:val="00D71F60"/>
    <w:rsid w:val="00D964EE"/>
    <w:rsid w:val="00DA2D79"/>
    <w:rsid w:val="00DA434D"/>
    <w:rsid w:val="00DC57C0"/>
    <w:rsid w:val="00DE647E"/>
    <w:rsid w:val="00DE6ECF"/>
    <w:rsid w:val="00DE7735"/>
    <w:rsid w:val="00DF6066"/>
    <w:rsid w:val="00E07333"/>
    <w:rsid w:val="00E212E0"/>
    <w:rsid w:val="00E36506"/>
    <w:rsid w:val="00E375A4"/>
    <w:rsid w:val="00E50D39"/>
    <w:rsid w:val="00E5494C"/>
    <w:rsid w:val="00E7484B"/>
    <w:rsid w:val="00ED0AE3"/>
    <w:rsid w:val="00ED3E82"/>
    <w:rsid w:val="00EE6420"/>
    <w:rsid w:val="00EF1BF7"/>
    <w:rsid w:val="00F128E0"/>
    <w:rsid w:val="00F13A11"/>
    <w:rsid w:val="00F331BF"/>
    <w:rsid w:val="00F3450A"/>
    <w:rsid w:val="00F605D8"/>
    <w:rsid w:val="00F63336"/>
    <w:rsid w:val="00F81ABD"/>
    <w:rsid w:val="00F92002"/>
    <w:rsid w:val="00FA28E4"/>
    <w:rsid w:val="00FE54E3"/>
    <w:rsid w:val="0D2AF792"/>
    <w:rsid w:val="6D0AC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6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9bcf5a-a9a2-4276-a82c-9dc3fc969238">SEATDHZXVHZ7-2130634766-82203</_dlc_DocId>
    <_dlc_DocIdUrl xmlns="479bcf5a-a9a2-4276-a82c-9dc3fc969238">
      <Url>https://portal.spucr.cz/weby/ict/_layouts/15/DocIdRedir.aspx?ID=SEATDHZXVHZ7-2130634766-82203</Url>
      <Description>SEATDHZXVHZ7-2130634766-82203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9C70F370D3D45A7D4AE837C2302F7" ma:contentTypeVersion="2" ma:contentTypeDescription="Vytvoří nový dokument" ma:contentTypeScope="" ma:versionID="fb7050eee5251080353be50058f203ac">
  <xsd:schema xmlns:xsd="http://www.w3.org/2001/XMLSchema" xmlns:xs="http://www.w3.org/2001/XMLSchema" xmlns:p="http://schemas.microsoft.com/office/2006/metadata/properties" xmlns:ns2="479bcf5a-a9a2-4276-a82c-9dc3fc969238" targetNamespace="http://schemas.microsoft.com/office/2006/metadata/properties" ma:root="true" ma:fieldsID="7e55cadef6330cc51cb7e8b609e279e5" ns2:_="">
    <xsd:import namespace="479bcf5a-a9a2-4276-a82c-9dc3fc969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bcf5a-a9a2-4276-a82c-9dc3fc969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4B1D6-6AAE-4A89-9E55-F62C35D8DAD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9bcf5a-a9a2-4276-a82c-9dc3fc96923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7E073D-5F17-404A-9B8C-BBD9DBD2F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62974-2E19-4131-AB44-5EB6E8CC61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D37EBF-3878-4AC0-B25B-1F694D7D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bcf5a-a9a2-4276-a82c-9dc3fc9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79C33D-B39C-430E-98E6-66D4D9FB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2</cp:revision>
  <cp:lastPrinted>2017-10-19T08:23:00Z</cp:lastPrinted>
  <dcterms:created xsi:type="dcterms:W3CDTF">2020-03-23T13:12:00Z</dcterms:created>
  <dcterms:modified xsi:type="dcterms:W3CDTF">2020-03-23T13:12:00Z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6038890d-c777-454b-a7c2-da04ff303006</vt:lpwstr>
  </property>
  <property fmtid="{D5CDD505-2E9C-101B-9397-08002B2CF9AE}" pid="3" name="ContentTypeId">
    <vt:lpwstr>0x010100ED49C70F370D3D45A7D4AE837C2302F7</vt:lpwstr>
  </property>
</Properties>
</file>