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B83C9" w14:textId="77777777" w:rsidR="002017FD" w:rsidRPr="002E5A49" w:rsidRDefault="002017FD" w:rsidP="002017FD">
      <w:pPr>
        <w:pStyle w:val="Bezmezer"/>
        <w:rPr>
          <w:rFonts w:ascii="Times New Roman" w:hAnsi="Times New Roman" w:cs="Times New Roman"/>
          <w:b/>
          <w:bCs/>
        </w:rPr>
      </w:pPr>
      <w:bookmarkStart w:id="0" w:name="_GoBack"/>
      <w:bookmarkEnd w:id="0"/>
      <w:r w:rsidRPr="002E5A49">
        <w:rPr>
          <w:rFonts w:ascii="Times New Roman" w:hAnsi="Times New Roman" w:cs="Times New Roman"/>
          <w:b/>
          <w:bCs/>
        </w:rPr>
        <w:t>Národní kulturní památka Vyšehrad</w:t>
      </w:r>
    </w:p>
    <w:p w14:paraId="0A8B83A6" w14:textId="77777777" w:rsidR="002017FD" w:rsidRPr="002E5A49" w:rsidRDefault="002017FD" w:rsidP="002017FD">
      <w:pPr>
        <w:pStyle w:val="Bezmezer"/>
        <w:rPr>
          <w:rFonts w:ascii="Times New Roman" w:hAnsi="Times New Roman" w:cs="Times New Roman"/>
        </w:rPr>
      </w:pPr>
      <w:r w:rsidRPr="002E5A49">
        <w:rPr>
          <w:rFonts w:ascii="Times New Roman" w:hAnsi="Times New Roman" w:cs="Times New Roman"/>
        </w:rPr>
        <w:t>Sídlem:</w:t>
      </w:r>
      <w:r w:rsidRPr="002E5A49">
        <w:rPr>
          <w:rFonts w:ascii="Times New Roman" w:hAnsi="Times New Roman" w:cs="Times New Roman"/>
        </w:rPr>
        <w:tab/>
        <w:t>V pevnosti 159/5b</w:t>
      </w:r>
    </w:p>
    <w:p w14:paraId="254631AD" w14:textId="77777777" w:rsidR="002017FD" w:rsidRPr="002E5A49" w:rsidRDefault="002017FD" w:rsidP="002017FD">
      <w:pPr>
        <w:pStyle w:val="Bezmezer"/>
        <w:ind w:firstLine="708"/>
        <w:rPr>
          <w:rFonts w:ascii="Times New Roman" w:hAnsi="Times New Roman" w:cs="Times New Roman"/>
        </w:rPr>
      </w:pPr>
      <w:r w:rsidRPr="002E5A49">
        <w:rPr>
          <w:rFonts w:ascii="Times New Roman" w:hAnsi="Times New Roman" w:cs="Times New Roman"/>
        </w:rPr>
        <w:t>128 00 Praha 2 – Vyšehrad</w:t>
      </w:r>
    </w:p>
    <w:p w14:paraId="10EC806F" w14:textId="77777777" w:rsidR="002017FD" w:rsidRPr="002E5A49" w:rsidRDefault="002017FD" w:rsidP="002017FD">
      <w:pPr>
        <w:pStyle w:val="Bezmezer"/>
        <w:rPr>
          <w:rFonts w:ascii="Times New Roman" w:hAnsi="Times New Roman" w:cs="Times New Roman"/>
        </w:rPr>
      </w:pPr>
      <w:r w:rsidRPr="002E5A49">
        <w:rPr>
          <w:rFonts w:ascii="Times New Roman" w:hAnsi="Times New Roman" w:cs="Times New Roman"/>
        </w:rPr>
        <w:t>IČ</w:t>
      </w:r>
      <w:r w:rsidRPr="002E5A49">
        <w:rPr>
          <w:rFonts w:ascii="Times New Roman" w:hAnsi="Times New Roman" w:cs="Times New Roman"/>
        </w:rPr>
        <w:tab/>
        <w:t>00419745</w:t>
      </w:r>
    </w:p>
    <w:p w14:paraId="5C07D9D8" w14:textId="77777777" w:rsidR="002017FD" w:rsidRPr="002E5A49" w:rsidRDefault="002017FD" w:rsidP="002017FD">
      <w:pPr>
        <w:pStyle w:val="Bezmezer"/>
        <w:rPr>
          <w:rFonts w:ascii="Times New Roman" w:hAnsi="Times New Roman" w:cs="Times New Roman"/>
        </w:rPr>
      </w:pPr>
      <w:r w:rsidRPr="002E5A49">
        <w:rPr>
          <w:rFonts w:ascii="Times New Roman" w:hAnsi="Times New Roman" w:cs="Times New Roman"/>
        </w:rPr>
        <w:t>DIČ</w:t>
      </w:r>
      <w:r w:rsidRPr="002E5A49">
        <w:rPr>
          <w:rFonts w:ascii="Times New Roman" w:hAnsi="Times New Roman" w:cs="Times New Roman"/>
        </w:rPr>
        <w:tab/>
        <w:t>CZ00419745</w:t>
      </w:r>
    </w:p>
    <w:p w14:paraId="343D2429" w14:textId="77777777" w:rsidR="002017FD" w:rsidRDefault="002017FD" w:rsidP="002017FD">
      <w:pPr>
        <w:pStyle w:val="Bezmezer"/>
        <w:rPr>
          <w:rFonts w:ascii="Times New Roman" w:hAnsi="Times New Roman" w:cs="Times New Roman"/>
        </w:rPr>
      </w:pPr>
      <w:r w:rsidRPr="002E5A49">
        <w:rPr>
          <w:rFonts w:ascii="Times New Roman" w:hAnsi="Times New Roman" w:cs="Times New Roman"/>
        </w:rPr>
        <w:t>Bankovní spojení</w:t>
      </w:r>
      <w:r>
        <w:rPr>
          <w:rFonts w:ascii="Times New Roman" w:hAnsi="Times New Roman" w:cs="Times New Roman"/>
        </w:rPr>
        <w:t>:</w:t>
      </w:r>
      <w:r>
        <w:rPr>
          <w:rFonts w:ascii="Times New Roman" w:hAnsi="Times New Roman" w:cs="Times New Roman"/>
        </w:rPr>
        <w:tab/>
        <w:t>PPF banka, a.s.</w:t>
      </w:r>
    </w:p>
    <w:p w14:paraId="28A119EE" w14:textId="77777777" w:rsidR="002017FD" w:rsidRPr="001728FE" w:rsidRDefault="002017FD" w:rsidP="002017FD">
      <w:pPr>
        <w:pStyle w:val="Bezmezer"/>
        <w:rPr>
          <w:rFonts w:ascii="Times New Roman" w:hAnsi="Times New Roman" w:cs="Times New Roman"/>
        </w:rPr>
      </w:pPr>
      <w:r w:rsidRPr="002E5A49">
        <w:rPr>
          <w:rFonts w:ascii="Times New Roman" w:hAnsi="Times New Roman" w:cs="Times New Roman"/>
        </w:rPr>
        <w:t>Číslo účtu:</w:t>
      </w:r>
      <w:r w:rsidRPr="002E5A49">
        <w:rPr>
          <w:rFonts w:ascii="Times New Roman" w:hAnsi="Times New Roman" w:cs="Times New Roman"/>
        </w:rPr>
        <w:tab/>
      </w:r>
      <w:r w:rsidRPr="002E5A49">
        <w:rPr>
          <w:rFonts w:ascii="Times New Roman" w:hAnsi="Times New Roman" w:cs="Times New Roman"/>
        </w:rPr>
        <w:tab/>
        <w:t>2000730002/6000</w:t>
      </w:r>
    </w:p>
    <w:p w14:paraId="476C7B8E" w14:textId="77777777" w:rsidR="002017FD" w:rsidRPr="002E5A49" w:rsidRDefault="002017FD" w:rsidP="002017FD">
      <w:pPr>
        <w:pStyle w:val="Bezmezer"/>
        <w:rPr>
          <w:rFonts w:ascii="Times New Roman" w:hAnsi="Times New Roman" w:cs="Times New Roman"/>
        </w:rPr>
      </w:pPr>
      <w:r>
        <w:rPr>
          <w:rFonts w:ascii="Times New Roman" w:hAnsi="Times New Roman" w:cs="Times New Roman"/>
        </w:rPr>
        <w:t>P</w:t>
      </w:r>
      <w:r w:rsidRPr="002E5A49">
        <w:rPr>
          <w:rFonts w:ascii="Times New Roman" w:hAnsi="Times New Roman" w:cs="Times New Roman"/>
        </w:rPr>
        <w:t xml:space="preserve">říspěvková organizace </w:t>
      </w:r>
      <w:r>
        <w:rPr>
          <w:rFonts w:ascii="Times New Roman" w:hAnsi="Times New Roman" w:cs="Times New Roman"/>
        </w:rPr>
        <w:t xml:space="preserve">– zřizovatel </w:t>
      </w:r>
      <w:r w:rsidRPr="002E5A49">
        <w:rPr>
          <w:rFonts w:ascii="Times New Roman" w:hAnsi="Times New Roman" w:cs="Times New Roman"/>
        </w:rPr>
        <w:t>Hl</w:t>
      </w:r>
      <w:r>
        <w:rPr>
          <w:rFonts w:ascii="Times New Roman" w:hAnsi="Times New Roman" w:cs="Times New Roman"/>
        </w:rPr>
        <w:t>. m. Praha</w:t>
      </w:r>
    </w:p>
    <w:p w14:paraId="27CCC3FD" w14:textId="77777777" w:rsidR="002017FD" w:rsidRPr="002E5A49" w:rsidRDefault="002017FD" w:rsidP="002017FD">
      <w:pPr>
        <w:pStyle w:val="Bezmezer"/>
        <w:rPr>
          <w:rFonts w:ascii="Times New Roman" w:hAnsi="Times New Roman" w:cs="Times New Roman"/>
        </w:rPr>
      </w:pPr>
      <w:r>
        <w:rPr>
          <w:rFonts w:ascii="Times New Roman" w:hAnsi="Times New Roman" w:cs="Times New Roman"/>
        </w:rPr>
        <w:t>Z</w:t>
      </w:r>
      <w:r w:rsidRPr="002E5A49">
        <w:rPr>
          <w:rFonts w:ascii="Times New Roman" w:hAnsi="Times New Roman" w:cs="Times New Roman"/>
        </w:rPr>
        <w:t>astoupen</w:t>
      </w:r>
      <w:r>
        <w:rPr>
          <w:rFonts w:ascii="Times New Roman" w:hAnsi="Times New Roman" w:cs="Times New Roman"/>
        </w:rPr>
        <w:t xml:space="preserve">á: </w:t>
      </w:r>
      <w:r w:rsidRPr="002E5A49">
        <w:rPr>
          <w:rFonts w:ascii="Times New Roman" w:hAnsi="Times New Roman" w:cs="Times New Roman"/>
        </w:rPr>
        <w:t>Ing. arch. Petrem Kučerou, ředitelem</w:t>
      </w:r>
    </w:p>
    <w:p w14:paraId="75878CBC" w14:textId="581756CC" w:rsidR="002017FD" w:rsidRPr="002E5A49" w:rsidRDefault="002017FD" w:rsidP="002017FD">
      <w:pPr>
        <w:pStyle w:val="Bezmezer"/>
        <w:rPr>
          <w:rFonts w:ascii="Times New Roman" w:hAnsi="Times New Roman" w:cs="Times New Roman"/>
        </w:rPr>
      </w:pPr>
      <w:r w:rsidRPr="002E5A49">
        <w:rPr>
          <w:rFonts w:ascii="Times New Roman" w:hAnsi="Times New Roman" w:cs="Times New Roman"/>
        </w:rPr>
        <w:t>(dále jen „</w:t>
      </w:r>
      <w:r>
        <w:rPr>
          <w:rFonts w:ascii="Times New Roman" w:hAnsi="Times New Roman" w:cs="Times New Roman"/>
        </w:rPr>
        <w:t>Klient</w:t>
      </w:r>
      <w:r w:rsidRPr="002E5A49">
        <w:rPr>
          <w:rFonts w:ascii="Times New Roman" w:hAnsi="Times New Roman" w:cs="Times New Roman"/>
        </w:rPr>
        <w:t>“)</w:t>
      </w:r>
    </w:p>
    <w:p w14:paraId="6C2F019A" w14:textId="77777777" w:rsidR="002017FD" w:rsidRPr="002E5A49" w:rsidRDefault="002017FD" w:rsidP="002017FD">
      <w:pPr>
        <w:pStyle w:val="Bezmezer"/>
        <w:rPr>
          <w:rFonts w:ascii="Times New Roman" w:hAnsi="Times New Roman" w:cs="Times New Roman"/>
        </w:rPr>
      </w:pPr>
    </w:p>
    <w:p w14:paraId="625D7425" w14:textId="77777777" w:rsidR="002017FD" w:rsidRPr="002E5A49" w:rsidRDefault="002017FD" w:rsidP="002017FD">
      <w:pPr>
        <w:pStyle w:val="Bezmezer"/>
        <w:rPr>
          <w:rFonts w:ascii="Times New Roman" w:hAnsi="Times New Roman" w:cs="Times New Roman"/>
        </w:rPr>
      </w:pPr>
      <w:r w:rsidRPr="002E5A49">
        <w:rPr>
          <w:rFonts w:ascii="Times New Roman" w:hAnsi="Times New Roman" w:cs="Times New Roman"/>
        </w:rPr>
        <w:t>a</w:t>
      </w:r>
    </w:p>
    <w:p w14:paraId="363D8B61" w14:textId="77777777" w:rsidR="002017FD" w:rsidRPr="002E5A49" w:rsidRDefault="002017FD" w:rsidP="002017FD">
      <w:pPr>
        <w:pStyle w:val="Bezmezer"/>
        <w:rPr>
          <w:rFonts w:ascii="Times New Roman" w:hAnsi="Times New Roman" w:cs="Times New Roman"/>
        </w:rPr>
      </w:pPr>
    </w:p>
    <w:p w14:paraId="6EAA750A" w14:textId="3A7058DD" w:rsidR="002017FD" w:rsidRPr="002017FD" w:rsidRDefault="002017FD" w:rsidP="002017FD">
      <w:pPr>
        <w:pStyle w:val="Bezmezer"/>
        <w:rPr>
          <w:rFonts w:ascii="Times New Roman" w:hAnsi="Times New Roman" w:cs="Times New Roman"/>
          <w:b/>
          <w:bCs/>
        </w:rPr>
      </w:pPr>
      <w:r w:rsidRPr="002017FD">
        <w:rPr>
          <w:rFonts w:ascii="Times New Roman" w:hAnsi="Times New Roman" w:cs="Times New Roman"/>
          <w:b/>
          <w:bCs/>
        </w:rPr>
        <w:t>Dipl.</w:t>
      </w:r>
      <w:r w:rsidR="004E65E5">
        <w:rPr>
          <w:rFonts w:ascii="Times New Roman" w:hAnsi="Times New Roman" w:cs="Times New Roman"/>
          <w:b/>
          <w:bCs/>
        </w:rPr>
        <w:t>-</w:t>
      </w:r>
      <w:r w:rsidRPr="002017FD">
        <w:rPr>
          <w:rFonts w:ascii="Times New Roman" w:hAnsi="Times New Roman" w:cs="Times New Roman"/>
          <w:b/>
          <w:bCs/>
        </w:rPr>
        <w:t xml:space="preserve">Ing. Till Rehwaldt </w:t>
      </w:r>
    </w:p>
    <w:p w14:paraId="66192B7B" w14:textId="77777777" w:rsidR="002017FD" w:rsidRDefault="002017FD" w:rsidP="002017FD">
      <w:pPr>
        <w:spacing w:after="0" w:line="240" w:lineRule="auto"/>
        <w:rPr>
          <w:rFonts w:ascii="Times New Roman" w:hAnsi="Times New Roman" w:cs="Times New Roman"/>
        </w:rPr>
      </w:pPr>
      <w:r w:rsidRPr="002E5A49">
        <w:rPr>
          <w:rFonts w:ascii="Times New Roman" w:hAnsi="Times New Roman" w:cs="Times New Roman"/>
        </w:rPr>
        <w:t>Sídlem:</w:t>
      </w:r>
      <w:r w:rsidRPr="002E5A49">
        <w:rPr>
          <w:rFonts w:ascii="Times New Roman" w:hAnsi="Times New Roman" w:cs="Times New Roman"/>
        </w:rPr>
        <w:tab/>
      </w:r>
      <w:r w:rsidRPr="002017FD">
        <w:rPr>
          <w:rFonts w:ascii="Times New Roman" w:hAnsi="Times New Roman" w:cs="Times New Roman"/>
        </w:rPr>
        <w:t>Charlese de Gaulla 629/5</w:t>
      </w:r>
    </w:p>
    <w:p w14:paraId="78D2ED53" w14:textId="576358B3" w:rsidR="002017FD" w:rsidRPr="002017FD" w:rsidRDefault="002017FD" w:rsidP="002017FD">
      <w:pPr>
        <w:spacing w:after="0" w:line="240" w:lineRule="auto"/>
        <w:ind w:left="708"/>
        <w:rPr>
          <w:rFonts w:ascii="Times New Roman" w:hAnsi="Times New Roman" w:cs="Times New Roman"/>
        </w:rPr>
      </w:pPr>
      <w:r w:rsidRPr="002017FD">
        <w:rPr>
          <w:rFonts w:ascii="Times New Roman" w:hAnsi="Times New Roman" w:cs="Times New Roman"/>
        </w:rPr>
        <w:t>160 00 Praha 6</w:t>
      </w:r>
      <w:r>
        <w:rPr>
          <w:rFonts w:ascii="Times New Roman" w:hAnsi="Times New Roman" w:cs="Times New Roman"/>
        </w:rPr>
        <w:t xml:space="preserve"> - Bubeneč</w:t>
      </w:r>
    </w:p>
    <w:p w14:paraId="7167C8AE" w14:textId="50FB8A66" w:rsidR="002017FD" w:rsidRPr="002E5A49" w:rsidRDefault="002017FD" w:rsidP="002017FD">
      <w:pPr>
        <w:pStyle w:val="Bezmezer"/>
        <w:rPr>
          <w:rFonts w:ascii="Times New Roman" w:hAnsi="Times New Roman" w:cs="Times New Roman"/>
        </w:rPr>
      </w:pPr>
      <w:r w:rsidRPr="002E5A49">
        <w:rPr>
          <w:rFonts w:ascii="Times New Roman" w:hAnsi="Times New Roman" w:cs="Times New Roman"/>
        </w:rPr>
        <w:t>IČ</w:t>
      </w:r>
      <w:r w:rsidRPr="002E5A49">
        <w:rPr>
          <w:rFonts w:ascii="Times New Roman" w:hAnsi="Times New Roman" w:cs="Times New Roman"/>
        </w:rPr>
        <w:tab/>
      </w:r>
      <w:r w:rsidRPr="002017FD">
        <w:rPr>
          <w:rFonts w:ascii="Times New Roman" w:hAnsi="Times New Roman" w:cs="Times New Roman"/>
        </w:rPr>
        <w:t>07699239</w:t>
      </w:r>
    </w:p>
    <w:p w14:paraId="358AA7EF" w14:textId="4AE9837E" w:rsidR="002017FD" w:rsidRPr="002E5A49" w:rsidRDefault="002017FD" w:rsidP="002017FD">
      <w:pPr>
        <w:pStyle w:val="Bezmezer"/>
        <w:rPr>
          <w:rFonts w:ascii="Times New Roman" w:hAnsi="Times New Roman" w:cs="Times New Roman"/>
        </w:rPr>
      </w:pPr>
      <w:r w:rsidRPr="002E5A49">
        <w:rPr>
          <w:rFonts w:ascii="Times New Roman" w:hAnsi="Times New Roman" w:cs="Times New Roman"/>
        </w:rPr>
        <w:t>DIČ</w:t>
      </w:r>
      <w:r w:rsidRPr="002E5A49">
        <w:rPr>
          <w:rFonts w:ascii="Times New Roman" w:hAnsi="Times New Roman" w:cs="Times New Roman"/>
        </w:rPr>
        <w:tab/>
        <w:t>CZ</w:t>
      </w:r>
      <w:r>
        <w:rPr>
          <w:rFonts w:ascii="Times New Roman" w:hAnsi="Times New Roman" w:cs="Times New Roman"/>
        </w:rPr>
        <w:t>684019988</w:t>
      </w:r>
    </w:p>
    <w:p w14:paraId="235944E2" w14:textId="3B44E17B" w:rsidR="002017FD" w:rsidRPr="002017FD" w:rsidRDefault="002017FD" w:rsidP="002017FD">
      <w:pPr>
        <w:pStyle w:val="Bezmezer"/>
        <w:rPr>
          <w:rFonts w:ascii="Times New Roman" w:hAnsi="Times New Roman" w:cs="Times New Roman"/>
        </w:rPr>
      </w:pPr>
      <w:r w:rsidRPr="002E5A49">
        <w:rPr>
          <w:rFonts w:ascii="Times New Roman" w:hAnsi="Times New Roman" w:cs="Times New Roman"/>
        </w:rPr>
        <w:t>Bankovní spojení</w:t>
      </w:r>
      <w:r>
        <w:rPr>
          <w:rFonts w:ascii="Times New Roman" w:hAnsi="Times New Roman" w:cs="Times New Roman"/>
        </w:rPr>
        <w:t>:</w:t>
      </w:r>
      <w:r>
        <w:rPr>
          <w:rFonts w:ascii="Times New Roman" w:hAnsi="Times New Roman" w:cs="Times New Roman"/>
        </w:rPr>
        <w:tab/>
      </w:r>
      <w:r w:rsidRPr="002017FD">
        <w:rPr>
          <w:rFonts w:ascii="Times New Roman" w:hAnsi="Times New Roman" w:cs="Times New Roman"/>
        </w:rPr>
        <w:t>Fio banka, a.s.</w:t>
      </w:r>
    </w:p>
    <w:p w14:paraId="32B44966" w14:textId="3565843F" w:rsidR="002017FD" w:rsidRDefault="002017FD" w:rsidP="002017FD">
      <w:pPr>
        <w:pStyle w:val="Bezmezer"/>
        <w:rPr>
          <w:rFonts w:ascii="Times New Roman" w:hAnsi="Times New Roman" w:cs="Times New Roman"/>
        </w:rPr>
      </w:pPr>
      <w:r w:rsidRPr="002017FD">
        <w:rPr>
          <w:rFonts w:ascii="Times New Roman" w:hAnsi="Times New Roman" w:cs="Times New Roman"/>
        </w:rPr>
        <w:t>Číslo účtu:</w:t>
      </w:r>
      <w:r w:rsidRPr="002017FD">
        <w:rPr>
          <w:rFonts w:ascii="Times New Roman" w:hAnsi="Times New Roman" w:cs="Times New Roman"/>
        </w:rPr>
        <w:tab/>
      </w:r>
      <w:r w:rsidRPr="002017FD">
        <w:rPr>
          <w:rFonts w:ascii="Times New Roman" w:hAnsi="Times New Roman" w:cs="Times New Roman"/>
        </w:rPr>
        <w:tab/>
        <w:t>2101145005/2010</w:t>
      </w:r>
    </w:p>
    <w:p w14:paraId="128F4672" w14:textId="75CF9C6F" w:rsidR="002017FD" w:rsidRPr="002017FD" w:rsidRDefault="002017FD" w:rsidP="002017FD">
      <w:pPr>
        <w:pStyle w:val="Bezmezer"/>
        <w:rPr>
          <w:rFonts w:ascii="Times New Roman" w:hAnsi="Times New Roman" w:cs="Times New Roman"/>
        </w:rPr>
      </w:pPr>
      <w:r>
        <w:rPr>
          <w:rFonts w:ascii="Times New Roman" w:hAnsi="Times New Roman" w:cs="Times New Roman"/>
        </w:rPr>
        <w:t>Zahraniční fyzická osoba</w:t>
      </w:r>
    </w:p>
    <w:p w14:paraId="4970A9D7" w14:textId="030DF2E7" w:rsidR="002017FD" w:rsidRPr="002E5A49" w:rsidRDefault="002017FD" w:rsidP="002017FD">
      <w:pPr>
        <w:pStyle w:val="Bezmezer"/>
        <w:rPr>
          <w:rFonts w:ascii="Times New Roman" w:hAnsi="Times New Roman" w:cs="Times New Roman"/>
        </w:rPr>
      </w:pPr>
      <w:r>
        <w:rPr>
          <w:rFonts w:ascii="Times New Roman" w:hAnsi="Times New Roman" w:cs="Times New Roman"/>
        </w:rPr>
        <w:t>Z</w:t>
      </w:r>
      <w:r w:rsidRPr="002E5A49">
        <w:rPr>
          <w:rFonts w:ascii="Times New Roman" w:hAnsi="Times New Roman" w:cs="Times New Roman"/>
        </w:rPr>
        <w:t>astoupen</w:t>
      </w:r>
      <w:r>
        <w:rPr>
          <w:rFonts w:ascii="Times New Roman" w:hAnsi="Times New Roman" w:cs="Times New Roman"/>
        </w:rPr>
        <w:t>á</w:t>
      </w:r>
      <w:r w:rsidRPr="002E5A49">
        <w:rPr>
          <w:rFonts w:ascii="Times New Roman" w:hAnsi="Times New Roman" w:cs="Times New Roman"/>
        </w:rPr>
        <w:t>:</w:t>
      </w:r>
      <w:r>
        <w:rPr>
          <w:rFonts w:ascii="Times New Roman" w:hAnsi="Times New Roman" w:cs="Times New Roman"/>
        </w:rPr>
        <w:t xml:space="preserve"> Dipl.</w:t>
      </w:r>
      <w:r w:rsidR="00725B0C">
        <w:rPr>
          <w:rFonts w:ascii="Times New Roman" w:hAnsi="Times New Roman" w:cs="Times New Roman"/>
        </w:rPr>
        <w:t>-</w:t>
      </w:r>
      <w:r>
        <w:rPr>
          <w:rFonts w:ascii="Times New Roman" w:hAnsi="Times New Roman" w:cs="Times New Roman"/>
        </w:rPr>
        <w:t xml:space="preserve">Ing. </w:t>
      </w:r>
      <w:proofErr w:type="spellStart"/>
      <w:r>
        <w:rPr>
          <w:rFonts w:ascii="Times New Roman" w:hAnsi="Times New Roman" w:cs="Times New Roman"/>
        </w:rPr>
        <w:t>Tillem</w:t>
      </w:r>
      <w:proofErr w:type="spellEnd"/>
      <w:r>
        <w:rPr>
          <w:rFonts w:ascii="Times New Roman" w:hAnsi="Times New Roman" w:cs="Times New Roman"/>
        </w:rPr>
        <w:t xml:space="preserve"> </w:t>
      </w:r>
      <w:proofErr w:type="spellStart"/>
      <w:r>
        <w:rPr>
          <w:rFonts w:ascii="Times New Roman" w:hAnsi="Times New Roman" w:cs="Times New Roman"/>
        </w:rPr>
        <w:t>Rehwaldtem</w:t>
      </w:r>
      <w:proofErr w:type="spellEnd"/>
    </w:p>
    <w:p w14:paraId="02308A81" w14:textId="77D24570" w:rsidR="002017FD" w:rsidRPr="002E5A49" w:rsidRDefault="002017FD" w:rsidP="002017FD">
      <w:pPr>
        <w:pStyle w:val="Bezmezer"/>
        <w:rPr>
          <w:rFonts w:ascii="Times New Roman" w:hAnsi="Times New Roman" w:cs="Times New Roman"/>
        </w:rPr>
      </w:pPr>
      <w:r w:rsidRPr="002E5A49">
        <w:rPr>
          <w:rFonts w:ascii="Times New Roman" w:hAnsi="Times New Roman" w:cs="Times New Roman"/>
        </w:rPr>
        <w:t>(dále jen „</w:t>
      </w:r>
      <w:r>
        <w:rPr>
          <w:rFonts w:ascii="Times New Roman" w:hAnsi="Times New Roman" w:cs="Times New Roman"/>
        </w:rPr>
        <w:t>Architekt</w:t>
      </w:r>
      <w:r w:rsidRPr="002E5A49">
        <w:rPr>
          <w:rFonts w:ascii="Times New Roman" w:hAnsi="Times New Roman" w:cs="Times New Roman"/>
        </w:rPr>
        <w:t>“)</w:t>
      </w:r>
    </w:p>
    <w:p w14:paraId="1B3E31D6" w14:textId="77777777" w:rsidR="002017FD" w:rsidRDefault="002017FD" w:rsidP="002017FD">
      <w:pPr>
        <w:pStyle w:val="Bezmezer"/>
        <w:rPr>
          <w:rFonts w:ascii="Times New Roman" w:hAnsi="Times New Roman" w:cs="Times New Roman"/>
          <w:b/>
          <w:bCs/>
        </w:rPr>
      </w:pPr>
    </w:p>
    <w:p w14:paraId="3C0A9059" w14:textId="77777777" w:rsidR="002017FD" w:rsidRPr="00195B8E" w:rsidRDefault="002017FD" w:rsidP="002017FD">
      <w:pPr>
        <w:pStyle w:val="Bezmezer"/>
        <w:rPr>
          <w:rFonts w:ascii="Times New Roman" w:hAnsi="Times New Roman" w:cs="Times New Roman"/>
        </w:rPr>
      </w:pPr>
      <w:r w:rsidRPr="00195B8E">
        <w:rPr>
          <w:rFonts w:ascii="Times New Roman" w:hAnsi="Times New Roman" w:cs="Times New Roman"/>
        </w:rPr>
        <w:t>(společn</w:t>
      </w:r>
      <w:r>
        <w:rPr>
          <w:rFonts w:ascii="Times New Roman" w:hAnsi="Times New Roman" w:cs="Times New Roman"/>
        </w:rPr>
        <w:t xml:space="preserve">ě </w:t>
      </w:r>
      <w:r w:rsidRPr="00195B8E">
        <w:rPr>
          <w:rFonts w:ascii="Times New Roman" w:hAnsi="Times New Roman" w:cs="Times New Roman"/>
        </w:rPr>
        <w:t>též jako „smluvní strany“)</w:t>
      </w:r>
    </w:p>
    <w:p w14:paraId="7C507A40" w14:textId="77777777" w:rsidR="002017FD" w:rsidRDefault="002017FD" w:rsidP="002017FD">
      <w:pPr>
        <w:pStyle w:val="Bezmezer"/>
        <w:rPr>
          <w:rFonts w:ascii="Times New Roman" w:hAnsi="Times New Roman" w:cs="Times New Roman"/>
          <w:b/>
          <w:bCs/>
        </w:rPr>
      </w:pPr>
    </w:p>
    <w:p w14:paraId="54C2FE22" w14:textId="4BC1B046" w:rsidR="002017FD" w:rsidRPr="002E5A49" w:rsidRDefault="002017FD" w:rsidP="002017FD">
      <w:pPr>
        <w:pStyle w:val="Bezmezer"/>
        <w:jc w:val="center"/>
        <w:rPr>
          <w:rFonts w:ascii="Times New Roman" w:hAnsi="Times New Roman" w:cs="Times New Roman"/>
        </w:rPr>
      </w:pPr>
      <w:r w:rsidRPr="002E5A49">
        <w:rPr>
          <w:rFonts w:ascii="Times New Roman" w:hAnsi="Times New Roman" w:cs="Times New Roman"/>
        </w:rPr>
        <w:t>uzavírají mezi sebou níže uvedeného dne, měsíce a roku tuto</w:t>
      </w:r>
    </w:p>
    <w:p w14:paraId="579C3C4F" w14:textId="77777777" w:rsidR="002017FD" w:rsidRPr="004D355B" w:rsidRDefault="002017FD" w:rsidP="004D355B">
      <w:pPr>
        <w:pStyle w:val="Bezmezer"/>
      </w:pPr>
    </w:p>
    <w:p w14:paraId="1FC29A5D" w14:textId="77777777" w:rsidR="002017FD" w:rsidRPr="004D355B" w:rsidRDefault="002017FD" w:rsidP="004D355B">
      <w:pPr>
        <w:pStyle w:val="Bezmezer"/>
      </w:pPr>
    </w:p>
    <w:p w14:paraId="503DB9AC" w14:textId="77777777" w:rsidR="00854194" w:rsidRDefault="002017FD" w:rsidP="004D355B">
      <w:pPr>
        <w:spacing w:line="240" w:lineRule="auto"/>
        <w:jc w:val="center"/>
        <w:rPr>
          <w:b/>
          <w:sz w:val="28"/>
          <w:szCs w:val="28"/>
        </w:rPr>
      </w:pPr>
      <w:r w:rsidRPr="002E5A49">
        <w:rPr>
          <w:b/>
          <w:sz w:val="28"/>
          <w:szCs w:val="28"/>
        </w:rPr>
        <w:t>Smlouv</w:t>
      </w:r>
      <w:r>
        <w:rPr>
          <w:b/>
          <w:sz w:val="28"/>
          <w:szCs w:val="28"/>
        </w:rPr>
        <w:t>u</w:t>
      </w:r>
      <w:r w:rsidRPr="002E5A49">
        <w:rPr>
          <w:b/>
          <w:sz w:val="28"/>
          <w:szCs w:val="28"/>
        </w:rPr>
        <w:t xml:space="preserve"> o </w:t>
      </w:r>
      <w:r w:rsidR="00854194">
        <w:rPr>
          <w:b/>
          <w:sz w:val="28"/>
          <w:szCs w:val="28"/>
        </w:rPr>
        <w:t xml:space="preserve">spolupráci na koncepci rozvoje veřejných prostranství </w:t>
      </w:r>
    </w:p>
    <w:p w14:paraId="07A89856" w14:textId="1207CC85" w:rsidR="002017FD" w:rsidRPr="002E5A49" w:rsidRDefault="00854194" w:rsidP="004D355B">
      <w:pPr>
        <w:spacing w:line="240" w:lineRule="auto"/>
        <w:jc w:val="center"/>
        <w:rPr>
          <w:b/>
          <w:sz w:val="28"/>
          <w:szCs w:val="28"/>
        </w:rPr>
      </w:pPr>
      <w:r>
        <w:rPr>
          <w:b/>
          <w:sz w:val="28"/>
          <w:szCs w:val="28"/>
        </w:rPr>
        <w:t>Národní kulturní památky Vyšehrad</w:t>
      </w:r>
    </w:p>
    <w:p w14:paraId="69E8D7B5" w14:textId="77777777" w:rsidR="002017FD" w:rsidRPr="004D355B" w:rsidRDefault="002017FD" w:rsidP="004D355B">
      <w:pPr>
        <w:pStyle w:val="Bezmezer"/>
      </w:pPr>
    </w:p>
    <w:p w14:paraId="24A82B00" w14:textId="77777777" w:rsidR="002017FD" w:rsidRPr="004D355B" w:rsidRDefault="002017FD" w:rsidP="004D355B">
      <w:pPr>
        <w:pStyle w:val="Bezmezer"/>
      </w:pPr>
    </w:p>
    <w:p w14:paraId="62865638" w14:textId="77777777" w:rsidR="002017FD" w:rsidRPr="002E5A49" w:rsidRDefault="002017FD" w:rsidP="002017FD">
      <w:pPr>
        <w:pStyle w:val="Bezmezer"/>
        <w:jc w:val="center"/>
        <w:rPr>
          <w:rFonts w:ascii="Times New Roman" w:hAnsi="Times New Roman" w:cs="Times New Roman"/>
          <w:b/>
          <w:bCs/>
        </w:rPr>
      </w:pPr>
      <w:r w:rsidRPr="002E5A49">
        <w:rPr>
          <w:rFonts w:ascii="Times New Roman" w:hAnsi="Times New Roman" w:cs="Times New Roman"/>
          <w:b/>
          <w:bCs/>
        </w:rPr>
        <w:t>Článek I.</w:t>
      </w:r>
    </w:p>
    <w:p w14:paraId="56A69D86" w14:textId="7FF53F48" w:rsidR="002017FD" w:rsidRPr="002E5A49" w:rsidRDefault="00854194" w:rsidP="002017FD">
      <w:pPr>
        <w:pStyle w:val="Bezmezer"/>
        <w:jc w:val="center"/>
        <w:rPr>
          <w:rFonts w:ascii="Times New Roman" w:hAnsi="Times New Roman" w:cs="Times New Roman"/>
          <w:b/>
          <w:bCs/>
        </w:rPr>
      </w:pPr>
      <w:r>
        <w:rPr>
          <w:rFonts w:ascii="Times New Roman" w:hAnsi="Times New Roman" w:cs="Times New Roman"/>
          <w:b/>
          <w:bCs/>
        </w:rPr>
        <w:t>Účel smlouvy</w:t>
      </w:r>
    </w:p>
    <w:p w14:paraId="5F866DF9" w14:textId="77777777" w:rsidR="00B6466A" w:rsidRDefault="00B6466A" w:rsidP="00B6466A">
      <w:pPr>
        <w:spacing w:after="0" w:line="240" w:lineRule="auto"/>
        <w:jc w:val="center"/>
        <w:rPr>
          <w:rFonts w:ascii="Times New Roman" w:hAnsi="Times New Roman" w:cs="Times New Roman"/>
          <w:sz w:val="24"/>
          <w:szCs w:val="24"/>
        </w:rPr>
      </w:pPr>
    </w:p>
    <w:p w14:paraId="4335DEA5" w14:textId="4073BCB5" w:rsidR="00315B02" w:rsidRPr="00854194" w:rsidRDefault="00315B02" w:rsidP="003C35EF">
      <w:pPr>
        <w:spacing w:after="120" w:line="240" w:lineRule="auto"/>
        <w:jc w:val="both"/>
        <w:rPr>
          <w:rFonts w:ascii="Times New Roman" w:hAnsi="Times New Roman" w:cs="Times New Roman"/>
        </w:rPr>
      </w:pPr>
      <w:r>
        <w:rPr>
          <w:rFonts w:ascii="Times New Roman" w:hAnsi="Times New Roman" w:cs="Times New Roman"/>
          <w:sz w:val="24"/>
          <w:szCs w:val="24"/>
        </w:rPr>
        <w:tab/>
      </w:r>
      <w:r w:rsidR="00C137A5" w:rsidRPr="00854194">
        <w:rPr>
          <w:rFonts w:ascii="Times New Roman" w:hAnsi="Times New Roman" w:cs="Times New Roman"/>
        </w:rPr>
        <w:t>Klient je příspěvkov</w:t>
      </w:r>
      <w:r w:rsidR="00752FB2" w:rsidRPr="00854194">
        <w:rPr>
          <w:rFonts w:ascii="Times New Roman" w:hAnsi="Times New Roman" w:cs="Times New Roman"/>
        </w:rPr>
        <w:t>ou</w:t>
      </w:r>
      <w:r w:rsidR="00C137A5" w:rsidRPr="00854194">
        <w:rPr>
          <w:rFonts w:ascii="Times New Roman" w:hAnsi="Times New Roman" w:cs="Times New Roman"/>
        </w:rPr>
        <w:t xml:space="preserve"> organizac</w:t>
      </w:r>
      <w:r w:rsidR="00752FB2" w:rsidRPr="00854194">
        <w:rPr>
          <w:rFonts w:ascii="Times New Roman" w:hAnsi="Times New Roman" w:cs="Times New Roman"/>
        </w:rPr>
        <w:t>í</w:t>
      </w:r>
      <w:r w:rsidR="00C137A5" w:rsidRPr="00854194">
        <w:rPr>
          <w:rFonts w:ascii="Times New Roman" w:hAnsi="Times New Roman" w:cs="Times New Roman"/>
        </w:rPr>
        <w:t xml:space="preserve"> zřízen</w:t>
      </w:r>
      <w:r w:rsidR="00752FB2" w:rsidRPr="00854194">
        <w:rPr>
          <w:rFonts w:ascii="Times New Roman" w:hAnsi="Times New Roman" w:cs="Times New Roman"/>
        </w:rPr>
        <w:t>ou</w:t>
      </w:r>
      <w:r w:rsidR="00C137A5" w:rsidRPr="00854194">
        <w:rPr>
          <w:rFonts w:ascii="Times New Roman" w:hAnsi="Times New Roman" w:cs="Times New Roman"/>
        </w:rPr>
        <w:t xml:space="preserve"> Hlavním městem Prahou</w:t>
      </w:r>
      <w:r w:rsidR="005D2749" w:rsidRPr="00854194">
        <w:rPr>
          <w:rFonts w:ascii="Times New Roman" w:hAnsi="Times New Roman" w:cs="Times New Roman"/>
        </w:rPr>
        <w:t xml:space="preserve"> a je oprávněn hospodařit s</w:t>
      </w:r>
      <w:r w:rsidR="00531759">
        <w:rPr>
          <w:rFonts w:ascii="Times New Roman" w:hAnsi="Times New Roman" w:cs="Times New Roman"/>
        </w:rPr>
        <w:t> </w:t>
      </w:r>
      <w:r w:rsidR="005D2749" w:rsidRPr="00854194">
        <w:rPr>
          <w:rFonts w:ascii="Times New Roman" w:hAnsi="Times New Roman" w:cs="Times New Roman"/>
        </w:rPr>
        <w:t>pozemky</w:t>
      </w:r>
      <w:r w:rsidR="00531759">
        <w:rPr>
          <w:rFonts w:ascii="Times New Roman" w:hAnsi="Times New Roman" w:cs="Times New Roman"/>
        </w:rPr>
        <w:t>, budovami a ostatními stavbami</w:t>
      </w:r>
      <w:r w:rsidR="005D2749" w:rsidRPr="00854194">
        <w:rPr>
          <w:rFonts w:ascii="Times New Roman" w:hAnsi="Times New Roman" w:cs="Times New Roman"/>
        </w:rPr>
        <w:t xml:space="preserve"> dotčenými činností podle této smlouvy</w:t>
      </w:r>
      <w:r w:rsidR="00531759">
        <w:rPr>
          <w:rFonts w:ascii="Times New Roman" w:hAnsi="Times New Roman" w:cs="Times New Roman"/>
        </w:rPr>
        <w:t xml:space="preserve"> a uvedenými v příloze č. 1 jeho zřizovací listiny ze dne 6. 9. 2018 s účinností od 1. 10. 2018 </w:t>
      </w:r>
      <w:r w:rsidR="00C137A5" w:rsidRPr="00854194">
        <w:rPr>
          <w:rFonts w:ascii="Times New Roman" w:hAnsi="Times New Roman" w:cs="Times New Roman"/>
        </w:rPr>
        <w:t xml:space="preserve">. Klient </w:t>
      </w:r>
      <w:r w:rsidR="00875FB4" w:rsidRPr="00854194">
        <w:rPr>
          <w:rFonts w:ascii="Times New Roman" w:hAnsi="Times New Roman" w:cs="Times New Roman"/>
        </w:rPr>
        <w:t xml:space="preserve">dne 10.7.2019 </w:t>
      </w:r>
      <w:r w:rsidR="00C137A5" w:rsidRPr="00854194">
        <w:rPr>
          <w:rFonts w:ascii="Times New Roman" w:hAnsi="Times New Roman" w:cs="Times New Roman"/>
        </w:rPr>
        <w:t xml:space="preserve">zadal veřejnou zakázku malého rozsahu </w:t>
      </w:r>
      <w:r w:rsidR="00CA019B">
        <w:rPr>
          <w:rFonts w:ascii="Times New Roman" w:hAnsi="Times New Roman" w:cs="Times New Roman"/>
        </w:rPr>
        <w:t xml:space="preserve">na služby č. NKPV/60/2019 </w:t>
      </w:r>
      <w:r w:rsidR="00C137A5" w:rsidRPr="00854194">
        <w:rPr>
          <w:rFonts w:ascii="Times New Roman" w:hAnsi="Times New Roman" w:cs="Times New Roman"/>
        </w:rPr>
        <w:t xml:space="preserve">pod názvem „Koncepční studie parků NKP Vyšehrad“ a jako nejvhodnější nabídku dne 27.1.2020 vybral </w:t>
      </w:r>
      <w:r w:rsidR="00875FB4" w:rsidRPr="00854194">
        <w:rPr>
          <w:rFonts w:ascii="Times New Roman" w:hAnsi="Times New Roman" w:cs="Times New Roman"/>
        </w:rPr>
        <w:t xml:space="preserve">nabídku </w:t>
      </w:r>
      <w:r w:rsidR="00C137A5" w:rsidRPr="00854194">
        <w:rPr>
          <w:rFonts w:ascii="Times New Roman" w:hAnsi="Times New Roman" w:cs="Times New Roman"/>
        </w:rPr>
        <w:t>Architekta.</w:t>
      </w:r>
    </w:p>
    <w:p w14:paraId="04AB3D15" w14:textId="77777777" w:rsidR="00C137A5" w:rsidRPr="00854194" w:rsidRDefault="00C137A5" w:rsidP="003C35EF">
      <w:pPr>
        <w:spacing w:after="120" w:line="240" w:lineRule="auto"/>
        <w:jc w:val="both"/>
        <w:rPr>
          <w:rFonts w:ascii="Times New Roman" w:hAnsi="Times New Roman" w:cs="Times New Roman"/>
        </w:rPr>
      </w:pPr>
      <w:r w:rsidRPr="00854194">
        <w:rPr>
          <w:rFonts w:ascii="Times New Roman" w:hAnsi="Times New Roman" w:cs="Times New Roman"/>
        </w:rPr>
        <w:tab/>
        <w:t xml:space="preserve">Architekt </w:t>
      </w:r>
      <w:r w:rsidR="00B6466A" w:rsidRPr="00854194">
        <w:rPr>
          <w:rFonts w:ascii="Times New Roman" w:hAnsi="Times New Roman" w:cs="Times New Roman"/>
        </w:rPr>
        <w:t xml:space="preserve">prohlašuje, že </w:t>
      </w:r>
      <w:r w:rsidRPr="00854194">
        <w:rPr>
          <w:rFonts w:ascii="Times New Roman" w:hAnsi="Times New Roman" w:cs="Times New Roman"/>
        </w:rPr>
        <w:t xml:space="preserve">je osobou oprávněnou vykonávat činnost, která je předmětem této smlouvy, v souladu se zákonem č. 360/1992 Sb. v platném znění, o výkonu povolání autorizovaných architektů a techniků činných ve výstavbě.  </w:t>
      </w:r>
      <w:r w:rsidR="005D2749" w:rsidRPr="00854194">
        <w:rPr>
          <w:rFonts w:ascii="Times New Roman" w:hAnsi="Times New Roman" w:cs="Times New Roman"/>
        </w:rPr>
        <w:t xml:space="preserve">Architekt se v souvislosti se svojí účastí ve veřejné zakázce před uzavřením této smlouvy seznámil s územím, které je jeho činností řešeno, a to včetně jeho památkové ochrany. </w:t>
      </w:r>
    </w:p>
    <w:p w14:paraId="3852F9A3" w14:textId="331B4778" w:rsidR="00C137A5" w:rsidRPr="00854194" w:rsidRDefault="00C137A5" w:rsidP="003C35EF">
      <w:pPr>
        <w:spacing w:after="120" w:line="240" w:lineRule="auto"/>
        <w:jc w:val="both"/>
        <w:rPr>
          <w:rFonts w:ascii="Times New Roman" w:hAnsi="Times New Roman" w:cs="Times New Roman"/>
        </w:rPr>
      </w:pPr>
      <w:r w:rsidRPr="00854194">
        <w:rPr>
          <w:rFonts w:ascii="Times New Roman" w:hAnsi="Times New Roman" w:cs="Times New Roman"/>
        </w:rPr>
        <w:tab/>
        <w:t xml:space="preserve">V návaznosti na </w:t>
      </w:r>
      <w:r w:rsidR="003C35EF" w:rsidRPr="00854194">
        <w:rPr>
          <w:rFonts w:ascii="Times New Roman" w:hAnsi="Times New Roman" w:cs="Times New Roman"/>
        </w:rPr>
        <w:t>veřejnou zakázku</w:t>
      </w:r>
      <w:r w:rsidR="00CA019B">
        <w:rPr>
          <w:rFonts w:ascii="Times New Roman" w:hAnsi="Times New Roman" w:cs="Times New Roman"/>
        </w:rPr>
        <w:t xml:space="preserve"> na služby</w:t>
      </w:r>
      <w:r w:rsidR="003C35EF" w:rsidRPr="00854194">
        <w:rPr>
          <w:rFonts w:ascii="Times New Roman" w:hAnsi="Times New Roman" w:cs="Times New Roman"/>
        </w:rPr>
        <w:t xml:space="preserve"> zadanou Klientem a nabídku předloženou Architektem obsahující </w:t>
      </w:r>
      <w:r w:rsidR="00CA019B">
        <w:rPr>
          <w:rFonts w:ascii="Times New Roman" w:hAnsi="Times New Roman" w:cs="Times New Roman"/>
        </w:rPr>
        <w:t xml:space="preserve">návrh </w:t>
      </w:r>
      <w:r w:rsidR="003C35EF" w:rsidRPr="00854194">
        <w:rPr>
          <w:rFonts w:ascii="Times New Roman" w:hAnsi="Times New Roman" w:cs="Times New Roman"/>
        </w:rPr>
        <w:t>koncepční studi</w:t>
      </w:r>
      <w:r w:rsidR="00CA019B">
        <w:rPr>
          <w:rFonts w:ascii="Times New Roman" w:hAnsi="Times New Roman" w:cs="Times New Roman"/>
        </w:rPr>
        <w:t>e</w:t>
      </w:r>
      <w:r w:rsidR="003C35EF" w:rsidRPr="00854194">
        <w:rPr>
          <w:rFonts w:ascii="Times New Roman" w:hAnsi="Times New Roman" w:cs="Times New Roman"/>
        </w:rPr>
        <w:t xml:space="preserve"> parků NKP Vyšehrad</w:t>
      </w:r>
      <w:r w:rsidR="00875FB4" w:rsidRPr="00854194">
        <w:rPr>
          <w:rFonts w:ascii="Times New Roman" w:hAnsi="Times New Roman" w:cs="Times New Roman"/>
        </w:rPr>
        <w:t xml:space="preserve">, která byla vybrána Klientem dne </w:t>
      </w:r>
      <w:r w:rsidR="00875FB4" w:rsidRPr="00EB0A3F">
        <w:rPr>
          <w:rFonts w:ascii="Times New Roman" w:hAnsi="Times New Roman" w:cs="Times New Roman"/>
        </w:rPr>
        <w:t xml:space="preserve">27.1.2020 </w:t>
      </w:r>
      <w:r w:rsidR="003C35EF" w:rsidRPr="00EB0A3F">
        <w:rPr>
          <w:rFonts w:ascii="Times New Roman" w:hAnsi="Times New Roman" w:cs="Times New Roman"/>
        </w:rPr>
        <w:t xml:space="preserve"> </w:t>
      </w:r>
      <w:r w:rsidR="00875FB4" w:rsidRPr="00EB0A3F">
        <w:rPr>
          <w:rFonts w:ascii="Times New Roman" w:hAnsi="Times New Roman" w:cs="Times New Roman"/>
        </w:rPr>
        <w:t>jako</w:t>
      </w:r>
      <w:r w:rsidR="00875FB4" w:rsidRPr="00854194">
        <w:rPr>
          <w:rFonts w:ascii="Times New Roman" w:hAnsi="Times New Roman" w:cs="Times New Roman"/>
        </w:rPr>
        <w:t xml:space="preserve"> nejvhodnější </w:t>
      </w:r>
      <w:r w:rsidR="003C35EF" w:rsidRPr="00854194">
        <w:rPr>
          <w:rFonts w:ascii="Times New Roman" w:hAnsi="Times New Roman" w:cs="Times New Roman"/>
        </w:rPr>
        <w:t>(dále jen „koncepční studie“)</w:t>
      </w:r>
      <w:r w:rsidR="00875FB4" w:rsidRPr="00854194">
        <w:rPr>
          <w:rFonts w:ascii="Times New Roman" w:hAnsi="Times New Roman" w:cs="Times New Roman"/>
        </w:rPr>
        <w:t>,</w:t>
      </w:r>
      <w:r w:rsidR="003C35EF" w:rsidRPr="00854194">
        <w:rPr>
          <w:rFonts w:ascii="Times New Roman" w:hAnsi="Times New Roman" w:cs="Times New Roman"/>
        </w:rPr>
        <w:t xml:space="preserve"> strany uzavírají tuto smlouvu o spolupráci. </w:t>
      </w:r>
    </w:p>
    <w:p w14:paraId="623FC618" w14:textId="77777777" w:rsidR="00245CF1" w:rsidRPr="00854194" w:rsidRDefault="00245CF1" w:rsidP="003C35EF">
      <w:pPr>
        <w:spacing w:after="120" w:line="240" w:lineRule="auto"/>
        <w:jc w:val="both"/>
        <w:rPr>
          <w:rFonts w:ascii="Times New Roman" w:hAnsi="Times New Roman" w:cs="Times New Roman"/>
        </w:rPr>
      </w:pPr>
      <w:r w:rsidRPr="00854194">
        <w:rPr>
          <w:rFonts w:ascii="Times New Roman" w:hAnsi="Times New Roman" w:cs="Times New Roman"/>
        </w:rPr>
        <w:tab/>
        <w:t xml:space="preserve">Účelem spolupráce smluvních stran je zajistit </w:t>
      </w:r>
      <w:r w:rsidR="007B60D7" w:rsidRPr="00854194">
        <w:rPr>
          <w:rFonts w:ascii="Times New Roman" w:hAnsi="Times New Roman" w:cs="Times New Roman"/>
        </w:rPr>
        <w:t xml:space="preserve">a dlouhodobě kontinuálně naplňovat </w:t>
      </w:r>
      <w:r w:rsidRPr="00854194">
        <w:rPr>
          <w:rFonts w:ascii="Times New Roman" w:hAnsi="Times New Roman" w:cs="Times New Roman"/>
        </w:rPr>
        <w:t xml:space="preserve">koncepční studii a formulovat ucelenou vizi a strategii přístupu k rozvoji </w:t>
      </w:r>
      <w:r w:rsidR="007B60D7" w:rsidRPr="00854194">
        <w:rPr>
          <w:rFonts w:ascii="Times New Roman" w:hAnsi="Times New Roman" w:cs="Times New Roman"/>
        </w:rPr>
        <w:t xml:space="preserve">území Národní kulturní památky </w:t>
      </w:r>
      <w:r w:rsidR="007B60D7" w:rsidRPr="00854194">
        <w:rPr>
          <w:rFonts w:ascii="Times New Roman" w:hAnsi="Times New Roman" w:cs="Times New Roman"/>
        </w:rPr>
        <w:lastRenderedPageBreak/>
        <w:t xml:space="preserve">Vyšehrad a celkové kompoziční řešení parkových ploch s ohledem na využití území a jeho památkovou ochranu, a to včetně komunikace této vize a koncepčního plánu mezi jednotlivými subjekty v území i směrem k laické a odborné veřejnosti. </w:t>
      </w:r>
    </w:p>
    <w:p w14:paraId="439F656E" w14:textId="77777777" w:rsidR="00C137A5" w:rsidRPr="00854194" w:rsidRDefault="00C137A5" w:rsidP="00C137A5">
      <w:pPr>
        <w:spacing w:after="120" w:line="240" w:lineRule="auto"/>
        <w:rPr>
          <w:rFonts w:ascii="Times New Roman" w:hAnsi="Times New Roman" w:cs="Times New Roman"/>
        </w:rPr>
      </w:pPr>
    </w:p>
    <w:p w14:paraId="4E3E2E69" w14:textId="428753B4" w:rsidR="004D355B" w:rsidRPr="002E5A49" w:rsidRDefault="004D355B" w:rsidP="004D355B">
      <w:pPr>
        <w:pStyle w:val="Bezmezer"/>
        <w:jc w:val="center"/>
        <w:rPr>
          <w:rFonts w:ascii="Times New Roman" w:hAnsi="Times New Roman" w:cs="Times New Roman"/>
          <w:b/>
          <w:bCs/>
        </w:rPr>
      </w:pPr>
      <w:r w:rsidRPr="002E5A49">
        <w:rPr>
          <w:rFonts w:ascii="Times New Roman" w:hAnsi="Times New Roman" w:cs="Times New Roman"/>
          <w:b/>
          <w:bCs/>
        </w:rPr>
        <w:t>Článek I</w:t>
      </w:r>
      <w:r>
        <w:rPr>
          <w:rFonts w:ascii="Times New Roman" w:hAnsi="Times New Roman" w:cs="Times New Roman"/>
          <w:b/>
          <w:bCs/>
        </w:rPr>
        <w:t>I</w:t>
      </w:r>
      <w:r w:rsidRPr="002E5A49">
        <w:rPr>
          <w:rFonts w:ascii="Times New Roman" w:hAnsi="Times New Roman" w:cs="Times New Roman"/>
          <w:b/>
          <w:bCs/>
        </w:rPr>
        <w:t>.</w:t>
      </w:r>
    </w:p>
    <w:p w14:paraId="6DD2D30B" w14:textId="77777777" w:rsidR="00B6466A" w:rsidRPr="00854194" w:rsidRDefault="00B6466A" w:rsidP="00C137A5">
      <w:pPr>
        <w:spacing w:after="120" w:line="240" w:lineRule="auto"/>
        <w:jc w:val="center"/>
        <w:rPr>
          <w:rFonts w:ascii="Times New Roman" w:hAnsi="Times New Roman" w:cs="Times New Roman"/>
          <w:b/>
        </w:rPr>
      </w:pPr>
      <w:r w:rsidRPr="00854194">
        <w:rPr>
          <w:rFonts w:ascii="Times New Roman" w:hAnsi="Times New Roman" w:cs="Times New Roman"/>
          <w:b/>
        </w:rPr>
        <w:t>Práva a povinnosti smluvních stran</w:t>
      </w:r>
    </w:p>
    <w:p w14:paraId="4BF73393" w14:textId="77777777" w:rsidR="003C35EF" w:rsidRPr="00854194" w:rsidRDefault="00C137A5" w:rsidP="00875FB4">
      <w:pPr>
        <w:spacing w:after="120" w:line="240" w:lineRule="auto"/>
        <w:jc w:val="both"/>
        <w:rPr>
          <w:rFonts w:ascii="Times New Roman" w:hAnsi="Times New Roman" w:cs="Times New Roman"/>
        </w:rPr>
      </w:pPr>
      <w:r w:rsidRPr="00854194">
        <w:rPr>
          <w:rFonts w:ascii="Times New Roman" w:hAnsi="Times New Roman" w:cs="Times New Roman"/>
        </w:rPr>
        <w:tab/>
      </w:r>
      <w:r w:rsidR="003C35EF" w:rsidRPr="00854194">
        <w:rPr>
          <w:rFonts w:ascii="Times New Roman" w:hAnsi="Times New Roman" w:cs="Times New Roman"/>
        </w:rPr>
        <w:t>Architekt se touto smlouvou zavazuje vykonat ve prospěch Klienta za podmínek uvedených v této smlouvě následující činnosti</w:t>
      </w:r>
      <w:r w:rsidR="007B60D7" w:rsidRPr="00854194">
        <w:rPr>
          <w:rFonts w:ascii="Times New Roman" w:hAnsi="Times New Roman" w:cs="Times New Roman"/>
        </w:rPr>
        <w:t xml:space="preserve"> směřující k naplnění účelu smlouvy</w:t>
      </w:r>
      <w:r w:rsidR="003C35EF" w:rsidRPr="00854194">
        <w:rPr>
          <w:rFonts w:ascii="Times New Roman" w:hAnsi="Times New Roman" w:cs="Times New Roman"/>
        </w:rPr>
        <w:t xml:space="preserve">: </w:t>
      </w:r>
    </w:p>
    <w:p w14:paraId="65825B80" w14:textId="389186A9" w:rsidR="003C35EF" w:rsidRPr="00854194" w:rsidRDefault="003C35EF" w:rsidP="00875FB4">
      <w:pPr>
        <w:pStyle w:val="Odstavecseseznamem"/>
        <w:numPr>
          <w:ilvl w:val="0"/>
          <w:numId w:val="1"/>
        </w:numPr>
        <w:spacing w:after="120" w:line="240" w:lineRule="auto"/>
        <w:jc w:val="both"/>
        <w:rPr>
          <w:rFonts w:ascii="Times New Roman" w:hAnsi="Times New Roman" w:cs="Times New Roman"/>
        </w:rPr>
      </w:pPr>
      <w:r w:rsidRPr="00854194">
        <w:rPr>
          <w:rFonts w:ascii="Times New Roman" w:hAnsi="Times New Roman" w:cs="Times New Roman"/>
        </w:rPr>
        <w:t xml:space="preserve">dopracování koncepční studie Architektem podle pokynů </w:t>
      </w:r>
      <w:r w:rsidR="00FE1EA3">
        <w:rPr>
          <w:rFonts w:ascii="Times New Roman" w:hAnsi="Times New Roman" w:cs="Times New Roman"/>
        </w:rPr>
        <w:t>K</w:t>
      </w:r>
      <w:r w:rsidRPr="00854194">
        <w:rPr>
          <w:rFonts w:ascii="Times New Roman" w:hAnsi="Times New Roman" w:cs="Times New Roman"/>
        </w:rPr>
        <w:t>lienta</w:t>
      </w:r>
    </w:p>
    <w:p w14:paraId="54FD3A2E" w14:textId="77777777" w:rsidR="00C137A5" w:rsidRPr="00854194" w:rsidRDefault="003C35EF" w:rsidP="00875FB4">
      <w:pPr>
        <w:pStyle w:val="Odstavecseseznamem"/>
        <w:numPr>
          <w:ilvl w:val="0"/>
          <w:numId w:val="1"/>
        </w:numPr>
        <w:spacing w:after="120" w:line="240" w:lineRule="auto"/>
        <w:jc w:val="both"/>
        <w:rPr>
          <w:rFonts w:ascii="Times New Roman" w:hAnsi="Times New Roman" w:cs="Times New Roman"/>
        </w:rPr>
      </w:pPr>
      <w:r w:rsidRPr="00854194">
        <w:rPr>
          <w:rFonts w:ascii="Times New Roman" w:hAnsi="Times New Roman" w:cs="Times New Roman"/>
        </w:rPr>
        <w:t xml:space="preserve">konsultační a projekční práce Architekta na naplňování </w:t>
      </w:r>
      <w:r w:rsidR="00875FB4" w:rsidRPr="00854194">
        <w:rPr>
          <w:rFonts w:ascii="Times New Roman" w:hAnsi="Times New Roman" w:cs="Times New Roman"/>
        </w:rPr>
        <w:t xml:space="preserve">koncepční studie </w:t>
      </w:r>
      <w:r w:rsidRPr="00854194">
        <w:rPr>
          <w:rFonts w:ascii="Times New Roman" w:hAnsi="Times New Roman" w:cs="Times New Roman"/>
        </w:rPr>
        <w:t>podle požadavků Klienta.</w:t>
      </w:r>
    </w:p>
    <w:p w14:paraId="11ADDA25" w14:textId="77777777" w:rsidR="003C35EF" w:rsidRPr="00854194" w:rsidRDefault="003C35EF" w:rsidP="00875FB4">
      <w:pPr>
        <w:spacing w:after="120" w:line="240" w:lineRule="auto"/>
        <w:ind w:firstLine="360"/>
        <w:jc w:val="both"/>
        <w:rPr>
          <w:rFonts w:ascii="Times New Roman" w:hAnsi="Times New Roman" w:cs="Times New Roman"/>
        </w:rPr>
      </w:pPr>
      <w:r w:rsidRPr="00854194">
        <w:rPr>
          <w:rFonts w:ascii="Times New Roman" w:hAnsi="Times New Roman" w:cs="Times New Roman"/>
        </w:rPr>
        <w:t>Klient se zavazuje poskytnout Architektovi potřebnou součinnost a zaplatit sjednanou cenu</w:t>
      </w:r>
      <w:r w:rsidR="00B35A04" w:rsidRPr="00854194">
        <w:rPr>
          <w:rFonts w:ascii="Times New Roman" w:hAnsi="Times New Roman" w:cs="Times New Roman"/>
        </w:rPr>
        <w:t xml:space="preserve"> za vykonané činnosti Architekta</w:t>
      </w:r>
      <w:r w:rsidR="00C14C94" w:rsidRPr="00854194">
        <w:rPr>
          <w:rFonts w:ascii="Times New Roman" w:hAnsi="Times New Roman" w:cs="Times New Roman"/>
        </w:rPr>
        <w:t xml:space="preserve">. </w:t>
      </w:r>
    </w:p>
    <w:p w14:paraId="55967257" w14:textId="77777777" w:rsidR="00752FB2" w:rsidRPr="00854194" w:rsidRDefault="00B35A04" w:rsidP="00875FB4">
      <w:pPr>
        <w:spacing w:after="120" w:line="240" w:lineRule="auto"/>
        <w:ind w:firstLine="360"/>
        <w:jc w:val="both"/>
        <w:rPr>
          <w:rFonts w:ascii="Times New Roman" w:hAnsi="Times New Roman" w:cs="Times New Roman"/>
        </w:rPr>
      </w:pPr>
      <w:r w:rsidRPr="00854194">
        <w:rPr>
          <w:rFonts w:ascii="Times New Roman" w:hAnsi="Times New Roman" w:cs="Times New Roman"/>
        </w:rPr>
        <w:t>Požadovaný r</w:t>
      </w:r>
      <w:r w:rsidR="00C14C94" w:rsidRPr="00854194">
        <w:rPr>
          <w:rFonts w:ascii="Times New Roman" w:hAnsi="Times New Roman" w:cs="Times New Roman"/>
        </w:rPr>
        <w:t>ozsah a konkrétní pokyny k jednotlivým činnostem</w:t>
      </w:r>
      <w:r w:rsidR="00E901E1" w:rsidRPr="00854194">
        <w:rPr>
          <w:rFonts w:ascii="Times New Roman" w:hAnsi="Times New Roman" w:cs="Times New Roman"/>
        </w:rPr>
        <w:t xml:space="preserve"> včetně termínů jejich poskytnutí Architektem </w:t>
      </w:r>
      <w:r w:rsidR="00C14C94" w:rsidRPr="00854194">
        <w:rPr>
          <w:rFonts w:ascii="Times New Roman" w:hAnsi="Times New Roman" w:cs="Times New Roman"/>
        </w:rPr>
        <w:t xml:space="preserve">bude určovat Klient v jednotlivých písemných objednávkách, které zašle Architektu na jeho kontakt uvedený v této smlouvě. </w:t>
      </w:r>
      <w:r w:rsidRPr="00854194">
        <w:rPr>
          <w:rFonts w:ascii="Times New Roman" w:hAnsi="Times New Roman" w:cs="Times New Roman"/>
        </w:rPr>
        <w:t xml:space="preserve">V době uzavření této smlouvy </w:t>
      </w:r>
      <w:r w:rsidRPr="00DA3945">
        <w:rPr>
          <w:rFonts w:ascii="Times New Roman" w:hAnsi="Times New Roman" w:cs="Times New Roman"/>
        </w:rPr>
        <w:t xml:space="preserve">Klient předpokládá, že rozsah činností </w:t>
      </w:r>
      <w:r w:rsidR="0036469C" w:rsidRPr="00DA3945">
        <w:rPr>
          <w:rFonts w:ascii="Times New Roman" w:hAnsi="Times New Roman" w:cs="Times New Roman"/>
        </w:rPr>
        <w:t xml:space="preserve">Architekta </w:t>
      </w:r>
      <w:r w:rsidRPr="00DA3945">
        <w:rPr>
          <w:rFonts w:ascii="Times New Roman" w:hAnsi="Times New Roman" w:cs="Times New Roman"/>
        </w:rPr>
        <w:t>bude činit cca 300 hodin za jeden rok, skutečný rozsah bude určen</w:t>
      </w:r>
      <w:r w:rsidRPr="00854194">
        <w:rPr>
          <w:rFonts w:ascii="Times New Roman" w:hAnsi="Times New Roman" w:cs="Times New Roman"/>
        </w:rPr>
        <w:t xml:space="preserve"> podle písemných objednávek </w:t>
      </w:r>
      <w:r w:rsidR="00875FB4" w:rsidRPr="00854194">
        <w:rPr>
          <w:rFonts w:ascii="Times New Roman" w:hAnsi="Times New Roman" w:cs="Times New Roman"/>
        </w:rPr>
        <w:t xml:space="preserve">Klienta </w:t>
      </w:r>
      <w:r w:rsidRPr="00854194">
        <w:rPr>
          <w:rFonts w:ascii="Times New Roman" w:hAnsi="Times New Roman" w:cs="Times New Roman"/>
        </w:rPr>
        <w:t xml:space="preserve">a může se od předpokládaného </w:t>
      </w:r>
      <w:r w:rsidR="007B60D7" w:rsidRPr="00854194">
        <w:rPr>
          <w:rFonts w:ascii="Times New Roman" w:hAnsi="Times New Roman" w:cs="Times New Roman"/>
        </w:rPr>
        <w:t xml:space="preserve">rozsahu </w:t>
      </w:r>
      <w:r w:rsidRPr="00854194">
        <w:rPr>
          <w:rFonts w:ascii="Times New Roman" w:hAnsi="Times New Roman" w:cs="Times New Roman"/>
        </w:rPr>
        <w:t xml:space="preserve">lišit. </w:t>
      </w:r>
      <w:r w:rsidR="00752FB2" w:rsidRPr="00854194">
        <w:rPr>
          <w:rFonts w:ascii="Times New Roman" w:hAnsi="Times New Roman" w:cs="Times New Roman"/>
        </w:rPr>
        <w:t xml:space="preserve">Klient není povinen učinit objednávky v předpokládaném rozsahu. </w:t>
      </w:r>
    </w:p>
    <w:p w14:paraId="07AD5697" w14:textId="77777777" w:rsidR="00B35A04" w:rsidRPr="00854194" w:rsidRDefault="002007C9" w:rsidP="00875FB4">
      <w:pPr>
        <w:spacing w:after="120" w:line="240" w:lineRule="auto"/>
        <w:ind w:firstLine="360"/>
        <w:jc w:val="both"/>
        <w:rPr>
          <w:rFonts w:ascii="Times New Roman" w:hAnsi="Times New Roman" w:cs="Times New Roman"/>
        </w:rPr>
      </w:pPr>
      <w:r w:rsidRPr="00854194">
        <w:rPr>
          <w:rFonts w:ascii="Times New Roman" w:hAnsi="Times New Roman" w:cs="Times New Roman"/>
        </w:rPr>
        <w:t xml:space="preserve">Celkový rozsah objednaných činností po dobu trvání této smlouvy ale nepřekročí rozsah odpovídající maximální sjednané </w:t>
      </w:r>
      <w:r w:rsidR="00752FB2" w:rsidRPr="00854194">
        <w:rPr>
          <w:rFonts w:ascii="Times New Roman" w:hAnsi="Times New Roman" w:cs="Times New Roman"/>
        </w:rPr>
        <w:t>ceně</w:t>
      </w:r>
      <w:r w:rsidRPr="00854194">
        <w:rPr>
          <w:rFonts w:ascii="Times New Roman" w:hAnsi="Times New Roman" w:cs="Times New Roman"/>
        </w:rPr>
        <w:t xml:space="preserve"> podle </w:t>
      </w:r>
      <w:r w:rsidR="00752FB2" w:rsidRPr="00854194">
        <w:rPr>
          <w:rFonts w:ascii="Times New Roman" w:hAnsi="Times New Roman" w:cs="Times New Roman"/>
        </w:rPr>
        <w:t xml:space="preserve">čl. IV. </w:t>
      </w:r>
      <w:r w:rsidRPr="00854194">
        <w:rPr>
          <w:rFonts w:ascii="Times New Roman" w:hAnsi="Times New Roman" w:cs="Times New Roman"/>
        </w:rPr>
        <w:t xml:space="preserve">této smlouvy. </w:t>
      </w:r>
    </w:p>
    <w:p w14:paraId="40BAD000" w14:textId="77777777" w:rsidR="00DA3945" w:rsidRDefault="00225CFB" w:rsidP="00725B0C">
      <w:pPr>
        <w:spacing w:after="120" w:line="240" w:lineRule="auto"/>
        <w:ind w:firstLine="360"/>
        <w:jc w:val="both"/>
        <w:rPr>
          <w:rFonts w:ascii="Times New Roman" w:hAnsi="Times New Roman" w:cs="Times New Roman"/>
        </w:rPr>
      </w:pPr>
      <w:r w:rsidRPr="00854194">
        <w:rPr>
          <w:rFonts w:ascii="Times New Roman" w:hAnsi="Times New Roman" w:cs="Times New Roman"/>
        </w:rPr>
        <w:t xml:space="preserve">Písemné objednávky Klienta budou Architektovi zasílány </w:t>
      </w:r>
      <w:r w:rsidR="009C7CA0" w:rsidRPr="00882BBB">
        <w:rPr>
          <w:rFonts w:ascii="Times New Roman" w:hAnsi="Times New Roman" w:cs="Times New Roman"/>
        </w:rPr>
        <w:t xml:space="preserve">elektronickou poštou </w:t>
      </w:r>
      <w:r w:rsidR="009C7CA0" w:rsidRPr="00854194">
        <w:rPr>
          <w:rFonts w:ascii="Times New Roman" w:hAnsi="Times New Roman" w:cs="Times New Roman"/>
        </w:rPr>
        <w:t xml:space="preserve">na </w:t>
      </w:r>
      <w:r w:rsidRPr="00854194">
        <w:rPr>
          <w:rFonts w:ascii="Times New Roman" w:hAnsi="Times New Roman" w:cs="Times New Roman"/>
        </w:rPr>
        <w:t xml:space="preserve">tento kontakt: </w:t>
      </w:r>
    </w:p>
    <w:p w14:paraId="769E9F68" w14:textId="645E9A79" w:rsidR="00DA3945" w:rsidRPr="00635D38" w:rsidRDefault="00725B0C" w:rsidP="00DA3945">
      <w:pPr>
        <w:spacing w:after="120" w:line="240" w:lineRule="auto"/>
        <w:ind w:firstLine="360"/>
        <w:jc w:val="center"/>
        <w:rPr>
          <w:rFonts w:ascii="Times New Roman" w:hAnsi="Times New Roman" w:cs="Times New Roman"/>
          <w:u w:val="single"/>
        </w:rPr>
      </w:pPr>
      <w:r>
        <w:rPr>
          <w:rFonts w:ascii="Times New Roman" w:hAnsi="Times New Roman" w:cs="Times New Roman"/>
        </w:rPr>
        <w:t xml:space="preserve">e-mail: </w:t>
      </w:r>
      <w:hyperlink r:id="rId5" w:history="1">
        <w:r w:rsidR="00EB0A3F" w:rsidRPr="00635D38">
          <w:rPr>
            <w:rStyle w:val="Hypertextovodkaz"/>
            <w:rFonts w:ascii="Times New Roman" w:hAnsi="Times New Roman" w:cs="Times New Roman"/>
            <w:color w:val="auto"/>
          </w:rPr>
          <w:t>praha@rehwaldt.de</w:t>
        </w:r>
      </w:hyperlink>
    </w:p>
    <w:p w14:paraId="20650791" w14:textId="77777777" w:rsidR="00225CFB" w:rsidRPr="00854194" w:rsidRDefault="00225CFB" w:rsidP="00875FB4">
      <w:pPr>
        <w:spacing w:after="120" w:line="240" w:lineRule="auto"/>
        <w:ind w:firstLine="360"/>
        <w:jc w:val="both"/>
        <w:rPr>
          <w:rFonts w:ascii="Times New Roman" w:hAnsi="Times New Roman" w:cs="Times New Roman"/>
        </w:rPr>
      </w:pPr>
      <w:r w:rsidRPr="00635D38">
        <w:rPr>
          <w:rFonts w:ascii="Times New Roman" w:hAnsi="Times New Roman" w:cs="Times New Roman"/>
        </w:rPr>
        <w:t xml:space="preserve">Písemnou objednávku za Klienta bude činit ředitel nebo jeho zástupce v době </w:t>
      </w:r>
      <w:r w:rsidRPr="00854194">
        <w:rPr>
          <w:rFonts w:ascii="Times New Roman" w:hAnsi="Times New Roman" w:cs="Times New Roman"/>
        </w:rPr>
        <w:t xml:space="preserve">nepřítomnosti ředitele.  </w:t>
      </w:r>
    </w:p>
    <w:p w14:paraId="5EE009C9" w14:textId="77777777" w:rsidR="00164CBE" w:rsidRPr="00854194" w:rsidRDefault="0036469C" w:rsidP="00875FB4">
      <w:pPr>
        <w:spacing w:after="120" w:line="240" w:lineRule="auto"/>
        <w:ind w:firstLine="360"/>
        <w:jc w:val="both"/>
        <w:rPr>
          <w:rFonts w:ascii="Times New Roman" w:hAnsi="Times New Roman" w:cs="Times New Roman"/>
        </w:rPr>
      </w:pPr>
      <w:r w:rsidRPr="00854194">
        <w:rPr>
          <w:rFonts w:ascii="Times New Roman" w:hAnsi="Times New Roman" w:cs="Times New Roman"/>
        </w:rPr>
        <w:t xml:space="preserve">Architekt se zavazuje činnosti </w:t>
      </w:r>
      <w:r w:rsidR="00875FB4" w:rsidRPr="00854194">
        <w:rPr>
          <w:rFonts w:ascii="Times New Roman" w:hAnsi="Times New Roman" w:cs="Times New Roman"/>
        </w:rPr>
        <w:t xml:space="preserve">podle této smlouvy </w:t>
      </w:r>
      <w:r w:rsidR="00B4496B" w:rsidRPr="00854194">
        <w:rPr>
          <w:rFonts w:ascii="Times New Roman" w:hAnsi="Times New Roman" w:cs="Times New Roman"/>
        </w:rPr>
        <w:t xml:space="preserve">na základě objednávek Klienta </w:t>
      </w:r>
      <w:r w:rsidRPr="00854194">
        <w:rPr>
          <w:rFonts w:ascii="Times New Roman" w:hAnsi="Times New Roman" w:cs="Times New Roman"/>
        </w:rPr>
        <w:t xml:space="preserve">vykonávat osobně, </w:t>
      </w:r>
      <w:r w:rsidR="005D2749" w:rsidRPr="00854194">
        <w:rPr>
          <w:rFonts w:ascii="Times New Roman" w:hAnsi="Times New Roman" w:cs="Times New Roman"/>
        </w:rPr>
        <w:t>v souladu s</w:t>
      </w:r>
      <w:r w:rsidR="00875FB4" w:rsidRPr="00854194">
        <w:rPr>
          <w:rFonts w:ascii="Times New Roman" w:hAnsi="Times New Roman" w:cs="Times New Roman"/>
        </w:rPr>
        <w:t> </w:t>
      </w:r>
      <w:r w:rsidR="005D2749" w:rsidRPr="00854194">
        <w:rPr>
          <w:rFonts w:ascii="Times New Roman" w:hAnsi="Times New Roman" w:cs="Times New Roman"/>
        </w:rPr>
        <w:t>požadavky</w:t>
      </w:r>
      <w:r w:rsidR="00875FB4" w:rsidRPr="00854194">
        <w:rPr>
          <w:rFonts w:ascii="Times New Roman" w:hAnsi="Times New Roman" w:cs="Times New Roman"/>
        </w:rPr>
        <w:t xml:space="preserve"> a pokyny </w:t>
      </w:r>
      <w:r w:rsidR="005D2749" w:rsidRPr="00854194">
        <w:rPr>
          <w:rFonts w:ascii="Times New Roman" w:hAnsi="Times New Roman" w:cs="Times New Roman"/>
        </w:rPr>
        <w:t xml:space="preserve">Klienta, s náležitou </w:t>
      </w:r>
      <w:r w:rsidR="00875FB4" w:rsidRPr="00854194">
        <w:rPr>
          <w:rFonts w:ascii="Times New Roman" w:hAnsi="Times New Roman" w:cs="Times New Roman"/>
        </w:rPr>
        <w:t xml:space="preserve">odbornou </w:t>
      </w:r>
      <w:r w:rsidR="005D2749" w:rsidRPr="00854194">
        <w:rPr>
          <w:rFonts w:ascii="Times New Roman" w:hAnsi="Times New Roman" w:cs="Times New Roman"/>
        </w:rPr>
        <w:t>péčí a v nejvyšší kvalitě</w:t>
      </w:r>
      <w:r w:rsidR="00875FB4" w:rsidRPr="00854194">
        <w:rPr>
          <w:rFonts w:ascii="Times New Roman" w:hAnsi="Times New Roman" w:cs="Times New Roman"/>
        </w:rPr>
        <w:t xml:space="preserve">. </w:t>
      </w:r>
    </w:p>
    <w:p w14:paraId="53E44221" w14:textId="77777777" w:rsidR="00E901E1" w:rsidRPr="00854194" w:rsidRDefault="00164CBE" w:rsidP="00875FB4">
      <w:pPr>
        <w:spacing w:after="120" w:line="240" w:lineRule="auto"/>
        <w:ind w:firstLine="360"/>
        <w:jc w:val="both"/>
        <w:rPr>
          <w:rFonts w:ascii="Times New Roman" w:hAnsi="Times New Roman" w:cs="Times New Roman"/>
        </w:rPr>
      </w:pPr>
      <w:r w:rsidRPr="00854194">
        <w:rPr>
          <w:rFonts w:ascii="Times New Roman" w:hAnsi="Times New Roman" w:cs="Times New Roman"/>
        </w:rPr>
        <w:t xml:space="preserve">Dokumentace zhotovená Architektem bude mít v době předání Klientovi vlastnosti stanovené obecně závaznými právními předpisy, závaznými technickými normami vztahujícími se k předmětu činností, popřípadě obvyklé vlastnosti a Architekt odpovídá za to, že bude kompletní, bude splňovat požadovaný účel a odpovídat požadavkům Klienta. </w:t>
      </w:r>
    </w:p>
    <w:p w14:paraId="76C9CB38" w14:textId="751DC925" w:rsidR="00164CBE" w:rsidRPr="00854194" w:rsidRDefault="00024847" w:rsidP="00875FB4">
      <w:pPr>
        <w:spacing w:after="120" w:line="240" w:lineRule="auto"/>
        <w:ind w:firstLine="360"/>
        <w:jc w:val="both"/>
        <w:rPr>
          <w:rFonts w:ascii="Times New Roman" w:hAnsi="Times New Roman" w:cs="Times New Roman"/>
        </w:rPr>
      </w:pPr>
      <w:r w:rsidRPr="00854194">
        <w:rPr>
          <w:rFonts w:ascii="Times New Roman" w:hAnsi="Times New Roman" w:cs="Times New Roman"/>
        </w:rPr>
        <w:t xml:space="preserve">Klient je povinen vady </w:t>
      </w:r>
      <w:r w:rsidR="00E901E1" w:rsidRPr="00854194">
        <w:rPr>
          <w:rFonts w:ascii="Times New Roman" w:hAnsi="Times New Roman" w:cs="Times New Roman"/>
        </w:rPr>
        <w:t xml:space="preserve">poskytnutých činností nebo </w:t>
      </w:r>
      <w:r w:rsidRPr="00854194">
        <w:rPr>
          <w:rFonts w:ascii="Times New Roman" w:hAnsi="Times New Roman" w:cs="Times New Roman"/>
        </w:rPr>
        <w:t xml:space="preserve">dokumentace u Architekta písemně uplatnit bez zbytečného odkladu poté, kdy je zjistil. </w:t>
      </w:r>
      <w:r w:rsidR="002C5B75" w:rsidRPr="00854194">
        <w:rPr>
          <w:rFonts w:ascii="Times New Roman" w:hAnsi="Times New Roman" w:cs="Times New Roman"/>
        </w:rPr>
        <w:t xml:space="preserve">Architekt se zavazuje vady odstranit neprodleně po jejich oznámení, nejpozději do 15 dní od jejich oznámení. </w:t>
      </w:r>
      <w:r w:rsidRPr="00854194">
        <w:rPr>
          <w:rFonts w:ascii="Times New Roman" w:hAnsi="Times New Roman" w:cs="Times New Roman"/>
        </w:rPr>
        <w:t xml:space="preserve">Práva Klienta z titulu skrytých vad, které měla dokumentace v době jejího předání Klientovi, zanikají, nebyla-li uplatněna u Architekta nejpozději do pěti let od převzetí dokumentace. </w:t>
      </w:r>
    </w:p>
    <w:p w14:paraId="36861E60" w14:textId="77777777" w:rsidR="00875FB4" w:rsidRPr="00854194" w:rsidRDefault="00875FB4" w:rsidP="00875FB4">
      <w:pPr>
        <w:spacing w:after="120" w:line="240" w:lineRule="auto"/>
        <w:ind w:firstLine="360"/>
        <w:jc w:val="both"/>
        <w:rPr>
          <w:rFonts w:ascii="Times New Roman" w:hAnsi="Times New Roman" w:cs="Times New Roman"/>
        </w:rPr>
      </w:pPr>
      <w:r w:rsidRPr="00854194">
        <w:rPr>
          <w:rFonts w:ascii="Times New Roman" w:hAnsi="Times New Roman" w:cs="Times New Roman"/>
        </w:rPr>
        <w:t xml:space="preserve">Architekt je povinen předem případně upozornit Klienta na nevhodnost jeho pokynu a poskytnout </w:t>
      </w:r>
      <w:r w:rsidR="0093161A" w:rsidRPr="00854194">
        <w:rPr>
          <w:rFonts w:ascii="Times New Roman" w:hAnsi="Times New Roman" w:cs="Times New Roman"/>
        </w:rPr>
        <w:t xml:space="preserve">Klientovi </w:t>
      </w:r>
      <w:r w:rsidRPr="00854194">
        <w:rPr>
          <w:rFonts w:ascii="Times New Roman" w:hAnsi="Times New Roman" w:cs="Times New Roman"/>
        </w:rPr>
        <w:t>součinnost při specifikaci objednávky</w:t>
      </w:r>
      <w:r w:rsidR="0093161A" w:rsidRPr="00854194">
        <w:rPr>
          <w:rFonts w:ascii="Times New Roman" w:hAnsi="Times New Roman" w:cs="Times New Roman"/>
        </w:rPr>
        <w:t>,</w:t>
      </w:r>
      <w:r w:rsidR="00024847" w:rsidRPr="00854194">
        <w:rPr>
          <w:rFonts w:ascii="Times New Roman" w:hAnsi="Times New Roman" w:cs="Times New Roman"/>
        </w:rPr>
        <w:t xml:space="preserve"> požadavků </w:t>
      </w:r>
      <w:r w:rsidRPr="00854194">
        <w:rPr>
          <w:rFonts w:ascii="Times New Roman" w:hAnsi="Times New Roman" w:cs="Times New Roman"/>
        </w:rPr>
        <w:t>Klienta</w:t>
      </w:r>
      <w:r w:rsidR="0093161A" w:rsidRPr="00854194">
        <w:rPr>
          <w:rFonts w:ascii="Times New Roman" w:hAnsi="Times New Roman" w:cs="Times New Roman"/>
        </w:rPr>
        <w:t xml:space="preserve"> a určení rozsahu </w:t>
      </w:r>
      <w:r w:rsidR="007B60D7" w:rsidRPr="00854194">
        <w:rPr>
          <w:rFonts w:ascii="Times New Roman" w:hAnsi="Times New Roman" w:cs="Times New Roman"/>
        </w:rPr>
        <w:t xml:space="preserve">a potřebnosti </w:t>
      </w:r>
      <w:r w:rsidR="0093161A" w:rsidRPr="00854194">
        <w:rPr>
          <w:rFonts w:ascii="Times New Roman" w:hAnsi="Times New Roman" w:cs="Times New Roman"/>
        </w:rPr>
        <w:t>jednotlivých činností</w:t>
      </w:r>
      <w:r w:rsidRPr="00854194">
        <w:rPr>
          <w:rFonts w:ascii="Times New Roman" w:hAnsi="Times New Roman" w:cs="Times New Roman"/>
        </w:rPr>
        <w:t xml:space="preserve">. </w:t>
      </w:r>
    </w:p>
    <w:p w14:paraId="52482C9B" w14:textId="77777777" w:rsidR="0036469C" w:rsidRPr="00854194" w:rsidRDefault="00875FB4" w:rsidP="00875FB4">
      <w:pPr>
        <w:spacing w:after="120" w:line="240" w:lineRule="auto"/>
        <w:ind w:firstLine="360"/>
        <w:jc w:val="both"/>
        <w:rPr>
          <w:rFonts w:ascii="Times New Roman" w:hAnsi="Times New Roman" w:cs="Times New Roman"/>
        </w:rPr>
      </w:pPr>
      <w:r w:rsidRPr="00854194">
        <w:rPr>
          <w:rFonts w:ascii="Times New Roman" w:hAnsi="Times New Roman" w:cs="Times New Roman"/>
        </w:rPr>
        <w:t>Architekt není oprávněn převést svůj závazek nebo jeho část vyplývající z této smlouvy na jinou osobu bez předchozího písemného souhlasu Klienta</w:t>
      </w:r>
      <w:r w:rsidR="00164CBE" w:rsidRPr="00854194">
        <w:rPr>
          <w:rFonts w:ascii="Times New Roman" w:hAnsi="Times New Roman" w:cs="Times New Roman"/>
        </w:rPr>
        <w:t>, a to ani ve formě subdodávky</w:t>
      </w:r>
      <w:r w:rsidRPr="00854194">
        <w:rPr>
          <w:rFonts w:ascii="Times New Roman" w:hAnsi="Times New Roman" w:cs="Times New Roman"/>
        </w:rPr>
        <w:t xml:space="preserve">. </w:t>
      </w:r>
    </w:p>
    <w:p w14:paraId="35E40715" w14:textId="77777777" w:rsidR="00875FB4" w:rsidRPr="00854194" w:rsidRDefault="00875FB4" w:rsidP="00875FB4">
      <w:pPr>
        <w:spacing w:after="120" w:line="240" w:lineRule="auto"/>
        <w:ind w:firstLine="360"/>
        <w:jc w:val="both"/>
        <w:rPr>
          <w:rFonts w:ascii="Times New Roman" w:hAnsi="Times New Roman" w:cs="Times New Roman"/>
        </w:rPr>
      </w:pPr>
      <w:r w:rsidRPr="00854194">
        <w:rPr>
          <w:rFonts w:ascii="Times New Roman" w:hAnsi="Times New Roman" w:cs="Times New Roman"/>
        </w:rPr>
        <w:t>Činnosti, které jsou předmětem této smlouvy</w:t>
      </w:r>
      <w:r w:rsidR="00A71C45" w:rsidRPr="00854194">
        <w:rPr>
          <w:rFonts w:ascii="Times New Roman" w:hAnsi="Times New Roman" w:cs="Times New Roman"/>
        </w:rPr>
        <w:t>, kromě projekčních prací</w:t>
      </w:r>
      <w:r w:rsidR="00CC78B9" w:rsidRPr="00854194">
        <w:rPr>
          <w:rFonts w:ascii="Times New Roman" w:hAnsi="Times New Roman" w:cs="Times New Roman"/>
        </w:rPr>
        <w:t xml:space="preserve"> a vypracování písemných podkladů</w:t>
      </w:r>
      <w:r w:rsidRPr="00854194">
        <w:rPr>
          <w:rFonts w:ascii="Times New Roman" w:hAnsi="Times New Roman" w:cs="Times New Roman"/>
        </w:rPr>
        <w:t xml:space="preserve">, budou vykonávány Architektem </w:t>
      </w:r>
      <w:r w:rsidR="00A71C45" w:rsidRPr="00854194">
        <w:rPr>
          <w:rFonts w:ascii="Times New Roman" w:hAnsi="Times New Roman" w:cs="Times New Roman"/>
        </w:rPr>
        <w:t xml:space="preserve">převážně </w:t>
      </w:r>
      <w:r w:rsidRPr="00854194">
        <w:rPr>
          <w:rFonts w:ascii="Times New Roman" w:hAnsi="Times New Roman" w:cs="Times New Roman"/>
        </w:rPr>
        <w:t>v sídle Klienta, v areálu řešeného území</w:t>
      </w:r>
      <w:r w:rsidR="00A71C45" w:rsidRPr="00854194">
        <w:rPr>
          <w:rFonts w:ascii="Times New Roman" w:hAnsi="Times New Roman" w:cs="Times New Roman"/>
        </w:rPr>
        <w:t xml:space="preserve"> nebo </w:t>
      </w:r>
      <w:r w:rsidR="00164CBE" w:rsidRPr="00854194">
        <w:rPr>
          <w:rFonts w:ascii="Times New Roman" w:hAnsi="Times New Roman" w:cs="Times New Roman"/>
        </w:rPr>
        <w:t>podle jejich povahy</w:t>
      </w:r>
      <w:r w:rsidR="00A71C45" w:rsidRPr="00854194">
        <w:rPr>
          <w:rFonts w:ascii="Times New Roman" w:hAnsi="Times New Roman" w:cs="Times New Roman"/>
        </w:rPr>
        <w:t xml:space="preserve"> a dohody smluvních stran na jiném místě</w:t>
      </w:r>
      <w:r w:rsidR="00024847" w:rsidRPr="00854194">
        <w:rPr>
          <w:rFonts w:ascii="Times New Roman" w:hAnsi="Times New Roman" w:cs="Times New Roman"/>
        </w:rPr>
        <w:t xml:space="preserve">. Písemná či obrazová dokumentace jako výsledek činnosti Architekta </w:t>
      </w:r>
      <w:r w:rsidR="00164CBE" w:rsidRPr="00854194">
        <w:rPr>
          <w:rFonts w:ascii="Times New Roman" w:hAnsi="Times New Roman" w:cs="Times New Roman"/>
        </w:rPr>
        <w:t>bude předán</w:t>
      </w:r>
      <w:r w:rsidR="00024847" w:rsidRPr="00854194">
        <w:rPr>
          <w:rFonts w:ascii="Times New Roman" w:hAnsi="Times New Roman" w:cs="Times New Roman"/>
        </w:rPr>
        <w:t>a</w:t>
      </w:r>
      <w:r w:rsidR="00164CBE" w:rsidRPr="00854194">
        <w:rPr>
          <w:rFonts w:ascii="Times New Roman" w:hAnsi="Times New Roman" w:cs="Times New Roman"/>
        </w:rPr>
        <w:t xml:space="preserve"> Klientovi v jeho sídle, nedohodnou-li se strany jinak. </w:t>
      </w:r>
    </w:p>
    <w:p w14:paraId="07F08321" w14:textId="77777777" w:rsidR="00D43FE2" w:rsidRPr="00854194" w:rsidRDefault="00D43FE2" w:rsidP="00875FB4">
      <w:pPr>
        <w:spacing w:after="120" w:line="240" w:lineRule="auto"/>
        <w:ind w:firstLine="360"/>
        <w:jc w:val="both"/>
        <w:rPr>
          <w:rFonts w:ascii="Times New Roman" w:hAnsi="Times New Roman" w:cs="Times New Roman"/>
        </w:rPr>
      </w:pPr>
      <w:r w:rsidRPr="00854194">
        <w:rPr>
          <w:rFonts w:ascii="Times New Roman" w:hAnsi="Times New Roman" w:cs="Times New Roman"/>
        </w:rPr>
        <w:t xml:space="preserve">Architekt je povinen po celou dobu provádění činností podle této smlouvy mít uzavřenou pojistnou smlouvu na pojištění profesní odpovědnosti. </w:t>
      </w:r>
    </w:p>
    <w:p w14:paraId="5CA2E6E6" w14:textId="1A96DC69" w:rsidR="004D355B" w:rsidRPr="002E5A49" w:rsidRDefault="004D355B" w:rsidP="004D355B">
      <w:pPr>
        <w:pStyle w:val="Bezmezer"/>
        <w:jc w:val="center"/>
        <w:rPr>
          <w:rFonts w:ascii="Times New Roman" w:hAnsi="Times New Roman" w:cs="Times New Roman"/>
          <w:b/>
          <w:bCs/>
        </w:rPr>
      </w:pPr>
      <w:r w:rsidRPr="002E5A49">
        <w:rPr>
          <w:rFonts w:ascii="Times New Roman" w:hAnsi="Times New Roman" w:cs="Times New Roman"/>
          <w:b/>
          <w:bCs/>
        </w:rPr>
        <w:lastRenderedPageBreak/>
        <w:t xml:space="preserve">Článek </w:t>
      </w:r>
      <w:r>
        <w:rPr>
          <w:rFonts w:ascii="Times New Roman" w:hAnsi="Times New Roman" w:cs="Times New Roman"/>
          <w:b/>
          <w:bCs/>
        </w:rPr>
        <w:t>II</w:t>
      </w:r>
      <w:r w:rsidRPr="002E5A49">
        <w:rPr>
          <w:rFonts w:ascii="Times New Roman" w:hAnsi="Times New Roman" w:cs="Times New Roman"/>
          <w:b/>
          <w:bCs/>
        </w:rPr>
        <w:t>I.</w:t>
      </w:r>
    </w:p>
    <w:p w14:paraId="3B26A945" w14:textId="77777777" w:rsidR="00B6466A" w:rsidRPr="00854194" w:rsidRDefault="00B6466A" w:rsidP="00C14C94">
      <w:pPr>
        <w:spacing w:after="120" w:line="240" w:lineRule="auto"/>
        <w:ind w:firstLine="360"/>
        <w:jc w:val="center"/>
        <w:rPr>
          <w:rFonts w:ascii="Times New Roman" w:hAnsi="Times New Roman" w:cs="Times New Roman"/>
          <w:b/>
        </w:rPr>
      </w:pPr>
      <w:r w:rsidRPr="00854194">
        <w:rPr>
          <w:rFonts w:ascii="Times New Roman" w:hAnsi="Times New Roman" w:cs="Times New Roman"/>
          <w:b/>
        </w:rPr>
        <w:t xml:space="preserve">Doba trvání a ukončení smlouvy </w:t>
      </w:r>
    </w:p>
    <w:p w14:paraId="55387ED4" w14:textId="77777777" w:rsidR="00164CBE" w:rsidRPr="00854194" w:rsidRDefault="00164CBE" w:rsidP="00AF3296">
      <w:pPr>
        <w:spacing w:after="120" w:line="240" w:lineRule="auto"/>
        <w:ind w:firstLine="360"/>
        <w:jc w:val="both"/>
        <w:rPr>
          <w:rFonts w:ascii="Times New Roman" w:hAnsi="Times New Roman" w:cs="Times New Roman"/>
        </w:rPr>
      </w:pPr>
      <w:r w:rsidRPr="00854194">
        <w:rPr>
          <w:rFonts w:ascii="Times New Roman" w:hAnsi="Times New Roman" w:cs="Times New Roman"/>
        </w:rPr>
        <w:t xml:space="preserve">Tato smlouva se uzavírá na dobu 5 (pěti) let ode dne jejího oboustranného podpisu.  </w:t>
      </w:r>
    </w:p>
    <w:p w14:paraId="73665EC8" w14:textId="77777777" w:rsidR="00E901E1" w:rsidRPr="00854194" w:rsidRDefault="00164CBE" w:rsidP="00AF3296">
      <w:pPr>
        <w:spacing w:after="120" w:line="240" w:lineRule="auto"/>
        <w:ind w:firstLine="360"/>
        <w:jc w:val="both"/>
        <w:rPr>
          <w:rFonts w:ascii="Times New Roman" w:hAnsi="Times New Roman" w:cs="Times New Roman"/>
        </w:rPr>
      </w:pPr>
      <w:r w:rsidRPr="00854194">
        <w:rPr>
          <w:rFonts w:ascii="Times New Roman" w:hAnsi="Times New Roman" w:cs="Times New Roman"/>
        </w:rPr>
        <w:t xml:space="preserve">Smlouva může být </w:t>
      </w:r>
      <w:r w:rsidR="007B60D7" w:rsidRPr="00854194">
        <w:rPr>
          <w:rFonts w:ascii="Times New Roman" w:hAnsi="Times New Roman" w:cs="Times New Roman"/>
        </w:rPr>
        <w:t xml:space="preserve">před tímto termínem </w:t>
      </w:r>
      <w:r w:rsidRPr="00854194">
        <w:rPr>
          <w:rFonts w:ascii="Times New Roman" w:hAnsi="Times New Roman" w:cs="Times New Roman"/>
        </w:rPr>
        <w:t xml:space="preserve">ukončena </w:t>
      </w:r>
      <w:r w:rsidR="00E901E1" w:rsidRPr="00854194">
        <w:rPr>
          <w:rFonts w:ascii="Times New Roman" w:hAnsi="Times New Roman" w:cs="Times New Roman"/>
        </w:rPr>
        <w:t xml:space="preserve">především vzájemnou dohodou smluvních stran nebo </w:t>
      </w:r>
      <w:r w:rsidR="009D432F" w:rsidRPr="00854194">
        <w:rPr>
          <w:rFonts w:ascii="Times New Roman" w:hAnsi="Times New Roman" w:cs="Times New Roman"/>
        </w:rPr>
        <w:t xml:space="preserve">písemnou </w:t>
      </w:r>
      <w:r w:rsidRPr="00854194">
        <w:rPr>
          <w:rFonts w:ascii="Times New Roman" w:hAnsi="Times New Roman" w:cs="Times New Roman"/>
        </w:rPr>
        <w:t>výpovědí kterékoli ze stran</w:t>
      </w:r>
      <w:r w:rsidR="00E901E1" w:rsidRPr="00854194">
        <w:rPr>
          <w:rFonts w:ascii="Times New Roman" w:hAnsi="Times New Roman" w:cs="Times New Roman"/>
        </w:rPr>
        <w:t xml:space="preserve">, a to i bez uvedení důvodu. </w:t>
      </w:r>
    </w:p>
    <w:p w14:paraId="394F21B5" w14:textId="77777777" w:rsidR="00AF3296" w:rsidRPr="00854194" w:rsidRDefault="00E901E1" w:rsidP="00AF3296">
      <w:pPr>
        <w:spacing w:after="120" w:line="240" w:lineRule="auto"/>
        <w:ind w:firstLine="360"/>
        <w:jc w:val="both"/>
        <w:rPr>
          <w:rFonts w:ascii="Times New Roman" w:hAnsi="Times New Roman" w:cs="Times New Roman"/>
        </w:rPr>
      </w:pPr>
      <w:r w:rsidRPr="00854194">
        <w:rPr>
          <w:rFonts w:ascii="Times New Roman" w:hAnsi="Times New Roman" w:cs="Times New Roman"/>
        </w:rPr>
        <w:t>Výpovědní doba činí 30 (třicet) dní a počíná běžet okamžikem doručení písemné výpovědi druhé smluvní straně na adresu uvedenou v záhlaví této smlouvy</w:t>
      </w:r>
      <w:r w:rsidR="0078582F" w:rsidRPr="00854194">
        <w:rPr>
          <w:rFonts w:ascii="Times New Roman" w:hAnsi="Times New Roman" w:cs="Times New Roman"/>
        </w:rPr>
        <w:t xml:space="preserve"> nebo změní-li se, na adresu, která byla druhou smluvní stranou oznámena jako adresa k doručování</w:t>
      </w:r>
      <w:r w:rsidRPr="00854194">
        <w:rPr>
          <w:rFonts w:ascii="Times New Roman" w:hAnsi="Times New Roman" w:cs="Times New Roman"/>
        </w:rPr>
        <w:t xml:space="preserve">. </w:t>
      </w:r>
    </w:p>
    <w:p w14:paraId="2BCCEAC1" w14:textId="77777777" w:rsidR="00164CBE" w:rsidRPr="00854194" w:rsidRDefault="00E901E1" w:rsidP="00AF3296">
      <w:pPr>
        <w:spacing w:after="120" w:line="240" w:lineRule="auto"/>
        <w:ind w:firstLine="360"/>
        <w:jc w:val="both"/>
        <w:rPr>
          <w:rFonts w:ascii="Times New Roman" w:hAnsi="Times New Roman" w:cs="Times New Roman"/>
        </w:rPr>
      </w:pPr>
      <w:r w:rsidRPr="00854194">
        <w:rPr>
          <w:rFonts w:ascii="Times New Roman" w:hAnsi="Times New Roman" w:cs="Times New Roman"/>
        </w:rPr>
        <w:t xml:space="preserve">Během výpovědní doby již Klient nebude činit nové objednávky činností, Architekt se ale zavazuje dokončit </w:t>
      </w:r>
      <w:r w:rsidR="00AF3296" w:rsidRPr="00854194">
        <w:rPr>
          <w:rFonts w:ascii="Times New Roman" w:hAnsi="Times New Roman" w:cs="Times New Roman"/>
        </w:rPr>
        <w:t xml:space="preserve">v souladu s touto smlouvou činnosti, které byly objednány Klientem před doručením výpovědi, </w:t>
      </w:r>
      <w:r w:rsidR="0093161A" w:rsidRPr="00854194">
        <w:rPr>
          <w:rFonts w:ascii="Times New Roman" w:hAnsi="Times New Roman" w:cs="Times New Roman"/>
        </w:rPr>
        <w:t xml:space="preserve">i když časově přesáhnou výpovědní dobu, </w:t>
      </w:r>
      <w:r w:rsidR="00AF3296" w:rsidRPr="00854194">
        <w:rPr>
          <w:rFonts w:ascii="Times New Roman" w:hAnsi="Times New Roman" w:cs="Times New Roman"/>
        </w:rPr>
        <w:t xml:space="preserve">ledaže Klient výslovně prohlásí, že na provedení objednaných činností nebo jejich části netrvá. </w:t>
      </w:r>
    </w:p>
    <w:p w14:paraId="6F56CB52" w14:textId="77777777" w:rsidR="0078582F" w:rsidRPr="00854194" w:rsidRDefault="00AF3296" w:rsidP="00AF3296">
      <w:pPr>
        <w:spacing w:after="120" w:line="240" w:lineRule="auto"/>
        <w:ind w:firstLine="360"/>
        <w:jc w:val="both"/>
        <w:rPr>
          <w:rFonts w:ascii="Times New Roman" w:hAnsi="Times New Roman" w:cs="Times New Roman"/>
        </w:rPr>
      </w:pPr>
      <w:r w:rsidRPr="00854194">
        <w:rPr>
          <w:rFonts w:ascii="Times New Roman" w:hAnsi="Times New Roman" w:cs="Times New Roman"/>
        </w:rPr>
        <w:t>Každá ze smluvních stran je oprávněna odstoupit od této smlouvy v případě podstatného porušení povinností druhou smluvní stranou. Odstoupení musí být učiněno písemně a doručeno druhé smluvní straně na adresu uvedenou v záhlaví této smlouvy</w:t>
      </w:r>
      <w:r w:rsidR="0078582F" w:rsidRPr="00854194">
        <w:rPr>
          <w:rFonts w:ascii="Times New Roman" w:hAnsi="Times New Roman" w:cs="Times New Roman"/>
        </w:rPr>
        <w:t xml:space="preserve"> nebo změní-li se, na adresu, která byla druhou smluvní stranou oznámena jako adresa k doručování</w:t>
      </w:r>
      <w:r w:rsidRPr="00854194">
        <w:rPr>
          <w:rFonts w:ascii="Times New Roman" w:hAnsi="Times New Roman" w:cs="Times New Roman"/>
        </w:rPr>
        <w:t>.</w:t>
      </w:r>
      <w:r w:rsidR="0078582F" w:rsidRPr="00854194">
        <w:rPr>
          <w:rFonts w:ascii="Times New Roman" w:hAnsi="Times New Roman" w:cs="Times New Roman"/>
        </w:rPr>
        <w:t xml:space="preserve"> </w:t>
      </w:r>
      <w:r w:rsidRPr="00854194">
        <w:rPr>
          <w:rFonts w:ascii="Times New Roman" w:hAnsi="Times New Roman" w:cs="Times New Roman"/>
        </w:rPr>
        <w:t xml:space="preserve"> </w:t>
      </w:r>
    </w:p>
    <w:p w14:paraId="6FC3077D" w14:textId="77777777" w:rsidR="00AF3296" w:rsidRPr="00854194" w:rsidRDefault="00AF3296" w:rsidP="00AF3296">
      <w:pPr>
        <w:spacing w:after="120" w:line="240" w:lineRule="auto"/>
        <w:ind w:firstLine="360"/>
        <w:jc w:val="both"/>
        <w:rPr>
          <w:rFonts w:ascii="Times New Roman" w:hAnsi="Times New Roman" w:cs="Times New Roman"/>
        </w:rPr>
      </w:pPr>
      <w:r w:rsidRPr="00854194">
        <w:rPr>
          <w:rFonts w:ascii="Times New Roman" w:hAnsi="Times New Roman" w:cs="Times New Roman"/>
        </w:rPr>
        <w:t>Za</w:t>
      </w:r>
      <w:r w:rsidR="0078582F" w:rsidRPr="00854194">
        <w:rPr>
          <w:rFonts w:ascii="Times New Roman" w:hAnsi="Times New Roman" w:cs="Times New Roman"/>
        </w:rPr>
        <w:t xml:space="preserve"> </w:t>
      </w:r>
      <w:r w:rsidRPr="00854194">
        <w:rPr>
          <w:rFonts w:ascii="Times New Roman" w:hAnsi="Times New Roman" w:cs="Times New Roman"/>
        </w:rPr>
        <w:t>podstatné porušení povinností strany považují zejména:</w:t>
      </w:r>
    </w:p>
    <w:p w14:paraId="28034C9C" w14:textId="77777777" w:rsidR="00AF3296" w:rsidRPr="00854194" w:rsidRDefault="00AF3296" w:rsidP="00AF3296">
      <w:pPr>
        <w:pStyle w:val="Odstavecseseznamem"/>
        <w:numPr>
          <w:ilvl w:val="0"/>
          <w:numId w:val="1"/>
        </w:numPr>
        <w:spacing w:after="120" w:line="240" w:lineRule="auto"/>
        <w:jc w:val="both"/>
        <w:rPr>
          <w:rFonts w:ascii="Times New Roman" w:hAnsi="Times New Roman" w:cs="Times New Roman"/>
        </w:rPr>
      </w:pPr>
      <w:r w:rsidRPr="00854194">
        <w:rPr>
          <w:rFonts w:ascii="Times New Roman" w:hAnsi="Times New Roman" w:cs="Times New Roman"/>
        </w:rPr>
        <w:t>prodlení Architekta s vykonáním činnosti či předáním dokumentace po dobu delší než 30 dní od objednaného termínu,</w:t>
      </w:r>
    </w:p>
    <w:p w14:paraId="219EBC70" w14:textId="77777777" w:rsidR="00AF3296" w:rsidRPr="00854194" w:rsidRDefault="00AF3296" w:rsidP="00AF3296">
      <w:pPr>
        <w:pStyle w:val="Odstavecseseznamem"/>
        <w:numPr>
          <w:ilvl w:val="0"/>
          <w:numId w:val="1"/>
        </w:numPr>
        <w:spacing w:after="120" w:line="240" w:lineRule="auto"/>
        <w:jc w:val="both"/>
        <w:rPr>
          <w:rFonts w:ascii="Times New Roman" w:hAnsi="Times New Roman" w:cs="Times New Roman"/>
        </w:rPr>
      </w:pPr>
      <w:r w:rsidRPr="00854194">
        <w:rPr>
          <w:rFonts w:ascii="Times New Roman" w:hAnsi="Times New Roman" w:cs="Times New Roman"/>
        </w:rPr>
        <w:t>prodlení Klienta s úhradou platby po dobu delší než 30 dní, po předchozí upomínce</w:t>
      </w:r>
      <w:r w:rsidR="00EC354C" w:rsidRPr="00854194">
        <w:rPr>
          <w:rFonts w:ascii="Times New Roman" w:hAnsi="Times New Roman" w:cs="Times New Roman"/>
        </w:rPr>
        <w:t xml:space="preserve"> s dodatečnou lhůtou k plnění 15 dní,</w:t>
      </w:r>
    </w:p>
    <w:p w14:paraId="61AFDE44" w14:textId="77777777" w:rsidR="00EC354C" w:rsidRPr="00854194" w:rsidRDefault="00EC354C" w:rsidP="00AF3296">
      <w:pPr>
        <w:pStyle w:val="Odstavecseseznamem"/>
        <w:numPr>
          <w:ilvl w:val="0"/>
          <w:numId w:val="1"/>
        </w:numPr>
        <w:spacing w:after="120" w:line="240" w:lineRule="auto"/>
        <w:jc w:val="both"/>
        <w:rPr>
          <w:rFonts w:ascii="Times New Roman" w:hAnsi="Times New Roman" w:cs="Times New Roman"/>
        </w:rPr>
      </w:pPr>
      <w:r w:rsidRPr="00854194">
        <w:rPr>
          <w:rFonts w:ascii="Times New Roman" w:hAnsi="Times New Roman" w:cs="Times New Roman"/>
        </w:rPr>
        <w:t>Klient trvá na pokynech, na jejichž nevhodnost Architekt upozornil, pokud jejich dodržení brání poskytnutí dalších činností Architektem nebo jsou v rozporu s touto smlouvou.</w:t>
      </w:r>
    </w:p>
    <w:p w14:paraId="32EEBEC8" w14:textId="77777777" w:rsidR="002C5B75" w:rsidRPr="00854194" w:rsidRDefault="002C5B75" w:rsidP="002C5B75">
      <w:pPr>
        <w:pStyle w:val="Odstavecseseznamem"/>
        <w:spacing w:after="120" w:line="240" w:lineRule="auto"/>
        <w:jc w:val="both"/>
        <w:rPr>
          <w:rFonts w:ascii="Times New Roman" w:hAnsi="Times New Roman" w:cs="Times New Roman"/>
        </w:rPr>
      </w:pPr>
    </w:p>
    <w:p w14:paraId="0C19BD99" w14:textId="77777777" w:rsidR="00EC354C" w:rsidRPr="00854194" w:rsidRDefault="00EC354C" w:rsidP="00EC354C">
      <w:pPr>
        <w:pStyle w:val="Odstavecseseznamem"/>
        <w:spacing w:after="120" w:line="240" w:lineRule="auto"/>
        <w:ind w:left="360" w:firstLine="348"/>
        <w:jc w:val="both"/>
        <w:rPr>
          <w:rFonts w:ascii="Times New Roman" w:hAnsi="Times New Roman" w:cs="Times New Roman"/>
        </w:rPr>
      </w:pPr>
      <w:r w:rsidRPr="00854194">
        <w:rPr>
          <w:rFonts w:ascii="Times New Roman" w:hAnsi="Times New Roman" w:cs="Times New Roman"/>
        </w:rPr>
        <w:t>Ukončením smlouvy nezaniká právo na uplatnění sankcí, odpovědnosti za vady a práva z odpovědnosti za škody</w:t>
      </w:r>
      <w:r w:rsidR="0077067C" w:rsidRPr="00854194">
        <w:rPr>
          <w:rFonts w:ascii="Times New Roman" w:hAnsi="Times New Roman" w:cs="Times New Roman"/>
        </w:rPr>
        <w:t xml:space="preserve"> ani nároku na zaplacení sjednané odměny za provedené činnosti. </w:t>
      </w:r>
    </w:p>
    <w:p w14:paraId="528B603C" w14:textId="77777777" w:rsidR="0077067C" w:rsidRPr="00854194" w:rsidRDefault="0077067C" w:rsidP="0077067C">
      <w:pPr>
        <w:spacing w:after="120" w:line="240" w:lineRule="auto"/>
        <w:jc w:val="both"/>
        <w:rPr>
          <w:rFonts w:ascii="Times New Roman" w:hAnsi="Times New Roman" w:cs="Times New Roman"/>
        </w:rPr>
      </w:pPr>
    </w:p>
    <w:p w14:paraId="28926284" w14:textId="12DA288A" w:rsidR="004D355B" w:rsidRPr="002E5A49" w:rsidRDefault="004D355B" w:rsidP="004D355B">
      <w:pPr>
        <w:pStyle w:val="Bezmezer"/>
        <w:jc w:val="center"/>
        <w:rPr>
          <w:rFonts w:ascii="Times New Roman" w:hAnsi="Times New Roman" w:cs="Times New Roman"/>
          <w:b/>
          <w:bCs/>
        </w:rPr>
      </w:pPr>
      <w:r w:rsidRPr="002E5A49">
        <w:rPr>
          <w:rFonts w:ascii="Times New Roman" w:hAnsi="Times New Roman" w:cs="Times New Roman"/>
          <w:b/>
          <w:bCs/>
        </w:rPr>
        <w:t>Článek I</w:t>
      </w:r>
      <w:r>
        <w:rPr>
          <w:rFonts w:ascii="Times New Roman" w:hAnsi="Times New Roman" w:cs="Times New Roman"/>
          <w:b/>
          <w:bCs/>
        </w:rPr>
        <w:t>V</w:t>
      </w:r>
      <w:r w:rsidRPr="002E5A49">
        <w:rPr>
          <w:rFonts w:ascii="Times New Roman" w:hAnsi="Times New Roman" w:cs="Times New Roman"/>
          <w:b/>
          <w:bCs/>
        </w:rPr>
        <w:t>.</w:t>
      </w:r>
    </w:p>
    <w:p w14:paraId="087A354B" w14:textId="77777777" w:rsidR="00B6466A" w:rsidRPr="00854194" w:rsidRDefault="00B6466A" w:rsidP="0077067C">
      <w:pPr>
        <w:spacing w:after="120" w:line="240" w:lineRule="auto"/>
        <w:jc w:val="center"/>
        <w:rPr>
          <w:rFonts w:ascii="Times New Roman" w:hAnsi="Times New Roman" w:cs="Times New Roman"/>
          <w:b/>
        </w:rPr>
      </w:pPr>
      <w:r w:rsidRPr="00854194">
        <w:rPr>
          <w:rFonts w:ascii="Times New Roman" w:hAnsi="Times New Roman" w:cs="Times New Roman"/>
          <w:b/>
        </w:rPr>
        <w:t>Platební podmínky</w:t>
      </w:r>
    </w:p>
    <w:p w14:paraId="535B21E9" w14:textId="12CDA699" w:rsidR="0077067C" w:rsidRPr="00725B0C" w:rsidRDefault="0093161A" w:rsidP="0077067C">
      <w:pPr>
        <w:spacing w:after="120" w:line="240" w:lineRule="auto"/>
        <w:jc w:val="both"/>
        <w:rPr>
          <w:rFonts w:ascii="Times New Roman" w:hAnsi="Times New Roman" w:cs="Times New Roman"/>
        </w:rPr>
      </w:pPr>
      <w:r w:rsidRPr="00854194">
        <w:rPr>
          <w:rFonts w:ascii="Times New Roman" w:hAnsi="Times New Roman" w:cs="Times New Roman"/>
        </w:rPr>
        <w:tab/>
        <w:t xml:space="preserve">Klient se zavazuje zaplatit Architektovi </w:t>
      </w:r>
      <w:r w:rsidR="00752FB2" w:rsidRPr="00854194">
        <w:rPr>
          <w:rFonts w:ascii="Times New Roman" w:hAnsi="Times New Roman" w:cs="Times New Roman"/>
        </w:rPr>
        <w:t>cenu</w:t>
      </w:r>
      <w:r w:rsidRPr="00854194">
        <w:rPr>
          <w:rFonts w:ascii="Times New Roman" w:hAnsi="Times New Roman" w:cs="Times New Roman"/>
        </w:rPr>
        <w:t xml:space="preserve"> za provedené činnosti dle podaných objednávek, a to na základě faktury Architekta</w:t>
      </w:r>
      <w:r w:rsidR="0034059A" w:rsidRPr="00854194">
        <w:rPr>
          <w:rFonts w:ascii="Times New Roman" w:hAnsi="Times New Roman" w:cs="Times New Roman"/>
        </w:rPr>
        <w:t xml:space="preserve"> vystavené po vykonání činností dle objednávky</w:t>
      </w:r>
      <w:r w:rsidR="009407A6" w:rsidRPr="00854194">
        <w:rPr>
          <w:rFonts w:ascii="Times New Roman" w:hAnsi="Times New Roman" w:cs="Times New Roman"/>
        </w:rPr>
        <w:t xml:space="preserve"> Klienta</w:t>
      </w:r>
      <w:r w:rsidRPr="00854194">
        <w:rPr>
          <w:rFonts w:ascii="Times New Roman" w:hAnsi="Times New Roman" w:cs="Times New Roman"/>
        </w:rPr>
        <w:t>, se splatností nejméně 15 dní</w:t>
      </w:r>
      <w:r w:rsidR="00B4496B" w:rsidRPr="00854194">
        <w:rPr>
          <w:rFonts w:ascii="Times New Roman" w:hAnsi="Times New Roman" w:cs="Times New Roman"/>
        </w:rPr>
        <w:t xml:space="preserve">, </w:t>
      </w:r>
      <w:r w:rsidRPr="00854194">
        <w:rPr>
          <w:rFonts w:ascii="Times New Roman" w:hAnsi="Times New Roman" w:cs="Times New Roman"/>
        </w:rPr>
        <w:t xml:space="preserve">která bude splňovat zákonné požadavky daňového dokladu. </w:t>
      </w:r>
      <w:r w:rsidR="0034059A" w:rsidRPr="00854194">
        <w:rPr>
          <w:rFonts w:ascii="Times New Roman" w:hAnsi="Times New Roman" w:cs="Times New Roman"/>
        </w:rPr>
        <w:t>K </w:t>
      </w:r>
      <w:r w:rsidR="00752FB2" w:rsidRPr="00854194">
        <w:rPr>
          <w:rFonts w:ascii="Times New Roman" w:hAnsi="Times New Roman" w:cs="Times New Roman"/>
        </w:rPr>
        <w:t>ceně</w:t>
      </w:r>
      <w:r w:rsidR="0034059A" w:rsidRPr="00854194">
        <w:rPr>
          <w:rFonts w:ascii="Times New Roman" w:hAnsi="Times New Roman" w:cs="Times New Roman"/>
        </w:rPr>
        <w:t xml:space="preserve"> bude připočtena </w:t>
      </w:r>
      <w:r w:rsidR="0034059A" w:rsidRPr="00725B0C">
        <w:rPr>
          <w:rFonts w:ascii="Times New Roman" w:hAnsi="Times New Roman" w:cs="Times New Roman"/>
        </w:rPr>
        <w:t xml:space="preserve">DPH v zákonné výši, Architekt je plátce DPH v České republice. </w:t>
      </w:r>
    </w:p>
    <w:p w14:paraId="767CF0C7" w14:textId="77777777" w:rsidR="007A0A77" w:rsidRPr="00725B0C" w:rsidRDefault="007A0A77" w:rsidP="0077067C">
      <w:pPr>
        <w:spacing w:after="120" w:line="240" w:lineRule="auto"/>
        <w:jc w:val="both"/>
        <w:rPr>
          <w:rFonts w:ascii="Times New Roman" w:hAnsi="Times New Roman" w:cs="Times New Roman"/>
        </w:rPr>
      </w:pPr>
    </w:p>
    <w:p w14:paraId="1549F685" w14:textId="150E5BD2" w:rsidR="007A0A77" w:rsidRPr="00725B0C" w:rsidRDefault="007A0A77" w:rsidP="007A0A77">
      <w:pPr>
        <w:spacing w:after="120" w:line="240" w:lineRule="auto"/>
        <w:ind w:firstLine="708"/>
        <w:jc w:val="both"/>
        <w:rPr>
          <w:rFonts w:ascii="Times New Roman" w:hAnsi="Times New Roman" w:cs="Times New Roman"/>
        </w:rPr>
      </w:pPr>
      <w:r w:rsidRPr="00725B0C">
        <w:rPr>
          <w:rFonts w:ascii="Times New Roman" w:hAnsi="Times New Roman" w:cs="Times New Roman"/>
        </w:rPr>
        <w:t>Architekt a Klient se dohodli, že cena bude počítána podle času a za 1 (jednu) hodinu činností poskytnutých Architektem bude činit :</w:t>
      </w:r>
    </w:p>
    <w:p w14:paraId="5182FE4B" w14:textId="22119703" w:rsidR="007A0A77" w:rsidRPr="00725B0C" w:rsidRDefault="007A0A77" w:rsidP="007A0A77">
      <w:pPr>
        <w:pStyle w:val="Odstavecseseznamem"/>
        <w:numPr>
          <w:ilvl w:val="0"/>
          <w:numId w:val="1"/>
        </w:numPr>
        <w:spacing w:after="120" w:line="240" w:lineRule="auto"/>
        <w:jc w:val="both"/>
        <w:rPr>
          <w:rFonts w:ascii="Times New Roman" w:hAnsi="Times New Roman" w:cs="Times New Roman"/>
        </w:rPr>
      </w:pPr>
      <w:r w:rsidRPr="00725B0C">
        <w:rPr>
          <w:rFonts w:ascii="Times New Roman" w:hAnsi="Times New Roman" w:cs="Times New Roman"/>
        </w:rPr>
        <w:t>za dopracování koncepční studie Architektem 600,-Kč bez DPH, předpokládaný rozsah za sjednanou dobu trvání smlouvy bude 1000 hodin,</w:t>
      </w:r>
    </w:p>
    <w:p w14:paraId="29626302" w14:textId="1EA0ACB5" w:rsidR="007A0A77" w:rsidRPr="00725B0C" w:rsidRDefault="007A0A77" w:rsidP="007A0A77">
      <w:pPr>
        <w:pStyle w:val="Odstavecseseznamem"/>
        <w:numPr>
          <w:ilvl w:val="0"/>
          <w:numId w:val="1"/>
        </w:numPr>
        <w:spacing w:after="120" w:line="240" w:lineRule="auto"/>
        <w:jc w:val="both"/>
        <w:rPr>
          <w:rFonts w:ascii="Times New Roman" w:hAnsi="Times New Roman" w:cs="Times New Roman"/>
        </w:rPr>
      </w:pPr>
      <w:r w:rsidRPr="00725B0C">
        <w:rPr>
          <w:rFonts w:ascii="Times New Roman" w:hAnsi="Times New Roman" w:cs="Times New Roman"/>
        </w:rPr>
        <w:t xml:space="preserve">za konsultační a projekční práce 600,-Kč bez DPH, předpokládaný rozsah za sjednanou dobu trvání smlouvy bude 1500 hodin.  </w:t>
      </w:r>
    </w:p>
    <w:p w14:paraId="03732FE9" w14:textId="77777777" w:rsidR="007A0A77" w:rsidRPr="00854194" w:rsidRDefault="007A0A77" w:rsidP="0077067C">
      <w:pPr>
        <w:spacing w:after="120" w:line="240" w:lineRule="auto"/>
        <w:jc w:val="both"/>
        <w:rPr>
          <w:rFonts w:ascii="Times New Roman" w:hAnsi="Times New Roman" w:cs="Times New Roman"/>
        </w:rPr>
      </w:pPr>
    </w:p>
    <w:p w14:paraId="6E21E532" w14:textId="77777777" w:rsidR="00D4159F" w:rsidRPr="00854194" w:rsidRDefault="002C5B75" w:rsidP="0093161A">
      <w:pPr>
        <w:spacing w:after="120" w:line="240" w:lineRule="auto"/>
        <w:ind w:firstLine="708"/>
        <w:jc w:val="both"/>
        <w:rPr>
          <w:rFonts w:ascii="Times New Roman" w:hAnsi="Times New Roman" w:cs="Times New Roman"/>
        </w:rPr>
      </w:pPr>
      <w:r w:rsidRPr="00854194">
        <w:rPr>
          <w:rFonts w:ascii="Times New Roman" w:hAnsi="Times New Roman" w:cs="Times New Roman"/>
        </w:rPr>
        <w:t xml:space="preserve">V této </w:t>
      </w:r>
      <w:r w:rsidR="00752FB2" w:rsidRPr="00854194">
        <w:rPr>
          <w:rFonts w:ascii="Times New Roman" w:hAnsi="Times New Roman" w:cs="Times New Roman"/>
        </w:rPr>
        <w:t>ceně</w:t>
      </w:r>
      <w:r w:rsidRPr="00854194">
        <w:rPr>
          <w:rFonts w:ascii="Times New Roman" w:hAnsi="Times New Roman" w:cs="Times New Roman"/>
        </w:rPr>
        <w:t xml:space="preserve"> jsou zahrnuty veškeré činnosti a </w:t>
      </w:r>
      <w:r w:rsidR="00D4159F" w:rsidRPr="00854194">
        <w:rPr>
          <w:rFonts w:ascii="Times New Roman" w:hAnsi="Times New Roman" w:cs="Times New Roman"/>
        </w:rPr>
        <w:t xml:space="preserve">potřebné </w:t>
      </w:r>
      <w:r w:rsidRPr="00854194">
        <w:rPr>
          <w:rFonts w:ascii="Times New Roman" w:hAnsi="Times New Roman" w:cs="Times New Roman"/>
        </w:rPr>
        <w:t xml:space="preserve">náklady Architekta na </w:t>
      </w:r>
      <w:r w:rsidR="00854165" w:rsidRPr="00854194">
        <w:rPr>
          <w:rFonts w:ascii="Times New Roman" w:hAnsi="Times New Roman" w:cs="Times New Roman"/>
        </w:rPr>
        <w:t xml:space="preserve">úplné </w:t>
      </w:r>
      <w:r w:rsidR="00D4159F" w:rsidRPr="00854194">
        <w:rPr>
          <w:rFonts w:ascii="Times New Roman" w:hAnsi="Times New Roman" w:cs="Times New Roman"/>
        </w:rPr>
        <w:t>splnění objednávky a</w:t>
      </w:r>
      <w:r w:rsidRPr="00854194">
        <w:rPr>
          <w:rFonts w:ascii="Times New Roman" w:hAnsi="Times New Roman" w:cs="Times New Roman"/>
        </w:rPr>
        <w:t xml:space="preserve"> předání </w:t>
      </w:r>
      <w:r w:rsidR="00D4159F" w:rsidRPr="00854194">
        <w:rPr>
          <w:rFonts w:ascii="Times New Roman" w:hAnsi="Times New Roman" w:cs="Times New Roman"/>
        </w:rPr>
        <w:t xml:space="preserve">výstupu </w:t>
      </w:r>
      <w:r w:rsidRPr="00854194">
        <w:rPr>
          <w:rFonts w:ascii="Times New Roman" w:hAnsi="Times New Roman" w:cs="Times New Roman"/>
        </w:rPr>
        <w:t xml:space="preserve">Klientovi, a to </w:t>
      </w:r>
      <w:r w:rsidR="00D4159F" w:rsidRPr="00854194">
        <w:rPr>
          <w:rFonts w:ascii="Times New Roman" w:hAnsi="Times New Roman" w:cs="Times New Roman"/>
        </w:rPr>
        <w:t xml:space="preserve">zejména </w:t>
      </w:r>
      <w:r w:rsidRPr="00854194">
        <w:rPr>
          <w:rFonts w:ascii="Times New Roman" w:hAnsi="Times New Roman" w:cs="Times New Roman"/>
        </w:rPr>
        <w:t xml:space="preserve">včetně </w:t>
      </w:r>
      <w:r w:rsidR="00B4496B" w:rsidRPr="00854194">
        <w:rPr>
          <w:rFonts w:ascii="Times New Roman" w:hAnsi="Times New Roman" w:cs="Times New Roman"/>
        </w:rPr>
        <w:t xml:space="preserve">nákladů </w:t>
      </w:r>
      <w:r w:rsidRPr="00854194">
        <w:rPr>
          <w:rFonts w:ascii="Times New Roman" w:hAnsi="Times New Roman" w:cs="Times New Roman"/>
        </w:rPr>
        <w:t>administrativního, materiálního a odborného zázemí</w:t>
      </w:r>
      <w:r w:rsidR="00B4496B" w:rsidRPr="00854194">
        <w:rPr>
          <w:rFonts w:ascii="Times New Roman" w:hAnsi="Times New Roman" w:cs="Times New Roman"/>
        </w:rPr>
        <w:t xml:space="preserve"> Architekta</w:t>
      </w:r>
      <w:r w:rsidRPr="00854194">
        <w:rPr>
          <w:rFonts w:ascii="Times New Roman" w:hAnsi="Times New Roman" w:cs="Times New Roman"/>
        </w:rPr>
        <w:t xml:space="preserve">, použití </w:t>
      </w:r>
      <w:r w:rsidR="00D4159F" w:rsidRPr="00854194">
        <w:rPr>
          <w:rFonts w:ascii="Times New Roman" w:hAnsi="Times New Roman" w:cs="Times New Roman"/>
        </w:rPr>
        <w:t xml:space="preserve">telekomunikačních a elektronických prostředků, dopravních prostředků, kancelářského a dalšího potřebného materiálu, software a hardware, </w:t>
      </w:r>
      <w:r w:rsidR="00B4496B" w:rsidRPr="00854194">
        <w:rPr>
          <w:rFonts w:ascii="Times New Roman" w:hAnsi="Times New Roman" w:cs="Times New Roman"/>
        </w:rPr>
        <w:t xml:space="preserve">apod. </w:t>
      </w:r>
      <w:r w:rsidR="00854165" w:rsidRPr="00854194">
        <w:rPr>
          <w:rFonts w:ascii="Times New Roman" w:hAnsi="Times New Roman" w:cs="Times New Roman"/>
        </w:rPr>
        <w:t xml:space="preserve">V dohodnuté </w:t>
      </w:r>
      <w:r w:rsidR="00752FB2" w:rsidRPr="00854194">
        <w:rPr>
          <w:rFonts w:ascii="Times New Roman" w:hAnsi="Times New Roman" w:cs="Times New Roman"/>
        </w:rPr>
        <w:t>ceně</w:t>
      </w:r>
      <w:r w:rsidR="00854165" w:rsidRPr="00854194">
        <w:rPr>
          <w:rFonts w:ascii="Times New Roman" w:hAnsi="Times New Roman" w:cs="Times New Roman"/>
        </w:rPr>
        <w:t xml:space="preserve"> je zároveň zahrnuta i odměna za užití autorského díla specifikovaného v čl. VI. této smlouvy. </w:t>
      </w:r>
      <w:r w:rsidR="00D4159F" w:rsidRPr="00854194">
        <w:rPr>
          <w:rFonts w:ascii="Times New Roman" w:hAnsi="Times New Roman" w:cs="Times New Roman"/>
        </w:rPr>
        <w:t xml:space="preserve">Architekt v souvislosti s plněním podle této smlouvy nebude požadovat úhradu žádných dalších nákladů, nedohodne-li se v konkrétním případě s Klientem jinak. </w:t>
      </w:r>
    </w:p>
    <w:p w14:paraId="2562A16F" w14:textId="0425CF56" w:rsidR="0093161A" w:rsidRPr="00854194" w:rsidRDefault="0093161A" w:rsidP="0093161A">
      <w:pPr>
        <w:spacing w:after="120" w:line="240" w:lineRule="auto"/>
        <w:ind w:firstLine="708"/>
        <w:jc w:val="both"/>
        <w:rPr>
          <w:rFonts w:ascii="Times New Roman" w:hAnsi="Times New Roman" w:cs="Times New Roman"/>
        </w:rPr>
      </w:pPr>
      <w:r w:rsidRPr="00854194">
        <w:rPr>
          <w:rFonts w:ascii="Times New Roman" w:hAnsi="Times New Roman" w:cs="Times New Roman"/>
        </w:rPr>
        <w:lastRenderedPageBreak/>
        <w:t>Dále s</w:t>
      </w:r>
      <w:r w:rsidR="00D4159F" w:rsidRPr="00854194">
        <w:rPr>
          <w:rFonts w:ascii="Times New Roman" w:hAnsi="Times New Roman" w:cs="Times New Roman"/>
        </w:rPr>
        <w:t>i</w:t>
      </w:r>
      <w:r w:rsidRPr="00854194">
        <w:rPr>
          <w:rFonts w:ascii="Times New Roman" w:hAnsi="Times New Roman" w:cs="Times New Roman"/>
        </w:rPr>
        <w:t xml:space="preserve"> Architekt a Klient </w:t>
      </w:r>
      <w:r w:rsidR="00D4159F" w:rsidRPr="00854194">
        <w:rPr>
          <w:rFonts w:ascii="Times New Roman" w:hAnsi="Times New Roman" w:cs="Times New Roman"/>
        </w:rPr>
        <w:t>ujednali</w:t>
      </w:r>
      <w:r w:rsidRPr="00854194">
        <w:rPr>
          <w:rFonts w:ascii="Times New Roman" w:hAnsi="Times New Roman" w:cs="Times New Roman"/>
        </w:rPr>
        <w:t xml:space="preserve">, že za dobu trvání této smlouvy, tj. maximálně 5 </w:t>
      </w:r>
      <w:r w:rsidR="00D43FE2" w:rsidRPr="00854194">
        <w:rPr>
          <w:rFonts w:ascii="Times New Roman" w:hAnsi="Times New Roman" w:cs="Times New Roman"/>
        </w:rPr>
        <w:t xml:space="preserve">(pět) </w:t>
      </w:r>
      <w:r w:rsidRPr="00854194">
        <w:rPr>
          <w:rFonts w:ascii="Times New Roman" w:hAnsi="Times New Roman" w:cs="Times New Roman"/>
        </w:rPr>
        <w:t xml:space="preserve">let, bude činit celková </w:t>
      </w:r>
      <w:r w:rsidR="00752FB2" w:rsidRPr="00854194">
        <w:rPr>
          <w:rFonts w:ascii="Times New Roman" w:hAnsi="Times New Roman" w:cs="Times New Roman"/>
        </w:rPr>
        <w:t>cena</w:t>
      </w:r>
      <w:r w:rsidRPr="00854194">
        <w:rPr>
          <w:rFonts w:ascii="Times New Roman" w:hAnsi="Times New Roman" w:cs="Times New Roman"/>
        </w:rPr>
        <w:t xml:space="preserve"> za poskytnuté činnosti </w:t>
      </w:r>
      <w:r w:rsidR="00D4159F" w:rsidRPr="00854194">
        <w:rPr>
          <w:rFonts w:ascii="Times New Roman" w:hAnsi="Times New Roman" w:cs="Times New Roman"/>
        </w:rPr>
        <w:t xml:space="preserve">podle objednávek </w:t>
      </w:r>
      <w:r w:rsidR="0034059A" w:rsidRPr="00882BBB">
        <w:rPr>
          <w:rFonts w:ascii="Times New Roman" w:hAnsi="Times New Roman" w:cs="Times New Roman"/>
          <w:b/>
          <w:bCs/>
        </w:rPr>
        <w:t>maximálně 1.5</w:t>
      </w:r>
      <w:r w:rsidR="00FE1EA3" w:rsidRPr="00882BBB">
        <w:rPr>
          <w:rFonts w:ascii="Times New Roman" w:hAnsi="Times New Roman" w:cs="Times New Roman"/>
          <w:b/>
          <w:bCs/>
        </w:rPr>
        <w:t>00</w:t>
      </w:r>
      <w:r w:rsidR="0034059A" w:rsidRPr="00882BBB">
        <w:rPr>
          <w:rFonts w:ascii="Times New Roman" w:hAnsi="Times New Roman" w:cs="Times New Roman"/>
          <w:b/>
          <w:bCs/>
        </w:rPr>
        <w:t xml:space="preserve">.000,-Kč </w:t>
      </w:r>
      <w:r w:rsidR="0034059A" w:rsidRPr="00854194">
        <w:rPr>
          <w:rFonts w:ascii="Times New Roman" w:hAnsi="Times New Roman" w:cs="Times New Roman"/>
        </w:rPr>
        <w:t>(jeden milion pět set tisíc korun českých)</w:t>
      </w:r>
      <w:r w:rsidR="009407A6" w:rsidRPr="00854194">
        <w:rPr>
          <w:rFonts w:ascii="Times New Roman" w:hAnsi="Times New Roman" w:cs="Times New Roman"/>
        </w:rPr>
        <w:t xml:space="preserve"> bez DPH. </w:t>
      </w:r>
    </w:p>
    <w:p w14:paraId="41244967" w14:textId="77777777" w:rsidR="003738CE" w:rsidRDefault="003738CE" w:rsidP="004D355B">
      <w:pPr>
        <w:pStyle w:val="Bezmezer"/>
        <w:jc w:val="center"/>
        <w:rPr>
          <w:rFonts w:ascii="Times New Roman" w:hAnsi="Times New Roman" w:cs="Times New Roman"/>
          <w:b/>
          <w:bCs/>
        </w:rPr>
      </w:pPr>
    </w:p>
    <w:p w14:paraId="5651EDA7" w14:textId="2FDB7A75" w:rsidR="004D355B" w:rsidRPr="002E5A49" w:rsidRDefault="004D355B" w:rsidP="004D355B">
      <w:pPr>
        <w:pStyle w:val="Bezmezer"/>
        <w:jc w:val="center"/>
        <w:rPr>
          <w:rFonts w:ascii="Times New Roman" w:hAnsi="Times New Roman" w:cs="Times New Roman"/>
          <w:b/>
          <w:bCs/>
        </w:rPr>
      </w:pPr>
      <w:r w:rsidRPr="002E5A49">
        <w:rPr>
          <w:rFonts w:ascii="Times New Roman" w:hAnsi="Times New Roman" w:cs="Times New Roman"/>
          <w:b/>
          <w:bCs/>
        </w:rPr>
        <w:t xml:space="preserve">Článek </w:t>
      </w:r>
      <w:r>
        <w:rPr>
          <w:rFonts w:ascii="Times New Roman" w:hAnsi="Times New Roman" w:cs="Times New Roman"/>
          <w:b/>
          <w:bCs/>
        </w:rPr>
        <w:t>V</w:t>
      </w:r>
      <w:r w:rsidRPr="002E5A49">
        <w:rPr>
          <w:rFonts w:ascii="Times New Roman" w:hAnsi="Times New Roman" w:cs="Times New Roman"/>
          <w:b/>
          <w:bCs/>
        </w:rPr>
        <w:t>.</w:t>
      </w:r>
    </w:p>
    <w:p w14:paraId="77A42202" w14:textId="77777777" w:rsidR="00B6466A" w:rsidRPr="00854194" w:rsidRDefault="00B6466A" w:rsidP="009407A6">
      <w:pPr>
        <w:spacing w:after="120" w:line="240" w:lineRule="auto"/>
        <w:jc w:val="center"/>
        <w:rPr>
          <w:rFonts w:ascii="Times New Roman" w:hAnsi="Times New Roman" w:cs="Times New Roman"/>
          <w:b/>
        </w:rPr>
      </w:pPr>
      <w:r w:rsidRPr="00854194">
        <w:rPr>
          <w:rFonts w:ascii="Times New Roman" w:hAnsi="Times New Roman" w:cs="Times New Roman"/>
          <w:b/>
        </w:rPr>
        <w:t xml:space="preserve">Sankce </w:t>
      </w:r>
    </w:p>
    <w:p w14:paraId="6EB991CC" w14:textId="77777777" w:rsidR="009407A6" w:rsidRPr="00854194" w:rsidRDefault="009407A6" w:rsidP="009407A6">
      <w:pPr>
        <w:spacing w:after="120" w:line="240" w:lineRule="auto"/>
        <w:jc w:val="both"/>
        <w:rPr>
          <w:rFonts w:ascii="Times New Roman" w:hAnsi="Times New Roman" w:cs="Times New Roman"/>
        </w:rPr>
      </w:pPr>
      <w:r w:rsidRPr="00854194">
        <w:rPr>
          <w:rFonts w:ascii="Times New Roman" w:hAnsi="Times New Roman" w:cs="Times New Roman"/>
        </w:rPr>
        <w:tab/>
      </w:r>
      <w:r w:rsidR="00D43FE2" w:rsidRPr="00854194">
        <w:rPr>
          <w:rFonts w:ascii="Times New Roman" w:hAnsi="Times New Roman" w:cs="Times New Roman"/>
        </w:rPr>
        <w:t xml:space="preserve">Pokud Architekt nesplní termín plnění stanovený v objednávce, je Klient oprávněn požadovat po Architektovi smluvní pokutu ve výši 0,05% z hodnoty činností uvedených v objednávce za každý den prodlení a Architekt se zavazuje smluvní pokutu uhradit. </w:t>
      </w:r>
    </w:p>
    <w:p w14:paraId="601B2EAD" w14:textId="77777777" w:rsidR="00D4159F" w:rsidRPr="00854194" w:rsidRDefault="00D4159F" w:rsidP="00D4159F">
      <w:pPr>
        <w:spacing w:after="120" w:line="240" w:lineRule="auto"/>
        <w:jc w:val="both"/>
        <w:rPr>
          <w:rFonts w:ascii="Times New Roman" w:hAnsi="Times New Roman" w:cs="Times New Roman"/>
        </w:rPr>
      </w:pPr>
      <w:r w:rsidRPr="00854194">
        <w:rPr>
          <w:rFonts w:ascii="Times New Roman" w:hAnsi="Times New Roman" w:cs="Times New Roman"/>
        </w:rPr>
        <w:tab/>
        <w:t xml:space="preserve">Pokud Architekt nesplní termín odstranění vady plnění podle této smlouvy, je Klient oprávněn požadovat po Architektovi smluvní pokutu ve výši 1.000,-Kč za každý den prodlení </w:t>
      </w:r>
      <w:r w:rsidR="00245CF1" w:rsidRPr="00854194">
        <w:rPr>
          <w:rFonts w:ascii="Times New Roman" w:hAnsi="Times New Roman" w:cs="Times New Roman"/>
        </w:rPr>
        <w:t>a vadu a</w:t>
      </w:r>
      <w:r w:rsidRPr="00854194">
        <w:rPr>
          <w:rFonts w:ascii="Times New Roman" w:hAnsi="Times New Roman" w:cs="Times New Roman"/>
        </w:rPr>
        <w:t xml:space="preserve"> Architekt se zavazuje smluvní pokutu uhradit. </w:t>
      </w:r>
    </w:p>
    <w:p w14:paraId="0DDA8E86" w14:textId="77777777" w:rsidR="00D4159F" w:rsidRPr="00854194" w:rsidRDefault="00D4159F" w:rsidP="00D4159F">
      <w:pPr>
        <w:spacing w:after="120" w:line="240" w:lineRule="auto"/>
        <w:jc w:val="both"/>
        <w:rPr>
          <w:rFonts w:ascii="Times New Roman" w:hAnsi="Times New Roman" w:cs="Times New Roman"/>
        </w:rPr>
      </w:pPr>
    </w:p>
    <w:p w14:paraId="11F59699" w14:textId="4C0E20D2" w:rsidR="004D355B" w:rsidRPr="002E5A49" w:rsidRDefault="004D355B" w:rsidP="004D355B">
      <w:pPr>
        <w:pStyle w:val="Bezmezer"/>
        <w:jc w:val="center"/>
        <w:rPr>
          <w:rFonts w:ascii="Times New Roman" w:hAnsi="Times New Roman" w:cs="Times New Roman"/>
          <w:b/>
          <w:bCs/>
        </w:rPr>
      </w:pPr>
      <w:r w:rsidRPr="002E5A49">
        <w:rPr>
          <w:rFonts w:ascii="Times New Roman" w:hAnsi="Times New Roman" w:cs="Times New Roman"/>
          <w:b/>
          <w:bCs/>
        </w:rPr>
        <w:t xml:space="preserve">Článek </w:t>
      </w:r>
      <w:r>
        <w:rPr>
          <w:rFonts w:ascii="Times New Roman" w:hAnsi="Times New Roman" w:cs="Times New Roman"/>
          <w:b/>
          <w:bCs/>
        </w:rPr>
        <w:t>VI</w:t>
      </w:r>
      <w:r w:rsidRPr="002E5A49">
        <w:rPr>
          <w:rFonts w:ascii="Times New Roman" w:hAnsi="Times New Roman" w:cs="Times New Roman"/>
          <w:b/>
          <w:bCs/>
        </w:rPr>
        <w:t>.</w:t>
      </w:r>
    </w:p>
    <w:p w14:paraId="0134D50B" w14:textId="77777777" w:rsidR="00B6466A" w:rsidRPr="00854194" w:rsidRDefault="00B6466A" w:rsidP="00854165">
      <w:pPr>
        <w:spacing w:after="120" w:line="240" w:lineRule="auto"/>
        <w:jc w:val="center"/>
        <w:rPr>
          <w:rFonts w:ascii="Times New Roman" w:hAnsi="Times New Roman" w:cs="Times New Roman"/>
          <w:b/>
        </w:rPr>
      </w:pPr>
      <w:r w:rsidRPr="00854194">
        <w:rPr>
          <w:rFonts w:ascii="Times New Roman" w:hAnsi="Times New Roman" w:cs="Times New Roman"/>
          <w:b/>
        </w:rPr>
        <w:t>Autorská práva</w:t>
      </w:r>
    </w:p>
    <w:p w14:paraId="62DDBB4B" w14:textId="77777777" w:rsidR="00245CF1" w:rsidRPr="00854194" w:rsidRDefault="00F719E7" w:rsidP="009407A6">
      <w:pPr>
        <w:spacing w:after="120" w:line="240" w:lineRule="auto"/>
        <w:jc w:val="both"/>
        <w:rPr>
          <w:rFonts w:ascii="Times New Roman" w:hAnsi="Times New Roman" w:cs="Times New Roman"/>
        </w:rPr>
      </w:pPr>
      <w:r w:rsidRPr="00854194">
        <w:rPr>
          <w:rFonts w:ascii="Times New Roman" w:hAnsi="Times New Roman" w:cs="Times New Roman"/>
        </w:rPr>
        <w:tab/>
        <w:t>Pokud výsledek činnosti Architekta podle této smlouvy bude naplňovat znaky autorského díla podle příslušných právních předpisů, poskytuje Architekt Klientovi právo k užití tohoto díla</w:t>
      </w:r>
      <w:r w:rsidR="00245CF1" w:rsidRPr="00854194">
        <w:rPr>
          <w:rFonts w:ascii="Times New Roman" w:hAnsi="Times New Roman" w:cs="Times New Roman"/>
        </w:rPr>
        <w:t xml:space="preserve">. Architekt zároveň ve stejném rozsahu poskytuje Klientovi právo k užití koncepční studie (vše společně dále jen jako „autorské dílo“). </w:t>
      </w:r>
    </w:p>
    <w:p w14:paraId="6F672434" w14:textId="77777777" w:rsidR="00C95C15" w:rsidRPr="00854194" w:rsidRDefault="00245CF1" w:rsidP="00245CF1">
      <w:pPr>
        <w:spacing w:after="120" w:line="240" w:lineRule="auto"/>
        <w:ind w:firstLine="708"/>
        <w:jc w:val="both"/>
        <w:rPr>
          <w:rFonts w:ascii="Times New Roman" w:hAnsi="Times New Roman" w:cs="Times New Roman"/>
        </w:rPr>
      </w:pPr>
      <w:r w:rsidRPr="00854194">
        <w:rPr>
          <w:rFonts w:ascii="Times New Roman" w:hAnsi="Times New Roman" w:cs="Times New Roman"/>
        </w:rPr>
        <w:t>Klient je oprávněn autorské dílo</w:t>
      </w:r>
      <w:r w:rsidR="009E4285" w:rsidRPr="00854194">
        <w:rPr>
          <w:rFonts w:ascii="Times New Roman" w:hAnsi="Times New Roman" w:cs="Times New Roman"/>
        </w:rPr>
        <w:t xml:space="preserve"> nebo jeho část</w:t>
      </w:r>
      <w:r w:rsidRPr="00854194">
        <w:rPr>
          <w:rFonts w:ascii="Times New Roman" w:hAnsi="Times New Roman" w:cs="Times New Roman"/>
        </w:rPr>
        <w:t xml:space="preserve"> užít v souladu s účelem této smlouvy</w:t>
      </w:r>
      <w:r w:rsidR="00B4496B" w:rsidRPr="00854194">
        <w:rPr>
          <w:rFonts w:ascii="Times New Roman" w:hAnsi="Times New Roman" w:cs="Times New Roman"/>
        </w:rPr>
        <w:t>, zejména k</w:t>
      </w:r>
      <w:r w:rsidR="009E4285" w:rsidRPr="00854194">
        <w:rPr>
          <w:rFonts w:ascii="Times New Roman" w:hAnsi="Times New Roman" w:cs="Times New Roman"/>
        </w:rPr>
        <w:t xml:space="preserve"> veřejné i odborné presentaci a </w:t>
      </w:r>
      <w:r w:rsidR="00761FCB" w:rsidRPr="00854194">
        <w:rPr>
          <w:rFonts w:ascii="Times New Roman" w:hAnsi="Times New Roman" w:cs="Times New Roman"/>
        </w:rPr>
        <w:t xml:space="preserve">jako podkladu k </w:t>
      </w:r>
      <w:r w:rsidR="00B4496B" w:rsidRPr="00854194">
        <w:rPr>
          <w:rFonts w:ascii="Times New Roman" w:hAnsi="Times New Roman" w:cs="Times New Roman"/>
        </w:rPr>
        <w:t>realizaci rozvoje území Národní kulturní památky Vyšehrad</w:t>
      </w:r>
      <w:r w:rsidR="00761FCB" w:rsidRPr="00854194">
        <w:rPr>
          <w:rFonts w:ascii="Times New Roman" w:hAnsi="Times New Roman" w:cs="Times New Roman"/>
        </w:rPr>
        <w:t>, a to i prostřednictvím třetích osob</w:t>
      </w:r>
      <w:r w:rsidR="009E4285" w:rsidRPr="00854194">
        <w:rPr>
          <w:rFonts w:ascii="Times New Roman" w:hAnsi="Times New Roman" w:cs="Times New Roman"/>
        </w:rPr>
        <w:t xml:space="preserve">. Autorské </w:t>
      </w:r>
      <w:r w:rsidR="00761FCB" w:rsidRPr="00854194">
        <w:rPr>
          <w:rFonts w:ascii="Times New Roman" w:hAnsi="Times New Roman" w:cs="Times New Roman"/>
        </w:rPr>
        <w:t>d</w:t>
      </w:r>
      <w:r w:rsidR="009E4285" w:rsidRPr="00854194">
        <w:rPr>
          <w:rFonts w:ascii="Times New Roman" w:hAnsi="Times New Roman" w:cs="Times New Roman"/>
        </w:rPr>
        <w:t xml:space="preserve">ílo může být presentováno například na </w:t>
      </w:r>
      <w:r w:rsidR="00761FCB" w:rsidRPr="00854194">
        <w:rPr>
          <w:rFonts w:ascii="Times New Roman" w:hAnsi="Times New Roman" w:cs="Times New Roman"/>
        </w:rPr>
        <w:t xml:space="preserve">veřejných či odborných akcích, </w:t>
      </w:r>
      <w:r w:rsidR="009E4285" w:rsidRPr="00854194">
        <w:rPr>
          <w:rFonts w:ascii="Times New Roman" w:hAnsi="Times New Roman" w:cs="Times New Roman"/>
        </w:rPr>
        <w:t xml:space="preserve">výstavách, v médiích či jednotlivě u třetích osob v jakékoli formě či nosiči. </w:t>
      </w:r>
    </w:p>
    <w:p w14:paraId="142115EF" w14:textId="1BF18E17" w:rsidR="00EA736B" w:rsidRPr="00882BBB" w:rsidRDefault="009E4285" w:rsidP="00245CF1">
      <w:pPr>
        <w:spacing w:after="120" w:line="240" w:lineRule="auto"/>
        <w:ind w:firstLine="708"/>
        <w:jc w:val="both"/>
        <w:rPr>
          <w:rFonts w:ascii="Times New Roman" w:hAnsi="Times New Roman" w:cs="Times New Roman"/>
        </w:rPr>
      </w:pPr>
      <w:r w:rsidRPr="00882BBB">
        <w:rPr>
          <w:rFonts w:ascii="Times New Roman" w:hAnsi="Times New Roman" w:cs="Times New Roman"/>
        </w:rPr>
        <w:t>Architekt dává současně Klientovi oprávnění autorské dílo nebo jeho část upravit, zpracovat, spojit s jiným dílem, zařadit beze změny nebo po zpracování či jeho část do souborného díla, a takto dílo užít</w:t>
      </w:r>
      <w:r w:rsidR="003738CE" w:rsidRPr="00882BBB">
        <w:rPr>
          <w:rFonts w:ascii="Times New Roman" w:hAnsi="Times New Roman" w:cs="Times New Roman"/>
        </w:rPr>
        <w:t>, a to způsobem, který nesníží hodnotu autorského díla</w:t>
      </w:r>
      <w:r w:rsidRPr="00882BBB">
        <w:rPr>
          <w:rFonts w:ascii="Times New Roman" w:hAnsi="Times New Roman" w:cs="Times New Roman"/>
        </w:rPr>
        <w:t>.</w:t>
      </w:r>
      <w:r w:rsidR="00761FCB" w:rsidRPr="00882BBB">
        <w:rPr>
          <w:rFonts w:ascii="Times New Roman" w:hAnsi="Times New Roman" w:cs="Times New Roman"/>
        </w:rPr>
        <w:t xml:space="preserve"> </w:t>
      </w:r>
      <w:r w:rsidR="004039B9" w:rsidRPr="00882BBB">
        <w:rPr>
          <w:rFonts w:ascii="Times New Roman" w:hAnsi="Times New Roman" w:cs="Times New Roman"/>
        </w:rPr>
        <w:t>Klient se zavazuje v případě užití díla spočívajícího v jeho změně</w:t>
      </w:r>
      <w:r w:rsidR="00992C91" w:rsidRPr="00882BBB">
        <w:rPr>
          <w:rFonts w:ascii="Times New Roman" w:hAnsi="Times New Roman" w:cs="Times New Roman"/>
        </w:rPr>
        <w:t xml:space="preserve"> a</w:t>
      </w:r>
      <w:r w:rsidR="004039B9" w:rsidRPr="00882BBB">
        <w:rPr>
          <w:rFonts w:ascii="Times New Roman" w:hAnsi="Times New Roman" w:cs="Times New Roman"/>
        </w:rPr>
        <w:t xml:space="preserve"> podstatně pozměňující Architektem vytvořen</w:t>
      </w:r>
      <w:r w:rsidR="00EA736B" w:rsidRPr="00882BBB">
        <w:rPr>
          <w:rFonts w:ascii="Times New Roman" w:hAnsi="Times New Roman" w:cs="Times New Roman"/>
        </w:rPr>
        <w:t>ou</w:t>
      </w:r>
      <w:r w:rsidR="004039B9" w:rsidRPr="00882BBB">
        <w:rPr>
          <w:rFonts w:ascii="Times New Roman" w:hAnsi="Times New Roman" w:cs="Times New Roman"/>
        </w:rPr>
        <w:t xml:space="preserve"> koncepc</w:t>
      </w:r>
      <w:r w:rsidR="00EA736B" w:rsidRPr="00882BBB">
        <w:rPr>
          <w:rFonts w:ascii="Times New Roman" w:hAnsi="Times New Roman" w:cs="Times New Roman"/>
        </w:rPr>
        <w:t>i</w:t>
      </w:r>
      <w:r w:rsidR="004039B9" w:rsidRPr="00882BBB">
        <w:rPr>
          <w:rFonts w:ascii="Times New Roman" w:hAnsi="Times New Roman" w:cs="Times New Roman"/>
        </w:rPr>
        <w:t xml:space="preserve"> </w:t>
      </w:r>
      <w:r w:rsidR="00EA736B" w:rsidRPr="00882BBB">
        <w:rPr>
          <w:rFonts w:ascii="Times New Roman" w:hAnsi="Times New Roman" w:cs="Times New Roman"/>
        </w:rPr>
        <w:t xml:space="preserve">umožnit Architektovi tuto změnu konsultovat a dohlížet na to, že užití díla nesnižuje jeho hodnotu. </w:t>
      </w:r>
      <w:r w:rsidR="00761FCB" w:rsidRPr="00882BBB">
        <w:rPr>
          <w:rFonts w:ascii="Times New Roman" w:hAnsi="Times New Roman" w:cs="Times New Roman"/>
        </w:rPr>
        <w:t xml:space="preserve">Klient je oprávněn samostatně užít výše uvedeným způsobem i jen část autorského díla. </w:t>
      </w:r>
    </w:p>
    <w:p w14:paraId="15A262F3" w14:textId="6445C9E1" w:rsidR="00EA736B" w:rsidRPr="00882BBB" w:rsidRDefault="00EA736B" w:rsidP="00245CF1">
      <w:pPr>
        <w:spacing w:after="120" w:line="240" w:lineRule="auto"/>
        <w:ind w:firstLine="708"/>
        <w:jc w:val="both"/>
        <w:rPr>
          <w:rFonts w:ascii="Times New Roman" w:hAnsi="Times New Roman" w:cs="Times New Roman"/>
        </w:rPr>
      </w:pPr>
      <w:r w:rsidRPr="00882BBB">
        <w:rPr>
          <w:rFonts w:ascii="Times New Roman" w:hAnsi="Times New Roman" w:cs="Times New Roman"/>
        </w:rPr>
        <w:t xml:space="preserve">Originály plánů, náčrtů, výkresů, grafických zobrazení a textových určení (specifikací) zůstávají ve vlastnictví Architekta, ať je jejich obsah realizován či nikoli. Architekt se zavazuje předat Klientovi řádně autorizované kopie veškeré dokumentace, včetně reprodukovatelných plánů, náčrtů, výkresů, grafických vyobrazení a textových určení (specifikací) pro informaci a jako podklad pro vlastní užití díla Klientem, v počtu vyhotovení podle požadavku Klienta. Pokud bude pro účely </w:t>
      </w:r>
      <w:r w:rsidR="00A11464" w:rsidRPr="00882BBB">
        <w:rPr>
          <w:rFonts w:ascii="Times New Roman" w:hAnsi="Times New Roman" w:cs="Times New Roman"/>
        </w:rPr>
        <w:t xml:space="preserve">užití, např. pro řízení před státními úřady, zapotřebí předložení originálu dokumentace nebo jeho části, zavazuje se Architekt pro Klienta zhotovit stejnopis takové dokumentace a Klientovi ji pro uvedený účel poskytnout. </w:t>
      </w:r>
    </w:p>
    <w:p w14:paraId="62E4E323" w14:textId="54532AEB" w:rsidR="00D4159F" w:rsidRPr="00854194" w:rsidRDefault="00761FCB" w:rsidP="00245CF1">
      <w:pPr>
        <w:spacing w:after="120" w:line="240" w:lineRule="auto"/>
        <w:ind w:firstLine="708"/>
        <w:jc w:val="both"/>
        <w:rPr>
          <w:rFonts w:ascii="Times New Roman" w:hAnsi="Times New Roman" w:cs="Times New Roman"/>
        </w:rPr>
      </w:pPr>
      <w:r w:rsidRPr="00854194">
        <w:rPr>
          <w:rFonts w:ascii="Times New Roman" w:hAnsi="Times New Roman" w:cs="Times New Roman"/>
        </w:rPr>
        <w:t xml:space="preserve">Architekt uděluje Klientovi oprávnění užít autorské dílo výše uvedeným způsobem v časově i územně neomezeném rozsahu. </w:t>
      </w:r>
      <w:r w:rsidR="00854165" w:rsidRPr="00854194">
        <w:rPr>
          <w:rFonts w:ascii="Times New Roman" w:hAnsi="Times New Roman" w:cs="Times New Roman"/>
        </w:rPr>
        <w:t>Klient není zároveň povinen dílo užít.</w:t>
      </w:r>
    </w:p>
    <w:p w14:paraId="035F134B" w14:textId="77777777" w:rsidR="0025754D" w:rsidRPr="00854194" w:rsidRDefault="0025754D" w:rsidP="00854165">
      <w:pPr>
        <w:spacing w:after="120" w:line="240" w:lineRule="auto"/>
        <w:jc w:val="both"/>
        <w:rPr>
          <w:rFonts w:ascii="Times New Roman" w:hAnsi="Times New Roman" w:cs="Times New Roman"/>
        </w:rPr>
      </w:pPr>
    </w:p>
    <w:p w14:paraId="550DF50D" w14:textId="01E32786" w:rsidR="004D355B" w:rsidRPr="002E5A49" w:rsidRDefault="004D355B" w:rsidP="004D355B">
      <w:pPr>
        <w:pStyle w:val="Bezmezer"/>
        <w:jc w:val="center"/>
        <w:rPr>
          <w:rFonts w:ascii="Times New Roman" w:hAnsi="Times New Roman" w:cs="Times New Roman"/>
          <w:b/>
          <w:bCs/>
        </w:rPr>
      </w:pPr>
      <w:r w:rsidRPr="002E5A49">
        <w:rPr>
          <w:rFonts w:ascii="Times New Roman" w:hAnsi="Times New Roman" w:cs="Times New Roman"/>
          <w:b/>
          <w:bCs/>
        </w:rPr>
        <w:t xml:space="preserve">Článek </w:t>
      </w:r>
      <w:r>
        <w:rPr>
          <w:rFonts w:ascii="Times New Roman" w:hAnsi="Times New Roman" w:cs="Times New Roman"/>
          <w:b/>
          <w:bCs/>
        </w:rPr>
        <w:t>VI</w:t>
      </w:r>
      <w:r w:rsidRPr="002E5A49">
        <w:rPr>
          <w:rFonts w:ascii="Times New Roman" w:hAnsi="Times New Roman" w:cs="Times New Roman"/>
          <w:b/>
          <w:bCs/>
        </w:rPr>
        <w:t>I.</w:t>
      </w:r>
    </w:p>
    <w:p w14:paraId="3417ABEA" w14:textId="77777777" w:rsidR="00B6466A" w:rsidRPr="00854194" w:rsidRDefault="00B6466A" w:rsidP="00B6466A">
      <w:pPr>
        <w:spacing w:after="120" w:line="240" w:lineRule="auto"/>
        <w:jc w:val="center"/>
        <w:rPr>
          <w:rFonts w:ascii="Times New Roman" w:hAnsi="Times New Roman" w:cs="Times New Roman"/>
          <w:b/>
        </w:rPr>
      </w:pPr>
      <w:r w:rsidRPr="00854194">
        <w:rPr>
          <w:rFonts w:ascii="Times New Roman" w:hAnsi="Times New Roman" w:cs="Times New Roman"/>
          <w:b/>
        </w:rPr>
        <w:t>Závěrečná ustanovení</w:t>
      </w:r>
    </w:p>
    <w:p w14:paraId="0B2AEE6D" w14:textId="77777777" w:rsidR="00225CFB" w:rsidRPr="00854194" w:rsidRDefault="00225CFB" w:rsidP="0078582F">
      <w:pPr>
        <w:spacing w:after="120" w:line="240" w:lineRule="auto"/>
        <w:ind w:firstLine="708"/>
        <w:rPr>
          <w:rFonts w:ascii="Times New Roman" w:hAnsi="Times New Roman" w:cs="Times New Roman"/>
        </w:rPr>
      </w:pPr>
      <w:r w:rsidRPr="00854194">
        <w:rPr>
          <w:rFonts w:ascii="Times New Roman" w:hAnsi="Times New Roman" w:cs="Times New Roman"/>
        </w:rPr>
        <w:t>Právní vztahy touto smlouvou výslovně neupravené se řídí právním řádem České republiky, zejména příslušnými ustanoveními zákona č. 89/2012 Sb. občanský zákoník</w:t>
      </w:r>
      <w:r w:rsidR="0078582F" w:rsidRPr="00854194">
        <w:rPr>
          <w:rFonts w:ascii="Times New Roman" w:hAnsi="Times New Roman" w:cs="Times New Roman"/>
        </w:rPr>
        <w:t>, zákona č. 121/2000 Sb. autorský zákon, a dalšími obecně závaznými předpisy, v platném znění.</w:t>
      </w:r>
    </w:p>
    <w:p w14:paraId="09098AD7" w14:textId="77777777" w:rsidR="0078582F" w:rsidRPr="00854194" w:rsidRDefault="0078582F" w:rsidP="009365CF">
      <w:pPr>
        <w:spacing w:after="120" w:line="240" w:lineRule="auto"/>
        <w:ind w:firstLine="708"/>
        <w:jc w:val="both"/>
        <w:rPr>
          <w:rFonts w:ascii="Times New Roman" w:hAnsi="Times New Roman" w:cs="Times New Roman"/>
        </w:rPr>
      </w:pPr>
      <w:r w:rsidRPr="00854194">
        <w:rPr>
          <w:rFonts w:ascii="Times New Roman" w:hAnsi="Times New Roman" w:cs="Times New Roman"/>
        </w:rPr>
        <w:t>Stane-li se některé ustanovení této smlouvy neplatným, neúčinným či nevykonatelným, platnost, účinnost a vykonatelnost ostatních ustanovení smlouvy tím není dotčena. Smluvní strany se zavazují takové neplatné, neúčinné a nevykonatelné ustanovení nahradit tak, aby účelu smlouvy bylo dosaženo.</w:t>
      </w:r>
    </w:p>
    <w:p w14:paraId="4E201945" w14:textId="77777777" w:rsidR="009365CF" w:rsidRPr="00854194" w:rsidRDefault="009365CF" w:rsidP="009365CF">
      <w:pPr>
        <w:ind w:firstLine="708"/>
        <w:jc w:val="both"/>
        <w:rPr>
          <w:rFonts w:ascii="Times New Roman" w:hAnsi="Times New Roman" w:cs="Times New Roman"/>
        </w:rPr>
      </w:pPr>
      <w:r w:rsidRPr="00854194">
        <w:rPr>
          <w:rFonts w:ascii="Times New Roman" w:hAnsi="Times New Roman" w:cs="Times New Roman"/>
        </w:rPr>
        <w:lastRenderedPageBreak/>
        <w:t xml:space="preserve">Smluvní strany prohlašují, že vyvinou veškeré úsilí, které od nich lze požadovat, a poskytnou si veškerou potřebnou součinnost k splnění všech závazků a ujednání plynoucích z této smlouvy a naplnění účelu této smlouvy.  </w:t>
      </w:r>
    </w:p>
    <w:p w14:paraId="40764AA0" w14:textId="77777777" w:rsidR="006E01CC" w:rsidRPr="00854194" w:rsidRDefault="009365CF" w:rsidP="006E01CC">
      <w:pPr>
        <w:spacing w:after="120" w:line="240" w:lineRule="auto"/>
        <w:ind w:firstLine="708"/>
        <w:jc w:val="both"/>
        <w:rPr>
          <w:rFonts w:ascii="Times New Roman" w:hAnsi="Times New Roman" w:cs="Times New Roman"/>
        </w:rPr>
      </w:pPr>
      <w:r w:rsidRPr="00854194">
        <w:rPr>
          <w:rFonts w:ascii="Times New Roman" w:hAnsi="Times New Roman" w:cs="Times New Roman"/>
        </w:rPr>
        <w:t>Smluvní strany prohlašují, že neučiní žádné jednání, kterým by sami nebo prostřednictvím nebo v součinnosti s třetí osobou umožnily zmaření účelu a naplnění této smlouvy.</w:t>
      </w:r>
      <w:r w:rsidR="006E01CC" w:rsidRPr="00854194">
        <w:rPr>
          <w:rFonts w:ascii="Times New Roman" w:hAnsi="Times New Roman" w:cs="Times New Roman"/>
        </w:rPr>
        <w:t xml:space="preserve"> </w:t>
      </w:r>
    </w:p>
    <w:p w14:paraId="1519BECF" w14:textId="77777777" w:rsidR="009365CF" w:rsidRPr="00854194" w:rsidRDefault="006E01CC" w:rsidP="006E01CC">
      <w:pPr>
        <w:spacing w:after="120" w:line="240" w:lineRule="auto"/>
        <w:ind w:firstLine="708"/>
        <w:jc w:val="both"/>
        <w:rPr>
          <w:rFonts w:ascii="Times New Roman" w:hAnsi="Times New Roman" w:cs="Times New Roman"/>
        </w:rPr>
      </w:pPr>
      <w:r w:rsidRPr="00854194">
        <w:rPr>
          <w:rFonts w:ascii="Times New Roman" w:hAnsi="Times New Roman" w:cs="Times New Roman"/>
        </w:rPr>
        <w:t xml:space="preserve">Smluvní strany výslovně prohlašují, že skutečnosti uvedené v této smlouvě nejsou obchodním tajemstvím a udělují souhlas k jejich užití a zveřejnění v registru smluv podle zákona č. 340/2015 Sb., zákon o registraci smluv. Tato smlouva se stává účinnou nejdříve dnem jejího uveřejnění ve smyslu § 5 zákona o registraci smluv, které zajistí Klient. </w:t>
      </w:r>
    </w:p>
    <w:p w14:paraId="17B9C725" w14:textId="77777777" w:rsidR="00225CFB" w:rsidRPr="00854194" w:rsidRDefault="0078582F" w:rsidP="009365CF">
      <w:pPr>
        <w:spacing w:after="120" w:line="240" w:lineRule="auto"/>
        <w:ind w:firstLine="708"/>
        <w:jc w:val="both"/>
        <w:rPr>
          <w:rFonts w:ascii="Times New Roman" w:hAnsi="Times New Roman" w:cs="Times New Roman"/>
        </w:rPr>
      </w:pPr>
      <w:r w:rsidRPr="00854194">
        <w:rPr>
          <w:rFonts w:ascii="Times New Roman" w:hAnsi="Times New Roman" w:cs="Times New Roman"/>
        </w:rPr>
        <w:t xml:space="preserve"> Jakékoli z</w:t>
      </w:r>
      <w:r w:rsidR="00225CFB" w:rsidRPr="00854194">
        <w:rPr>
          <w:rFonts w:ascii="Times New Roman" w:hAnsi="Times New Roman" w:cs="Times New Roman"/>
        </w:rPr>
        <w:t xml:space="preserve">měny </w:t>
      </w:r>
      <w:r w:rsidRPr="00854194">
        <w:rPr>
          <w:rFonts w:ascii="Times New Roman" w:hAnsi="Times New Roman" w:cs="Times New Roman"/>
        </w:rPr>
        <w:t>nebo</w:t>
      </w:r>
      <w:r w:rsidR="00225CFB" w:rsidRPr="00854194">
        <w:rPr>
          <w:rFonts w:ascii="Times New Roman" w:hAnsi="Times New Roman" w:cs="Times New Roman"/>
        </w:rPr>
        <w:t xml:space="preserve"> doplňky této smlouvy musí </w:t>
      </w:r>
      <w:r w:rsidRPr="00854194">
        <w:rPr>
          <w:rFonts w:ascii="Times New Roman" w:hAnsi="Times New Roman" w:cs="Times New Roman"/>
        </w:rPr>
        <w:t>být vyhotoveny v</w:t>
      </w:r>
      <w:r w:rsidR="00225CFB" w:rsidRPr="00854194">
        <w:rPr>
          <w:rFonts w:ascii="Times New Roman" w:hAnsi="Times New Roman" w:cs="Times New Roman"/>
        </w:rPr>
        <w:t xml:space="preserve"> písemn</w:t>
      </w:r>
      <w:r w:rsidRPr="00854194">
        <w:rPr>
          <w:rFonts w:ascii="Times New Roman" w:hAnsi="Times New Roman" w:cs="Times New Roman"/>
        </w:rPr>
        <w:t>é</w:t>
      </w:r>
      <w:r w:rsidR="00225CFB" w:rsidRPr="00854194">
        <w:rPr>
          <w:rFonts w:ascii="Times New Roman" w:hAnsi="Times New Roman" w:cs="Times New Roman"/>
        </w:rPr>
        <w:t xml:space="preserve"> form</w:t>
      </w:r>
      <w:r w:rsidRPr="00854194">
        <w:rPr>
          <w:rFonts w:ascii="Times New Roman" w:hAnsi="Times New Roman" w:cs="Times New Roman"/>
        </w:rPr>
        <w:t xml:space="preserve">ě a </w:t>
      </w:r>
      <w:r w:rsidR="00B6466A" w:rsidRPr="00854194">
        <w:rPr>
          <w:rFonts w:ascii="Times New Roman" w:hAnsi="Times New Roman" w:cs="Times New Roman"/>
        </w:rPr>
        <w:t>podepsány oběma smluvními stranami</w:t>
      </w:r>
      <w:r w:rsidR="00225CFB" w:rsidRPr="00854194">
        <w:rPr>
          <w:rFonts w:ascii="Times New Roman" w:hAnsi="Times New Roman" w:cs="Times New Roman"/>
        </w:rPr>
        <w:t>.</w:t>
      </w:r>
    </w:p>
    <w:p w14:paraId="4D1995E8" w14:textId="77777777" w:rsidR="00225CFB" w:rsidRPr="00854194" w:rsidRDefault="00225CFB" w:rsidP="009365CF">
      <w:pPr>
        <w:spacing w:after="120" w:line="240" w:lineRule="auto"/>
        <w:ind w:firstLine="708"/>
        <w:jc w:val="both"/>
        <w:rPr>
          <w:rFonts w:ascii="Times New Roman" w:hAnsi="Times New Roman" w:cs="Times New Roman"/>
        </w:rPr>
      </w:pPr>
      <w:r w:rsidRPr="00854194">
        <w:rPr>
          <w:rFonts w:ascii="Times New Roman" w:hAnsi="Times New Roman" w:cs="Times New Roman"/>
        </w:rPr>
        <w:t>Smluvní strany konstatují, že si tuto smlouvu přečetly</w:t>
      </w:r>
      <w:r w:rsidR="00B6466A" w:rsidRPr="00854194">
        <w:rPr>
          <w:rFonts w:ascii="Times New Roman" w:hAnsi="Times New Roman" w:cs="Times New Roman"/>
        </w:rPr>
        <w:t>, že jejímu obsahu porozuměly</w:t>
      </w:r>
      <w:r w:rsidRPr="00854194">
        <w:rPr>
          <w:rFonts w:ascii="Times New Roman" w:hAnsi="Times New Roman" w:cs="Times New Roman"/>
        </w:rPr>
        <w:t xml:space="preserve"> a že odpovídá jejich pravé a svobodné vůli.</w:t>
      </w:r>
    </w:p>
    <w:p w14:paraId="6998B959" w14:textId="77777777" w:rsidR="00225CFB" w:rsidRPr="00854194" w:rsidRDefault="00225CFB" w:rsidP="009365CF">
      <w:pPr>
        <w:spacing w:after="120" w:line="240" w:lineRule="auto"/>
        <w:ind w:firstLine="708"/>
        <w:jc w:val="both"/>
        <w:rPr>
          <w:rFonts w:ascii="Times New Roman" w:hAnsi="Times New Roman" w:cs="Times New Roman"/>
        </w:rPr>
      </w:pPr>
      <w:r w:rsidRPr="00854194">
        <w:rPr>
          <w:rFonts w:ascii="Times New Roman" w:hAnsi="Times New Roman" w:cs="Times New Roman"/>
        </w:rPr>
        <w:t>Tato smlouva se vyhotovuje ve dvou stejnopisech, po jednom pro každou smluvní stranu.</w:t>
      </w:r>
    </w:p>
    <w:p w14:paraId="230B83E5" w14:textId="77777777" w:rsidR="00225CFB" w:rsidRPr="00854194" w:rsidRDefault="00225CFB" w:rsidP="009365CF">
      <w:pPr>
        <w:spacing w:after="120" w:line="240" w:lineRule="auto"/>
        <w:jc w:val="both"/>
        <w:rPr>
          <w:rFonts w:ascii="Times New Roman" w:hAnsi="Times New Roman" w:cs="Times New Roman"/>
        </w:rPr>
      </w:pPr>
    </w:p>
    <w:p w14:paraId="0BCFA5A3" w14:textId="5D447772" w:rsidR="00225CFB" w:rsidRDefault="00225CFB" w:rsidP="00225CFB">
      <w:pPr>
        <w:spacing w:line="240" w:lineRule="auto"/>
        <w:rPr>
          <w:rFonts w:ascii="Times New Roman" w:hAnsi="Times New Roman" w:cs="Times New Roman"/>
        </w:rPr>
      </w:pPr>
    </w:p>
    <w:p w14:paraId="26A740A6" w14:textId="77777777" w:rsidR="00882BBB" w:rsidRPr="00854194" w:rsidRDefault="00882BBB" w:rsidP="00225CFB">
      <w:pPr>
        <w:spacing w:line="240" w:lineRule="auto"/>
        <w:rPr>
          <w:rFonts w:ascii="Times New Roman" w:hAnsi="Times New Roman" w:cs="Times New Roman"/>
        </w:rPr>
      </w:pPr>
    </w:p>
    <w:p w14:paraId="38120F98" w14:textId="77777777" w:rsidR="00225CFB" w:rsidRPr="00854194" w:rsidRDefault="00225CFB" w:rsidP="00225CFB">
      <w:pPr>
        <w:spacing w:line="240" w:lineRule="auto"/>
        <w:rPr>
          <w:rFonts w:ascii="Times New Roman" w:hAnsi="Times New Roman" w:cs="Times New Roman"/>
        </w:rPr>
      </w:pPr>
      <w:r w:rsidRPr="00854194">
        <w:rPr>
          <w:rFonts w:ascii="Times New Roman" w:hAnsi="Times New Roman" w:cs="Times New Roman"/>
        </w:rPr>
        <w:t>V Praze dne ..........................</w:t>
      </w:r>
    </w:p>
    <w:p w14:paraId="27ED0898" w14:textId="77777777" w:rsidR="00225CFB" w:rsidRPr="00854194" w:rsidRDefault="00225CFB" w:rsidP="00225CFB">
      <w:pPr>
        <w:spacing w:line="240" w:lineRule="auto"/>
        <w:rPr>
          <w:rFonts w:ascii="Times New Roman" w:hAnsi="Times New Roman" w:cs="Times New Roman"/>
        </w:rPr>
      </w:pPr>
    </w:p>
    <w:p w14:paraId="4B6F88E8" w14:textId="77777777" w:rsidR="00225CFB" w:rsidRPr="00854194" w:rsidRDefault="00225CFB" w:rsidP="00225CFB">
      <w:pPr>
        <w:spacing w:line="240" w:lineRule="auto"/>
        <w:rPr>
          <w:rFonts w:ascii="Times New Roman" w:hAnsi="Times New Roman" w:cs="Times New Roman"/>
        </w:rPr>
      </w:pPr>
    </w:p>
    <w:p w14:paraId="10E41662" w14:textId="0222B1E8" w:rsidR="00225CFB" w:rsidRDefault="00225CFB" w:rsidP="00225CFB">
      <w:pPr>
        <w:spacing w:line="240" w:lineRule="auto"/>
        <w:rPr>
          <w:rFonts w:ascii="Times New Roman" w:hAnsi="Times New Roman" w:cs="Times New Roman"/>
        </w:rPr>
      </w:pPr>
    </w:p>
    <w:p w14:paraId="080FB2A1" w14:textId="77777777" w:rsidR="00882BBB" w:rsidRPr="00854194" w:rsidRDefault="00882BBB" w:rsidP="00225CFB">
      <w:pPr>
        <w:spacing w:line="240" w:lineRule="auto"/>
        <w:rPr>
          <w:rFonts w:ascii="Times New Roman" w:hAnsi="Times New Roman" w:cs="Times New Roman"/>
        </w:rPr>
      </w:pPr>
    </w:p>
    <w:p w14:paraId="193B68DF" w14:textId="77777777" w:rsidR="00225CFB" w:rsidRPr="00854194" w:rsidRDefault="00225CFB" w:rsidP="00225CFB">
      <w:pPr>
        <w:spacing w:line="240" w:lineRule="auto"/>
        <w:rPr>
          <w:rFonts w:ascii="Times New Roman" w:hAnsi="Times New Roman" w:cs="Times New Roman"/>
        </w:rPr>
      </w:pPr>
      <w:r w:rsidRPr="00854194">
        <w:rPr>
          <w:rFonts w:ascii="Times New Roman" w:hAnsi="Times New Roman" w:cs="Times New Roman"/>
        </w:rPr>
        <w:t>..............................................                                  ............................................</w:t>
      </w:r>
    </w:p>
    <w:p w14:paraId="1733007E" w14:textId="77777777" w:rsidR="00225CFB" w:rsidRPr="00854194" w:rsidRDefault="00B6466A" w:rsidP="00B6466A">
      <w:pPr>
        <w:spacing w:line="240" w:lineRule="auto"/>
        <w:ind w:left="707"/>
        <w:rPr>
          <w:rFonts w:ascii="Times New Roman" w:hAnsi="Times New Roman" w:cs="Times New Roman"/>
        </w:rPr>
      </w:pPr>
      <w:r w:rsidRPr="00854194">
        <w:rPr>
          <w:rFonts w:ascii="Times New Roman" w:hAnsi="Times New Roman" w:cs="Times New Roman"/>
        </w:rPr>
        <w:t>Klient</w:t>
      </w:r>
      <w:r w:rsidR="00225CFB" w:rsidRPr="00854194">
        <w:rPr>
          <w:rFonts w:ascii="Times New Roman" w:hAnsi="Times New Roman" w:cs="Times New Roman"/>
        </w:rPr>
        <w:t xml:space="preserve">                                                                          </w:t>
      </w:r>
      <w:r w:rsidRPr="00854194">
        <w:rPr>
          <w:rFonts w:ascii="Times New Roman" w:hAnsi="Times New Roman" w:cs="Times New Roman"/>
        </w:rPr>
        <w:t>Architekt</w:t>
      </w:r>
    </w:p>
    <w:p w14:paraId="1AA68E35" w14:textId="77777777" w:rsidR="00C14C94" w:rsidRPr="00854194" w:rsidRDefault="00C14C94" w:rsidP="00C14C94">
      <w:pPr>
        <w:spacing w:after="120" w:line="240" w:lineRule="auto"/>
        <w:ind w:firstLine="360"/>
        <w:rPr>
          <w:rFonts w:ascii="Times New Roman" w:hAnsi="Times New Roman" w:cs="Times New Roman"/>
        </w:rPr>
      </w:pPr>
    </w:p>
    <w:sectPr w:rsidR="00C14C94" w:rsidRPr="00854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2AA42B56"/>
    <w:name w:val="WW8Num9"/>
    <w:lvl w:ilvl="0">
      <w:start w:val="7"/>
      <w:numFmt w:val="decimal"/>
      <w:lvlText w:val="%1."/>
      <w:lvlJc w:val="left"/>
      <w:pPr>
        <w:tabs>
          <w:tab w:val="num" w:pos="0"/>
        </w:tabs>
        <w:ind w:left="390" w:hanging="390"/>
      </w:pPr>
    </w:lvl>
    <w:lvl w:ilvl="1">
      <w:start w:val="1"/>
      <w:numFmt w:val="decimal"/>
      <w:lvlText w:val="%1.%2."/>
      <w:lvlJc w:val="left"/>
      <w:pPr>
        <w:tabs>
          <w:tab w:val="num" w:pos="0"/>
        </w:tabs>
        <w:ind w:left="720" w:hanging="720"/>
      </w:pPr>
      <w:rPr>
        <w:rFonts w:ascii="Arial" w:eastAsia="Calibri" w:hAnsi="Arial"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 w15:restartNumberingAfterBreak="0">
    <w:nsid w:val="04E91A53"/>
    <w:multiLevelType w:val="hybridMultilevel"/>
    <w:tmpl w:val="5E626312"/>
    <w:lvl w:ilvl="0" w:tplc="BFB88B52">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D41"/>
    <w:rsid w:val="00005375"/>
    <w:rsid w:val="00007EC5"/>
    <w:rsid w:val="00015A67"/>
    <w:rsid w:val="00020115"/>
    <w:rsid w:val="00024847"/>
    <w:rsid w:val="00030BE0"/>
    <w:rsid w:val="00047DDC"/>
    <w:rsid w:val="00054D5C"/>
    <w:rsid w:val="000644BB"/>
    <w:rsid w:val="00065E86"/>
    <w:rsid w:val="0007094F"/>
    <w:rsid w:val="00072C53"/>
    <w:rsid w:val="00085A18"/>
    <w:rsid w:val="00095AC0"/>
    <w:rsid w:val="000A211A"/>
    <w:rsid w:val="000A3FA6"/>
    <w:rsid w:val="000A4A1C"/>
    <w:rsid w:val="000B40D6"/>
    <w:rsid w:val="000B57B3"/>
    <w:rsid w:val="000D08A9"/>
    <w:rsid w:val="000D1AB1"/>
    <w:rsid w:val="000F4808"/>
    <w:rsid w:val="000F7998"/>
    <w:rsid w:val="00101730"/>
    <w:rsid w:val="00104B19"/>
    <w:rsid w:val="001107E7"/>
    <w:rsid w:val="00123DCD"/>
    <w:rsid w:val="00134BB6"/>
    <w:rsid w:val="001629AA"/>
    <w:rsid w:val="00164CBE"/>
    <w:rsid w:val="00171E90"/>
    <w:rsid w:val="00176EAB"/>
    <w:rsid w:val="001811B7"/>
    <w:rsid w:val="00192336"/>
    <w:rsid w:val="001B0340"/>
    <w:rsid w:val="001C15E2"/>
    <w:rsid w:val="001C3878"/>
    <w:rsid w:val="001D0F15"/>
    <w:rsid w:val="001D1CDF"/>
    <w:rsid w:val="001D2C3B"/>
    <w:rsid w:val="002007C9"/>
    <w:rsid w:val="002017FD"/>
    <w:rsid w:val="0020293D"/>
    <w:rsid w:val="002029C6"/>
    <w:rsid w:val="0020305B"/>
    <w:rsid w:val="00225CFB"/>
    <w:rsid w:val="00225E9C"/>
    <w:rsid w:val="00240BA7"/>
    <w:rsid w:val="00242D76"/>
    <w:rsid w:val="00245CF1"/>
    <w:rsid w:val="00252917"/>
    <w:rsid w:val="00256BC5"/>
    <w:rsid w:val="0025754D"/>
    <w:rsid w:val="00265C84"/>
    <w:rsid w:val="00273D85"/>
    <w:rsid w:val="0027510C"/>
    <w:rsid w:val="00286D36"/>
    <w:rsid w:val="00294DAD"/>
    <w:rsid w:val="002959B9"/>
    <w:rsid w:val="00296E19"/>
    <w:rsid w:val="002A3E67"/>
    <w:rsid w:val="002A718C"/>
    <w:rsid w:val="002A7D86"/>
    <w:rsid w:val="002A7E5D"/>
    <w:rsid w:val="002B16FD"/>
    <w:rsid w:val="002C145F"/>
    <w:rsid w:val="002C265D"/>
    <w:rsid w:val="002C5B75"/>
    <w:rsid w:val="002D5C0E"/>
    <w:rsid w:val="002E42D2"/>
    <w:rsid w:val="002E7CBD"/>
    <w:rsid w:val="002F0DAC"/>
    <w:rsid w:val="002F3891"/>
    <w:rsid w:val="003000B7"/>
    <w:rsid w:val="00303792"/>
    <w:rsid w:val="00307F88"/>
    <w:rsid w:val="00307FCD"/>
    <w:rsid w:val="00315B02"/>
    <w:rsid w:val="00320026"/>
    <w:rsid w:val="0032683D"/>
    <w:rsid w:val="003272C8"/>
    <w:rsid w:val="0034059A"/>
    <w:rsid w:val="00340681"/>
    <w:rsid w:val="00343231"/>
    <w:rsid w:val="00361DB7"/>
    <w:rsid w:val="0036469C"/>
    <w:rsid w:val="00364E46"/>
    <w:rsid w:val="00366D8B"/>
    <w:rsid w:val="00367A70"/>
    <w:rsid w:val="003738CE"/>
    <w:rsid w:val="0037595D"/>
    <w:rsid w:val="0038122C"/>
    <w:rsid w:val="00385C2F"/>
    <w:rsid w:val="00386D75"/>
    <w:rsid w:val="003913F6"/>
    <w:rsid w:val="003A00DC"/>
    <w:rsid w:val="003A2086"/>
    <w:rsid w:val="003B2D0A"/>
    <w:rsid w:val="003B40D3"/>
    <w:rsid w:val="003B6B4F"/>
    <w:rsid w:val="003C04AA"/>
    <w:rsid w:val="003C35EF"/>
    <w:rsid w:val="003C491B"/>
    <w:rsid w:val="003C697B"/>
    <w:rsid w:val="003E0BBF"/>
    <w:rsid w:val="003E301F"/>
    <w:rsid w:val="003E4BDA"/>
    <w:rsid w:val="003F10C1"/>
    <w:rsid w:val="003F135D"/>
    <w:rsid w:val="003F6E59"/>
    <w:rsid w:val="004010A9"/>
    <w:rsid w:val="004039B9"/>
    <w:rsid w:val="00404F15"/>
    <w:rsid w:val="0041062E"/>
    <w:rsid w:val="00413CF2"/>
    <w:rsid w:val="004155A8"/>
    <w:rsid w:val="0042660D"/>
    <w:rsid w:val="00432483"/>
    <w:rsid w:val="00433DA8"/>
    <w:rsid w:val="0044131B"/>
    <w:rsid w:val="00455C80"/>
    <w:rsid w:val="0045780C"/>
    <w:rsid w:val="0046620D"/>
    <w:rsid w:val="00477E1B"/>
    <w:rsid w:val="00487B8F"/>
    <w:rsid w:val="0049049B"/>
    <w:rsid w:val="00491E20"/>
    <w:rsid w:val="004B4ED7"/>
    <w:rsid w:val="004C11BC"/>
    <w:rsid w:val="004D355B"/>
    <w:rsid w:val="004E05D1"/>
    <w:rsid w:val="004E4A01"/>
    <w:rsid w:val="004E6462"/>
    <w:rsid w:val="004E65E5"/>
    <w:rsid w:val="004F137E"/>
    <w:rsid w:val="004F3E28"/>
    <w:rsid w:val="004F4EEC"/>
    <w:rsid w:val="004F599B"/>
    <w:rsid w:val="00512C49"/>
    <w:rsid w:val="0052485D"/>
    <w:rsid w:val="00531759"/>
    <w:rsid w:val="005353FD"/>
    <w:rsid w:val="005362F2"/>
    <w:rsid w:val="00561836"/>
    <w:rsid w:val="00565499"/>
    <w:rsid w:val="005659C6"/>
    <w:rsid w:val="00567A02"/>
    <w:rsid w:val="0057290C"/>
    <w:rsid w:val="00577D6B"/>
    <w:rsid w:val="005832B6"/>
    <w:rsid w:val="005833D2"/>
    <w:rsid w:val="00590D91"/>
    <w:rsid w:val="00595771"/>
    <w:rsid w:val="00596A86"/>
    <w:rsid w:val="005A28C8"/>
    <w:rsid w:val="005A7A50"/>
    <w:rsid w:val="005B076C"/>
    <w:rsid w:val="005D2749"/>
    <w:rsid w:val="005D2DAD"/>
    <w:rsid w:val="005D39DA"/>
    <w:rsid w:val="005D7C1C"/>
    <w:rsid w:val="005F11E2"/>
    <w:rsid w:val="005F12DA"/>
    <w:rsid w:val="005F2678"/>
    <w:rsid w:val="00605517"/>
    <w:rsid w:val="006112B6"/>
    <w:rsid w:val="00612AF2"/>
    <w:rsid w:val="00621019"/>
    <w:rsid w:val="00635D38"/>
    <w:rsid w:val="00644856"/>
    <w:rsid w:val="006578B1"/>
    <w:rsid w:val="00660899"/>
    <w:rsid w:val="00661B29"/>
    <w:rsid w:val="006647DB"/>
    <w:rsid w:val="0066556D"/>
    <w:rsid w:val="00671070"/>
    <w:rsid w:val="00671453"/>
    <w:rsid w:val="00673474"/>
    <w:rsid w:val="006765CB"/>
    <w:rsid w:val="0068267E"/>
    <w:rsid w:val="0068469E"/>
    <w:rsid w:val="00687511"/>
    <w:rsid w:val="00697153"/>
    <w:rsid w:val="006A2F4A"/>
    <w:rsid w:val="006B196D"/>
    <w:rsid w:val="006B597A"/>
    <w:rsid w:val="006B6900"/>
    <w:rsid w:val="006B6E64"/>
    <w:rsid w:val="006C0152"/>
    <w:rsid w:val="006C1461"/>
    <w:rsid w:val="006C52DC"/>
    <w:rsid w:val="006C5B6A"/>
    <w:rsid w:val="006E01CC"/>
    <w:rsid w:val="006E6153"/>
    <w:rsid w:val="006E6727"/>
    <w:rsid w:val="006F030E"/>
    <w:rsid w:val="006F2511"/>
    <w:rsid w:val="006F6AD5"/>
    <w:rsid w:val="00701F8D"/>
    <w:rsid w:val="007118E0"/>
    <w:rsid w:val="0071289C"/>
    <w:rsid w:val="00712FAE"/>
    <w:rsid w:val="007162A8"/>
    <w:rsid w:val="00717D4A"/>
    <w:rsid w:val="00722080"/>
    <w:rsid w:val="007220C0"/>
    <w:rsid w:val="00725B0C"/>
    <w:rsid w:val="0073226D"/>
    <w:rsid w:val="0073473F"/>
    <w:rsid w:val="00750360"/>
    <w:rsid w:val="007509B1"/>
    <w:rsid w:val="00751066"/>
    <w:rsid w:val="00752FB2"/>
    <w:rsid w:val="00761FCB"/>
    <w:rsid w:val="00765E95"/>
    <w:rsid w:val="00766A70"/>
    <w:rsid w:val="0077067C"/>
    <w:rsid w:val="007808E1"/>
    <w:rsid w:val="0078582F"/>
    <w:rsid w:val="00790497"/>
    <w:rsid w:val="00790E7B"/>
    <w:rsid w:val="007A0A77"/>
    <w:rsid w:val="007A58E4"/>
    <w:rsid w:val="007A6D41"/>
    <w:rsid w:val="007B4B81"/>
    <w:rsid w:val="007B50AB"/>
    <w:rsid w:val="007B60D7"/>
    <w:rsid w:val="007C49B7"/>
    <w:rsid w:val="007C70AE"/>
    <w:rsid w:val="007D269F"/>
    <w:rsid w:val="007D6FE8"/>
    <w:rsid w:val="007E1608"/>
    <w:rsid w:val="007F1219"/>
    <w:rsid w:val="007F25F3"/>
    <w:rsid w:val="007F4113"/>
    <w:rsid w:val="00802710"/>
    <w:rsid w:val="00805C0E"/>
    <w:rsid w:val="00807554"/>
    <w:rsid w:val="00810FFB"/>
    <w:rsid w:val="00814EFA"/>
    <w:rsid w:val="00822A4C"/>
    <w:rsid w:val="00824453"/>
    <w:rsid w:val="008272AF"/>
    <w:rsid w:val="00827A63"/>
    <w:rsid w:val="008324D5"/>
    <w:rsid w:val="00845671"/>
    <w:rsid w:val="00847771"/>
    <w:rsid w:val="00854165"/>
    <w:rsid w:val="00854194"/>
    <w:rsid w:val="00855850"/>
    <w:rsid w:val="0086549A"/>
    <w:rsid w:val="00867E27"/>
    <w:rsid w:val="00870CE2"/>
    <w:rsid w:val="008738FE"/>
    <w:rsid w:val="00874576"/>
    <w:rsid w:val="00875FB4"/>
    <w:rsid w:val="00880587"/>
    <w:rsid w:val="00882BBB"/>
    <w:rsid w:val="00884DF8"/>
    <w:rsid w:val="00886F17"/>
    <w:rsid w:val="00887097"/>
    <w:rsid w:val="00896976"/>
    <w:rsid w:val="00897D65"/>
    <w:rsid w:val="008A39A5"/>
    <w:rsid w:val="008B4D1D"/>
    <w:rsid w:val="008B61BA"/>
    <w:rsid w:val="008B6CD3"/>
    <w:rsid w:val="008D4A16"/>
    <w:rsid w:val="008E6BEC"/>
    <w:rsid w:val="008E724A"/>
    <w:rsid w:val="0090241B"/>
    <w:rsid w:val="00906093"/>
    <w:rsid w:val="009105AA"/>
    <w:rsid w:val="009107D5"/>
    <w:rsid w:val="00912A94"/>
    <w:rsid w:val="009247C9"/>
    <w:rsid w:val="0093161A"/>
    <w:rsid w:val="009365CF"/>
    <w:rsid w:val="009407A6"/>
    <w:rsid w:val="0094471B"/>
    <w:rsid w:val="00946083"/>
    <w:rsid w:val="0095602F"/>
    <w:rsid w:val="00960A4E"/>
    <w:rsid w:val="00961E80"/>
    <w:rsid w:val="0096361E"/>
    <w:rsid w:val="00970C82"/>
    <w:rsid w:val="00975FDC"/>
    <w:rsid w:val="00992C91"/>
    <w:rsid w:val="00996D8A"/>
    <w:rsid w:val="00996FF6"/>
    <w:rsid w:val="009A3261"/>
    <w:rsid w:val="009A3C82"/>
    <w:rsid w:val="009A700C"/>
    <w:rsid w:val="009B0BB9"/>
    <w:rsid w:val="009B7050"/>
    <w:rsid w:val="009C2BA4"/>
    <w:rsid w:val="009C3EE8"/>
    <w:rsid w:val="009C4A88"/>
    <w:rsid w:val="009C79B1"/>
    <w:rsid w:val="009C7CA0"/>
    <w:rsid w:val="009D0C45"/>
    <w:rsid w:val="009D432F"/>
    <w:rsid w:val="009D6C24"/>
    <w:rsid w:val="009D6CBD"/>
    <w:rsid w:val="009D7AED"/>
    <w:rsid w:val="009E2015"/>
    <w:rsid w:val="009E4285"/>
    <w:rsid w:val="009E6AD0"/>
    <w:rsid w:val="009F57AE"/>
    <w:rsid w:val="00A01C12"/>
    <w:rsid w:val="00A11464"/>
    <w:rsid w:val="00A17C02"/>
    <w:rsid w:val="00A223CA"/>
    <w:rsid w:val="00A2305A"/>
    <w:rsid w:val="00A244BA"/>
    <w:rsid w:val="00A25670"/>
    <w:rsid w:val="00A33F42"/>
    <w:rsid w:val="00A3566A"/>
    <w:rsid w:val="00A40310"/>
    <w:rsid w:val="00A4490F"/>
    <w:rsid w:val="00A45778"/>
    <w:rsid w:val="00A526D4"/>
    <w:rsid w:val="00A538C6"/>
    <w:rsid w:val="00A54C1F"/>
    <w:rsid w:val="00A61221"/>
    <w:rsid w:val="00A66415"/>
    <w:rsid w:val="00A71C45"/>
    <w:rsid w:val="00A7650B"/>
    <w:rsid w:val="00A7716A"/>
    <w:rsid w:val="00A80A96"/>
    <w:rsid w:val="00A82E44"/>
    <w:rsid w:val="00A858AF"/>
    <w:rsid w:val="00A95786"/>
    <w:rsid w:val="00AA3F3B"/>
    <w:rsid w:val="00AA5C78"/>
    <w:rsid w:val="00AA767F"/>
    <w:rsid w:val="00AB4C00"/>
    <w:rsid w:val="00AB6385"/>
    <w:rsid w:val="00AB70C7"/>
    <w:rsid w:val="00AC0515"/>
    <w:rsid w:val="00AC4153"/>
    <w:rsid w:val="00AD1C11"/>
    <w:rsid w:val="00AD3134"/>
    <w:rsid w:val="00AD6F3D"/>
    <w:rsid w:val="00AE108B"/>
    <w:rsid w:val="00AF3296"/>
    <w:rsid w:val="00AF38E8"/>
    <w:rsid w:val="00AF46E1"/>
    <w:rsid w:val="00B0729C"/>
    <w:rsid w:val="00B078B0"/>
    <w:rsid w:val="00B2104F"/>
    <w:rsid w:val="00B2128F"/>
    <w:rsid w:val="00B2557F"/>
    <w:rsid w:val="00B3297B"/>
    <w:rsid w:val="00B35A04"/>
    <w:rsid w:val="00B40D6F"/>
    <w:rsid w:val="00B40F38"/>
    <w:rsid w:val="00B43EF4"/>
    <w:rsid w:val="00B4496B"/>
    <w:rsid w:val="00B45962"/>
    <w:rsid w:val="00B622EC"/>
    <w:rsid w:val="00B6466A"/>
    <w:rsid w:val="00B75566"/>
    <w:rsid w:val="00B771C5"/>
    <w:rsid w:val="00B830AA"/>
    <w:rsid w:val="00B908B9"/>
    <w:rsid w:val="00BD0500"/>
    <w:rsid w:val="00BD07AC"/>
    <w:rsid w:val="00BD3A47"/>
    <w:rsid w:val="00BD6403"/>
    <w:rsid w:val="00BD71B1"/>
    <w:rsid w:val="00BE1144"/>
    <w:rsid w:val="00BE394D"/>
    <w:rsid w:val="00BF1082"/>
    <w:rsid w:val="00BF76E0"/>
    <w:rsid w:val="00C05B73"/>
    <w:rsid w:val="00C06885"/>
    <w:rsid w:val="00C1379A"/>
    <w:rsid w:val="00C137A5"/>
    <w:rsid w:val="00C14C94"/>
    <w:rsid w:val="00C15507"/>
    <w:rsid w:val="00C178EC"/>
    <w:rsid w:val="00C276A3"/>
    <w:rsid w:val="00C330BA"/>
    <w:rsid w:val="00C4796E"/>
    <w:rsid w:val="00C50EB9"/>
    <w:rsid w:val="00C5199E"/>
    <w:rsid w:val="00C5481A"/>
    <w:rsid w:val="00C57756"/>
    <w:rsid w:val="00C62187"/>
    <w:rsid w:val="00C72B8A"/>
    <w:rsid w:val="00C7680F"/>
    <w:rsid w:val="00C87362"/>
    <w:rsid w:val="00C932FE"/>
    <w:rsid w:val="00C93BC0"/>
    <w:rsid w:val="00C95C15"/>
    <w:rsid w:val="00CA019B"/>
    <w:rsid w:val="00CA28F6"/>
    <w:rsid w:val="00CA3283"/>
    <w:rsid w:val="00CB2032"/>
    <w:rsid w:val="00CB2598"/>
    <w:rsid w:val="00CB3BCC"/>
    <w:rsid w:val="00CC1914"/>
    <w:rsid w:val="00CC31C1"/>
    <w:rsid w:val="00CC32A4"/>
    <w:rsid w:val="00CC430A"/>
    <w:rsid w:val="00CC78B9"/>
    <w:rsid w:val="00CD1E08"/>
    <w:rsid w:val="00CD7D1E"/>
    <w:rsid w:val="00CE63B3"/>
    <w:rsid w:val="00CF3819"/>
    <w:rsid w:val="00CF440D"/>
    <w:rsid w:val="00D033C5"/>
    <w:rsid w:val="00D037FA"/>
    <w:rsid w:val="00D03CD6"/>
    <w:rsid w:val="00D13689"/>
    <w:rsid w:val="00D23010"/>
    <w:rsid w:val="00D4003F"/>
    <w:rsid w:val="00D40633"/>
    <w:rsid w:val="00D4159F"/>
    <w:rsid w:val="00D43FE2"/>
    <w:rsid w:val="00D4562A"/>
    <w:rsid w:val="00D4783A"/>
    <w:rsid w:val="00D55669"/>
    <w:rsid w:val="00D65588"/>
    <w:rsid w:val="00D727A5"/>
    <w:rsid w:val="00D75583"/>
    <w:rsid w:val="00D762E2"/>
    <w:rsid w:val="00D80141"/>
    <w:rsid w:val="00D81757"/>
    <w:rsid w:val="00D871C8"/>
    <w:rsid w:val="00DA1E46"/>
    <w:rsid w:val="00DA3945"/>
    <w:rsid w:val="00DB0289"/>
    <w:rsid w:val="00DD0387"/>
    <w:rsid w:val="00DD6D58"/>
    <w:rsid w:val="00DE030C"/>
    <w:rsid w:val="00DE07E1"/>
    <w:rsid w:val="00DE0FE4"/>
    <w:rsid w:val="00DE6334"/>
    <w:rsid w:val="00DF26CA"/>
    <w:rsid w:val="00DF2ECC"/>
    <w:rsid w:val="00DF40D7"/>
    <w:rsid w:val="00DF63B0"/>
    <w:rsid w:val="00E036A8"/>
    <w:rsid w:val="00E039B1"/>
    <w:rsid w:val="00E07FC7"/>
    <w:rsid w:val="00E20869"/>
    <w:rsid w:val="00E2089D"/>
    <w:rsid w:val="00E30BFC"/>
    <w:rsid w:val="00E32A18"/>
    <w:rsid w:val="00E455C9"/>
    <w:rsid w:val="00E5721A"/>
    <w:rsid w:val="00E85B27"/>
    <w:rsid w:val="00E901E1"/>
    <w:rsid w:val="00E90AC5"/>
    <w:rsid w:val="00E966F9"/>
    <w:rsid w:val="00EA191D"/>
    <w:rsid w:val="00EA736B"/>
    <w:rsid w:val="00EB0A3F"/>
    <w:rsid w:val="00EB1601"/>
    <w:rsid w:val="00EC354C"/>
    <w:rsid w:val="00ED00E6"/>
    <w:rsid w:val="00EE0656"/>
    <w:rsid w:val="00EE40DE"/>
    <w:rsid w:val="00EF6E69"/>
    <w:rsid w:val="00F009EB"/>
    <w:rsid w:val="00F046A2"/>
    <w:rsid w:val="00F056C4"/>
    <w:rsid w:val="00F124AA"/>
    <w:rsid w:val="00F2588F"/>
    <w:rsid w:val="00F423FA"/>
    <w:rsid w:val="00F516A4"/>
    <w:rsid w:val="00F527EF"/>
    <w:rsid w:val="00F54406"/>
    <w:rsid w:val="00F54CE7"/>
    <w:rsid w:val="00F635E1"/>
    <w:rsid w:val="00F63753"/>
    <w:rsid w:val="00F64508"/>
    <w:rsid w:val="00F719E7"/>
    <w:rsid w:val="00F866EC"/>
    <w:rsid w:val="00F87B07"/>
    <w:rsid w:val="00F901D2"/>
    <w:rsid w:val="00FC0D37"/>
    <w:rsid w:val="00FC1CB9"/>
    <w:rsid w:val="00FC343C"/>
    <w:rsid w:val="00FD28EF"/>
    <w:rsid w:val="00FD3390"/>
    <w:rsid w:val="00FD58AB"/>
    <w:rsid w:val="00FE1EA3"/>
    <w:rsid w:val="00FF0A8F"/>
    <w:rsid w:val="00FF419C"/>
    <w:rsid w:val="00FF6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1A66"/>
  <w15:chartTrackingRefBased/>
  <w15:docId w15:val="{CCBD72E8-FC58-4D77-93FB-A23292C6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35EF"/>
    <w:pPr>
      <w:ind w:left="720"/>
      <w:contextualSpacing/>
    </w:pPr>
  </w:style>
  <w:style w:type="paragraph" w:styleId="Bezmezer">
    <w:name w:val="No Spacing"/>
    <w:uiPriority w:val="1"/>
    <w:qFormat/>
    <w:rsid w:val="002017FD"/>
    <w:pPr>
      <w:spacing w:after="0" w:line="240" w:lineRule="auto"/>
    </w:pPr>
  </w:style>
  <w:style w:type="paragraph" w:styleId="Textbubliny">
    <w:name w:val="Balloon Text"/>
    <w:basedOn w:val="Normln"/>
    <w:link w:val="TextbublinyChar"/>
    <w:uiPriority w:val="99"/>
    <w:semiHidden/>
    <w:unhideWhenUsed/>
    <w:rsid w:val="006765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5CB"/>
    <w:rPr>
      <w:rFonts w:ascii="Segoe UI" w:hAnsi="Segoe UI" w:cs="Segoe UI"/>
      <w:sz w:val="18"/>
      <w:szCs w:val="18"/>
    </w:rPr>
  </w:style>
  <w:style w:type="character" w:styleId="Hypertextovodkaz">
    <w:name w:val="Hyperlink"/>
    <w:basedOn w:val="Standardnpsmoodstavce"/>
    <w:uiPriority w:val="99"/>
    <w:unhideWhenUsed/>
    <w:rsid w:val="00EB0A3F"/>
    <w:rPr>
      <w:color w:val="0563C1" w:themeColor="hyperlink"/>
      <w:u w:val="single"/>
    </w:rPr>
  </w:style>
  <w:style w:type="character" w:styleId="Odkaznakoment">
    <w:name w:val="annotation reference"/>
    <w:basedOn w:val="Standardnpsmoodstavce"/>
    <w:uiPriority w:val="99"/>
    <w:semiHidden/>
    <w:unhideWhenUsed/>
    <w:rsid w:val="002E42D2"/>
    <w:rPr>
      <w:sz w:val="16"/>
      <w:szCs w:val="16"/>
    </w:rPr>
  </w:style>
  <w:style w:type="paragraph" w:styleId="Textkomente">
    <w:name w:val="annotation text"/>
    <w:basedOn w:val="Normln"/>
    <w:link w:val="TextkomenteChar"/>
    <w:uiPriority w:val="99"/>
    <w:semiHidden/>
    <w:unhideWhenUsed/>
    <w:rsid w:val="002E42D2"/>
    <w:pPr>
      <w:spacing w:line="240" w:lineRule="auto"/>
    </w:pPr>
    <w:rPr>
      <w:sz w:val="20"/>
      <w:szCs w:val="20"/>
    </w:rPr>
  </w:style>
  <w:style w:type="character" w:customStyle="1" w:styleId="TextkomenteChar">
    <w:name w:val="Text komentáře Char"/>
    <w:basedOn w:val="Standardnpsmoodstavce"/>
    <w:link w:val="Textkomente"/>
    <w:uiPriority w:val="99"/>
    <w:semiHidden/>
    <w:rsid w:val="002E42D2"/>
    <w:rPr>
      <w:sz w:val="20"/>
      <w:szCs w:val="20"/>
    </w:rPr>
  </w:style>
  <w:style w:type="paragraph" w:styleId="Pedmtkomente">
    <w:name w:val="annotation subject"/>
    <w:basedOn w:val="Textkomente"/>
    <w:next w:val="Textkomente"/>
    <w:link w:val="PedmtkomenteChar"/>
    <w:uiPriority w:val="99"/>
    <w:semiHidden/>
    <w:unhideWhenUsed/>
    <w:rsid w:val="002E42D2"/>
    <w:rPr>
      <w:b/>
      <w:bCs/>
    </w:rPr>
  </w:style>
  <w:style w:type="character" w:customStyle="1" w:styleId="PedmtkomenteChar">
    <w:name w:val="Předmět komentáře Char"/>
    <w:basedOn w:val="TextkomenteChar"/>
    <w:link w:val="Pedmtkomente"/>
    <w:uiPriority w:val="99"/>
    <w:semiHidden/>
    <w:rsid w:val="002E42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ha@rehwaldt.d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TotalTime>
  <Pages>1</Pages>
  <Words>1994</Words>
  <Characters>11768</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Krtkova</dc:creator>
  <cp:keywords/>
  <dc:description/>
  <cp:lastModifiedBy>Petr Kučera</cp:lastModifiedBy>
  <cp:revision>2</cp:revision>
  <cp:lastPrinted>2020-03-12T09:53:00Z</cp:lastPrinted>
  <dcterms:created xsi:type="dcterms:W3CDTF">2020-03-05T09:08:00Z</dcterms:created>
  <dcterms:modified xsi:type="dcterms:W3CDTF">2020-03-13T07:30:00Z</dcterms:modified>
</cp:coreProperties>
</file>