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5B2F9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B9420E" w:rsidRDefault="00B9420E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B9420E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71166F" w:rsidP="0071166F">
      <w:pPr>
        <w:ind w:left="1416" w:firstLine="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  <w:r w:rsidR="00B9420E">
        <w:rPr>
          <w:rFonts w:ascii="Arial" w:hAnsi="Arial" w:cs="Arial"/>
          <w:b/>
          <w:sz w:val="22"/>
          <w:szCs w:val="22"/>
        </w:rPr>
        <w:t>1/010/2019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71166F" w:rsidRPr="0071166F">
        <w:rPr>
          <w:rFonts w:ascii="Arial" w:hAnsi="Arial" w:cs="Arial"/>
          <w:b/>
          <w:sz w:val="22"/>
          <w:szCs w:val="22"/>
        </w:rPr>
        <w:t>1357</w:t>
      </w:r>
      <w:r w:rsidRPr="0071166F">
        <w:rPr>
          <w:rFonts w:ascii="Arial" w:hAnsi="Arial" w:cs="Arial"/>
          <w:b/>
          <w:sz w:val="22"/>
          <w:szCs w:val="22"/>
        </w:rPr>
        <w:t>/20</w:t>
      </w:r>
      <w:r w:rsidR="0071166F" w:rsidRPr="0071166F">
        <w:rPr>
          <w:rFonts w:ascii="Arial" w:hAnsi="Arial" w:cs="Arial"/>
          <w:b/>
          <w:sz w:val="22"/>
          <w:szCs w:val="22"/>
        </w:rPr>
        <w:t>19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77609" w:rsidRDefault="00986C6A" w:rsidP="002A01A5">
      <w:pPr>
        <w:tabs>
          <w:tab w:val="left" w:pos="4080"/>
        </w:tabs>
        <w:jc w:val="center"/>
        <w:rPr>
          <w:rFonts w:ascii="Arial" w:hAnsi="Arial" w:cs="Arial"/>
          <w:b/>
          <w:lang w:val="en-US"/>
        </w:rPr>
      </w:pPr>
      <w:r w:rsidRPr="00986C6A">
        <w:rPr>
          <w:rFonts w:ascii="Arial" w:hAnsi="Arial" w:cs="Arial"/>
          <w:b/>
          <w:lang w:val="en-US"/>
        </w:rPr>
        <w:t xml:space="preserve">PD Teplice - </w:t>
      </w:r>
      <w:proofErr w:type="spellStart"/>
      <w:r w:rsidRPr="00986C6A">
        <w:rPr>
          <w:rFonts w:ascii="Arial" w:hAnsi="Arial" w:cs="Arial"/>
          <w:b/>
          <w:lang w:val="en-US"/>
        </w:rPr>
        <w:t>sociální</w:t>
      </w:r>
      <w:proofErr w:type="spellEnd"/>
      <w:r w:rsidRPr="00986C6A">
        <w:rPr>
          <w:rFonts w:ascii="Arial" w:hAnsi="Arial" w:cs="Arial"/>
          <w:b/>
          <w:lang w:val="en-US"/>
        </w:rPr>
        <w:t xml:space="preserve"> </w:t>
      </w:r>
      <w:proofErr w:type="spellStart"/>
      <w:r w:rsidRPr="00986C6A">
        <w:rPr>
          <w:rFonts w:ascii="Arial" w:hAnsi="Arial" w:cs="Arial"/>
          <w:b/>
          <w:lang w:val="en-US"/>
        </w:rPr>
        <w:t>zařízení</w:t>
      </w:r>
      <w:proofErr w:type="spellEnd"/>
    </w:p>
    <w:p w:rsidR="00986C6A" w:rsidRPr="00386410" w:rsidRDefault="00986C6A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71BD3" w:rsidRDefault="00671BD3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671BD3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671BD3" w:rsidRDefault="00671BD3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Default="00B015A5" w:rsidP="00671BD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71BD3" w:rsidRPr="00D74A50" w:rsidRDefault="00671BD3" w:rsidP="00671BD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386410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894D89">
        <w:rPr>
          <w:rFonts w:ascii="Arial" w:hAnsi="Arial" w:cs="Arial"/>
          <w:b/>
          <w:sz w:val="22"/>
          <w:szCs w:val="22"/>
        </w:rPr>
        <w:t>TRANS-REGION-STAV s.r.o.</w:t>
      </w:r>
    </w:p>
    <w:p w:rsidR="003755DC" w:rsidRPr="00386410" w:rsidRDefault="00894D89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55DC" w:rsidRPr="00894D89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894D89">
        <w:rPr>
          <w:rFonts w:ascii="Arial" w:hAnsi="Arial" w:cs="Arial"/>
          <w:sz w:val="22"/>
          <w:szCs w:val="22"/>
        </w:rPr>
        <w:t>477 85 977</w:t>
      </w:r>
    </w:p>
    <w:p w:rsidR="003755DC" w:rsidRPr="00894D89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71166F" w:rsidRPr="00894D89" w:rsidRDefault="0071166F" w:rsidP="0071166F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166F" w:rsidRPr="00894D89" w:rsidRDefault="003755DC" w:rsidP="0071166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71166F">
        <w:rPr>
          <w:rFonts w:ascii="Arial" w:hAnsi="Arial" w:cs="Arial"/>
          <w:sz w:val="22"/>
          <w:szCs w:val="22"/>
        </w:rPr>
        <w:tab/>
      </w:r>
      <w:r w:rsidR="0071166F">
        <w:rPr>
          <w:rFonts w:ascii="Arial" w:hAnsi="Arial" w:cs="Arial"/>
          <w:sz w:val="22"/>
          <w:szCs w:val="22"/>
        </w:rPr>
        <w:tab/>
      </w:r>
      <w:r w:rsidR="0071166F">
        <w:rPr>
          <w:rFonts w:ascii="Arial" w:hAnsi="Arial" w:cs="Arial"/>
          <w:sz w:val="22"/>
          <w:szCs w:val="22"/>
        </w:rPr>
        <w:tab/>
      </w:r>
    </w:p>
    <w:p w:rsidR="00671BD3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71166F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894D89" w:rsidRDefault="003755DC" w:rsidP="00894D89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="00894D89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894D89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</w:p>
    <w:p w:rsidR="00671BD3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671BD3" w:rsidRPr="00386410" w:rsidRDefault="00671BD3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81A52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894D89">
        <w:rPr>
          <w:rFonts w:ascii="Arial" w:hAnsi="Arial" w:cs="Arial"/>
          <w:sz w:val="22"/>
          <w:szCs w:val="22"/>
        </w:rPr>
        <w:t xml:space="preserve"> u Krajského soudu v Ústí nad Labem, v oddílu C</w:t>
      </w:r>
      <w:r w:rsidR="003755DC" w:rsidRPr="00386410">
        <w:rPr>
          <w:rFonts w:ascii="Arial" w:hAnsi="Arial" w:cs="Arial"/>
          <w:sz w:val="22"/>
          <w:szCs w:val="22"/>
        </w:rPr>
        <w:t xml:space="preserve">, vložce č. </w:t>
      </w:r>
      <w:r w:rsidR="00894D89">
        <w:rPr>
          <w:rFonts w:ascii="Arial" w:hAnsi="Arial" w:cs="Arial"/>
          <w:sz w:val="22"/>
          <w:szCs w:val="22"/>
        </w:rPr>
        <w:t>4284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B9420E" w:rsidRPr="00213523" w:rsidRDefault="00B9420E" w:rsidP="00B9420E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B9420E" w:rsidRDefault="00B9420E" w:rsidP="00B9420E">
      <w:pPr>
        <w:jc w:val="both"/>
        <w:rPr>
          <w:rFonts w:ascii="Arial" w:hAnsi="Arial" w:cs="Arial"/>
          <w:b/>
          <w:sz w:val="22"/>
          <w:szCs w:val="22"/>
        </w:rPr>
      </w:pPr>
    </w:p>
    <w:p w:rsidR="00B9420E" w:rsidRDefault="00B9420E" w:rsidP="00B9420E">
      <w:pPr>
        <w:jc w:val="both"/>
        <w:rPr>
          <w:rFonts w:ascii="Arial" w:hAnsi="Arial" w:cs="Arial"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 w:rsidRPr="00E00289">
        <w:rPr>
          <w:rFonts w:ascii="Arial" w:hAnsi="Arial" w:cs="Arial"/>
          <w:b/>
          <w:sz w:val="22"/>
          <w:szCs w:val="22"/>
        </w:rPr>
        <w:t>změnu platebních podmínek</w:t>
      </w:r>
      <w:r w:rsidRPr="00743A09">
        <w:rPr>
          <w:rFonts w:ascii="Arial" w:hAnsi="Arial" w:cs="Arial"/>
          <w:sz w:val="22"/>
          <w:szCs w:val="22"/>
        </w:rPr>
        <w:t xml:space="preserve"> </w:t>
      </w:r>
    </w:p>
    <w:p w:rsidR="00B9420E" w:rsidRPr="00B9420E" w:rsidRDefault="00B9420E" w:rsidP="00B9420E">
      <w:pPr>
        <w:jc w:val="both"/>
        <w:rPr>
          <w:rFonts w:ascii="Arial" w:hAnsi="Arial" w:cs="Arial"/>
          <w:b/>
          <w:sz w:val="22"/>
          <w:szCs w:val="22"/>
        </w:rPr>
      </w:pPr>
      <w:r w:rsidRPr="00832431">
        <w:rPr>
          <w:rFonts w:ascii="Arial" w:hAnsi="Arial" w:cs="Arial"/>
          <w:sz w:val="22"/>
          <w:szCs w:val="22"/>
        </w:rPr>
        <w:t xml:space="preserve">smluvní strany se dohodli na změně platebních podmínek umožňujících fakturaci provedených prací </w:t>
      </w:r>
      <w:r w:rsidR="00832431">
        <w:rPr>
          <w:rFonts w:ascii="Arial" w:hAnsi="Arial" w:cs="Arial"/>
          <w:sz w:val="22"/>
          <w:szCs w:val="22"/>
        </w:rPr>
        <w:t>z důvodu</w:t>
      </w:r>
      <w:r w:rsidR="0056674B" w:rsidRPr="00832431">
        <w:rPr>
          <w:rFonts w:ascii="Arial" w:hAnsi="Arial" w:cs="Arial"/>
          <w:sz w:val="22"/>
          <w:szCs w:val="22"/>
        </w:rPr>
        <w:t xml:space="preserve"> </w:t>
      </w:r>
      <w:r w:rsidRPr="00832431">
        <w:rPr>
          <w:rFonts w:ascii="Arial" w:hAnsi="Arial" w:cs="Arial"/>
          <w:sz w:val="22"/>
          <w:szCs w:val="22"/>
        </w:rPr>
        <w:t xml:space="preserve">zastavení provádění prací </w:t>
      </w:r>
      <w:r w:rsidR="0056674B" w:rsidRPr="00832431">
        <w:rPr>
          <w:rFonts w:ascii="Arial" w:hAnsi="Arial" w:cs="Arial"/>
          <w:sz w:val="22"/>
          <w:szCs w:val="22"/>
        </w:rPr>
        <w:t>na díle ze strany objednatele.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B9420E" w:rsidRPr="00E934F8" w:rsidRDefault="00B9420E" w:rsidP="00B9420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9420E" w:rsidRPr="004717AD" w:rsidRDefault="00B9420E" w:rsidP="00B9420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</w:t>
      </w:r>
      <w:r w:rsidR="005667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byl</w:t>
      </w:r>
      <w:r w:rsidR="005667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řádně projednán</w:t>
      </w:r>
      <w:r w:rsidR="005667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 odsouhlasen</w:t>
      </w:r>
      <w:r w:rsidR="005667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zástupci smluvních stran</w:t>
      </w:r>
      <w:r w:rsidR="002419FF">
        <w:rPr>
          <w:rFonts w:ascii="Arial" w:hAnsi="Arial" w:cs="Arial"/>
          <w:sz w:val="22"/>
          <w:szCs w:val="22"/>
        </w:rPr>
        <w:t xml:space="preserve">. </w:t>
      </w:r>
    </w:p>
    <w:p w:rsidR="00B9420E" w:rsidRPr="004717AD" w:rsidRDefault="00B9420E" w:rsidP="00B9420E">
      <w:pPr>
        <w:jc w:val="both"/>
        <w:rPr>
          <w:rFonts w:ascii="Arial" w:hAnsi="Arial" w:cs="Arial"/>
          <w:b/>
          <w:sz w:val="22"/>
          <w:szCs w:val="22"/>
        </w:rPr>
      </w:pPr>
    </w:p>
    <w:p w:rsidR="00B9420E" w:rsidRDefault="00B9420E" w:rsidP="0056674B">
      <w:pPr>
        <w:jc w:val="both"/>
        <w:rPr>
          <w:rFonts w:ascii="Arial" w:hAnsi="Arial" w:cs="Arial"/>
          <w:b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 xml:space="preserve">Mění </w:t>
      </w:r>
      <w:proofErr w:type="gramStart"/>
      <w:r w:rsidRPr="004717AD">
        <w:rPr>
          <w:rFonts w:ascii="Arial" w:hAnsi="Arial" w:cs="Arial"/>
          <w:b/>
          <w:sz w:val="22"/>
          <w:szCs w:val="22"/>
        </w:rPr>
        <w:t>se</w:t>
      </w:r>
      <w:r w:rsidR="0056674B">
        <w:rPr>
          <w:rFonts w:ascii="Arial" w:hAnsi="Arial" w:cs="Arial"/>
          <w:b/>
          <w:sz w:val="22"/>
          <w:szCs w:val="22"/>
        </w:rPr>
        <w:t xml:space="preserve"> </w:t>
      </w:r>
      <w:r w:rsidRPr="004717AD">
        <w:rPr>
          <w:rFonts w:ascii="Arial" w:hAnsi="Arial" w:cs="Arial"/>
          <w:b/>
          <w:sz w:val="22"/>
          <w:szCs w:val="22"/>
        </w:rPr>
        <w:t>:</w:t>
      </w:r>
      <w:proofErr w:type="gramEnd"/>
      <w:r>
        <w:rPr>
          <w:rFonts w:ascii="Arial" w:hAnsi="Arial" w:cs="Arial"/>
          <w:b/>
          <w:sz w:val="22"/>
          <w:szCs w:val="22"/>
        </w:rPr>
        <w:t>Čl. V. PLATEBNÍ PODMÍNKY</w:t>
      </w:r>
    </w:p>
    <w:p w:rsidR="00B9420E" w:rsidRDefault="00B9420E" w:rsidP="00B9420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znění:</w:t>
      </w:r>
    </w:p>
    <w:p w:rsidR="00832431" w:rsidRDefault="00B9420E" w:rsidP="00B942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113D7">
        <w:rPr>
          <w:rFonts w:ascii="Arial" w:hAnsi="Arial" w:cs="Arial"/>
          <w:sz w:val="22"/>
          <w:szCs w:val="22"/>
        </w:rPr>
        <w:t xml:space="preserve">Cena díla bude hrazena </w:t>
      </w:r>
      <w:r w:rsidRPr="00802CE7">
        <w:rPr>
          <w:rFonts w:ascii="Arial" w:hAnsi="Arial" w:cs="Arial"/>
          <w:sz w:val="22"/>
          <w:szCs w:val="22"/>
        </w:rPr>
        <w:t>po dokončení, předání a převzetí díla bez vad a nedodělků.</w:t>
      </w:r>
    </w:p>
    <w:p w:rsidR="00832431" w:rsidRDefault="00832431" w:rsidP="00B9420E">
      <w:pPr>
        <w:jc w:val="both"/>
        <w:rPr>
          <w:rFonts w:ascii="Arial" w:hAnsi="Arial" w:cs="Arial"/>
          <w:b/>
          <w:sz w:val="22"/>
          <w:szCs w:val="22"/>
        </w:rPr>
      </w:pPr>
    </w:p>
    <w:p w:rsidR="00B9420E" w:rsidRPr="00832431" w:rsidRDefault="00B9420E" w:rsidP="00B9420E">
      <w:pPr>
        <w:jc w:val="both"/>
        <w:rPr>
          <w:rFonts w:ascii="Arial" w:hAnsi="Arial" w:cs="Arial"/>
          <w:b/>
          <w:sz w:val="22"/>
          <w:szCs w:val="22"/>
        </w:rPr>
      </w:pPr>
      <w:r w:rsidRPr="00832431">
        <w:rPr>
          <w:rFonts w:ascii="Arial" w:hAnsi="Arial" w:cs="Arial"/>
          <w:b/>
          <w:sz w:val="22"/>
          <w:szCs w:val="22"/>
        </w:rPr>
        <w:t>nové znění:</w:t>
      </w:r>
    </w:p>
    <w:p w:rsidR="00B9420E" w:rsidRDefault="00B9420E" w:rsidP="00B9420E">
      <w:pPr>
        <w:jc w:val="both"/>
        <w:rPr>
          <w:rFonts w:ascii="Arial" w:hAnsi="Arial" w:cs="Arial"/>
          <w:sz w:val="22"/>
          <w:szCs w:val="22"/>
        </w:rPr>
      </w:pPr>
      <w:r w:rsidRPr="00832431">
        <w:rPr>
          <w:rFonts w:ascii="Arial" w:hAnsi="Arial" w:cs="Arial"/>
          <w:sz w:val="22"/>
          <w:szCs w:val="22"/>
        </w:rPr>
        <w:t>2. Cena díla bude uhrazena na základě dílčí faktury za provedené práce</w:t>
      </w:r>
      <w:r w:rsidR="0056674B" w:rsidRPr="00832431">
        <w:rPr>
          <w:rFonts w:ascii="Arial" w:hAnsi="Arial" w:cs="Arial"/>
          <w:sz w:val="22"/>
          <w:szCs w:val="22"/>
        </w:rPr>
        <w:t xml:space="preserve"> ke dni zastavení provádění prací na díle ze strany objednatele</w:t>
      </w:r>
      <w:r w:rsidRPr="00832431">
        <w:rPr>
          <w:rFonts w:ascii="Arial" w:hAnsi="Arial" w:cs="Arial"/>
          <w:sz w:val="22"/>
          <w:szCs w:val="22"/>
        </w:rPr>
        <w:t xml:space="preserve"> s</w:t>
      </w:r>
      <w:r w:rsidR="00AB44B7">
        <w:rPr>
          <w:rFonts w:ascii="Arial" w:hAnsi="Arial" w:cs="Arial"/>
          <w:sz w:val="22"/>
          <w:szCs w:val="22"/>
        </w:rPr>
        <w:t xml:space="preserve"> dohodnutým </w:t>
      </w:r>
      <w:r w:rsidRPr="00832431">
        <w:rPr>
          <w:rFonts w:ascii="Arial" w:hAnsi="Arial" w:cs="Arial"/>
          <w:sz w:val="22"/>
          <w:szCs w:val="22"/>
        </w:rPr>
        <w:t xml:space="preserve">datem uskutečnění plnění </w:t>
      </w:r>
      <w:r w:rsidR="002419FF" w:rsidRPr="00832431">
        <w:rPr>
          <w:rFonts w:ascii="Arial" w:hAnsi="Arial" w:cs="Arial"/>
          <w:sz w:val="22"/>
          <w:szCs w:val="22"/>
        </w:rPr>
        <w:t>2</w:t>
      </w:r>
      <w:r w:rsidR="007D657B">
        <w:rPr>
          <w:rFonts w:ascii="Arial" w:hAnsi="Arial" w:cs="Arial"/>
          <w:sz w:val="22"/>
          <w:szCs w:val="22"/>
        </w:rPr>
        <w:t>6</w:t>
      </w:r>
      <w:r w:rsidR="002419FF" w:rsidRPr="00832431">
        <w:rPr>
          <w:rFonts w:ascii="Arial" w:hAnsi="Arial" w:cs="Arial"/>
          <w:sz w:val="22"/>
          <w:szCs w:val="22"/>
        </w:rPr>
        <w:t>.03</w:t>
      </w:r>
      <w:r w:rsidRPr="00832431">
        <w:rPr>
          <w:rFonts w:ascii="Arial" w:hAnsi="Arial" w:cs="Arial"/>
          <w:sz w:val="22"/>
          <w:szCs w:val="22"/>
        </w:rPr>
        <w:t>.20</w:t>
      </w:r>
      <w:r w:rsidR="0056674B" w:rsidRPr="00832431">
        <w:rPr>
          <w:rFonts w:ascii="Arial" w:hAnsi="Arial" w:cs="Arial"/>
          <w:sz w:val="22"/>
          <w:szCs w:val="22"/>
        </w:rPr>
        <w:t>20</w:t>
      </w:r>
      <w:r w:rsidRPr="00832431">
        <w:rPr>
          <w:rFonts w:ascii="Arial" w:hAnsi="Arial" w:cs="Arial"/>
          <w:sz w:val="22"/>
          <w:szCs w:val="22"/>
        </w:rPr>
        <w:t xml:space="preserve"> a konečné faktury, kterou bude provedeno vyúčtování po dokončení, předání a převzetí díla</w:t>
      </w:r>
      <w:r w:rsidRPr="00D207B7">
        <w:rPr>
          <w:rFonts w:ascii="Arial" w:hAnsi="Arial" w:cs="Arial"/>
          <w:sz w:val="22"/>
          <w:szCs w:val="22"/>
        </w:rPr>
        <w:t xml:space="preserve"> bez vad a nedodělků.</w:t>
      </w:r>
    </w:p>
    <w:p w:rsidR="00BB2619" w:rsidRDefault="00BB2619" w:rsidP="00B9420E">
      <w:pPr>
        <w:jc w:val="both"/>
        <w:rPr>
          <w:rFonts w:ascii="Arial" w:hAnsi="Arial" w:cs="Arial"/>
          <w:sz w:val="22"/>
          <w:szCs w:val="22"/>
        </w:rPr>
      </w:pPr>
    </w:p>
    <w:p w:rsidR="00BB2619" w:rsidRPr="00412AB2" w:rsidRDefault="00BB2619" w:rsidP="00BB2619">
      <w:pPr>
        <w:jc w:val="both"/>
        <w:rPr>
          <w:rFonts w:ascii="Arial" w:hAnsi="Arial"/>
          <w:b/>
          <w:sz w:val="22"/>
        </w:rPr>
      </w:pPr>
      <w:r w:rsidRPr="00412AB2">
        <w:rPr>
          <w:rFonts w:ascii="Arial" w:hAnsi="Arial"/>
          <w:b/>
          <w:sz w:val="22"/>
        </w:rPr>
        <w:t>Nedílnou součástí tohoto dodatku je:</w:t>
      </w:r>
    </w:p>
    <w:p w:rsidR="00BB2619" w:rsidRPr="00BB2619" w:rsidRDefault="00BB2619" w:rsidP="00B9420E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 xml:space="preserve">Plná moc pro </w:t>
      </w:r>
      <w:r w:rsidR="00671BD3">
        <w:rPr>
          <w:rFonts w:ascii="Arial" w:hAnsi="Arial" w:cs="Arial"/>
          <w:sz w:val="22"/>
          <w:szCs w:val="22"/>
        </w:rPr>
        <w:tab/>
      </w:r>
      <w:r w:rsidR="00671BD3">
        <w:rPr>
          <w:rFonts w:ascii="Arial" w:hAnsi="Arial" w:cs="Arial"/>
          <w:sz w:val="22"/>
          <w:szCs w:val="22"/>
        </w:rPr>
        <w:tab/>
      </w:r>
      <w:r w:rsidR="00671B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ze dne 11.04.2018</w:t>
      </w:r>
    </w:p>
    <w:p w:rsidR="00B9420E" w:rsidRDefault="00B9420E" w:rsidP="00B9420E">
      <w:pPr>
        <w:rPr>
          <w:rFonts w:ascii="Arial" w:hAnsi="Arial" w:cs="Arial"/>
          <w:sz w:val="22"/>
          <w:szCs w:val="22"/>
        </w:rPr>
      </w:pPr>
    </w:p>
    <w:p w:rsidR="00B9420E" w:rsidRDefault="00B9420E" w:rsidP="00B9420E">
      <w:pPr>
        <w:keepNext/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V bodu 2.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smlouvy za obchodní tajemství.</w:t>
      </w:r>
    </w:p>
    <w:p w:rsidR="00B9420E" w:rsidRDefault="00B9420E" w:rsidP="00B9420E">
      <w:pPr>
        <w:keepNext/>
        <w:jc w:val="both"/>
        <w:rPr>
          <w:rFonts w:ascii="Arial" w:hAnsi="Arial" w:cs="Arial"/>
          <w:sz w:val="22"/>
          <w:szCs w:val="22"/>
        </w:rPr>
      </w:pPr>
    </w:p>
    <w:p w:rsidR="00B9420E" w:rsidRDefault="00B9420E" w:rsidP="00B9420E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</w:p>
    <w:p w:rsidR="00B9420E" w:rsidRDefault="00B9420E" w:rsidP="00B9420E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B9420E" w:rsidRDefault="00B9420E" w:rsidP="00B9420E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B9420E" w:rsidRDefault="00B9420E" w:rsidP="00B9420E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</w:p>
    <w:p w:rsidR="0056674B" w:rsidRDefault="0056674B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892586">
        <w:rPr>
          <w:rFonts w:ascii="Arial" w:hAnsi="Arial" w:cs="Arial"/>
          <w:sz w:val="22"/>
          <w:szCs w:val="22"/>
        </w:rPr>
        <w:t>23.03.2020</w:t>
      </w:r>
      <w:bookmarkStart w:id="0" w:name="_GoBack"/>
      <w:bookmarkEnd w:id="0"/>
      <w:r w:rsidR="00671BD3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A04811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A04811">
        <w:rPr>
          <w:rFonts w:ascii="Arial" w:hAnsi="Arial" w:cs="Arial"/>
          <w:sz w:val="22"/>
          <w:szCs w:val="22"/>
        </w:rPr>
        <w:t xml:space="preserve"> </w:t>
      </w:r>
      <w:r w:rsidR="00671BD3">
        <w:rPr>
          <w:rFonts w:ascii="Arial" w:hAnsi="Arial" w:cs="Arial"/>
          <w:sz w:val="22"/>
          <w:szCs w:val="22"/>
        </w:rPr>
        <w:t>20.03.2020</w:t>
      </w:r>
    </w:p>
    <w:p w:rsidR="0071166F" w:rsidRPr="00386410" w:rsidRDefault="0071166F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71166F" w:rsidRPr="00443C3A" w:rsidRDefault="0071166F" w:rsidP="0071166F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43C3A">
        <w:rPr>
          <w:rFonts w:ascii="Arial" w:hAnsi="Arial" w:cs="Arial"/>
          <w:sz w:val="22"/>
          <w:szCs w:val="22"/>
        </w:rPr>
        <w:t>na základě plné moci ze dne 11.04.2019</w:t>
      </w:r>
    </w:p>
    <w:p w:rsidR="0071166F" w:rsidRPr="00386410" w:rsidRDefault="0071166F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71166F" w:rsidRDefault="0071166F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71166F" w:rsidRDefault="0071166F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BB2619" w:rsidRDefault="00BB2619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71166F" w:rsidRDefault="0071166F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71166F" w:rsidRDefault="0071166F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71166F" w:rsidRDefault="0071166F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proofErr w:type="spellStart"/>
      <w:r w:rsidR="00A04811">
        <w:rPr>
          <w:rFonts w:ascii="Arial" w:hAnsi="Arial" w:cs="Arial"/>
          <w:sz w:val="22"/>
          <w:szCs w:val="22"/>
        </w:rPr>
        <w:t>ředitel</w:t>
      </w:r>
      <w:proofErr w:type="spellEnd"/>
      <w:r w:rsidR="00A04811">
        <w:rPr>
          <w:rFonts w:ascii="Arial" w:hAnsi="Arial" w:cs="Arial"/>
          <w:sz w:val="22"/>
          <w:szCs w:val="22"/>
        </w:rPr>
        <w:t xml:space="preserve"> společnosti</w:t>
      </w: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A04811">
        <w:rPr>
          <w:rFonts w:ascii="Arial" w:hAnsi="Arial" w:cs="Arial"/>
          <w:sz w:val="22"/>
          <w:szCs w:val="22"/>
        </w:rPr>
        <w:tab/>
      </w:r>
      <w:r w:rsidR="00A04811">
        <w:rPr>
          <w:rFonts w:ascii="Arial" w:hAnsi="Arial" w:cs="Arial"/>
          <w:sz w:val="22"/>
          <w:szCs w:val="22"/>
        </w:rPr>
        <w:tab/>
      </w:r>
      <w:r w:rsidR="00A04811">
        <w:rPr>
          <w:rFonts w:ascii="Arial" w:hAnsi="Arial" w:cs="Arial"/>
          <w:sz w:val="22"/>
          <w:szCs w:val="22"/>
        </w:rPr>
        <w:tab/>
      </w:r>
      <w:r w:rsidR="00A04811">
        <w:rPr>
          <w:rFonts w:ascii="Arial" w:hAnsi="Arial" w:cs="Arial"/>
          <w:sz w:val="22"/>
          <w:szCs w:val="22"/>
        </w:rPr>
        <w:tab/>
        <w:t>TRANS-REGION-STAV s.r.o.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D3" w:rsidRDefault="00815DD3">
      <w:r>
        <w:separator/>
      </w:r>
    </w:p>
  </w:endnote>
  <w:endnote w:type="continuationSeparator" w:id="0">
    <w:p w:rsidR="00815DD3" w:rsidRDefault="008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D89" w:rsidRPr="00996588" w:rsidRDefault="00894D89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A04811">
      <w:rPr>
        <w:rFonts w:ascii="Arial" w:hAnsi="Arial" w:cs="Arial"/>
        <w:b/>
        <w:noProof/>
        <w:sz w:val="18"/>
        <w:szCs w:val="18"/>
      </w:rPr>
      <w:t>8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A04811">
      <w:rPr>
        <w:rFonts w:ascii="Arial" w:hAnsi="Arial" w:cs="Arial"/>
        <w:b/>
        <w:noProof/>
        <w:sz w:val="18"/>
        <w:szCs w:val="18"/>
      </w:rPr>
      <w:t>8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894D89" w:rsidRPr="0068009D" w:rsidRDefault="00894D8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D3" w:rsidRDefault="00815DD3">
      <w:r>
        <w:separator/>
      </w:r>
    </w:p>
  </w:footnote>
  <w:footnote w:type="continuationSeparator" w:id="0">
    <w:p w:rsidR="00815DD3" w:rsidRDefault="0081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BFF"/>
    <w:rsid w:val="000059CB"/>
    <w:rsid w:val="00005B63"/>
    <w:rsid w:val="0001739A"/>
    <w:rsid w:val="0002005A"/>
    <w:rsid w:val="000270DF"/>
    <w:rsid w:val="00032AD0"/>
    <w:rsid w:val="000333F2"/>
    <w:rsid w:val="000456A7"/>
    <w:rsid w:val="00053346"/>
    <w:rsid w:val="00065F5F"/>
    <w:rsid w:val="00083CC7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E4B"/>
    <w:rsid w:val="000C24B4"/>
    <w:rsid w:val="000C514C"/>
    <w:rsid w:val="000E6BCB"/>
    <w:rsid w:val="000F7037"/>
    <w:rsid w:val="00104D42"/>
    <w:rsid w:val="001059B7"/>
    <w:rsid w:val="0011076F"/>
    <w:rsid w:val="00112097"/>
    <w:rsid w:val="00114503"/>
    <w:rsid w:val="00114CFD"/>
    <w:rsid w:val="00117938"/>
    <w:rsid w:val="00123974"/>
    <w:rsid w:val="00140C3A"/>
    <w:rsid w:val="00145445"/>
    <w:rsid w:val="00151C33"/>
    <w:rsid w:val="001556E2"/>
    <w:rsid w:val="00191A3B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454"/>
    <w:rsid w:val="002039CD"/>
    <w:rsid w:val="002044E5"/>
    <w:rsid w:val="002113D7"/>
    <w:rsid w:val="002157FE"/>
    <w:rsid w:val="002419FF"/>
    <w:rsid w:val="00241CC6"/>
    <w:rsid w:val="00255B29"/>
    <w:rsid w:val="00266BE7"/>
    <w:rsid w:val="00270FBB"/>
    <w:rsid w:val="00274CEA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34E20"/>
    <w:rsid w:val="00342B91"/>
    <w:rsid w:val="00346C0D"/>
    <w:rsid w:val="00351911"/>
    <w:rsid w:val="00353A3F"/>
    <w:rsid w:val="0035651C"/>
    <w:rsid w:val="003636B3"/>
    <w:rsid w:val="003755DC"/>
    <w:rsid w:val="0037596E"/>
    <w:rsid w:val="003851DD"/>
    <w:rsid w:val="00386410"/>
    <w:rsid w:val="003A15B7"/>
    <w:rsid w:val="003A7BC6"/>
    <w:rsid w:val="003B2A08"/>
    <w:rsid w:val="003B50EB"/>
    <w:rsid w:val="003C1F89"/>
    <w:rsid w:val="003C7A86"/>
    <w:rsid w:val="003D2FC5"/>
    <w:rsid w:val="003D38EF"/>
    <w:rsid w:val="0040286C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6025A"/>
    <w:rsid w:val="00460513"/>
    <w:rsid w:val="0048098F"/>
    <w:rsid w:val="004A2984"/>
    <w:rsid w:val="004B1C1A"/>
    <w:rsid w:val="004B51E1"/>
    <w:rsid w:val="004D36BC"/>
    <w:rsid w:val="004D6F29"/>
    <w:rsid w:val="004E7D23"/>
    <w:rsid w:val="004F3B24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74B"/>
    <w:rsid w:val="005668D0"/>
    <w:rsid w:val="00595DCE"/>
    <w:rsid w:val="00596FC1"/>
    <w:rsid w:val="005B1728"/>
    <w:rsid w:val="005B2F97"/>
    <w:rsid w:val="005B53AA"/>
    <w:rsid w:val="005C10DB"/>
    <w:rsid w:val="005C6983"/>
    <w:rsid w:val="005D03E4"/>
    <w:rsid w:val="005E3955"/>
    <w:rsid w:val="005F217B"/>
    <w:rsid w:val="005F2E4B"/>
    <w:rsid w:val="005F34D9"/>
    <w:rsid w:val="00602394"/>
    <w:rsid w:val="0060531F"/>
    <w:rsid w:val="0063547B"/>
    <w:rsid w:val="00661EDA"/>
    <w:rsid w:val="00662627"/>
    <w:rsid w:val="0067189F"/>
    <w:rsid w:val="00671BD3"/>
    <w:rsid w:val="0068009D"/>
    <w:rsid w:val="00687E88"/>
    <w:rsid w:val="006A302C"/>
    <w:rsid w:val="006C0EF7"/>
    <w:rsid w:val="006C64E2"/>
    <w:rsid w:val="006D4CF2"/>
    <w:rsid w:val="006E4CC3"/>
    <w:rsid w:val="006E5F9A"/>
    <w:rsid w:val="006F321F"/>
    <w:rsid w:val="006F74DC"/>
    <w:rsid w:val="007111BD"/>
    <w:rsid w:val="0071166F"/>
    <w:rsid w:val="00714263"/>
    <w:rsid w:val="007208A6"/>
    <w:rsid w:val="00734FF3"/>
    <w:rsid w:val="00740856"/>
    <w:rsid w:val="00741C05"/>
    <w:rsid w:val="00743776"/>
    <w:rsid w:val="0074616E"/>
    <w:rsid w:val="007533E3"/>
    <w:rsid w:val="00771122"/>
    <w:rsid w:val="00790434"/>
    <w:rsid w:val="007A75A7"/>
    <w:rsid w:val="007C2F9B"/>
    <w:rsid w:val="007D5107"/>
    <w:rsid w:val="007D657B"/>
    <w:rsid w:val="007F14CA"/>
    <w:rsid w:val="007F60BA"/>
    <w:rsid w:val="007F7071"/>
    <w:rsid w:val="007F79DC"/>
    <w:rsid w:val="00810F3F"/>
    <w:rsid w:val="00811B43"/>
    <w:rsid w:val="008156E1"/>
    <w:rsid w:val="00815DD3"/>
    <w:rsid w:val="008175BA"/>
    <w:rsid w:val="0082114A"/>
    <w:rsid w:val="00830AC2"/>
    <w:rsid w:val="00832431"/>
    <w:rsid w:val="008347C2"/>
    <w:rsid w:val="00835879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92586"/>
    <w:rsid w:val="00894D89"/>
    <w:rsid w:val="008A107C"/>
    <w:rsid w:val="008B60D8"/>
    <w:rsid w:val="008B6A76"/>
    <w:rsid w:val="008B75A6"/>
    <w:rsid w:val="008B76FD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58B3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86C6A"/>
    <w:rsid w:val="00991B86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A04811"/>
    <w:rsid w:val="00A1328C"/>
    <w:rsid w:val="00A35A15"/>
    <w:rsid w:val="00A43B3A"/>
    <w:rsid w:val="00A643BC"/>
    <w:rsid w:val="00A71E04"/>
    <w:rsid w:val="00A72B4B"/>
    <w:rsid w:val="00A77D06"/>
    <w:rsid w:val="00A8568B"/>
    <w:rsid w:val="00A903B8"/>
    <w:rsid w:val="00A930F6"/>
    <w:rsid w:val="00AA0137"/>
    <w:rsid w:val="00AA34D6"/>
    <w:rsid w:val="00AA6370"/>
    <w:rsid w:val="00AB1358"/>
    <w:rsid w:val="00AB3ADF"/>
    <w:rsid w:val="00AB44B7"/>
    <w:rsid w:val="00AB507D"/>
    <w:rsid w:val="00AB7BBB"/>
    <w:rsid w:val="00AD1BFF"/>
    <w:rsid w:val="00AD1CF0"/>
    <w:rsid w:val="00AD4C10"/>
    <w:rsid w:val="00AE6E47"/>
    <w:rsid w:val="00B015A5"/>
    <w:rsid w:val="00B10B2F"/>
    <w:rsid w:val="00B16B03"/>
    <w:rsid w:val="00B20CF7"/>
    <w:rsid w:val="00B619E9"/>
    <w:rsid w:val="00B63BF5"/>
    <w:rsid w:val="00B640F3"/>
    <w:rsid w:val="00B65C3E"/>
    <w:rsid w:val="00B6787D"/>
    <w:rsid w:val="00B76C65"/>
    <w:rsid w:val="00B83EB6"/>
    <w:rsid w:val="00B90F61"/>
    <w:rsid w:val="00B92AF5"/>
    <w:rsid w:val="00B9420E"/>
    <w:rsid w:val="00BA6C30"/>
    <w:rsid w:val="00BA6C45"/>
    <w:rsid w:val="00BB2619"/>
    <w:rsid w:val="00BB77F0"/>
    <w:rsid w:val="00BC6B58"/>
    <w:rsid w:val="00BD5E01"/>
    <w:rsid w:val="00BD7D92"/>
    <w:rsid w:val="00BE743A"/>
    <w:rsid w:val="00BF3D9B"/>
    <w:rsid w:val="00C06135"/>
    <w:rsid w:val="00C15A84"/>
    <w:rsid w:val="00C20C4F"/>
    <w:rsid w:val="00C276FA"/>
    <w:rsid w:val="00C516BF"/>
    <w:rsid w:val="00C5270F"/>
    <w:rsid w:val="00C56345"/>
    <w:rsid w:val="00C66556"/>
    <w:rsid w:val="00C67A94"/>
    <w:rsid w:val="00C9156E"/>
    <w:rsid w:val="00CA4A39"/>
    <w:rsid w:val="00CB7B50"/>
    <w:rsid w:val="00CC78FA"/>
    <w:rsid w:val="00D13F01"/>
    <w:rsid w:val="00D276F7"/>
    <w:rsid w:val="00D346AF"/>
    <w:rsid w:val="00D41B2F"/>
    <w:rsid w:val="00D533AF"/>
    <w:rsid w:val="00D53451"/>
    <w:rsid w:val="00D75EBF"/>
    <w:rsid w:val="00D87104"/>
    <w:rsid w:val="00D87CD3"/>
    <w:rsid w:val="00D94469"/>
    <w:rsid w:val="00D968F8"/>
    <w:rsid w:val="00DA1280"/>
    <w:rsid w:val="00DA5568"/>
    <w:rsid w:val="00DC10D8"/>
    <w:rsid w:val="00DD0E1B"/>
    <w:rsid w:val="00DE5B97"/>
    <w:rsid w:val="00DE675A"/>
    <w:rsid w:val="00DF07DD"/>
    <w:rsid w:val="00DF41F7"/>
    <w:rsid w:val="00E013FE"/>
    <w:rsid w:val="00E048D1"/>
    <w:rsid w:val="00E10428"/>
    <w:rsid w:val="00E1411C"/>
    <w:rsid w:val="00E327CE"/>
    <w:rsid w:val="00E610AD"/>
    <w:rsid w:val="00E705B8"/>
    <w:rsid w:val="00E83DA6"/>
    <w:rsid w:val="00E8418F"/>
    <w:rsid w:val="00E860C8"/>
    <w:rsid w:val="00E8734A"/>
    <w:rsid w:val="00E97587"/>
    <w:rsid w:val="00EB40F3"/>
    <w:rsid w:val="00EB418C"/>
    <w:rsid w:val="00EB6A5C"/>
    <w:rsid w:val="00EC0C0B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510CA"/>
  <w15:docId w15:val="{01507859-2A15-487B-AC52-6CF4CF26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D03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5D03E4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D03E4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rsid w:val="005D03E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rsid w:val="005D03E4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rsid w:val="005D03E4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rsid w:val="005D03E4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rsid w:val="005D03E4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5D03E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5D03E4"/>
    <w:pPr>
      <w:widowControl w:val="0"/>
    </w:pPr>
    <w:rPr>
      <w:color w:val="000000"/>
    </w:rPr>
  </w:style>
  <w:style w:type="paragraph" w:customStyle="1" w:styleId="Pata">
    <w:name w:val="Pata"/>
    <w:rsid w:val="005D03E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rsid w:val="005D03E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rsid w:val="005D03E4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B9420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nadpisChar">
    <w:name w:val="Podnadpis Char"/>
    <w:basedOn w:val="Standardnpsmoodstavce"/>
    <w:link w:val="Podnadpis"/>
    <w:rsid w:val="00B9420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A594-A8AE-4DD5-9E97-253A48CD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266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43</cp:revision>
  <cp:lastPrinted>2019-11-19T08:48:00Z</cp:lastPrinted>
  <dcterms:created xsi:type="dcterms:W3CDTF">2017-12-15T13:47:00Z</dcterms:created>
  <dcterms:modified xsi:type="dcterms:W3CDTF">2020-03-23T12:36:00Z</dcterms:modified>
</cp:coreProperties>
</file>