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234A5" w14:textId="77777777" w:rsidR="002E51DE" w:rsidRDefault="00270B69">
      <w:pPr>
        <w:spacing w:line="360" w:lineRule="auto"/>
        <w:ind w:left="6232" w:firstLine="16"/>
        <w:jc w:val="both"/>
        <w:rPr>
          <w:rFonts w:ascii="Garamond" w:hAnsi="Garamond"/>
          <w:i/>
          <w:sz w:val="22"/>
          <w:szCs w:val="22"/>
        </w:rPr>
      </w:pPr>
      <w:bookmarkStart w:id="0" w:name="_Toc336650035"/>
      <w:bookmarkStart w:id="1" w:name="_Toc336650265"/>
      <w:bookmarkStart w:id="2" w:name="_Ref337138368"/>
      <w:bookmarkStart w:id="3" w:name="_Ref337139911"/>
      <w:bookmarkStart w:id="4" w:name="_Ref337140882"/>
      <w:bookmarkStart w:id="5" w:name="_Toc452537708"/>
      <w:bookmarkStart w:id="6" w:name="_Toc330212593"/>
      <w:bookmarkStart w:id="7" w:name="_GoBack"/>
      <w:bookmarkEnd w:id="0"/>
      <w:bookmarkEnd w:id="1"/>
      <w:bookmarkEnd w:id="2"/>
      <w:bookmarkEnd w:id="3"/>
      <w:bookmarkEnd w:id="4"/>
      <w:bookmarkEnd w:id="5"/>
      <w:bookmarkEnd w:id="6"/>
      <w:bookmarkEnd w:id="7"/>
      <w:r>
        <w:rPr>
          <w:rFonts w:ascii="Garamond" w:hAnsi="Garamond"/>
          <w:i/>
          <w:sz w:val="22"/>
          <w:szCs w:val="22"/>
        </w:rPr>
        <w:t>Příloha č. 3 zadávací dokumentace</w:t>
      </w:r>
    </w:p>
    <w:p w14:paraId="217A686C" w14:textId="77777777" w:rsidR="002E51DE" w:rsidRDefault="00270B69">
      <w:pPr>
        <w:ind w:left="360" w:hanging="502"/>
      </w:pPr>
      <w:r>
        <w:rPr>
          <w:noProof/>
        </w:rPr>
        <w:drawing>
          <wp:inline distT="0" distB="0" distL="0" distR="0" wp14:anchorId="135F7D63" wp14:editId="5159EF25">
            <wp:extent cx="1163955" cy="533400"/>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ZCU_logotyp_cmyk"/>
                    <pic:cNvPicPr>
                      <a:picLocks noChangeAspect="1" noChangeArrowheads="1"/>
                    </pic:cNvPicPr>
                  </pic:nvPicPr>
                  <pic:blipFill>
                    <a:blip r:embed="rId9" cstate="print"/>
                    <a:stretch>
                      <a:fillRect/>
                    </a:stretch>
                  </pic:blipFill>
                  <pic:spPr bwMode="auto">
                    <a:xfrm>
                      <a:off x="0" y="0"/>
                      <a:ext cx="1163955" cy="533400"/>
                    </a:xfrm>
                    <a:prstGeom prst="rect">
                      <a:avLst/>
                    </a:prstGeom>
                  </pic:spPr>
                </pic:pic>
              </a:graphicData>
            </a:graphic>
          </wp:inline>
        </w:drawing>
      </w:r>
    </w:p>
    <w:p w14:paraId="7004BFD6" w14:textId="77777777" w:rsidR="002E51DE" w:rsidRDefault="002E51DE">
      <w:pPr>
        <w:pStyle w:val="Zkladntext"/>
        <w:spacing w:before="120"/>
        <w:jc w:val="center"/>
        <w:rPr>
          <w:rFonts w:ascii="Garamond" w:hAnsi="Garamond"/>
          <w:b/>
          <w:sz w:val="32"/>
          <w:szCs w:val="32"/>
        </w:rPr>
      </w:pPr>
    </w:p>
    <w:p w14:paraId="01407553" w14:textId="77777777" w:rsidR="002E51DE" w:rsidRDefault="00270B69">
      <w:pPr>
        <w:pStyle w:val="Zkladntext"/>
        <w:spacing w:before="120"/>
        <w:jc w:val="center"/>
        <w:rPr>
          <w:rFonts w:ascii="Garamond" w:hAnsi="Garamond"/>
          <w:b/>
          <w:sz w:val="32"/>
          <w:szCs w:val="32"/>
        </w:rPr>
      </w:pPr>
      <w:bookmarkStart w:id="8" w:name="_Toc308788919"/>
      <w:bookmarkEnd w:id="8"/>
      <w:r>
        <w:rPr>
          <w:rFonts w:ascii="Garamond" w:hAnsi="Garamond"/>
          <w:b/>
          <w:sz w:val="32"/>
          <w:szCs w:val="32"/>
        </w:rPr>
        <w:t>Kupní smlouva</w:t>
      </w:r>
    </w:p>
    <w:p w14:paraId="20E198F1" w14:textId="77777777" w:rsidR="002E51DE" w:rsidRDefault="00270B69">
      <w:pPr>
        <w:spacing w:after="60" w:line="276" w:lineRule="auto"/>
        <w:jc w:val="center"/>
        <w:rPr>
          <w:rFonts w:ascii="Garamond" w:hAnsi="Garamond" w:cs="Arial"/>
          <w:i/>
          <w:sz w:val="22"/>
          <w:szCs w:val="22"/>
        </w:rPr>
      </w:pPr>
      <w:r>
        <w:rPr>
          <w:rFonts w:ascii="Garamond" w:hAnsi="Garamond" w:cs="Arial"/>
          <w:i/>
          <w:sz w:val="22"/>
          <w:szCs w:val="22"/>
        </w:rPr>
        <w:t xml:space="preserve"> (dále jen „Smlouva“)</w:t>
      </w:r>
    </w:p>
    <w:p w14:paraId="09B51A57" w14:textId="77777777" w:rsidR="002E51DE" w:rsidRDefault="00270B69">
      <w:pPr>
        <w:spacing w:after="60" w:line="276" w:lineRule="auto"/>
        <w:jc w:val="center"/>
        <w:rPr>
          <w:rFonts w:ascii="Garamond" w:hAnsi="Garamond" w:cs="Arial"/>
          <w:i/>
          <w:sz w:val="22"/>
          <w:szCs w:val="22"/>
        </w:rPr>
      </w:pPr>
      <w:r>
        <w:rPr>
          <w:rFonts w:ascii="Garamond" w:hAnsi="Garamond" w:cs="Arial"/>
          <w:i/>
          <w:sz w:val="22"/>
          <w:szCs w:val="22"/>
        </w:rPr>
        <w:t>uzavřená ve smyslu ust. § 2079 a násl. zákona č. 89/2012 Sb., občanského zákoníku, ve znění pozdějších předpisů (dále jen „OZ“).</w:t>
      </w:r>
    </w:p>
    <w:p w14:paraId="03C030D9" w14:textId="77777777" w:rsidR="002E51DE" w:rsidRDefault="002E51DE">
      <w:pPr>
        <w:spacing w:after="60" w:line="276" w:lineRule="auto"/>
        <w:jc w:val="center"/>
        <w:rPr>
          <w:rFonts w:ascii="Garamond" w:hAnsi="Garamond"/>
          <w:b/>
          <w:sz w:val="22"/>
          <w:szCs w:val="22"/>
        </w:rPr>
      </w:pPr>
    </w:p>
    <w:p w14:paraId="7F1E9742" w14:textId="77777777" w:rsidR="002E51DE" w:rsidRDefault="002E51DE">
      <w:pPr>
        <w:spacing w:after="60" w:line="276" w:lineRule="auto"/>
        <w:jc w:val="center"/>
        <w:rPr>
          <w:rFonts w:ascii="Garamond" w:hAnsi="Garamond"/>
          <w:b/>
          <w:sz w:val="22"/>
          <w:szCs w:val="22"/>
        </w:rPr>
      </w:pPr>
    </w:p>
    <w:p w14:paraId="539DBDCB" w14:textId="77777777" w:rsidR="002E51DE" w:rsidRDefault="00270B69">
      <w:pPr>
        <w:tabs>
          <w:tab w:val="left" w:pos="4512"/>
          <w:tab w:val="center" w:pos="4677"/>
        </w:tabs>
        <w:spacing w:after="60"/>
        <w:rPr>
          <w:rFonts w:ascii="Garamond" w:hAnsi="Garamond"/>
          <w:b/>
          <w:sz w:val="22"/>
          <w:szCs w:val="22"/>
        </w:rPr>
      </w:pPr>
      <w:r>
        <w:rPr>
          <w:rFonts w:ascii="Garamond" w:hAnsi="Garamond"/>
          <w:b/>
          <w:sz w:val="22"/>
          <w:szCs w:val="22"/>
        </w:rPr>
        <w:tab/>
        <w:t>I.</w:t>
      </w:r>
    </w:p>
    <w:p w14:paraId="6586EBE3" w14:textId="77777777" w:rsidR="002E51DE" w:rsidRDefault="00270B69">
      <w:pPr>
        <w:spacing w:after="60"/>
        <w:jc w:val="center"/>
        <w:rPr>
          <w:rFonts w:ascii="Garamond" w:hAnsi="Garamond"/>
          <w:b/>
          <w:sz w:val="22"/>
          <w:szCs w:val="22"/>
        </w:rPr>
      </w:pPr>
      <w:r>
        <w:rPr>
          <w:rFonts w:ascii="Garamond" w:hAnsi="Garamond"/>
          <w:b/>
          <w:sz w:val="22"/>
          <w:szCs w:val="22"/>
        </w:rPr>
        <w:t>Smluvní strany</w:t>
      </w:r>
    </w:p>
    <w:p w14:paraId="041446D3" w14:textId="77777777" w:rsidR="002E51DE" w:rsidRDefault="002E51DE">
      <w:pPr>
        <w:spacing w:after="60"/>
        <w:rPr>
          <w:rFonts w:ascii="Garamond" w:hAnsi="Garamond"/>
          <w:sz w:val="22"/>
          <w:szCs w:val="22"/>
        </w:rPr>
      </w:pPr>
    </w:p>
    <w:p w14:paraId="18EDBA96" w14:textId="77777777" w:rsidR="002E51DE" w:rsidRDefault="00270B69">
      <w:pPr>
        <w:pStyle w:val="Odstavec11"/>
        <w:spacing w:before="0" w:after="60"/>
        <w:ind w:left="567" w:hanging="567"/>
      </w:pPr>
      <w:r>
        <w:rPr>
          <w:rFonts w:ascii="Garamond" w:hAnsi="Garamond" w:cs="Arial"/>
          <w:b/>
          <w:sz w:val="22"/>
          <w:szCs w:val="22"/>
        </w:rPr>
        <w:t>Kupující</w:t>
      </w:r>
      <w:r>
        <w:rPr>
          <w:rFonts w:ascii="Garamond" w:hAnsi="Garamond" w:cs="Arial"/>
          <w:sz w:val="22"/>
          <w:szCs w:val="22"/>
        </w:rPr>
        <w:t>:</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b/>
          <w:sz w:val="22"/>
          <w:szCs w:val="22"/>
        </w:rPr>
        <w:t>Západočeská univerzita v Plzni</w:t>
      </w:r>
    </w:p>
    <w:p w14:paraId="731BCD3A" w14:textId="77777777" w:rsidR="002E51DE" w:rsidRDefault="00270B69">
      <w:pPr>
        <w:pStyle w:val="Odstavec11"/>
        <w:tabs>
          <w:tab w:val="left" w:pos="1134"/>
        </w:tabs>
        <w:spacing w:before="0" w:after="60"/>
        <w:ind w:left="567" w:hanging="567"/>
      </w:pPr>
      <w:r>
        <w:rPr>
          <w:rFonts w:ascii="Garamond" w:hAnsi="Garamond" w:cs="Arial"/>
          <w:sz w:val="22"/>
          <w:szCs w:val="22"/>
        </w:rPr>
        <w:t>sídlo:</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sz w:val="22"/>
          <w:szCs w:val="22"/>
        </w:rPr>
        <w:t>Univerzitní 8, 301 00 Plzeň</w:t>
      </w:r>
    </w:p>
    <w:p w14:paraId="0C9D27E1" w14:textId="77777777" w:rsidR="002E51DE" w:rsidRDefault="00270B69">
      <w:pPr>
        <w:tabs>
          <w:tab w:val="left" w:pos="1134"/>
        </w:tabs>
        <w:spacing w:after="60"/>
        <w:rPr>
          <w:rFonts w:ascii="Garamond" w:hAnsi="Garamond"/>
          <w:sz w:val="22"/>
          <w:szCs w:val="22"/>
        </w:rPr>
      </w:pPr>
      <w:r>
        <w:rPr>
          <w:rFonts w:ascii="Garamond" w:hAnsi="Garamond"/>
          <w:sz w:val="22"/>
          <w:szCs w:val="22"/>
        </w:rPr>
        <w:t>zastoupený:</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doc. Dr. RNDr. Miroslav Holeček, rektor</w:t>
      </w:r>
    </w:p>
    <w:p w14:paraId="040F9552" w14:textId="77777777" w:rsidR="002E51DE" w:rsidRDefault="00270B69">
      <w:pPr>
        <w:tabs>
          <w:tab w:val="left" w:pos="1134"/>
        </w:tabs>
        <w:spacing w:after="60"/>
      </w:pPr>
      <w:r>
        <w:rPr>
          <w:rFonts w:ascii="Garamond" w:hAnsi="Garamond" w:cs="Arial"/>
          <w:sz w:val="22"/>
          <w:szCs w:val="22"/>
        </w:rPr>
        <w:t>IČO:</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sz w:val="22"/>
          <w:szCs w:val="22"/>
        </w:rPr>
        <w:t>497 77 513</w:t>
      </w:r>
    </w:p>
    <w:p w14:paraId="64E00F34" w14:textId="77777777" w:rsidR="002E51DE" w:rsidRDefault="00270B69">
      <w:pPr>
        <w:tabs>
          <w:tab w:val="left" w:pos="1134"/>
        </w:tabs>
        <w:spacing w:after="60"/>
      </w:pPr>
      <w:r>
        <w:rPr>
          <w:rFonts w:ascii="Garamond" w:hAnsi="Garamond" w:cs="Arial"/>
          <w:sz w:val="22"/>
          <w:szCs w:val="22"/>
        </w:rPr>
        <w:t>DIČ:</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sz w:val="22"/>
          <w:szCs w:val="22"/>
        </w:rPr>
        <w:t>CZ49777513</w:t>
      </w:r>
    </w:p>
    <w:p w14:paraId="02B42260" w14:textId="77777777" w:rsidR="002E51DE" w:rsidRDefault="00270B69">
      <w:pPr>
        <w:pStyle w:val="Odstavec11"/>
        <w:tabs>
          <w:tab w:val="left" w:pos="1134"/>
        </w:tabs>
        <w:spacing w:before="0" w:after="60"/>
        <w:ind w:left="567" w:hanging="567"/>
        <w:rPr>
          <w:rFonts w:ascii="Garamond" w:hAnsi="Garamond" w:cs="Arial"/>
          <w:sz w:val="22"/>
          <w:szCs w:val="22"/>
        </w:rPr>
      </w:pPr>
      <w:r>
        <w:rPr>
          <w:rFonts w:ascii="Garamond" w:hAnsi="Garamond" w:cs="Arial"/>
          <w:sz w:val="22"/>
          <w:szCs w:val="22"/>
        </w:rPr>
        <w:t>bank. spojení:</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t>Komerční banka a.s., Plzeň-město</w:t>
      </w:r>
    </w:p>
    <w:p w14:paraId="5397603E" w14:textId="77777777" w:rsidR="002E51DE" w:rsidRDefault="00270B69">
      <w:pPr>
        <w:pStyle w:val="Odstavec11"/>
        <w:tabs>
          <w:tab w:val="left" w:pos="1134"/>
        </w:tabs>
        <w:spacing w:before="0" w:after="60"/>
        <w:ind w:left="567" w:hanging="567"/>
        <w:rPr>
          <w:rFonts w:ascii="Garamond" w:hAnsi="Garamond" w:cs="Arial"/>
          <w:sz w:val="22"/>
          <w:szCs w:val="22"/>
        </w:rPr>
      </w:pPr>
      <w:r>
        <w:rPr>
          <w:rFonts w:ascii="Garamond" w:hAnsi="Garamond" w:cs="Arial"/>
          <w:sz w:val="22"/>
          <w:szCs w:val="22"/>
        </w:rPr>
        <w:t>číslo účtu:</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t>4811530257/0100</w:t>
      </w:r>
    </w:p>
    <w:p w14:paraId="7153FA2C" w14:textId="77777777" w:rsidR="002E51DE" w:rsidRDefault="00270B69">
      <w:pPr>
        <w:tabs>
          <w:tab w:val="left" w:pos="1134"/>
        </w:tabs>
        <w:spacing w:after="60"/>
        <w:rPr>
          <w:rFonts w:ascii="Garamond" w:hAnsi="Garamond"/>
          <w:i/>
          <w:sz w:val="22"/>
          <w:szCs w:val="22"/>
        </w:rPr>
      </w:pPr>
      <w:r>
        <w:rPr>
          <w:rFonts w:ascii="Garamond" w:hAnsi="Garamond"/>
          <w:i/>
          <w:sz w:val="22"/>
          <w:szCs w:val="22"/>
        </w:rPr>
        <w:t>(dále jen „Kupující“)</w:t>
      </w:r>
    </w:p>
    <w:p w14:paraId="3DB15E0C" w14:textId="77777777" w:rsidR="002E51DE" w:rsidRDefault="002E51DE">
      <w:pPr>
        <w:tabs>
          <w:tab w:val="left" w:pos="1134"/>
        </w:tabs>
        <w:spacing w:after="60"/>
        <w:rPr>
          <w:rFonts w:ascii="Garamond" w:hAnsi="Garamond"/>
          <w:i/>
          <w:sz w:val="22"/>
          <w:szCs w:val="22"/>
        </w:rPr>
      </w:pPr>
    </w:p>
    <w:p w14:paraId="5871DA22" w14:textId="77777777" w:rsidR="002E51DE" w:rsidRDefault="00270B69">
      <w:pPr>
        <w:spacing w:after="60"/>
        <w:rPr>
          <w:rFonts w:ascii="Garamond" w:hAnsi="Garamond"/>
          <w:b/>
          <w:sz w:val="22"/>
          <w:szCs w:val="22"/>
        </w:rPr>
      </w:pPr>
      <w:r>
        <w:rPr>
          <w:rFonts w:ascii="Garamond" w:hAnsi="Garamond"/>
          <w:b/>
          <w:sz w:val="22"/>
          <w:szCs w:val="22"/>
        </w:rPr>
        <w:t>a</w:t>
      </w:r>
    </w:p>
    <w:p w14:paraId="22CA3A26" w14:textId="77777777" w:rsidR="002E51DE" w:rsidRDefault="002E51DE">
      <w:pPr>
        <w:spacing w:after="60"/>
        <w:rPr>
          <w:rFonts w:ascii="Garamond" w:hAnsi="Garamond"/>
          <w:sz w:val="22"/>
          <w:szCs w:val="22"/>
        </w:rPr>
      </w:pPr>
    </w:p>
    <w:p w14:paraId="43257795" w14:textId="5A73197A" w:rsidR="002E51DE" w:rsidRDefault="00270B69">
      <w:pPr>
        <w:pStyle w:val="Odstavec11"/>
        <w:spacing w:before="0" w:after="60"/>
        <w:ind w:left="567" w:hanging="567"/>
      </w:pPr>
      <w:r>
        <w:rPr>
          <w:rFonts w:ascii="Garamond" w:hAnsi="Garamond"/>
          <w:b/>
          <w:sz w:val="22"/>
          <w:szCs w:val="22"/>
        </w:rPr>
        <w:t>Prodávající</w:t>
      </w:r>
      <w:r>
        <w:rPr>
          <w:rFonts w:ascii="Garamond" w:hAnsi="Garamond"/>
          <w:sz w:val="22"/>
          <w:szCs w:val="22"/>
        </w:rPr>
        <w:t>:</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342685">
        <w:rPr>
          <w:rFonts w:ascii="Garamond" w:hAnsi="Garamond"/>
          <w:b/>
          <w:sz w:val="22"/>
          <w:szCs w:val="22"/>
        </w:rPr>
        <w:t>ABB s.r.o.</w:t>
      </w:r>
    </w:p>
    <w:p w14:paraId="0F695650" w14:textId="6071AE84" w:rsidR="002E51DE" w:rsidRDefault="00270B69">
      <w:pPr>
        <w:pStyle w:val="Odstavec11"/>
        <w:tabs>
          <w:tab w:val="left" w:pos="1134"/>
        </w:tabs>
        <w:spacing w:before="0" w:after="60"/>
        <w:ind w:left="567" w:hanging="567"/>
      </w:pPr>
      <w:r>
        <w:rPr>
          <w:rFonts w:ascii="Garamond" w:hAnsi="Garamond" w:cs="Arial"/>
          <w:sz w:val="22"/>
          <w:szCs w:val="22"/>
        </w:rPr>
        <w:t>sídlo/místo podnikání:</w:t>
      </w:r>
      <w:r>
        <w:rPr>
          <w:rFonts w:ascii="Garamond" w:hAnsi="Garamond" w:cs="Arial"/>
          <w:sz w:val="22"/>
          <w:szCs w:val="22"/>
        </w:rPr>
        <w:tab/>
      </w:r>
      <w:r>
        <w:rPr>
          <w:rFonts w:ascii="Garamond" w:hAnsi="Garamond" w:cs="Arial"/>
          <w:sz w:val="22"/>
          <w:szCs w:val="22"/>
        </w:rPr>
        <w:tab/>
      </w:r>
      <w:r w:rsidR="00342685" w:rsidRPr="00BD591E">
        <w:rPr>
          <w:rFonts w:ascii="Garamond" w:hAnsi="Garamond"/>
          <w:sz w:val="22"/>
          <w:szCs w:val="22"/>
        </w:rPr>
        <w:t>Vyskočilova 1561/4a, BB Centrum budova Delta II, 140 00 Praha 4</w:t>
      </w:r>
    </w:p>
    <w:p w14:paraId="572103F7" w14:textId="0F4D998F" w:rsidR="002E51DE" w:rsidRDefault="00270B69" w:rsidP="00342685">
      <w:pPr>
        <w:pStyle w:val="Odstavec11"/>
        <w:spacing w:before="0" w:after="60"/>
        <w:ind w:left="2265" w:hanging="2265"/>
      </w:pPr>
      <w:r>
        <w:rPr>
          <w:rFonts w:ascii="Garamond" w:hAnsi="Garamond" w:cs="Arial"/>
          <w:sz w:val="22"/>
          <w:szCs w:val="22"/>
        </w:rPr>
        <w:t>zastoupený:</w:t>
      </w:r>
      <w:r>
        <w:rPr>
          <w:rFonts w:ascii="Garamond" w:hAnsi="Garamond"/>
          <w:sz w:val="22"/>
          <w:szCs w:val="22"/>
        </w:rPr>
        <w:t xml:space="preserve"> </w:t>
      </w:r>
      <w:r>
        <w:rPr>
          <w:rFonts w:ascii="Garamond" w:hAnsi="Garamond"/>
          <w:sz w:val="22"/>
          <w:szCs w:val="22"/>
        </w:rPr>
        <w:tab/>
      </w:r>
      <w:r w:rsidR="00BF69B3">
        <w:rPr>
          <w:rFonts w:ascii="Garamond" w:hAnsi="Garamond"/>
          <w:sz w:val="22"/>
          <w:szCs w:val="22"/>
        </w:rPr>
        <w:t>xxx</w:t>
      </w:r>
    </w:p>
    <w:p w14:paraId="28A210D2" w14:textId="32D9A54B" w:rsidR="002E51DE" w:rsidRDefault="00270B69">
      <w:pPr>
        <w:spacing w:after="60"/>
      </w:pPr>
      <w:r>
        <w:rPr>
          <w:rFonts w:ascii="Garamond" w:hAnsi="Garamond" w:cs="Arial"/>
          <w:sz w:val="22"/>
          <w:szCs w:val="22"/>
        </w:rPr>
        <w:t>IČO:</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342685" w:rsidRPr="00BD591E">
        <w:rPr>
          <w:rFonts w:ascii="Garamond" w:hAnsi="Garamond"/>
          <w:sz w:val="22"/>
          <w:szCs w:val="22"/>
        </w:rPr>
        <w:t>496 82 563</w:t>
      </w:r>
    </w:p>
    <w:p w14:paraId="6C6C05F4" w14:textId="7AB57030" w:rsidR="002E51DE" w:rsidRDefault="00270B69">
      <w:pPr>
        <w:spacing w:after="60"/>
      </w:pPr>
      <w:r>
        <w:rPr>
          <w:rFonts w:ascii="Garamond" w:hAnsi="Garamond" w:cs="Arial"/>
          <w:sz w:val="22"/>
          <w:szCs w:val="22"/>
        </w:rPr>
        <w:t>DIČ:</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342685" w:rsidRPr="00BD591E">
        <w:rPr>
          <w:rFonts w:ascii="Garamond" w:hAnsi="Garamond"/>
          <w:sz w:val="22"/>
          <w:szCs w:val="22"/>
        </w:rPr>
        <w:t>CZ49682563</w:t>
      </w:r>
    </w:p>
    <w:p w14:paraId="072D4E4A" w14:textId="326EDBEA" w:rsidR="002E51DE" w:rsidRDefault="00270B69">
      <w:pPr>
        <w:pStyle w:val="Odstavec11"/>
        <w:spacing w:before="0" w:after="60"/>
        <w:ind w:left="567" w:hanging="567"/>
      </w:pPr>
      <w:r>
        <w:rPr>
          <w:rFonts w:ascii="Garamond" w:hAnsi="Garamond" w:cs="Arial"/>
          <w:sz w:val="22"/>
          <w:szCs w:val="22"/>
        </w:rPr>
        <w:t>bank. spojení:</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342685" w:rsidRPr="00BD591E">
        <w:rPr>
          <w:rFonts w:ascii="Garamond" w:hAnsi="Garamond"/>
          <w:sz w:val="22"/>
          <w:szCs w:val="22"/>
        </w:rPr>
        <w:t>Deutsche Bank Aktiengesellschaft Filiale Prag, organizační složka</w:t>
      </w:r>
    </w:p>
    <w:p w14:paraId="70212F0B" w14:textId="77132D9A" w:rsidR="002E51DE" w:rsidRDefault="00270B69">
      <w:pPr>
        <w:pStyle w:val="Odstavec11"/>
        <w:spacing w:before="0" w:after="60"/>
        <w:ind w:left="567" w:hanging="567"/>
      </w:pPr>
      <w:r>
        <w:rPr>
          <w:rFonts w:ascii="Garamond" w:hAnsi="Garamond" w:cs="Arial"/>
          <w:sz w:val="22"/>
          <w:szCs w:val="22"/>
        </w:rPr>
        <w:t>číslo účtu:</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342685" w:rsidRPr="00BD591E">
        <w:rPr>
          <w:rFonts w:ascii="Garamond" w:hAnsi="Garamond"/>
          <w:sz w:val="22"/>
          <w:szCs w:val="22"/>
        </w:rPr>
        <w:t>3161400009/7910 (CZK)</w:t>
      </w:r>
    </w:p>
    <w:p w14:paraId="1CC35A5D" w14:textId="77777777" w:rsidR="00342685" w:rsidRPr="00BD591E" w:rsidRDefault="00342685" w:rsidP="00342685">
      <w:pPr>
        <w:pStyle w:val="Odstavec11"/>
        <w:tabs>
          <w:tab w:val="left" w:pos="1134"/>
        </w:tabs>
        <w:spacing w:before="0" w:after="60"/>
        <w:ind w:left="567" w:hanging="567"/>
        <w:rPr>
          <w:rFonts w:ascii="Garamond" w:hAnsi="Garamond"/>
          <w:sz w:val="22"/>
          <w:szCs w:val="22"/>
        </w:rPr>
      </w:pPr>
      <w:r w:rsidRPr="00116815">
        <w:rPr>
          <w:rFonts w:ascii="Garamond" w:hAnsi="Garamond"/>
          <w:sz w:val="22"/>
          <w:szCs w:val="22"/>
        </w:rPr>
        <w:t xml:space="preserve">zapsaný v obchodním rejstříku </w:t>
      </w:r>
      <w:r w:rsidRPr="00BD591E">
        <w:rPr>
          <w:rFonts w:ascii="Garamond" w:hAnsi="Garamond"/>
          <w:sz w:val="22"/>
          <w:szCs w:val="22"/>
        </w:rPr>
        <w:t>vedeného Městského soudu v Praze, oddíl C, vložka 79391</w:t>
      </w:r>
    </w:p>
    <w:p w14:paraId="4416A1BF" w14:textId="14690A78" w:rsidR="002E51DE" w:rsidRDefault="002E51DE">
      <w:pPr>
        <w:pStyle w:val="Odstavec11"/>
        <w:spacing w:before="0" w:after="60"/>
      </w:pPr>
    </w:p>
    <w:p w14:paraId="3347F3D4" w14:textId="77777777" w:rsidR="002E51DE" w:rsidRDefault="00270B69">
      <w:pPr>
        <w:spacing w:after="60"/>
        <w:rPr>
          <w:rFonts w:ascii="Garamond" w:hAnsi="Garamond" w:cs="Arial"/>
          <w:i/>
          <w:sz w:val="22"/>
          <w:szCs w:val="22"/>
        </w:rPr>
      </w:pPr>
      <w:r>
        <w:rPr>
          <w:rFonts w:ascii="Garamond" w:hAnsi="Garamond" w:cs="Arial"/>
          <w:i/>
          <w:sz w:val="22"/>
          <w:szCs w:val="22"/>
        </w:rPr>
        <w:t>(dále jen „Prodávající“)</w:t>
      </w:r>
    </w:p>
    <w:p w14:paraId="6A61E4E1" w14:textId="0DE49FEF" w:rsidR="002E51DE" w:rsidRDefault="00270B69">
      <w:pPr>
        <w:spacing w:after="60"/>
        <w:rPr>
          <w:rFonts w:ascii="Garamond" w:hAnsi="Garamond"/>
          <w:i/>
          <w:sz w:val="22"/>
          <w:szCs w:val="22"/>
        </w:rPr>
      </w:pPr>
      <w:r>
        <w:rPr>
          <w:rFonts w:ascii="Garamond" w:hAnsi="Garamond"/>
          <w:i/>
          <w:sz w:val="22"/>
          <w:szCs w:val="22"/>
        </w:rPr>
        <w:t>(společně dále také jako „smluvní strany“)</w:t>
      </w:r>
    </w:p>
    <w:p w14:paraId="16D8449B" w14:textId="01CCAB4E" w:rsidR="00157E5A" w:rsidRDefault="00157E5A">
      <w:pPr>
        <w:rPr>
          <w:rFonts w:ascii="Garamond" w:hAnsi="Garamond"/>
          <w:i/>
          <w:sz w:val="22"/>
          <w:szCs w:val="22"/>
        </w:rPr>
      </w:pPr>
      <w:r>
        <w:rPr>
          <w:rFonts w:ascii="Garamond" w:hAnsi="Garamond"/>
          <w:i/>
          <w:sz w:val="22"/>
          <w:szCs w:val="22"/>
        </w:rPr>
        <w:br w:type="page"/>
      </w:r>
    </w:p>
    <w:p w14:paraId="4F36543E" w14:textId="77777777" w:rsidR="002E51DE" w:rsidRDefault="00270B69">
      <w:pPr>
        <w:spacing w:after="120" w:line="276" w:lineRule="auto"/>
        <w:jc w:val="center"/>
        <w:rPr>
          <w:rFonts w:ascii="Garamond" w:eastAsia="Calibri" w:hAnsi="Garamond"/>
          <w:b/>
          <w:sz w:val="22"/>
          <w:szCs w:val="22"/>
        </w:rPr>
        <w:sectPr w:rsidR="002E51DE">
          <w:footerReference w:type="default" r:id="rId10"/>
          <w:pgSz w:w="11906" w:h="16838"/>
          <w:pgMar w:top="1276" w:right="1418" w:bottom="1644" w:left="1418" w:header="0" w:footer="420" w:gutter="0"/>
          <w:cols w:space="708"/>
          <w:formProt w:val="0"/>
          <w:docGrid w:linePitch="312" w:charSpace="-6145"/>
        </w:sectPr>
      </w:pPr>
      <w:r>
        <w:rPr>
          <w:rFonts w:ascii="Garamond" w:eastAsia="Calibri" w:hAnsi="Garamond"/>
          <w:b/>
          <w:sz w:val="22"/>
          <w:szCs w:val="22"/>
        </w:rPr>
        <w:lastRenderedPageBreak/>
        <w:t>II.</w:t>
      </w:r>
      <w:r>
        <w:rPr>
          <w:rFonts w:ascii="Garamond" w:eastAsia="Calibri" w:hAnsi="Garamond"/>
          <w:b/>
          <w:sz w:val="22"/>
          <w:szCs w:val="22"/>
        </w:rPr>
        <w:br/>
        <w:t>Úvodní ustanovení</w:t>
      </w:r>
    </w:p>
    <w:p w14:paraId="724ABE3D" w14:textId="30A6038B" w:rsidR="002E51DE" w:rsidRDefault="00270B69">
      <w:pPr>
        <w:pStyle w:val="Odstavecseseznamem"/>
        <w:numPr>
          <w:ilvl w:val="1"/>
          <w:numId w:val="2"/>
        </w:numPr>
        <w:spacing w:after="60" w:line="276" w:lineRule="auto"/>
        <w:jc w:val="both"/>
      </w:pPr>
      <w:r>
        <w:rPr>
          <w:rFonts w:ascii="Garamond" w:hAnsi="Garamond"/>
          <w:sz w:val="22"/>
          <w:szCs w:val="22"/>
        </w:rPr>
        <w:lastRenderedPageBreak/>
        <w:t xml:space="preserve">Tato Smlouva je uzavírána na základě výsledků </w:t>
      </w:r>
      <w:r w:rsidR="003876CD">
        <w:rPr>
          <w:rFonts w:ascii="Garamond" w:hAnsi="Garamond"/>
          <w:sz w:val="22"/>
          <w:szCs w:val="22"/>
        </w:rPr>
        <w:t xml:space="preserve">zjednodušeného </w:t>
      </w:r>
      <w:r>
        <w:rPr>
          <w:rFonts w:ascii="Garamond" w:hAnsi="Garamond"/>
          <w:sz w:val="22"/>
          <w:szCs w:val="22"/>
        </w:rPr>
        <w:t xml:space="preserve">podlimitního řízení podle zákona </w:t>
      </w:r>
      <w:r>
        <w:rPr>
          <w:rFonts w:ascii="Garamond" w:hAnsi="Garamond"/>
          <w:sz w:val="22"/>
          <w:szCs w:val="22"/>
        </w:rPr>
        <w:br/>
        <w:t xml:space="preserve">č. 134/2016 Sb., o zadávání veřejných zakázek, ve znění pozdějších předpisů (dále jen „ZZVZ“) </w:t>
      </w:r>
      <w:r>
        <w:rPr>
          <w:rFonts w:ascii="Garamond" w:hAnsi="Garamond"/>
          <w:sz w:val="22"/>
          <w:szCs w:val="22"/>
        </w:rPr>
        <w:br/>
        <w:t>k veřejné zakázce na dodávky s názvem „</w:t>
      </w:r>
      <w:r w:rsidR="005B5B8C">
        <w:rPr>
          <w:rFonts w:ascii="Garamond" w:hAnsi="Garamond"/>
          <w:b/>
          <w:sz w:val="22"/>
          <w:szCs w:val="22"/>
        </w:rPr>
        <w:t>Testovací motor</w:t>
      </w:r>
      <w:r>
        <w:rPr>
          <w:rFonts w:ascii="Garamond" w:hAnsi="Garamond"/>
          <w:sz w:val="22"/>
          <w:szCs w:val="22"/>
        </w:rPr>
        <w:t>“.</w:t>
      </w:r>
    </w:p>
    <w:p w14:paraId="387123B2" w14:textId="77777777" w:rsidR="002E51DE" w:rsidRDefault="00270B69">
      <w:pPr>
        <w:pStyle w:val="Odstavecseseznamem"/>
        <w:numPr>
          <w:ilvl w:val="1"/>
          <w:numId w:val="2"/>
        </w:numPr>
        <w:spacing w:after="120" w:line="276" w:lineRule="auto"/>
        <w:ind w:left="567" w:hanging="567"/>
        <w:jc w:val="both"/>
        <w:rPr>
          <w:rFonts w:ascii="Garamond" w:hAnsi="Garamond" w:cs="Arial"/>
          <w:sz w:val="22"/>
          <w:szCs w:val="22"/>
        </w:rPr>
      </w:pPr>
      <w:r>
        <w:rPr>
          <w:rFonts w:ascii="Garamond" w:hAnsi="Garamond" w:cs="Arial"/>
          <w:sz w:val="22"/>
          <w:szCs w:val="22"/>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14:paraId="67732F1D" w14:textId="77777777" w:rsidR="002E51DE" w:rsidRDefault="002E51DE">
      <w:pPr>
        <w:spacing w:after="120"/>
        <w:jc w:val="both"/>
        <w:rPr>
          <w:rFonts w:ascii="Garamond" w:hAnsi="Garamond"/>
        </w:rPr>
      </w:pPr>
    </w:p>
    <w:p w14:paraId="48E3685E" w14:textId="77777777" w:rsidR="002E51DE" w:rsidRDefault="00270B69">
      <w:pPr>
        <w:jc w:val="center"/>
        <w:rPr>
          <w:rFonts w:ascii="Garamond" w:hAnsi="Garamond"/>
          <w:b/>
          <w:sz w:val="22"/>
          <w:szCs w:val="22"/>
        </w:rPr>
      </w:pPr>
      <w:r>
        <w:rPr>
          <w:rFonts w:ascii="Garamond" w:hAnsi="Garamond"/>
          <w:b/>
          <w:sz w:val="22"/>
          <w:szCs w:val="22"/>
        </w:rPr>
        <w:t>III.</w:t>
      </w:r>
    </w:p>
    <w:p w14:paraId="5727A927" w14:textId="77777777" w:rsidR="002E51DE" w:rsidRDefault="00270B69">
      <w:pPr>
        <w:spacing w:after="120"/>
        <w:jc w:val="center"/>
        <w:rPr>
          <w:rFonts w:ascii="Garamond" w:hAnsi="Garamond"/>
          <w:b/>
          <w:sz w:val="22"/>
          <w:szCs w:val="22"/>
        </w:rPr>
      </w:pPr>
      <w:r>
        <w:rPr>
          <w:rFonts w:ascii="Garamond" w:hAnsi="Garamond"/>
          <w:b/>
          <w:sz w:val="22"/>
          <w:szCs w:val="22"/>
        </w:rPr>
        <w:t>Předmět smlouvy</w:t>
      </w:r>
    </w:p>
    <w:p w14:paraId="27911031" w14:textId="1AB3B5CB" w:rsidR="002E51DE" w:rsidRDefault="00270B69" w:rsidP="005B5B8C">
      <w:pPr>
        <w:spacing w:after="60" w:line="276" w:lineRule="auto"/>
        <w:ind w:left="567" w:hanging="567"/>
        <w:jc w:val="both"/>
      </w:pPr>
      <w:r>
        <w:rPr>
          <w:rFonts w:ascii="Garamond" w:hAnsi="Garamond"/>
          <w:sz w:val="22"/>
          <w:szCs w:val="22"/>
        </w:rPr>
        <w:t>3.1.</w:t>
      </w:r>
      <w:r>
        <w:rPr>
          <w:rFonts w:ascii="Garamond" w:hAnsi="Garamond"/>
          <w:sz w:val="22"/>
          <w:szCs w:val="22"/>
        </w:rPr>
        <w:tab/>
        <w:t xml:space="preserve">Předmětem této smlouvy je </w:t>
      </w:r>
      <w:r w:rsidR="00B87FFE">
        <w:rPr>
          <w:rFonts w:ascii="Garamond" w:hAnsi="Garamond"/>
          <w:sz w:val="22"/>
          <w:szCs w:val="22"/>
        </w:rPr>
        <w:t xml:space="preserve">výroba a </w:t>
      </w:r>
      <w:r>
        <w:rPr>
          <w:rFonts w:ascii="Garamond" w:hAnsi="Garamond"/>
          <w:sz w:val="22"/>
          <w:szCs w:val="22"/>
        </w:rPr>
        <w:t xml:space="preserve">dodávka </w:t>
      </w:r>
      <w:r w:rsidR="005B5B8C">
        <w:rPr>
          <w:rFonts w:ascii="Garamond" w:hAnsi="Garamond"/>
          <w:sz w:val="22"/>
          <w:szCs w:val="22"/>
        </w:rPr>
        <w:t>testovacího motoru</w:t>
      </w:r>
      <w:r>
        <w:rPr>
          <w:rFonts w:ascii="Garamond" w:hAnsi="Garamond"/>
          <w:sz w:val="22"/>
          <w:szCs w:val="22"/>
        </w:rPr>
        <w:t xml:space="preserve"> (dále též „</w:t>
      </w:r>
      <w:r w:rsidR="005B5B8C">
        <w:rPr>
          <w:rFonts w:ascii="Garamond" w:hAnsi="Garamond"/>
          <w:sz w:val="22"/>
          <w:szCs w:val="22"/>
        </w:rPr>
        <w:t>Zaříz</w:t>
      </w:r>
      <w:r>
        <w:rPr>
          <w:rFonts w:ascii="Garamond" w:hAnsi="Garamond"/>
          <w:sz w:val="22"/>
          <w:szCs w:val="22"/>
        </w:rPr>
        <w:t xml:space="preserve">ení“) </w:t>
      </w:r>
      <w:r>
        <w:rPr>
          <w:rFonts w:ascii="Garamond" w:hAnsi="Garamond" w:cs="Arial"/>
          <w:sz w:val="22"/>
          <w:szCs w:val="22"/>
        </w:rPr>
        <w:t xml:space="preserve">dle specifikace uvedené v Příloze č. 1 této Smlouvy včetně splnění souvisejících plnění. </w:t>
      </w:r>
    </w:p>
    <w:p w14:paraId="0326E52C" w14:textId="35C23F41" w:rsidR="002E51DE" w:rsidRDefault="00270B69">
      <w:pPr>
        <w:spacing w:after="60" w:line="276" w:lineRule="auto"/>
        <w:ind w:left="567" w:hanging="567"/>
        <w:jc w:val="both"/>
      </w:pPr>
      <w:r>
        <w:rPr>
          <w:rFonts w:ascii="Garamond" w:hAnsi="Garamond" w:cs="Arial"/>
          <w:sz w:val="22"/>
          <w:szCs w:val="22"/>
        </w:rPr>
        <w:t xml:space="preserve">         Prodávající se zavazuje, že dodá takové </w:t>
      </w:r>
      <w:r w:rsidR="005B5B8C">
        <w:rPr>
          <w:rFonts w:ascii="Garamond" w:hAnsi="Garamond" w:cs="Arial"/>
          <w:sz w:val="22"/>
          <w:szCs w:val="22"/>
        </w:rPr>
        <w:t>Zařízení</w:t>
      </w:r>
      <w:r>
        <w:rPr>
          <w:rFonts w:ascii="Garamond" w:hAnsi="Garamond" w:cs="Arial"/>
          <w:sz w:val="22"/>
          <w:szCs w:val="22"/>
        </w:rPr>
        <w:t xml:space="preserve">, které </w:t>
      </w:r>
      <w:r w:rsidR="00B87FFE">
        <w:rPr>
          <w:rFonts w:ascii="Garamond" w:hAnsi="Garamond" w:cs="Arial"/>
          <w:sz w:val="22"/>
          <w:szCs w:val="22"/>
        </w:rPr>
        <w:t xml:space="preserve">odpovídá technické specifikaci obsažené v Příloze </w:t>
      </w:r>
      <w:r w:rsidR="00351BF0">
        <w:rPr>
          <w:rFonts w:ascii="Garamond" w:hAnsi="Garamond" w:cs="Arial"/>
          <w:sz w:val="22"/>
          <w:szCs w:val="22"/>
        </w:rPr>
        <w:t>č. 1 této s</w:t>
      </w:r>
      <w:r w:rsidR="00B87FFE">
        <w:rPr>
          <w:rFonts w:ascii="Garamond" w:hAnsi="Garamond" w:cs="Arial"/>
          <w:sz w:val="22"/>
          <w:szCs w:val="22"/>
        </w:rPr>
        <w:t>mlouvy.</w:t>
      </w:r>
      <w:r>
        <w:rPr>
          <w:rFonts w:ascii="Garamond" w:hAnsi="Garamond"/>
          <w:sz w:val="22"/>
          <w:szCs w:val="22"/>
        </w:rPr>
        <w:t xml:space="preserve"> </w:t>
      </w:r>
    </w:p>
    <w:p w14:paraId="06327366" w14:textId="2745CF18" w:rsidR="002E51DE" w:rsidRDefault="005B5B8C">
      <w:pPr>
        <w:spacing w:line="276" w:lineRule="auto"/>
        <w:ind w:left="567"/>
        <w:jc w:val="both"/>
      </w:pPr>
      <w:r>
        <w:rPr>
          <w:rFonts w:ascii="Garamond" w:hAnsi="Garamond" w:cs="Arial"/>
          <w:sz w:val="22"/>
          <w:szCs w:val="22"/>
        </w:rPr>
        <w:t>Zařízení</w:t>
      </w:r>
      <w:r w:rsidR="00270B69">
        <w:rPr>
          <w:rFonts w:ascii="Garamond" w:hAnsi="Garamond" w:cs="Arial"/>
          <w:sz w:val="22"/>
          <w:szCs w:val="22"/>
        </w:rPr>
        <w:t xml:space="preserve"> musí být nové, plně funkční a zcela kompletní, </w:t>
      </w:r>
      <w:r w:rsidR="00270B69">
        <w:rPr>
          <w:rFonts w:ascii="Garamond" w:hAnsi="Garamond" w:cs="Garamond"/>
          <w:sz w:val="22"/>
          <w:szCs w:val="22"/>
        </w:rPr>
        <w:t>musí se skládat z nových (nepoužitých) komponent</w:t>
      </w:r>
      <w:r w:rsidR="00270B69">
        <w:rPr>
          <w:rFonts w:ascii="Garamond" w:hAnsi="Garamond" w:cs="Arial"/>
          <w:sz w:val="22"/>
          <w:szCs w:val="22"/>
        </w:rPr>
        <w:t xml:space="preserve"> a musí splňovat technické parametry uvedené v Příloze č.1 kupní smlouvy</w:t>
      </w:r>
      <w:r w:rsidR="007E03A9">
        <w:rPr>
          <w:rFonts w:ascii="Garamond" w:hAnsi="Garamond" w:cs="Arial"/>
          <w:sz w:val="22"/>
          <w:szCs w:val="22"/>
        </w:rPr>
        <w:t>.</w:t>
      </w:r>
      <w:r w:rsidR="00270B69">
        <w:rPr>
          <w:rFonts w:ascii="Garamond" w:hAnsi="Garamond" w:cs="Arial"/>
          <w:sz w:val="22"/>
          <w:szCs w:val="22"/>
        </w:rPr>
        <w:t xml:space="preserve"> Zároveň musí být dodáno ve sjednaném množství, jakosti, provedení, místě a čase.</w:t>
      </w:r>
    </w:p>
    <w:p w14:paraId="5881BC30" w14:textId="77777777" w:rsidR="002E51DE" w:rsidRDefault="002E51DE">
      <w:pPr>
        <w:spacing w:line="276" w:lineRule="auto"/>
        <w:ind w:left="567" w:hanging="567"/>
        <w:jc w:val="both"/>
        <w:rPr>
          <w:rFonts w:ascii="Garamond" w:hAnsi="Garamond"/>
          <w:sz w:val="22"/>
          <w:szCs w:val="22"/>
        </w:rPr>
      </w:pPr>
    </w:p>
    <w:p w14:paraId="6800B4A1" w14:textId="77777777" w:rsidR="002E51DE" w:rsidRDefault="002E51DE">
      <w:pPr>
        <w:jc w:val="both"/>
        <w:rPr>
          <w:rFonts w:ascii="Garamond" w:hAnsi="Garamond" w:cs="Arial"/>
          <w:sz w:val="22"/>
          <w:szCs w:val="22"/>
        </w:rPr>
      </w:pPr>
    </w:p>
    <w:p w14:paraId="7E1E7327" w14:textId="77777777" w:rsidR="002E51DE" w:rsidRDefault="00270B69">
      <w:pPr>
        <w:spacing w:after="60" w:line="276" w:lineRule="auto"/>
        <w:ind w:left="567" w:hanging="567"/>
        <w:jc w:val="both"/>
        <w:rPr>
          <w:rFonts w:ascii="Garamond" w:hAnsi="Garamond" w:cs="Arial"/>
          <w:sz w:val="22"/>
          <w:szCs w:val="22"/>
        </w:rPr>
      </w:pPr>
      <w:r>
        <w:rPr>
          <w:rFonts w:ascii="Garamond" w:hAnsi="Garamond" w:cs="Arial"/>
          <w:sz w:val="22"/>
          <w:szCs w:val="22"/>
        </w:rPr>
        <w:t>3.2.</w:t>
      </w:r>
      <w:r>
        <w:rPr>
          <w:rFonts w:ascii="Garamond" w:hAnsi="Garamond" w:cs="Arial"/>
          <w:sz w:val="22"/>
          <w:szCs w:val="22"/>
        </w:rPr>
        <w:tab/>
        <w:t>Nedílnou součástí plnění této Smlouvy je:</w:t>
      </w:r>
    </w:p>
    <w:p w14:paraId="7134AA3B" w14:textId="77777777" w:rsidR="000C781F" w:rsidRDefault="000A341D" w:rsidP="0088530B">
      <w:pPr>
        <w:pStyle w:val="Odstavecseseznamem"/>
        <w:numPr>
          <w:ilvl w:val="0"/>
          <w:numId w:val="1"/>
        </w:numPr>
      </w:pPr>
      <w:r w:rsidRPr="0088530B">
        <w:rPr>
          <w:rFonts w:ascii="Garamond" w:hAnsi="Garamond"/>
          <w:sz w:val="22"/>
          <w:szCs w:val="22"/>
        </w:rPr>
        <w:t xml:space="preserve">Factory test provedený bez přítomnosti </w:t>
      </w:r>
      <w:r w:rsidR="00351BF0">
        <w:rPr>
          <w:rFonts w:ascii="Garamond" w:hAnsi="Garamond"/>
          <w:sz w:val="22"/>
          <w:szCs w:val="22"/>
        </w:rPr>
        <w:t>Objednatele</w:t>
      </w:r>
      <w:r w:rsidRPr="0088530B">
        <w:rPr>
          <w:rFonts w:ascii="Garamond" w:hAnsi="Garamond"/>
          <w:sz w:val="22"/>
          <w:szCs w:val="22"/>
        </w:rPr>
        <w:t xml:space="preserve"> v místě výroby Zařízení. Výstupem Factory testu bude dokumentace obsahující výsledky testu provedeného v rozsahu typových zkoušek Zařízení;</w:t>
      </w:r>
    </w:p>
    <w:p w14:paraId="563FDDBA" w14:textId="13869C06" w:rsidR="002E51DE" w:rsidRDefault="0088530B">
      <w:pPr>
        <w:pStyle w:val="Odstavecseseznamem"/>
        <w:numPr>
          <w:ilvl w:val="0"/>
          <w:numId w:val="1"/>
        </w:numPr>
      </w:pPr>
      <w:r>
        <w:rPr>
          <w:rFonts w:ascii="Garamond" w:hAnsi="Garamond"/>
          <w:sz w:val="22"/>
          <w:szCs w:val="22"/>
        </w:rPr>
        <w:t xml:space="preserve">doprava </w:t>
      </w:r>
      <w:r>
        <w:rPr>
          <w:rFonts w:ascii="Garamond" w:hAnsi="Garamond" w:cs="Arial"/>
          <w:sz w:val="22"/>
          <w:szCs w:val="22"/>
        </w:rPr>
        <w:t>Zařízení</w:t>
      </w:r>
      <w:r>
        <w:rPr>
          <w:rFonts w:ascii="Garamond" w:hAnsi="Garamond"/>
          <w:sz w:val="22"/>
          <w:szCs w:val="22"/>
        </w:rPr>
        <w:t xml:space="preserve"> do místa plnění včetně jeho vykládky, manipulace;</w:t>
      </w:r>
    </w:p>
    <w:p w14:paraId="6B2A0AA6" w14:textId="4FFC7564" w:rsidR="002E51DE" w:rsidRDefault="00351BF0">
      <w:pPr>
        <w:pStyle w:val="Odstavecseseznamem"/>
        <w:numPr>
          <w:ilvl w:val="0"/>
          <w:numId w:val="1"/>
        </w:numPr>
        <w:rPr>
          <w:rFonts w:ascii="Garamond" w:hAnsi="Garamond"/>
          <w:sz w:val="22"/>
          <w:szCs w:val="22"/>
        </w:rPr>
      </w:pPr>
      <w:r>
        <w:rPr>
          <w:rFonts w:ascii="Garamond" w:hAnsi="Garamond"/>
          <w:sz w:val="22"/>
          <w:szCs w:val="22"/>
        </w:rPr>
        <w:t>Prodávající je</w:t>
      </w:r>
      <w:r w:rsidR="00270B69">
        <w:rPr>
          <w:rFonts w:ascii="Garamond" w:hAnsi="Garamond"/>
          <w:sz w:val="22"/>
          <w:szCs w:val="22"/>
        </w:rPr>
        <w:t xml:space="preserve"> povinen společně s</w:t>
      </w:r>
      <w:r>
        <w:rPr>
          <w:rFonts w:ascii="Garamond" w:hAnsi="Garamond"/>
          <w:sz w:val="22"/>
          <w:szCs w:val="22"/>
        </w:rPr>
        <w:t>e</w:t>
      </w:r>
      <w:r w:rsidR="00270B69">
        <w:rPr>
          <w:rFonts w:ascii="Garamond" w:hAnsi="Garamond"/>
          <w:sz w:val="22"/>
          <w:szCs w:val="22"/>
        </w:rPr>
        <w:t xml:space="preserve"> </w:t>
      </w:r>
      <w:r w:rsidR="005B5B8C">
        <w:rPr>
          <w:rFonts w:ascii="Garamond" w:hAnsi="Garamond" w:cs="Arial"/>
          <w:sz w:val="22"/>
          <w:szCs w:val="22"/>
        </w:rPr>
        <w:t>Zařízení</w:t>
      </w:r>
      <w:r w:rsidR="00270B69">
        <w:rPr>
          <w:rFonts w:ascii="Garamond" w:hAnsi="Garamond"/>
          <w:sz w:val="22"/>
          <w:szCs w:val="22"/>
        </w:rPr>
        <w:t>m dodat technickou dokumentaci k </w:t>
      </w:r>
      <w:r w:rsidR="005B5B8C">
        <w:rPr>
          <w:rFonts w:ascii="Garamond" w:hAnsi="Garamond" w:cs="Arial"/>
          <w:sz w:val="22"/>
          <w:szCs w:val="22"/>
        </w:rPr>
        <w:t>Zařízení</w:t>
      </w:r>
      <w:r w:rsidR="00270B69">
        <w:rPr>
          <w:rFonts w:ascii="Garamond" w:hAnsi="Garamond"/>
          <w:sz w:val="22"/>
          <w:szCs w:val="22"/>
        </w:rPr>
        <w:t xml:space="preserve"> a uživatelské příručky v českém nebo v anglickém jazyce, v písemné nebo elektronické podobě;</w:t>
      </w:r>
    </w:p>
    <w:p w14:paraId="3930764A" w14:textId="0976CD33" w:rsidR="002E51DE" w:rsidRPr="00636230" w:rsidRDefault="00351BF0" w:rsidP="00636230">
      <w:pPr>
        <w:pStyle w:val="Odstavecseseznamem"/>
        <w:numPr>
          <w:ilvl w:val="0"/>
          <w:numId w:val="1"/>
        </w:numPr>
        <w:rPr>
          <w:rFonts w:ascii="Garamond" w:hAnsi="Garamond"/>
          <w:sz w:val="22"/>
          <w:szCs w:val="22"/>
        </w:rPr>
      </w:pPr>
      <w:r w:rsidRPr="00636230">
        <w:rPr>
          <w:rFonts w:ascii="Garamond" w:hAnsi="Garamond"/>
          <w:sz w:val="22"/>
          <w:szCs w:val="22"/>
        </w:rPr>
        <w:t>Prodávající je</w:t>
      </w:r>
      <w:r w:rsidR="00270B69" w:rsidRPr="00636230">
        <w:rPr>
          <w:rFonts w:ascii="Garamond" w:hAnsi="Garamond"/>
          <w:sz w:val="22"/>
          <w:szCs w:val="22"/>
        </w:rPr>
        <w:t xml:space="preserve"> povinen provést zaškolení obsluhy </w:t>
      </w:r>
      <w:r w:rsidR="005B5B8C" w:rsidRPr="00636230">
        <w:rPr>
          <w:rFonts w:ascii="Garamond" w:hAnsi="Garamond" w:cs="Arial"/>
          <w:sz w:val="22"/>
          <w:szCs w:val="22"/>
        </w:rPr>
        <w:t>Zařízení</w:t>
      </w:r>
      <w:r w:rsidR="00270B69" w:rsidRPr="00636230">
        <w:rPr>
          <w:rFonts w:ascii="Garamond" w:hAnsi="Garamond"/>
          <w:sz w:val="22"/>
          <w:szCs w:val="22"/>
        </w:rPr>
        <w:t xml:space="preserve"> v místě plnění přímo na dodaném </w:t>
      </w:r>
      <w:r w:rsidR="005B5B8C" w:rsidRPr="00636230">
        <w:rPr>
          <w:rFonts w:ascii="Garamond" w:hAnsi="Garamond" w:cs="Arial"/>
          <w:sz w:val="22"/>
          <w:szCs w:val="22"/>
        </w:rPr>
        <w:t>Zařízení</w:t>
      </w:r>
      <w:r w:rsidR="00270B69" w:rsidRPr="00636230">
        <w:rPr>
          <w:rFonts w:ascii="Garamond" w:hAnsi="Garamond"/>
          <w:sz w:val="22"/>
          <w:szCs w:val="22"/>
        </w:rPr>
        <w:t xml:space="preserve"> v rozsahu </w:t>
      </w:r>
      <w:r w:rsidR="00E56355" w:rsidRPr="00636230">
        <w:rPr>
          <w:rFonts w:ascii="Garamond" w:hAnsi="Garamond"/>
          <w:sz w:val="22"/>
          <w:szCs w:val="22"/>
        </w:rPr>
        <w:t>nezbytně nutném pro zajištění důsledné údržby Zařízení;</w:t>
      </w:r>
    </w:p>
    <w:p w14:paraId="37551003" w14:textId="23306B06" w:rsidR="002E51DE" w:rsidRDefault="00270B69">
      <w:pPr>
        <w:pStyle w:val="Odstavecseseznamem"/>
        <w:numPr>
          <w:ilvl w:val="0"/>
          <w:numId w:val="1"/>
        </w:numPr>
        <w:rPr>
          <w:rFonts w:ascii="Garamond" w:hAnsi="Garamond"/>
          <w:sz w:val="22"/>
          <w:szCs w:val="22"/>
        </w:rPr>
      </w:pPr>
      <w:r>
        <w:rPr>
          <w:rFonts w:ascii="Garamond" w:hAnsi="Garamond"/>
          <w:sz w:val="22"/>
          <w:szCs w:val="22"/>
        </w:rPr>
        <w:t>bezplatný záruční servis v místě plnění po dobu záruky včetně záručních výměn/oprav, dodávek náhradních dílů, dopravy a práce servisního technika;</w:t>
      </w:r>
    </w:p>
    <w:p w14:paraId="55540BEB" w14:textId="5CA646F2" w:rsidR="002E51DE" w:rsidRDefault="00351BF0">
      <w:pPr>
        <w:pStyle w:val="Odstavecseseznamem"/>
        <w:numPr>
          <w:ilvl w:val="0"/>
          <w:numId w:val="1"/>
        </w:numPr>
        <w:rPr>
          <w:rFonts w:ascii="Garamond" w:hAnsi="Garamond"/>
          <w:sz w:val="22"/>
          <w:szCs w:val="22"/>
        </w:rPr>
      </w:pPr>
      <w:r>
        <w:rPr>
          <w:rFonts w:ascii="Garamond" w:hAnsi="Garamond"/>
          <w:sz w:val="22"/>
          <w:szCs w:val="22"/>
        </w:rPr>
        <w:t xml:space="preserve">Prodávající </w:t>
      </w:r>
      <w:r w:rsidR="00270B69">
        <w:rPr>
          <w:rFonts w:ascii="Garamond" w:hAnsi="Garamond"/>
          <w:sz w:val="22"/>
          <w:szCs w:val="22"/>
        </w:rPr>
        <w:t xml:space="preserve">bude </w:t>
      </w:r>
      <w:r>
        <w:rPr>
          <w:rFonts w:ascii="Garamond" w:hAnsi="Garamond"/>
          <w:sz w:val="22"/>
          <w:szCs w:val="22"/>
        </w:rPr>
        <w:t>Kupujícímu</w:t>
      </w:r>
      <w:r w:rsidR="00270B69">
        <w:rPr>
          <w:rFonts w:ascii="Garamond" w:hAnsi="Garamond"/>
          <w:sz w:val="22"/>
          <w:szCs w:val="22"/>
        </w:rPr>
        <w:t xml:space="preserve"> poskytovat technickou podporu řešení problémů </w:t>
      </w:r>
      <w:r w:rsidR="009F3D55">
        <w:rPr>
          <w:rFonts w:ascii="Garamond" w:hAnsi="Garamond"/>
          <w:sz w:val="22"/>
          <w:szCs w:val="22"/>
        </w:rPr>
        <w:t xml:space="preserve">souvisejících se Zařízením </w:t>
      </w:r>
      <w:r w:rsidR="00270B69">
        <w:rPr>
          <w:rFonts w:ascii="Garamond" w:hAnsi="Garamond"/>
          <w:sz w:val="22"/>
          <w:szCs w:val="22"/>
        </w:rPr>
        <w:t>telefonicky  a emailem v pracovní dny od 10:00 do 15:00 hod;</w:t>
      </w:r>
    </w:p>
    <w:p w14:paraId="145A257E" w14:textId="3C269F7D" w:rsidR="002E51DE" w:rsidRDefault="003876CD">
      <w:pPr>
        <w:pStyle w:val="Odstavecseseznamem"/>
        <w:numPr>
          <w:ilvl w:val="0"/>
          <w:numId w:val="1"/>
        </w:numPr>
        <w:rPr>
          <w:rFonts w:ascii="Garamond" w:hAnsi="Garamond"/>
          <w:sz w:val="22"/>
          <w:szCs w:val="22"/>
        </w:rPr>
      </w:pPr>
      <w:r>
        <w:rPr>
          <w:rFonts w:ascii="Garamond" w:hAnsi="Garamond"/>
          <w:sz w:val="22"/>
          <w:szCs w:val="22"/>
        </w:rPr>
        <w:t xml:space="preserve">Prodávající </w:t>
      </w:r>
      <w:r w:rsidR="00270B69">
        <w:rPr>
          <w:rFonts w:ascii="Garamond" w:hAnsi="Garamond"/>
          <w:sz w:val="22"/>
          <w:szCs w:val="22"/>
        </w:rPr>
        <w:t xml:space="preserve">zaručí dostupnost náhradních dílů pro </w:t>
      </w:r>
      <w:r w:rsidR="00D77DBA">
        <w:rPr>
          <w:rFonts w:ascii="Garamond" w:hAnsi="Garamond" w:cs="Arial"/>
          <w:sz w:val="22"/>
          <w:szCs w:val="22"/>
        </w:rPr>
        <w:t>Zařízení</w:t>
      </w:r>
      <w:r w:rsidR="00270B69">
        <w:rPr>
          <w:rFonts w:ascii="Garamond" w:hAnsi="Garamond"/>
          <w:sz w:val="22"/>
          <w:szCs w:val="22"/>
        </w:rPr>
        <w:t xml:space="preserve"> minimálně po dobu 5 let od jeho řádného dodání Zadavateli.</w:t>
      </w:r>
    </w:p>
    <w:p w14:paraId="615D148F" w14:textId="77777777" w:rsidR="002E51DE" w:rsidRDefault="002E51DE">
      <w:pPr>
        <w:pStyle w:val="Odstavecseseznamem"/>
        <w:spacing w:line="276" w:lineRule="auto"/>
        <w:ind w:left="851"/>
        <w:jc w:val="both"/>
        <w:rPr>
          <w:rFonts w:ascii="Garamond" w:hAnsi="Garamond"/>
          <w:sz w:val="22"/>
          <w:szCs w:val="22"/>
        </w:rPr>
      </w:pPr>
    </w:p>
    <w:p w14:paraId="4AEA9E38" w14:textId="77777777" w:rsidR="002E51DE" w:rsidRDefault="00270B69">
      <w:pPr>
        <w:spacing w:after="120" w:line="276" w:lineRule="auto"/>
        <w:ind w:left="567" w:hanging="567"/>
        <w:jc w:val="both"/>
      </w:pPr>
      <w:r>
        <w:rPr>
          <w:rFonts w:ascii="Garamond" w:hAnsi="Garamond" w:cs="Arial"/>
          <w:sz w:val="22"/>
          <w:szCs w:val="22"/>
        </w:rPr>
        <w:t>3.3.</w:t>
      </w:r>
      <w:r>
        <w:rPr>
          <w:rFonts w:ascii="Garamond" w:hAnsi="Garamond" w:cs="Arial"/>
          <w:sz w:val="22"/>
          <w:szCs w:val="22"/>
        </w:rPr>
        <w:tab/>
      </w:r>
      <w:r>
        <w:rPr>
          <w:rFonts w:ascii="Garamond" w:hAnsi="Garamond"/>
          <w:sz w:val="22"/>
          <w:szCs w:val="22"/>
        </w:rPr>
        <w:t xml:space="preserve">Prodávající se zavazuje dodat Kupujícímu </w:t>
      </w:r>
      <w:r w:rsidR="005B5B8C">
        <w:rPr>
          <w:rFonts w:ascii="Garamond" w:hAnsi="Garamond"/>
          <w:sz w:val="22"/>
          <w:szCs w:val="22"/>
        </w:rPr>
        <w:t>Zařízen</w:t>
      </w:r>
      <w:r>
        <w:rPr>
          <w:rFonts w:ascii="Garamond" w:hAnsi="Garamond"/>
          <w:sz w:val="22"/>
          <w:szCs w:val="22"/>
        </w:rPr>
        <w:t>í včetně souvisejících plnění dle čl. 3.2. této Smlouvy a převést na něj vlastnické právo k předmětu Smlouvy. Kupující se zavazuje předmět Smlouvy převzít a uhradit sjednanou kupní cenu.</w:t>
      </w:r>
    </w:p>
    <w:p w14:paraId="25C4B63E" w14:textId="77777777" w:rsidR="002E51DE" w:rsidRDefault="002E51DE">
      <w:pPr>
        <w:spacing w:after="120" w:line="276" w:lineRule="auto"/>
        <w:ind w:left="567" w:hanging="567"/>
        <w:jc w:val="both"/>
        <w:rPr>
          <w:rFonts w:ascii="Garamond" w:hAnsi="Garamond"/>
          <w:sz w:val="22"/>
          <w:szCs w:val="22"/>
        </w:rPr>
      </w:pPr>
    </w:p>
    <w:p w14:paraId="06903195" w14:textId="77777777" w:rsidR="002E51DE" w:rsidRDefault="002E51DE">
      <w:pPr>
        <w:spacing w:after="120" w:line="276" w:lineRule="auto"/>
        <w:ind w:left="567" w:hanging="567"/>
        <w:jc w:val="both"/>
        <w:rPr>
          <w:rFonts w:ascii="Garamond" w:hAnsi="Garamond"/>
          <w:sz w:val="22"/>
          <w:szCs w:val="22"/>
        </w:rPr>
      </w:pPr>
    </w:p>
    <w:p w14:paraId="64CAD86D" w14:textId="77777777" w:rsidR="002E51DE" w:rsidRDefault="00270B69">
      <w:pPr>
        <w:jc w:val="center"/>
        <w:rPr>
          <w:rFonts w:ascii="Garamond" w:hAnsi="Garamond"/>
          <w:b/>
          <w:sz w:val="22"/>
          <w:szCs w:val="22"/>
        </w:rPr>
      </w:pPr>
      <w:r>
        <w:rPr>
          <w:rFonts w:ascii="Garamond" w:hAnsi="Garamond"/>
          <w:b/>
          <w:sz w:val="22"/>
          <w:szCs w:val="22"/>
        </w:rPr>
        <w:t>IV.</w:t>
      </w:r>
    </w:p>
    <w:p w14:paraId="54DDA962" w14:textId="77777777" w:rsidR="002E51DE" w:rsidRDefault="00270B69">
      <w:pPr>
        <w:spacing w:after="120"/>
        <w:jc w:val="center"/>
        <w:rPr>
          <w:rFonts w:ascii="Garamond" w:hAnsi="Garamond"/>
          <w:b/>
          <w:sz w:val="22"/>
          <w:szCs w:val="22"/>
        </w:rPr>
      </w:pPr>
      <w:r>
        <w:rPr>
          <w:rFonts w:ascii="Garamond" w:hAnsi="Garamond"/>
          <w:b/>
          <w:sz w:val="22"/>
          <w:szCs w:val="22"/>
        </w:rPr>
        <w:t>Doba a místo plnění</w:t>
      </w:r>
    </w:p>
    <w:p w14:paraId="56B801FF" w14:textId="2AA36310" w:rsidR="002E51DE" w:rsidRDefault="00270B69">
      <w:pPr>
        <w:spacing w:after="120" w:line="276" w:lineRule="auto"/>
        <w:ind w:left="567" w:hanging="567"/>
        <w:jc w:val="both"/>
      </w:pPr>
      <w:r>
        <w:rPr>
          <w:rFonts w:ascii="Garamond" w:hAnsi="Garamond" w:cs="Arial"/>
          <w:sz w:val="22"/>
          <w:szCs w:val="22"/>
        </w:rPr>
        <w:t>4.1.</w:t>
      </w:r>
      <w:r>
        <w:rPr>
          <w:rFonts w:ascii="Garamond" w:hAnsi="Garamond" w:cs="Arial"/>
          <w:sz w:val="22"/>
          <w:szCs w:val="22"/>
        </w:rPr>
        <w:tab/>
        <w:t xml:space="preserve">Prodávající je povinen Kupujícímu řádně dodat </w:t>
      </w:r>
      <w:r w:rsidR="005B5B8C">
        <w:rPr>
          <w:rFonts w:ascii="Garamond" w:hAnsi="Garamond" w:cs="Arial"/>
          <w:sz w:val="22"/>
          <w:szCs w:val="22"/>
        </w:rPr>
        <w:t>Zařízení</w:t>
      </w:r>
      <w:r>
        <w:rPr>
          <w:rFonts w:ascii="Garamond" w:hAnsi="Garamond" w:cs="Arial"/>
          <w:sz w:val="22"/>
          <w:szCs w:val="22"/>
        </w:rPr>
        <w:t xml:space="preserve"> do místa plnění a splnit povinnosti uvedené v článku 3.2., vyjma písm. e), </w:t>
      </w:r>
      <w:r w:rsidR="003876CD">
        <w:rPr>
          <w:rFonts w:ascii="Garamond" w:hAnsi="Garamond" w:cs="Arial"/>
          <w:sz w:val="22"/>
          <w:szCs w:val="22"/>
        </w:rPr>
        <w:t>f</w:t>
      </w:r>
      <w:r>
        <w:rPr>
          <w:rFonts w:ascii="Garamond" w:hAnsi="Garamond" w:cs="Arial"/>
          <w:sz w:val="22"/>
          <w:szCs w:val="22"/>
        </w:rPr>
        <w:t xml:space="preserve">), </w:t>
      </w:r>
      <w:r w:rsidR="003876CD">
        <w:rPr>
          <w:rFonts w:ascii="Garamond" w:hAnsi="Garamond" w:cs="Arial"/>
          <w:sz w:val="22"/>
          <w:szCs w:val="22"/>
        </w:rPr>
        <w:t>g</w:t>
      </w:r>
      <w:r>
        <w:rPr>
          <w:rFonts w:ascii="Garamond" w:hAnsi="Garamond" w:cs="Arial"/>
          <w:sz w:val="22"/>
          <w:szCs w:val="22"/>
        </w:rPr>
        <w:t xml:space="preserve">) této Smlouvy, </w:t>
      </w:r>
      <w:r>
        <w:rPr>
          <w:rFonts w:ascii="Garamond" w:hAnsi="Garamond"/>
          <w:b/>
          <w:sz w:val="22"/>
          <w:szCs w:val="22"/>
        </w:rPr>
        <w:t xml:space="preserve">do </w:t>
      </w:r>
      <w:r w:rsidR="00351BF0">
        <w:rPr>
          <w:rFonts w:ascii="Garamond" w:hAnsi="Garamond"/>
          <w:b/>
          <w:sz w:val="22"/>
          <w:szCs w:val="22"/>
        </w:rPr>
        <w:t>18</w:t>
      </w:r>
      <w:r>
        <w:rPr>
          <w:rFonts w:ascii="Garamond" w:hAnsi="Garamond"/>
          <w:b/>
          <w:sz w:val="22"/>
          <w:szCs w:val="22"/>
        </w:rPr>
        <w:t xml:space="preserve"> </w:t>
      </w:r>
      <w:r w:rsidR="00351BF0">
        <w:rPr>
          <w:rFonts w:ascii="Garamond" w:hAnsi="Garamond"/>
          <w:b/>
          <w:sz w:val="22"/>
          <w:szCs w:val="22"/>
        </w:rPr>
        <w:t xml:space="preserve">týdnů </w:t>
      </w:r>
      <w:r>
        <w:rPr>
          <w:rFonts w:ascii="Garamond" w:hAnsi="Garamond"/>
          <w:b/>
          <w:sz w:val="22"/>
          <w:szCs w:val="22"/>
        </w:rPr>
        <w:t>od nabytí účinnosti této Smlouvy</w:t>
      </w:r>
      <w:r>
        <w:rPr>
          <w:rFonts w:ascii="Garamond" w:hAnsi="Garamond"/>
          <w:sz w:val="22"/>
          <w:szCs w:val="22"/>
        </w:rPr>
        <w:t xml:space="preserve">. Prodávající je povinen předem Kupujícímu oznámit termín dodání a instalace </w:t>
      </w:r>
      <w:r w:rsidR="005B5B8C">
        <w:rPr>
          <w:rFonts w:ascii="Garamond" w:hAnsi="Garamond"/>
          <w:sz w:val="22"/>
          <w:szCs w:val="22"/>
        </w:rPr>
        <w:t>Zařízení</w:t>
      </w:r>
      <w:r>
        <w:rPr>
          <w:rFonts w:ascii="Garamond" w:hAnsi="Garamond"/>
          <w:sz w:val="22"/>
          <w:szCs w:val="22"/>
        </w:rPr>
        <w:t xml:space="preserve"> v místě plnění, a to v předstihu alespoň 7 kalendářních dnů.</w:t>
      </w:r>
    </w:p>
    <w:p w14:paraId="6C3174F7" w14:textId="3AE88EDD" w:rsidR="002E51DE" w:rsidRDefault="00270B69">
      <w:pPr>
        <w:spacing w:after="120" w:line="276" w:lineRule="auto"/>
        <w:ind w:left="567" w:hanging="567"/>
        <w:jc w:val="both"/>
      </w:pPr>
      <w:r>
        <w:rPr>
          <w:rFonts w:ascii="Garamond" w:hAnsi="Garamond" w:cs="Arial"/>
          <w:sz w:val="22"/>
          <w:szCs w:val="22"/>
        </w:rPr>
        <w:lastRenderedPageBreak/>
        <w:t>4.2.</w:t>
      </w:r>
      <w:r>
        <w:rPr>
          <w:rFonts w:ascii="Garamond" w:hAnsi="Garamond" w:cs="Arial"/>
          <w:sz w:val="22"/>
          <w:szCs w:val="22"/>
        </w:rPr>
        <w:tab/>
      </w:r>
      <w:r>
        <w:rPr>
          <w:rFonts w:ascii="Garamond" w:hAnsi="Garamond"/>
          <w:sz w:val="22"/>
          <w:szCs w:val="22"/>
        </w:rPr>
        <w:t xml:space="preserve">O předání a převzetí </w:t>
      </w:r>
      <w:r w:rsidR="005B5B8C">
        <w:rPr>
          <w:rFonts w:ascii="Garamond" w:hAnsi="Garamond"/>
          <w:sz w:val="22"/>
          <w:szCs w:val="22"/>
        </w:rPr>
        <w:t>Zařízení</w:t>
      </w:r>
      <w:r>
        <w:rPr>
          <w:rFonts w:ascii="Garamond" w:hAnsi="Garamond"/>
          <w:sz w:val="22"/>
          <w:szCs w:val="22"/>
        </w:rPr>
        <w:t xml:space="preserve"> a splnění všech povinností uvedených</w:t>
      </w:r>
      <w:r>
        <w:rPr>
          <w:rFonts w:ascii="Garamond" w:hAnsi="Garamond" w:cs="Arial"/>
          <w:sz w:val="22"/>
          <w:szCs w:val="22"/>
        </w:rPr>
        <w:t xml:space="preserve"> v článku 3.2., vyjma písm. </w:t>
      </w:r>
      <w:r w:rsidR="003876CD">
        <w:rPr>
          <w:rFonts w:ascii="Garamond" w:hAnsi="Garamond" w:cs="Arial"/>
          <w:sz w:val="22"/>
          <w:szCs w:val="22"/>
        </w:rPr>
        <w:t>e), f), g)</w:t>
      </w:r>
      <w:r>
        <w:rPr>
          <w:rFonts w:ascii="Garamond" w:hAnsi="Garamond" w:cs="Arial"/>
          <w:sz w:val="22"/>
          <w:szCs w:val="22"/>
        </w:rPr>
        <w:t xml:space="preserve"> této Smlouvy, bude </w:t>
      </w:r>
      <w:r>
        <w:rPr>
          <w:rFonts w:ascii="Garamond" w:hAnsi="Garamond" w:cs="Arial"/>
          <w:color w:val="000000"/>
          <w:sz w:val="22"/>
          <w:szCs w:val="22"/>
        </w:rPr>
        <w:t>sepsán předávací protokol podepsaný oběma smluvními stranami</w:t>
      </w:r>
      <w:r>
        <w:rPr>
          <w:rFonts w:ascii="Garamond" w:hAnsi="Garamond" w:cs="Arial"/>
          <w:sz w:val="22"/>
          <w:szCs w:val="22"/>
        </w:rPr>
        <w:t xml:space="preserve">. </w:t>
      </w:r>
      <w:r>
        <w:rPr>
          <w:rFonts w:ascii="Garamond" w:hAnsi="Garamond" w:cs="Arial"/>
          <w:color w:val="000000"/>
          <w:sz w:val="22"/>
          <w:szCs w:val="22"/>
        </w:rPr>
        <w:t xml:space="preserve">V případě, že bude </w:t>
      </w:r>
      <w:r w:rsidR="005B5B8C">
        <w:rPr>
          <w:rFonts w:ascii="Garamond" w:hAnsi="Garamond" w:cs="Arial"/>
          <w:color w:val="000000"/>
          <w:sz w:val="22"/>
          <w:szCs w:val="22"/>
        </w:rPr>
        <w:t>Zaříze</w:t>
      </w:r>
      <w:r>
        <w:rPr>
          <w:rFonts w:ascii="Garamond" w:hAnsi="Garamond" w:cs="Arial"/>
          <w:color w:val="000000"/>
          <w:sz w:val="22"/>
          <w:szCs w:val="22"/>
        </w:rPr>
        <w:t xml:space="preserve">ní vykazovat </w:t>
      </w:r>
      <w:r>
        <w:rPr>
          <w:rFonts w:ascii="Garamond" w:hAnsi="Garamond" w:cs="Arial"/>
          <w:sz w:val="22"/>
          <w:szCs w:val="22"/>
        </w:rPr>
        <w:t xml:space="preserve">drobné vady či nedodělky, jež však nebudou bránit řádnému užívání </w:t>
      </w:r>
      <w:r w:rsidR="005B5B8C">
        <w:rPr>
          <w:rFonts w:ascii="Garamond" w:hAnsi="Garamond" w:cs="Arial"/>
          <w:sz w:val="22"/>
          <w:szCs w:val="22"/>
        </w:rPr>
        <w:t>Zaříz</w:t>
      </w:r>
      <w:r>
        <w:rPr>
          <w:rFonts w:ascii="Garamond" w:hAnsi="Garamond" w:cs="Arial"/>
          <w:sz w:val="22"/>
          <w:szCs w:val="22"/>
        </w:rPr>
        <w:t xml:space="preserve">ení, a nevyužije-li Kupující svého práva </w:t>
      </w:r>
      <w:r w:rsidR="005B5B8C">
        <w:rPr>
          <w:rFonts w:ascii="Garamond" w:hAnsi="Garamond" w:cs="Arial"/>
          <w:sz w:val="22"/>
          <w:szCs w:val="22"/>
        </w:rPr>
        <w:t>Zaříz</w:t>
      </w:r>
      <w:r>
        <w:rPr>
          <w:rFonts w:ascii="Garamond" w:hAnsi="Garamond" w:cs="Arial"/>
          <w:sz w:val="22"/>
          <w:szCs w:val="22"/>
        </w:rPr>
        <w:t xml:space="preserve">ení nepřevzít dle čl. 4.4. této Smlouvy, bude v protokolu o předání a převzetí </w:t>
      </w:r>
      <w:r w:rsidR="005B5B8C">
        <w:rPr>
          <w:rFonts w:ascii="Garamond" w:hAnsi="Garamond" w:cs="Arial"/>
          <w:sz w:val="22"/>
          <w:szCs w:val="22"/>
        </w:rPr>
        <w:t>Zařízení</w:t>
      </w:r>
      <w:r>
        <w:rPr>
          <w:rFonts w:ascii="Garamond" w:hAnsi="Garamond" w:cs="Arial"/>
          <w:sz w:val="22"/>
          <w:szCs w:val="22"/>
        </w:rPr>
        <w:t xml:space="preserve"> uveden soupis zjištěných vad a nedodělků včetně způsobu jejich odstranění s uvedením lhůty (délku lhůty stanovuje Kupující), v níž je Prodávající povinen tyto vady a nedodělky odstranit.</w:t>
      </w:r>
    </w:p>
    <w:p w14:paraId="4061260F" w14:textId="77777777" w:rsidR="002E51DE" w:rsidRDefault="00270B69">
      <w:pPr>
        <w:spacing w:after="120" w:line="276" w:lineRule="auto"/>
        <w:ind w:left="567" w:hanging="567"/>
        <w:jc w:val="both"/>
      </w:pPr>
      <w:r>
        <w:rPr>
          <w:rFonts w:ascii="Garamond" w:hAnsi="Garamond" w:cs="Arial"/>
          <w:sz w:val="22"/>
          <w:szCs w:val="22"/>
        </w:rPr>
        <w:t>4.3.</w:t>
      </w:r>
      <w:r>
        <w:rPr>
          <w:rFonts w:ascii="Garamond" w:hAnsi="Garamond" w:cs="Arial"/>
          <w:sz w:val="22"/>
          <w:szCs w:val="22"/>
        </w:rPr>
        <w:tab/>
        <w:t xml:space="preserve">Okamžikem podpisu předávacího protokolu smluvními stranami přechází z Prodávajícího na Kupujícího vlastnické právo k </w:t>
      </w:r>
      <w:r w:rsidR="005B5B8C">
        <w:rPr>
          <w:rFonts w:ascii="Garamond" w:hAnsi="Garamond" w:cs="Arial"/>
          <w:sz w:val="22"/>
          <w:szCs w:val="22"/>
        </w:rPr>
        <w:t>Zařízení</w:t>
      </w:r>
      <w:r>
        <w:rPr>
          <w:rFonts w:ascii="Garamond" w:hAnsi="Garamond" w:cs="Arial"/>
          <w:sz w:val="22"/>
          <w:szCs w:val="22"/>
        </w:rPr>
        <w:t xml:space="preserve">. Nebezpečí škody na </w:t>
      </w:r>
      <w:r w:rsidR="005B5B8C">
        <w:rPr>
          <w:rFonts w:ascii="Garamond" w:hAnsi="Garamond" w:cs="Arial"/>
          <w:sz w:val="22"/>
          <w:szCs w:val="22"/>
        </w:rPr>
        <w:t>Zařízení</w:t>
      </w:r>
      <w:r>
        <w:rPr>
          <w:rFonts w:ascii="Garamond" w:hAnsi="Garamond" w:cs="Arial"/>
          <w:sz w:val="22"/>
          <w:szCs w:val="22"/>
        </w:rPr>
        <w:t xml:space="preserve"> nese až do přechodu vlastnického práva na Kupujícího Prodávající. K podpisu předávacího protokolu jsou pověřeny osoby uvedené v čl. 6.5. a 6.6. této Smlouvy.</w:t>
      </w:r>
    </w:p>
    <w:p w14:paraId="69FDF0E0" w14:textId="77777777" w:rsidR="002E51DE" w:rsidRDefault="00270B69">
      <w:pPr>
        <w:spacing w:after="120" w:line="276" w:lineRule="auto"/>
        <w:ind w:left="567" w:hanging="567"/>
        <w:jc w:val="both"/>
        <w:rPr>
          <w:rFonts w:ascii="Garamond" w:hAnsi="Garamond" w:cs="Arial"/>
          <w:sz w:val="22"/>
          <w:szCs w:val="22"/>
        </w:rPr>
      </w:pPr>
      <w:r>
        <w:rPr>
          <w:rFonts w:ascii="Garamond" w:hAnsi="Garamond" w:cs="Arial"/>
          <w:sz w:val="22"/>
          <w:szCs w:val="22"/>
        </w:rPr>
        <w:t>4.4.</w:t>
      </w:r>
      <w:r>
        <w:rPr>
          <w:rFonts w:ascii="Garamond" w:hAnsi="Garamond" w:cs="Arial"/>
          <w:sz w:val="22"/>
          <w:szCs w:val="22"/>
        </w:rPr>
        <w:tab/>
        <w:t xml:space="preserve">Kupující je oprávněn odepřít převzetí </w:t>
      </w:r>
      <w:r w:rsidR="005B5B8C">
        <w:rPr>
          <w:rFonts w:ascii="Garamond" w:hAnsi="Garamond" w:cs="Arial"/>
          <w:sz w:val="22"/>
          <w:szCs w:val="22"/>
        </w:rPr>
        <w:t>Zařízení</w:t>
      </w:r>
      <w:r>
        <w:rPr>
          <w:rFonts w:ascii="Garamond" w:hAnsi="Garamond" w:cs="Arial"/>
          <w:sz w:val="22"/>
          <w:szCs w:val="22"/>
        </w:rPr>
        <w:t xml:space="preserve"> v případě, že </w:t>
      </w:r>
      <w:r w:rsidR="005B5B8C">
        <w:rPr>
          <w:rFonts w:ascii="Garamond" w:hAnsi="Garamond" w:cs="Arial"/>
          <w:sz w:val="22"/>
          <w:szCs w:val="22"/>
        </w:rPr>
        <w:t>Zařízení</w:t>
      </w:r>
      <w:r>
        <w:rPr>
          <w:rFonts w:ascii="Garamond" w:hAnsi="Garamond" w:cs="Arial"/>
          <w:sz w:val="22"/>
          <w:szCs w:val="22"/>
        </w:rPr>
        <w:t xml:space="preserve"> nevykazuje vlastnosti požadované Kupujícím v této Smlouvě, resp. v Příloze č. 1 této Smlouvy. Kupující není povinen převzít předmět koupě vykazující jakoukoliv vadu či nedodělek, byť by samy o sobě ani ve spojení </w:t>
      </w:r>
      <w:r>
        <w:rPr>
          <w:rFonts w:ascii="Garamond" w:hAnsi="Garamond" w:cs="Arial"/>
          <w:sz w:val="22"/>
          <w:szCs w:val="22"/>
        </w:rPr>
        <w:br/>
        <w:t xml:space="preserve">s jinými nebránily řádnému užívání </w:t>
      </w:r>
      <w:r w:rsidR="005B5B8C">
        <w:rPr>
          <w:rFonts w:ascii="Garamond" w:hAnsi="Garamond" w:cs="Arial"/>
          <w:sz w:val="22"/>
          <w:szCs w:val="22"/>
        </w:rPr>
        <w:t>Zařízení</w:t>
      </w:r>
      <w:r>
        <w:rPr>
          <w:rFonts w:ascii="Garamond" w:hAnsi="Garamond" w:cs="Arial"/>
          <w:sz w:val="22"/>
          <w:szCs w:val="22"/>
        </w:rPr>
        <w:t xml:space="preserve">. V takovém případě vystaví Kupující Prodávajícímu zápis o nepřevzetí </w:t>
      </w:r>
      <w:r w:rsidR="005B5B8C">
        <w:rPr>
          <w:rFonts w:ascii="Garamond" w:hAnsi="Garamond" w:cs="Arial"/>
          <w:sz w:val="22"/>
          <w:szCs w:val="22"/>
        </w:rPr>
        <w:t>Zařízení</w:t>
      </w:r>
      <w:r>
        <w:rPr>
          <w:rFonts w:ascii="Garamond" w:hAnsi="Garamond" w:cs="Arial"/>
          <w:sz w:val="22"/>
          <w:szCs w:val="22"/>
        </w:rPr>
        <w:t xml:space="preserve"> spolu s uvedením důvodů nepřevzetí. </w:t>
      </w:r>
    </w:p>
    <w:p w14:paraId="4E0EC300" w14:textId="650B0F0B" w:rsidR="002E51DE" w:rsidRDefault="00270B69">
      <w:pPr>
        <w:spacing w:after="120" w:line="276" w:lineRule="auto"/>
        <w:ind w:left="567" w:hanging="567"/>
        <w:jc w:val="both"/>
      </w:pPr>
      <w:r>
        <w:rPr>
          <w:rFonts w:ascii="Garamond" w:hAnsi="Garamond" w:cs="Arial"/>
          <w:sz w:val="22"/>
          <w:szCs w:val="22"/>
        </w:rPr>
        <w:t>4.5.</w:t>
      </w:r>
      <w:r>
        <w:rPr>
          <w:rFonts w:ascii="Garamond" w:hAnsi="Garamond" w:cs="Arial"/>
          <w:sz w:val="22"/>
          <w:szCs w:val="22"/>
        </w:rPr>
        <w:tab/>
        <w:t xml:space="preserve">Místem plnění je </w:t>
      </w:r>
      <w:r>
        <w:rPr>
          <w:rFonts w:ascii="Garamond" w:hAnsi="Garamond"/>
          <w:sz w:val="22"/>
          <w:szCs w:val="22"/>
        </w:rPr>
        <w:t>Západočeská univerzita v Plzni, Univerzitní 2</w:t>
      </w:r>
      <w:r w:rsidR="00351BF0">
        <w:rPr>
          <w:rFonts w:ascii="Garamond" w:hAnsi="Garamond"/>
          <w:sz w:val="22"/>
          <w:szCs w:val="22"/>
        </w:rPr>
        <w:t>6</w:t>
      </w:r>
      <w:r>
        <w:rPr>
          <w:rFonts w:ascii="Garamond" w:hAnsi="Garamond"/>
          <w:sz w:val="22"/>
          <w:szCs w:val="22"/>
        </w:rPr>
        <w:t>,</w:t>
      </w:r>
      <w:r w:rsidR="00351BF0">
        <w:rPr>
          <w:rFonts w:ascii="Garamond" w:hAnsi="Garamond"/>
          <w:sz w:val="22"/>
          <w:szCs w:val="22"/>
        </w:rPr>
        <w:t xml:space="preserve"> Hala EH,</w:t>
      </w:r>
      <w:r>
        <w:rPr>
          <w:rFonts w:ascii="Garamond" w:hAnsi="Garamond"/>
          <w:sz w:val="22"/>
          <w:szCs w:val="22"/>
        </w:rPr>
        <w:t xml:space="preserve"> Plzeň, PSČ 30100, Česká republika.</w:t>
      </w:r>
    </w:p>
    <w:p w14:paraId="275BB9FB" w14:textId="77777777" w:rsidR="002E51DE" w:rsidRDefault="002E51DE">
      <w:pPr>
        <w:spacing w:after="120"/>
        <w:jc w:val="center"/>
        <w:rPr>
          <w:rFonts w:ascii="Garamond" w:hAnsi="Garamond"/>
          <w:b/>
          <w:sz w:val="22"/>
          <w:szCs w:val="22"/>
        </w:rPr>
      </w:pPr>
    </w:p>
    <w:p w14:paraId="04FAAA01" w14:textId="77777777" w:rsidR="002E51DE" w:rsidRDefault="00270B69">
      <w:pPr>
        <w:jc w:val="center"/>
        <w:rPr>
          <w:rFonts w:ascii="Garamond" w:hAnsi="Garamond"/>
          <w:b/>
          <w:sz w:val="22"/>
          <w:szCs w:val="22"/>
        </w:rPr>
      </w:pPr>
      <w:r>
        <w:rPr>
          <w:rFonts w:ascii="Garamond" w:hAnsi="Garamond"/>
          <w:b/>
          <w:sz w:val="22"/>
          <w:szCs w:val="22"/>
        </w:rPr>
        <w:t>V.</w:t>
      </w:r>
    </w:p>
    <w:p w14:paraId="1F589758" w14:textId="77777777" w:rsidR="002E51DE" w:rsidRDefault="00270B69">
      <w:pPr>
        <w:spacing w:after="120"/>
        <w:jc w:val="center"/>
        <w:rPr>
          <w:rFonts w:ascii="Garamond" w:hAnsi="Garamond"/>
          <w:b/>
          <w:sz w:val="22"/>
          <w:szCs w:val="22"/>
        </w:rPr>
      </w:pPr>
      <w:r>
        <w:rPr>
          <w:rFonts w:ascii="Garamond" w:hAnsi="Garamond"/>
          <w:b/>
          <w:sz w:val="22"/>
          <w:szCs w:val="22"/>
        </w:rPr>
        <w:t>Kupní cena a platební podmínky</w:t>
      </w:r>
    </w:p>
    <w:p w14:paraId="24B2E08A" w14:textId="77777777" w:rsidR="002E51DE" w:rsidRDefault="00270B69">
      <w:pPr>
        <w:spacing w:after="120" w:line="276" w:lineRule="auto"/>
        <w:ind w:left="567" w:hanging="567"/>
        <w:jc w:val="both"/>
        <w:rPr>
          <w:rFonts w:ascii="Garamond" w:hAnsi="Garamond" w:cs="Arial"/>
          <w:sz w:val="22"/>
          <w:szCs w:val="22"/>
        </w:rPr>
      </w:pPr>
      <w:r>
        <w:rPr>
          <w:rFonts w:ascii="Garamond" w:hAnsi="Garamond" w:cs="Arial"/>
          <w:sz w:val="22"/>
          <w:szCs w:val="22"/>
        </w:rPr>
        <w:t>5.1.</w:t>
      </w:r>
      <w:r>
        <w:rPr>
          <w:rFonts w:ascii="Garamond" w:hAnsi="Garamond" w:cs="Arial"/>
          <w:sz w:val="22"/>
          <w:szCs w:val="22"/>
        </w:rPr>
        <w:tab/>
        <w:t>Kupní cena za předmět plnění v rozsahu čl. III. této Smlouvy je stanovena dohodou smluvních stran a odpovídá cenové nabídce Prodávajícího podané v rámci zadávacího řízení.</w:t>
      </w:r>
    </w:p>
    <w:p w14:paraId="7D5CD23D" w14:textId="03D489B7" w:rsidR="002E51DE" w:rsidRDefault="00270B69">
      <w:pPr>
        <w:spacing w:after="60" w:line="276" w:lineRule="auto"/>
        <w:ind w:left="567"/>
        <w:jc w:val="both"/>
      </w:pPr>
      <w:r>
        <w:rPr>
          <w:rFonts w:ascii="Garamond" w:hAnsi="Garamond"/>
          <w:sz w:val="22"/>
          <w:szCs w:val="22"/>
        </w:rPr>
        <w:t xml:space="preserve">Kupující se zavazuje za předmět plnění zaplatit Prodávajícímu sjednanou </w:t>
      </w:r>
      <w:r>
        <w:rPr>
          <w:rFonts w:ascii="Garamond" w:hAnsi="Garamond"/>
          <w:b/>
          <w:sz w:val="22"/>
          <w:szCs w:val="22"/>
        </w:rPr>
        <w:t>kupní</w:t>
      </w:r>
      <w:r>
        <w:rPr>
          <w:rFonts w:ascii="Garamond" w:hAnsi="Garamond"/>
          <w:sz w:val="22"/>
          <w:szCs w:val="22"/>
        </w:rPr>
        <w:t xml:space="preserve"> </w:t>
      </w:r>
      <w:r>
        <w:rPr>
          <w:rFonts w:ascii="Garamond" w:hAnsi="Garamond"/>
          <w:b/>
          <w:sz w:val="22"/>
          <w:szCs w:val="22"/>
        </w:rPr>
        <w:t xml:space="preserve">cenu ve výši </w:t>
      </w:r>
      <w:r w:rsidR="00C17922" w:rsidRPr="00AD236B">
        <w:rPr>
          <w:rFonts w:ascii="Garamond" w:hAnsi="Garamond"/>
          <w:b/>
          <w:sz w:val="22"/>
          <w:szCs w:val="22"/>
        </w:rPr>
        <w:t>2.300.000</w:t>
      </w:r>
      <w:r w:rsidRPr="00AD236B">
        <w:rPr>
          <w:rFonts w:ascii="Garamond" w:hAnsi="Garamond"/>
          <w:b/>
          <w:sz w:val="22"/>
          <w:szCs w:val="22"/>
        </w:rPr>
        <w:t>,-</w:t>
      </w:r>
      <w:r>
        <w:rPr>
          <w:rFonts w:ascii="Garamond" w:hAnsi="Garamond"/>
          <w:b/>
          <w:sz w:val="22"/>
          <w:szCs w:val="22"/>
        </w:rPr>
        <w:t xml:space="preserve"> Kč bez DPH</w:t>
      </w:r>
      <w:r>
        <w:rPr>
          <w:rFonts w:ascii="Garamond" w:hAnsi="Garamond"/>
          <w:sz w:val="22"/>
          <w:szCs w:val="22"/>
        </w:rPr>
        <w:t xml:space="preserve"> (slovy: </w:t>
      </w:r>
      <w:r w:rsidR="00856076">
        <w:rPr>
          <w:rFonts w:ascii="Garamond" w:hAnsi="Garamond"/>
          <w:sz w:val="22"/>
          <w:szCs w:val="22"/>
        </w:rPr>
        <w:t>d</w:t>
      </w:r>
      <w:r w:rsidR="00C17922">
        <w:rPr>
          <w:rFonts w:ascii="Garamond" w:hAnsi="Garamond"/>
          <w:sz w:val="22"/>
          <w:szCs w:val="22"/>
        </w:rPr>
        <w:t>va miliony tři sta tisíc</w:t>
      </w:r>
      <w:r>
        <w:rPr>
          <w:rFonts w:ascii="Garamond" w:hAnsi="Garamond"/>
          <w:sz w:val="22"/>
          <w:szCs w:val="22"/>
        </w:rPr>
        <w:t xml:space="preserve"> korun českých), DPH činí </w:t>
      </w:r>
      <w:r w:rsidR="00C17922">
        <w:rPr>
          <w:rFonts w:ascii="Garamond" w:hAnsi="Garamond"/>
          <w:sz w:val="22"/>
          <w:szCs w:val="22"/>
        </w:rPr>
        <w:t>21</w:t>
      </w:r>
      <w:r>
        <w:rPr>
          <w:rFonts w:ascii="Garamond" w:hAnsi="Garamond"/>
          <w:sz w:val="22"/>
          <w:szCs w:val="22"/>
        </w:rPr>
        <w:t xml:space="preserve">%, </w:t>
      </w:r>
      <w:r>
        <w:rPr>
          <w:rFonts w:ascii="Garamond" w:hAnsi="Garamond"/>
          <w:b/>
          <w:sz w:val="22"/>
          <w:szCs w:val="22"/>
        </w:rPr>
        <w:t xml:space="preserve">cena za předmět plnění včetně DPH činí </w:t>
      </w:r>
      <w:r w:rsidR="00856076">
        <w:rPr>
          <w:rFonts w:ascii="Garamond" w:hAnsi="Garamond"/>
          <w:b/>
          <w:sz w:val="22"/>
          <w:szCs w:val="22"/>
        </w:rPr>
        <w:t>2.783.000,-</w:t>
      </w:r>
      <w:r>
        <w:rPr>
          <w:rFonts w:ascii="Garamond" w:hAnsi="Garamond"/>
          <w:b/>
          <w:sz w:val="22"/>
          <w:szCs w:val="22"/>
        </w:rPr>
        <w:t xml:space="preserve"> Kč </w:t>
      </w:r>
      <w:r>
        <w:rPr>
          <w:rFonts w:ascii="Garamond" w:hAnsi="Garamond"/>
          <w:sz w:val="22"/>
          <w:szCs w:val="22"/>
        </w:rPr>
        <w:t xml:space="preserve">(slovy: </w:t>
      </w:r>
      <w:r w:rsidR="00856076">
        <w:rPr>
          <w:rFonts w:ascii="Garamond" w:hAnsi="Garamond"/>
          <w:sz w:val="22"/>
          <w:szCs w:val="22"/>
        </w:rPr>
        <w:t>d</w:t>
      </w:r>
      <w:r w:rsidR="00C17922">
        <w:rPr>
          <w:rFonts w:ascii="Garamond" w:hAnsi="Garamond"/>
          <w:sz w:val="22"/>
          <w:szCs w:val="22"/>
        </w:rPr>
        <w:t>va miliony sedm set osmdesát tři tisíce</w:t>
      </w:r>
      <w:r>
        <w:rPr>
          <w:rFonts w:ascii="Garamond" w:hAnsi="Garamond"/>
          <w:sz w:val="22"/>
          <w:szCs w:val="22"/>
        </w:rPr>
        <w:t xml:space="preserve"> korun českých).</w:t>
      </w:r>
    </w:p>
    <w:p w14:paraId="000070BE" w14:textId="77777777" w:rsidR="002E51DE" w:rsidRDefault="00270B69">
      <w:pPr>
        <w:spacing w:after="120" w:line="276" w:lineRule="auto"/>
        <w:ind w:left="567" w:hanging="567"/>
        <w:jc w:val="both"/>
        <w:rPr>
          <w:rFonts w:ascii="Garamond" w:hAnsi="Garamond" w:cs="Arial"/>
          <w:sz w:val="22"/>
          <w:szCs w:val="22"/>
        </w:rPr>
      </w:pPr>
      <w:r>
        <w:rPr>
          <w:rFonts w:ascii="Garamond" w:hAnsi="Garamond" w:cs="Arial"/>
          <w:sz w:val="22"/>
          <w:szCs w:val="22"/>
        </w:rPr>
        <w:t>5.2.</w:t>
      </w:r>
      <w:r>
        <w:rPr>
          <w:rFonts w:ascii="Garamond" w:hAnsi="Garamond" w:cs="Arial"/>
          <w:sz w:val="22"/>
          <w:szCs w:val="22"/>
        </w:rPr>
        <w:tab/>
        <w:t xml:space="preserve">Kupní cena je sjednána jako nejvýše přípustná, včetně všech poplatků a veškerých dalších nákladů spojených s dodáním </w:t>
      </w:r>
      <w:r w:rsidR="005B5B8C">
        <w:rPr>
          <w:rFonts w:ascii="Garamond" w:hAnsi="Garamond" w:cs="Arial"/>
          <w:sz w:val="22"/>
          <w:szCs w:val="22"/>
        </w:rPr>
        <w:t>Zařízení</w:t>
      </w:r>
      <w:r>
        <w:rPr>
          <w:rFonts w:ascii="Garamond" w:hAnsi="Garamond" w:cs="Arial"/>
          <w:sz w:val="22"/>
          <w:szCs w:val="22"/>
        </w:rPr>
        <w:t xml:space="preserve"> a splněním všech povinností Prodávajícího dle této Smlouvy. Kupní cena je překročitelná pouze v případě, dojde-li v průběhu plnění předmětu této Smlouvy ke změně daňových předpisů s dopadem na cenu </w:t>
      </w:r>
      <w:r w:rsidR="005B5B8C">
        <w:rPr>
          <w:rFonts w:ascii="Garamond" w:hAnsi="Garamond" w:cs="Arial"/>
          <w:sz w:val="22"/>
          <w:szCs w:val="22"/>
        </w:rPr>
        <w:t>Zařízení</w:t>
      </w:r>
      <w:r>
        <w:rPr>
          <w:rFonts w:ascii="Garamond" w:hAnsi="Garamond" w:cs="Arial"/>
          <w:sz w:val="22"/>
          <w:szCs w:val="22"/>
        </w:rPr>
        <w:t xml:space="preserve">. Kupující jiné překročení ceny </w:t>
      </w:r>
      <w:r w:rsidR="005B5B8C">
        <w:rPr>
          <w:rFonts w:ascii="Garamond" w:hAnsi="Garamond" w:cs="Arial"/>
          <w:sz w:val="22"/>
          <w:szCs w:val="22"/>
        </w:rPr>
        <w:t>Zařízení</w:t>
      </w:r>
      <w:r>
        <w:rPr>
          <w:rFonts w:ascii="Garamond" w:hAnsi="Garamond" w:cs="Arial"/>
          <w:sz w:val="22"/>
          <w:szCs w:val="22"/>
        </w:rPr>
        <w:t xml:space="preserve"> nepřipouští.</w:t>
      </w:r>
    </w:p>
    <w:p w14:paraId="2BF1C6D9" w14:textId="77777777" w:rsidR="002E51DE" w:rsidRDefault="00270B69">
      <w:pPr>
        <w:spacing w:after="120" w:line="276" w:lineRule="auto"/>
        <w:ind w:left="567" w:hanging="567"/>
        <w:jc w:val="both"/>
      </w:pPr>
      <w:r>
        <w:rPr>
          <w:rFonts w:ascii="Garamond" w:hAnsi="Garamond" w:cs="Arial"/>
          <w:sz w:val="22"/>
          <w:szCs w:val="22"/>
        </w:rPr>
        <w:t>5.3.</w:t>
      </w:r>
      <w:r>
        <w:rPr>
          <w:rFonts w:ascii="Garamond" w:hAnsi="Garamond" w:cs="Arial"/>
          <w:sz w:val="22"/>
          <w:szCs w:val="22"/>
        </w:rPr>
        <w:tab/>
        <w:t xml:space="preserve">Kupní cena bude Kupujícím uhrazena jako jednorázová platba v české měně na základě daňového dokladu – faktury. </w:t>
      </w:r>
      <w:r>
        <w:rPr>
          <w:rFonts w:ascii="Garamond" w:hAnsi="Garamond"/>
          <w:sz w:val="22"/>
          <w:szCs w:val="22"/>
        </w:rPr>
        <w:t xml:space="preserve">Kupující bude oprávněn fakturovat sjednanou cenu následující pracovní den od okamžiku podpisu protokolu o předání a převzetí </w:t>
      </w:r>
      <w:r w:rsidR="005B5B8C">
        <w:rPr>
          <w:rFonts w:ascii="Garamond" w:hAnsi="Garamond" w:cs="Arial"/>
          <w:sz w:val="22"/>
          <w:szCs w:val="22"/>
        </w:rPr>
        <w:t>Zařízení</w:t>
      </w:r>
      <w:r>
        <w:rPr>
          <w:rFonts w:ascii="Garamond" w:hAnsi="Garamond"/>
          <w:sz w:val="22"/>
          <w:szCs w:val="22"/>
        </w:rPr>
        <w:t xml:space="preserve">. Splatnost faktury se sjednává na 30 kalendářních dnů ode dne jejího prokazatelného doručení Kupujícímu. </w:t>
      </w:r>
    </w:p>
    <w:p w14:paraId="7566318C" w14:textId="77777777" w:rsidR="002E51DE" w:rsidRDefault="00270B69">
      <w:pPr>
        <w:spacing w:after="120" w:line="276" w:lineRule="auto"/>
        <w:ind w:left="567" w:hanging="567"/>
        <w:jc w:val="both"/>
      </w:pPr>
      <w:r>
        <w:rPr>
          <w:rFonts w:ascii="Garamond" w:hAnsi="Garamond"/>
          <w:sz w:val="22"/>
          <w:szCs w:val="22"/>
        </w:rPr>
        <w:t>5.4.</w:t>
      </w:r>
      <w:r>
        <w:rPr>
          <w:rFonts w:ascii="Garamond" w:hAnsi="Garamond"/>
          <w:sz w:val="22"/>
          <w:szCs w:val="22"/>
        </w:rPr>
        <w:tab/>
      </w:r>
      <w:r>
        <w:rPr>
          <w:rFonts w:ascii="Garamond" w:hAnsi="Garamond" w:cs="Arial"/>
          <w:sz w:val="22"/>
          <w:szCs w:val="22"/>
        </w:rPr>
        <w:t xml:space="preserve">Daňový doklad (faktura) musí obsahovat všechny náležitosti řádného daňového a účetního dokladu ve smyslu příslušných právních předpisů, zejména zákona č. 563/1991 Sb., o účetnictví, ve znění pozdějších předpisů, zákona č. 235/2004 Sb., o dani z přidané hodnoty, ve znění pozdějších předpisů. </w:t>
      </w:r>
      <w:r>
        <w:rPr>
          <w:rFonts w:ascii="Garamond" w:hAnsi="Garamond"/>
          <w:sz w:val="22"/>
          <w:szCs w:val="22"/>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Faktura za dodání </w:t>
      </w:r>
      <w:r w:rsidR="005B5B8C">
        <w:rPr>
          <w:rFonts w:ascii="Garamond" w:hAnsi="Garamond" w:cs="Arial"/>
          <w:sz w:val="22"/>
          <w:szCs w:val="22"/>
        </w:rPr>
        <w:t>Zařízení</w:t>
      </w:r>
      <w:r>
        <w:rPr>
          <w:rFonts w:ascii="Garamond" w:hAnsi="Garamond"/>
          <w:sz w:val="22"/>
          <w:szCs w:val="22"/>
        </w:rPr>
        <w:t xml:space="preserve"> musí obsahovat identifikační údaje projektu, ze kterého je </w:t>
      </w:r>
      <w:r w:rsidR="005B5B8C">
        <w:rPr>
          <w:rFonts w:ascii="Garamond" w:hAnsi="Garamond" w:cs="Arial"/>
          <w:sz w:val="22"/>
          <w:szCs w:val="22"/>
        </w:rPr>
        <w:t>Zařízení</w:t>
      </w:r>
      <w:r>
        <w:rPr>
          <w:rFonts w:ascii="Garamond" w:hAnsi="Garamond"/>
          <w:sz w:val="22"/>
          <w:szCs w:val="22"/>
        </w:rPr>
        <w:t xml:space="preserve"> financováno, a to číslo projektu a jeho název.</w:t>
      </w:r>
    </w:p>
    <w:p w14:paraId="6C87B0C2" w14:textId="77777777" w:rsidR="002E51DE" w:rsidRDefault="00270B69">
      <w:pPr>
        <w:spacing w:after="120" w:line="276" w:lineRule="auto"/>
        <w:ind w:left="567" w:hanging="567"/>
        <w:jc w:val="both"/>
        <w:rPr>
          <w:rFonts w:ascii="Garamond" w:hAnsi="Garamond"/>
          <w:sz w:val="22"/>
          <w:szCs w:val="22"/>
        </w:rPr>
      </w:pPr>
      <w:r>
        <w:rPr>
          <w:rFonts w:ascii="Garamond" w:hAnsi="Garamond"/>
          <w:sz w:val="22"/>
          <w:szCs w:val="22"/>
        </w:rPr>
        <w:lastRenderedPageBreak/>
        <w:t>5.5.</w:t>
      </w:r>
      <w:r>
        <w:rPr>
          <w:rFonts w:ascii="Garamond" w:hAnsi="Garamond"/>
          <w:sz w:val="22"/>
          <w:szCs w:val="22"/>
        </w:rPr>
        <w:tab/>
        <w:t>Kupní cena bude Kupujícím uhrazena na bankovní účet Prodávajícího uvedený v záhlaví této Smlouvy. Povinnost uhradit kupní cenu bude Kupujícím splněna v okamžiku připsání celé výše kupní ceny na bankovní účet Prodávajícího.</w:t>
      </w:r>
    </w:p>
    <w:p w14:paraId="2C94E7B5" w14:textId="77777777" w:rsidR="002E51DE" w:rsidRDefault="00270B69">
      <w:pPr>
        <w:spacing w:after="120" w:line="276" w:lineRule="auto"/>
        <w:ind w:left="567" w:hanging="567"/>
        <w:jc w:val="both"/>
        <w:rPr>
          <w:rFonts w:ascii="Garamond" w:hAnsi="Garamond"/>
          <w:sz w:val="22"/>
          <w:szCs w:val="22"/>
        </w:rPr>
      </w:pPr>
      <w:r>
        <w:rPr>
          <w:rFonts w:ascii="Garamond" w:hAnsi="Garamond"/>
          <w:sz w:val="22"/>
          <w:szCs w:val="22"/>
        </w:rPr>
        <w:t>5.6.</w:t>
      </w:r>
      <w:r>
        <w:rPr>
          <w:rFonts w:ascii="Garamond" w:hAnsi="Garamond"/>
          <w:sz w:val="22"/>
          <w:szCs w:val="22"/>
        </w:rPr>
        <w:tab/>
        <w:t>Kupující neposkytuje zálohy na plnění předmětu této Smlouvy.</w:t>
      </w:r>
    </w:p>
    <w:p w14:paraId="6789CD83" w14:textId="77777777" w:rsidR="002E51DE" w:rsidRDefault="00270B69">
      <w:pPr>
        <w:spacing w:after="120" w:line="276" w:lineRule="auto"/>
        <w:ind w:left="567" w:hanging="567"/>
        <w:jc w:val="both"/>
        <w:rPr>
          <w:rFonts w:ascii="Garamond" w:hAnsi="Garamond"/>
          <w:sz w:val="22"/>
          <w:szCs w:val="22"/>
        </w:rPr>
      </w:pPr>
      <w:r>
        <w:rPr>
          <w:rFonts w:ascii="Garamond" w:hAnsi="Garamond"/>
          <w:sz w:val="22"/>
          <w:szCs w:val="22"/>
        </w:rPr>
        <w:t>5.7.</w:t>
      </w:r>
      <w:r>
        <w:rPr>
          <w:rFonts w:ascii="Garamond" w:hAnsi="Garamond"/>
          <w:sz w:val="22"/>
          <w:szCs w:val="22"/>
        </w:rPr>
        <w:tab/>
        <w:t xml:space="preserve">Kupující je oprávněn započíst své splatné i nesplatné pohledávky z titulu nároků na zaplacení smluvních pokut či nároků na náhradu škody/újmy vůči jakékoliv splatné či nesplatné pohledávce zhotovitele. Prodávající není oprávněn jakékoliv své pohledávky vůči Kupujícímu, vzniklé na základě této Smlouvy, započíst, zatížit zástavním právem ani je postoupit na jiného bez předchozího písemného souhlasu Kupujícího. </w:t>
      </w:r>
    </w:p>
    <w:p w14:paraId="2C9E14B9" w14:textId="77777777" w:rsidR="002E51DE" w:rsidRDefault="002E51DE">
      <w:pPr>
        <w:spacing w:after="120" w:line="276" w:lineRule="auto"/>
        <w:ind w:left="567" w:hanging="567"/>
        <w:jc w:val="both"/>
        <w:rPr>
          <w:rFonts w:ascii="Garamond" w:hAnsi="Garamond"/>
          <w:sz w:val="22"/>
          <w:szCs w:val="22"/>
        </w:rPr>
      </w:pPr>
    </w:p>
    <w:p w14:paraId="478DD9E5" w14:textId="77777777" w:rsidR="002E51DE" w:rsidRDefault="00270B69">
      <w:pPr>
        <w:jc w:val="center"/>
        <w:rPr>
          <w:rFonts w:ascii="Garamond" w:hAnsi="Garamond"/>
          <w:b/>
          <w:sz w:val="22"/>
          <w:szCs w:val="22"/>
        </w:rPr>
      </w:pPr>
      <w:r>
        <w:rPr>
          <w:rFonts w:ascii="Garamond" w:hAnsi="Garamond"/>
          <w:b/>
          <w:sz w:val="22"/>
          <w:szCs w:val="22"/>
        </w:rPr>
        <w:t>VI.</w:t>
      </w:r>
    </w:p>
    <w:p w14:paraId="27ECF41E" w14:textId="77777777" w:rsidR="002E51DE" w:rsidRDefault="00270B69">
      <w:pPr>
        <w:spacing w:after="120"/>
        <w:jc w:val="center"/>
        <w:rPr>
          <w:rFonts w:ascii="Garamond" w:hAnsi="Garamond"/>
          <w:b/>
          <w:sz w:val="22"/>
          <w:szCs w:val="22"/>
        </w:rPr>
      </w:pPr>
      <w:r>
        <w:rPr>
          <w:rFonts w:ascii="Garamond" w:hAnsi="Garamond"/>
          <w:b/>
          <w:sz w:val="22"/>
          <w:szCs w:val="22"/>
        </w:rPr>
        <w:t>Práva a povinnosti smluvních stran</w:t>
      </w:r>
    </w:p>
    <w:p w14:paraId="485DF924" w14:textId="77777777" w:rsidR="002E51DE" w:rsidRDefault="00270B69">
      <w:pPr>
        <w:spacing w:after="120" w:line="276" w:lineRule="auto"/>
        <w:ind w:left="567" w:hanging="567"/>
        <w:jc w:val="both"/>
        <w:rPr>
          <w:rFonts w:ascii="Garamond" w:hAnsi="Garamond" w:cs="Arial"/>
          <w:sz w:val="22"/>
          <w:szCs w:val="22"/>
        </w:rPr>
      </w:pPr>
      <w:r>
        <w:rPr>
          <w:rFonts w:ascii="Garamond" w:hAnsi="Garamond" w:cs="Arial"/>
          <w:sz w:val="22"/>
          <w:szCs w:val="22"/>
        </w:rPr>
        <w:t>6.1.</w:t>
      </w:r>
      <w:r>
        <w:rPr>
          <w:rFonts w:ascii="Garamond" w:hAnsi="Garamond" w:cs="Arial"/>
          <w:sz w:val="22"/>
          <w:szCs w:val="22"/>
        </w:rPr>
        <w:tab/>
        <w:t xml:space="preserve">Prodávající je povinen dodat </w:t>
      </w:r>
      <w:r w:rsidR="005B5B8C">
        <w:rPr>
          <w:rFonts w:ascii="Garamond" w:hAnsi="Garamond" w:cs="Arial"/>
          <w:sz w:val="22"/>
          <w:szCs w:val="22"/>
        </w:rPr>
        <w:t>Zařízení</w:t>
      </w:r>
      <w:r>
        <w:rPr>
          <w:rFonts w:ascii="Garamond" w:hAnsi="Garamond" w:cs="Arial"/>
          <w:sz w:val="22"/>
          <w:szCs w:val="22"/>
        </w:rPr>
        <w:t xml:space="preserve"> za podmínek dle této Smlouvy a </w:t>
      </w:r>
      <w:r w:rsidR="005B5B8C">
        <w:rPr>
          <w:rFonts w:ascii="Garamond" w:hAnsi="Garamond" w:cs="Arial"/>
          <w:sz w:val="22"/>
          <w:szCs w:val="22"/>
        </w:rPr>
        <w:t>Zařízení</w:t>
      </w:r>
      <w:r>
        <w:rPr>
          <w:rFonts w:ascii="Garamond" w:hAnsi="Garamond" w:cs="Arial"/>
          <w:sz w:val="22"/>
          <w:szCs w:val="22"/>
        </w:rPr>
        <w:t xml:space="preserve"> musí odpovídat technickým požadavkům specifikovaným v Příloze č. 1 této Smlouvy a musí být bez jakýchkoliv faktických i právních vad, které by bránily plnohodnotnému užívání </w:t>
      </w:r>
      <w:r w:rsidR="005B5B8C">
        <w:rPr>
          <w:rFonts w:ascii="Garamond" w:hAnsi="Garamond" w:cs="Arial"/>
          <w:sz w:val="22"/>
          <w:szCs w:val="22"/>
        </w:rPr>
        <w:t>Zařízení</w:t>
      </w:r>
      <w:r>
        <w:rPr>
          <w:rFonts w:ascii="Garamond" w:hAnsi="Garamond" w:cs="Arial"/>
          <w:sz w:val="22"/>
          <w:szCs w:val="22"/>
        </w:rPr>
        <w:t>.</w:t>
      </w:r>
    </w:p>
    <w:p w14:paraId="582BB68A" w14:textId="77777777" w:rsidR="002E51DE" w:rsidRDefault="00270B69">
      <w:pPr>
        <w:spacing w:after="120" w:line="276" w:lineRule="auto"/>
        <w:ind w:left="567" w:hanging="567"/>
        <w:jc w:val="both"/>
      </w:pPr>
      <w:r>
        <w:rPr>
          <w:rFonts w:ascii="Garamond" w:hAnsi="Garamond" w:cs="Arial"/>
          <w:sz w:val="22"/>
          <w:szCs w:val="22"/>
        </w:rPr>
        <w:t>6.2.</w:t>
      </w:r>
      <w:r>
        <w:rPr>
          <w:rFonts w:ascii="Garamond" w:hAnsi="Garamond" w:cs="Arial"/>
          <w:sz w:val="22"/>
          <w:szCs w:val="22"/>
        </w:rPr>
        <w:tab/>
      </w:r>
      <w:r>
        <w:rPr>
          <w:rFonts w:ascii="Garamond" w:hAnsi="Garamond"/>
          <w:sz w:val="22"/>
          <w:szCs w:val="22"/>
        </w:rPr>
        <w:t>Prodávající není oprávněn postoupit jakákoliv práva nebo povinnosti z této Smlouvy na třetí osoby bez předchozího písemného souhlasu Kupujícího.</w:t>
      </w:r>
    </w:p>
    <w:p w14:paraId="2006AB85" w14:textId="55FBADDE" w:rsidR="002E51DE" w:rsidRDefault="00270B69">
      <w:pPr>
        <w:spacing w:after="120" w:line="276" w:lineRule="auto"/>
        <w:ind w:left="567" w:hanging="567"/>
        <w:jc w:val="both"/>
      </w:pPr>
      <w:r>
        <w:rPr>
          <w:rFonts w:ascii="Garamond" w:hAnsi="Garamond"/>
          <w:sz w:val="22"/>
          <w:szCs w:val="22"/>
        </w:rPr>
        <w:t>6.3.</w:t>
      </w:r>
      <w:r>
        <w:rPr>
          <w:rFonts w:ascii="Garamond" w:hAnsi="Garamond"/>
          <w:sz w:val="22"/>
          <w:szCs w:val="22"/>
        </w:rPr>
        <w:tab/>
        <w:t>Prodávající odpovídá Kupujícímu za újmu způsobenou porušením povinností podle této Smlouvy nebo povinnosti stanovené obecně závazným právním předpisem.</w:t>
      </w:r>
    </w:p>
    <w:p w14:paraId="3AEEC98F" w14:textId="77777777" w:rsidR="002E51DE" w:rsidRDefault="00270B69">
      <w:pPr>
        <w:spacing w:after="120" w:line="276" w:lineRule="auto"/>
        <w:ind w:left="567" w:hanging="567"/>
        <w:jc w:val="both"/>
        <w:rPr>
          <w:rFonts w:ascii="Garamond" w:hAnsi="Garamond"/>
          <w:sz w:val="22"/>
          <w:szCs w:val="22"/>
        </w:rPr>
      </w:pPr>
      <w:r>
        <w:rPr>
          <w:rFonts w:ascii="Garamond" w:hAnsi="Garamond"/>
          <w:sz w:val="22"/>
          <w:szCs w:val="22"/>
        </w:rPr>
        <w:t>6.4.</w:t>
      </w:r>
      <w:r>
        <w:rPr>
          <w:rFonts w:ascii="Garamond" w:hAnsi="Garamond"/>
          <w:sz w:val="22"/>
          <w:szCs w:val="22"/>
        </w:rPr>
        <w:tab/>
        <w:t xml:space="preserve">Prodávající bere na vědomí, že jako osoba povinná dle ust. § 2 písm. e) zákona č. 320/2001 Sb., </w:t>
      </w:r>
      <w:r>
        <w:rPr>
          <w:rFonts w:ascii="Garamond" w:hAnsi="Garamond"/>
          <w:sz w:val="22"/>
          <w:szCs w:val="22"/>
        </w:rPr>
        <w:br/>
        <w:t>o finanční kontrole ve veřejné správě a o změně některých zákonů (zákon o finanční kontrole), ve znění pozdějších předpisů, je povinen spolupůsobit při výkonu finanční kontroly.</w:t>
      </w:r>
    </w:p>
    <w:p w14:paraId="75B74E49" w14:textId="77777777" w:rsidR="002E51DE" w:rsidRDefault="00270B69">
      <w:pPr>
        <w:spacing w:after="60" w:line="276" w:lineRule="auto"/>
        <w:ind w:left="567" w:hanging="567"/>
        <w:jc w:val="both"/>
        <w:rPr>
          <w:rFonts w:ascii="Garamond" w:hAnsi="Garamond"/>
          <w:sz w:val="22"/>
          <w:szCs w:val="22"/>
        </w:rPr>
      </w:pPr>
      <w:r>
        <w:rPr>
          <w:rFonts w:ascii="Garamond" w:hAnsi="Garamond"/>
          <w:sz w:val="22"/>
          <w:szCs w:val="22"/>
        </w:rPr>
        <w:t>6.5.</w:t>
      </w:r>
      <w:r>
        <w:rPr>
          <w:rFonts w:ascii="Garamond" w:hAnsi="Garamond"/>
          <w:sz w:val="22"/>
          <w:szCs w:val="22"/>
        </w:rPr>
        <w:tab/>
        <w:t>Smluvní strany se dohodly a Prodávající určil, že osobou oprávněnou k jednání za Prodávajícího ve věcech, které se týkají této Smlouvy a její realizace, je:</w:t>
      </w:r>
    </w:p>
    <w:p w14:paraId="14433079" w14:textId="2A1522BC" w:rsidR="002E51DE" w:rsidRDefault="00270B69">
      <w:pPr>
        <w:widowControl w:val="0"/>
        <w:ind w:firstLine="567"/>
        <w:jc w:val="both"/>
        <w:textAlignment w:val="baseline"/>
      </w:pPr>
      <w:r>
        <w:rPr>
          <w:rFonts w:ascii="Garamond" w:hAnsi="Garamond"/>
          <w:sz w:val="22"/>
          <w:szCs w:val="22"/>
        </w:rPr>
        <w:t>jméno:</w:t>
      </w:r>
      <w:r>
        <w:rPr>
          <w:rFonts w:ascii="Garamond" w:hAnsi="Garamond"/>
          <w:sz w:val="22"/>
          <w:szCs w:val="22"/>
        </w:rPr>
        <w:tab/>
      </w:r>
      <w:r w:rsidR="00BF69B3">
        <w:rPr>
          <w:rFonts w:ascii="Garamond" w:hAnsi="Garamond"/>
          <w:sz w:val="22"/>
          <w:szCs w:val="22"/>
        </w:rPr>
        <w:t>xxx</w:t>
      </w:r>
    </w:p>
    <w:p w14:paraId="70A73F70" w14:textId="12D9AD07" w:rsidR="002E51DE" w:rsidRDefault="00270B69">
      <w:pPr>
        <w:widowControl w:val="0"/>
        <w:ind w:firstLine="567"/>
        <w:jc w:val="both"/>
        <w:textAlignment w:val="baseline"/>
      </w:pPr>
      <w:r>
        <w:rPr>
          <w:rFonts w:ascii="Garamond" w:hAnsi="Garamond"/>
          <w:sz w:val="22"/>
          <w:szCs w:val="22"/>
        </w:rPr>
        <w:t>tel.:</w:t>
      </w:r>
      <w:r>
        <w:rPr>
          <w:rFonts w:ascii="Garamond" w:hAnsi="Garamond"/>
          <w:sz w:val="22"/>
          <w:szCs w:val="22"/>
        </w:rPr>
        <w:tab/>
      </w:r>
      <w:r>
        <w:rPr>
          <w:rFonts w:ascii="Garamond" w:hAnsi="Garamond"/>
          <w:sz w:val="22"/>
          <w:szCs w:val="22"/>
        </w:rPr>
        <w:tab/>
      </w:r>
      <w:r w:rsidR="00BF69B3">
        <w:rPr>
          <w:rFonts w:ascii="Garamond" w:hAnsi="Garamond"/>
          <w:sz w:val="22"/>
          <w:szCs w:val="22"/>
        </w:rPr>
        <w:t>xxx</w:t>
      </w:r>
    </w:p>
    <w:p w14:paraId="5B398F57" w14:textId="5768A994" w:rsidR="002E51DE" w:rsidRPr="009D44E0" w:rsidRDefault="00270B69" w:rsidP="009D44E0">
      <w:pPr>
        <w:spacing w:after="120"/>
        <w:ind w:left="567"/>
        <w:jc w:val="both"/>
        <w:rPr>
          <w:rFonts w:ascii="Garamond" w:hAnsi="Garamond"/>
          <w:sz w:val="22"/>
          <w:szCs w:val="22"/>
        </w:rPr>
      </w:pPr>
      <w:r>
        <w:rPr>
          <w:rFonts w:ascii="Garamond" w:hAnsi="Garamond"/>
          <w:sz w:val="22"/>
          <w:szCs w:val="22"/>
        </w:rPr>
        <w:t>e-mail:</w:t>
      </w:r>
      <w:r>
        <w:rPr>
          <w:rFonts w:ascii="Garamond" w:hAnsi="Garamond"/>
          <w:sz w:val="22"/>
          <w:szCs w:val="22"/>
        </w:rPr>
        <w:tab/>
      </w:r>
      <w:r>
        <w:rPr>
          <w:rFonts w:ascii="Garamond" w:hAnsi="Garamond"/>
          <w:sz w:val="22"/>
          <w:szCs w:val="22"/>
        </w:rPr>
        <w:tab/>
      </w:r>
      <w:r w:rsidR="00BF69B3">
        <w:rPr>
          <w:rStyle w:val="Hypertextovodkaz"/>
          <w:sz w:val="22"/>
        </w:rPr>
        <w:t>xxx</w:t>
      </w:r>
    </w:p>
    <w:p w14:paraId="4A3CECEC" w14:textId="77777777" w:rsidR="002E51DE" w:rsidRDefault="002E51DE">
      <w:pPr>
        <w:ind w:left="703" w:hanging="703"/>
        <w:jc w:val="both"/>
        <w:rPr>
          <w:rFonts w:ascii="Garamond" w:hAnsi="Garamond"/>
          <w:sz w:val="22"/>
          <w:szCs w:val="22"/>
        </w:rPr>
      </w:pPr>
    </w:p>
    <w:p w14:paraId="1E59FE4A" w14:textId="77777777" w:rsidR="002E51DE" w:rsidRDefault="00270B69">
      <w:pPr>
        <w:spacing w:after="60" w:line="276" w:lineRule="auto"/>
        <w:ind w:left="567" w:hanging="567"/>
        <w:jc w:val="both"/>
        <w:rPr>
          <w:rFonts w:ascii="Garamond" w:hAnsi="Garamond"/>
          <w:sz w:val="22"/>
          <w:szCs w:val="22"/>
        </w:rPr>
      </w:pPr>
      <w:r>
        <w:rPr>
          <w:rFonts w:ascii="Garamond" w:hAnsi="Garamond"/>
          <w:sz w:val="22"/>
          <w:szCs w:val="22"/>
        </w:rPr>
        <w:t>6.6.</w:t>
      </w:r>
      <w:r>
        <w:rPr>
          <w:rFonts w:ascii="Garamond" w:hAnsi="Garamond"/>
          <w:sz w:val="22"/>
          <w:szCs w:val="22"/>
        </w:rPr>
        <w:tab/>
        <w:t>Smluvní strany se dohodly a Kupující určil, že osobou oprávněnou k jednání za Kupujícího ve věcech, které se týkají této Smlouvy a její realizace, je:</w:t>
      </w:r>
    </w:p>
    <w:p w14:paraId="7D7D2D94" w14:textId="55C137F7" w:rsidR="002E51DE" w:rsidRPr="00F613FC" w:rsidRDefault="00270B69">
      <w:pPr>
        <w:ind w:left="567"/>
        <w:jc w:val="both"/>
      </w:pPr>
      <w:r w:rsidRPr="00B53F14">
        <w:rPr>
          <w:rFonts w:ascii="Garamond" w:hAnsi="Garamond"/>
          <w:sz w:val="22"/>
          <w:szCs w:val="22"/>
        </w:rPr>
        <w:t>jméno:</w:t>
      </w:r>
      <w:r w:rsidRPr="00B53F14">
        <w:rPr>
          <w:rFonts w:ascii="Garamond" w:hAnsi="Garamond"/>
          <w:sz w:val="22"/>
          <w:szCs w:val="22"/>
        </w:rPr>
        <w:tab/>
      </w:r>
      <w:r w:rsidR="00BF69B3">
        <w:rPr>
          <w:rFonts w:ascii="Garamond" w:hAnsi="Garamond"/>
          <w:sz w:val="22"/>
          <w:szCs w:val="22"/>
        </w:rPr>
        <w:t>xxx</w:t>
      </w:r>
    </w:p>
    <w:p w14:paraId="464A78A8" w14:textId="66B92692" w:rsidR="002E51DE" w:rsidRPr="00F613FC" w:rsidRDefault="00270B69">
      <w:pPr>
        <w:ind w:left="567"/>
        <w:jc w:val="both"/>
      </w:pPr>
      <w:r w:rsidRPr="00F613FC">
        <w:rPr>
          <w:rFonts w:ascii="Garamond" w:hAnsi="Garamond"/>
          <w:sz w:val="22"/>
          <w:szCs w:val="22"/>
        </w:rPr>
        <w:t>tel.:</w:t>
      </w:r>
      <w:r w:rsidRPr="00F613FC">
        <w:rPr>
          <w:rFonts w:ascii="Garamond" w:hAnsi="Garamond"/>
          <w:sz w:val="22"/>
          <w:szCs w:val="22"/>
        </w:rPr>
        <w:tab/>
      </w:r>
      <w:r w:rsidRPr="00F613FC">
        <w:rPr>
          <w:rFonts w:ascii="Garamond" w:hAnsi="Garamond"/>
          <w:sz w:val="22"/>
          <w:szCs w:val="22"/>
        </w:rPr>
        <w:tab/>
      </w:r>
      <w:r w:rsidR="00BF69B3">
        <w:rPr>
          <w:rFonts w:ascii="Garamond" w:hAnsi="Garamond"/>
          <w:sz w:val="22"/>
          <w:szCs w:val="22"/>
        </w:rPr>
        <w:t>xxx</w:t>
      </w:r>
    </w:p>
    <w:p w14:paraId="3203A278" w14:textId="54054CAE" w:rsidR="002E51DE" w:rsidRPr="00B53F14" w:rsidRDefault="00270B69">
      <w:pPr>
        <w:spacing w:after="120"/>
        <w:ind w:left="567"/>
        <w:jc w:val="both"/>
      </w:pPr>
      <w:r w:rsidRPr="00F613FC">
        <w:rPr>
          <w:rFonts w:ascii="Garamond" w:hAnsi="Garamond"/>
          <w:sz w:val="22"/>
          <w:szCs w:val="22"/>
        </w:rPr>
        <w:t>e-mail:</w:t>
      </w:r>
      <w:r w:rsidRPr="00F613FC">
        <w:rPr>
          <w:rFonts w:ascii="Garamond" w:hAnsi="Garamond"/>
          <w:color w:val="FF0000"/>
          <w:sz w:val="22"/>
          <w:szCs w:val="22"/>
        </w:rPr>
        <w:tab/>
      </w:r>
      <w:r w:rsidR="00B53F14" w:rsidRPr="00F613FC">
        <w:rPr>
          <w:rFonts w:ascii="Garamond" w:hAnsi="Garamond"/>
          <w:color w:val="FF0000"/>
          <w:sz w:val="22"/>
          <w:szCs w:val="22"/>
        </w:rPr>
        <w:t xml:space="preserve"> </w:t>
      </w:r>
      <w:hyperlink r:id="rId11" w:history="1">
        <w:r w:rsidR="00BF69B3">
          <w:rPr>
            <w:rStyle w:val="Hypertextovodkaz"/>
            <w:rFonts w:ascii="Garamond" w:hAnsi="Garamond"/>
            <w:sz w:val="22"/>
            <w:szCs w:val="22"/>
          </w:rPr>
          <w:t>xxx</w:t>
        </w:r>
      </w:hyperlink>
    </w:p>
    <w:p w14:paraId="507C9C7A" w14:textId="77777777" w:rsidR="002E51DE" w:rsidRDefault="00270B69">
      <w:pPr>
        <w:spacing w:after="120" w:line="276" w:lineRule="auto"/>
        <w:ind w:left="567" w:hanging="567"/>
        <w:jc w:val="both"/>
      </w:pPr>
      <w:r>
        <w:rPr>
          <w:rFonts w:ascii="Garamond" w:hAnsi="Garamond" w:cs="Arial"/>
          <w:sz w:val="22"/>
          <w:szCs w:val="22"/>
        </w:rPr>
        <w:t>6.7.</w:t>
      </w:r>
      <w:r>
        <w:rPr>
          <w:rFonts w:ascii="Garamond" w:hAnsi="Garamond" w:cs="Arial"/>
          <w:sz w:val="22"/>
          <w:szCs w:val="22"/>
        </w:rPr>
        <w:tab/>
      </w:r>
      <w:r>
        <w:rPr>
          <w:rFonts w:ascii="Garamond" w:eastAsia="Calibri" w:hAnsi="Garamond"/>
          <w:sz w:val="22"/>
          <w:szCs w:val="22"/>
        </w:rPr>
        <w:t>Změna oprávněných osob dle čl. 6.5. a 6.6. této Smlouvy musí být oznámena druhé smluvní straně písemně, přičemž je účinná okamžikem doručení tohoto oznámení.</w:t>
      </w:r>
    </w:p>
    <w:p w14:paraId="578BC7B7" w14:textId="77777777" w:rsidR="002E51DE" w:rsidRDefault="00270B69">
      <w:pPr>
        <w:spacing w:after="120" w:line="276" w:lineRule="auto"/>
        <w:ind w:left="567" w:hanging="567"/>
        <w:jc w:val="both"/>
        <w:rPr>
          <w:rFonts w:ascii="Garamond" w:hAnsi="Garamond" w:cs="Arial"/>
          <w:sz w:val="22"/>
          <w:szCs w:val="22"/>
        </w:rPr>
      </w:pPr>
      <w:r>
        <w:rPr>
          <w:rFonts w:ascii="Garamond" w:hAnsi="Garamond" w:cs="Arial"/>
          <w:sz w:val="22"/>
          <w:szCs w:val="22"/>
        </w:rPr>
        <w:t>6.8.</w:t>
      </w:r>
      <w:r>
        <w:rPr>
          <w:rFonts w:ascii="Garamond" w:hAnsi="Garamond" w:cs="Arial"/>
          <w:sz w:val="22"/>
          <w:szCs w:val="22"/>
        </w:rPr>
        <w:tab/>
        <w:t>Jakákoli jednání učiněná prostřednictvím výše uvedených e-mailových adres a telefonních kontaktů nezakládají změnu této Smlouvy, a nepůjde tak o dodatky dle čl. 10.4. této Smlouvy.</w:t>
      </w:r>
    </w:p>
    <w:p w14:paraId="287997B1" w14:textId="77777777" w:rsidR="002E51DE" w:rsidRDefault="00270B69">
      <w:pPr>
        <w:spacing w:after="120" w:line="276" w:lineRule="auto"/>
        <w:ind w:left="567" w:hanging="567"/>
        <w:jc w:val="both"/>
      </w:pPr>
      <w:r>
        <w:rPr>
          <w:rFonts w:ascii="Garamond" w:hAnsi="Garamond"/>
          <w:sz w:val="22"/>
          <w:szCs w:val="22"/>
        </w:rPr>
        <w:t>6.9.</w:t>
      </w:r>
      <w:r>
        <w:rPr>
          <w:rFonts w:ascii="Garamond" w:hAnsi="Garamond"/>
          <w:sz w:val="22"/>
          <w:szCs w:val="22"/>
        </w:rPr>
        <w:tab/>
        <w:t xml:space="preserve">Prodávající bere na vědomí a souhlasí s tím, že tato smlouva bude uveřejněna na profilu zadavatele Kupujícího ve smyslu ust. § </w:t>
      </w:r>
      <w:r>
        <w:rPr>
          <w:rFonts w:ascii="Garamond" w:hAnsi="Garamond"/>
          <w:sz w:val="22"/>
        </w:rPr>
        <w:t>219 odst. 1</w:t>
      </w:r>
      <w:r>
        <w:rPr>
          <w:rFonts w:ascii="Garamond" w:hAnsi="Garamond"/>
          <w:sz w:val="22"/>
          <w:szCs w:val="22"/>
        </w:rPr>
        <w:t xml:space="preserve"> ZZVZ nebo v souladu se zák. č. 340/2015 Sb., </w:t>
      </w:r>
      <w:r>
        <w:rPr>
          <w:rFonts w:ascii="Garamond" w:hAnsi="Garamond" w:cs="Arial"/>
          <w:sz w:val="22"/>
          <w:szCs w:val="22"/>
        </w:rPr>
        <w:t xml:space="preserve">o zvláštních podmínkách účinnosti některých smluv, uveřejňování těchto smluv a o registru smluv, ve znění pozdějších </w:t>
      </w:r>
      <w:r>
        <w:rPr>
          <w:rFonts w:ascii="Garamond" w:hAnsi="Garamond" w:cs="Arial"/>
          <w:sz w:val="22"/>
          <w:szCs w:val="22"/>
        </w:rPr>
        <w:lastRenderedPageBreak/>
        <w:t>předpisů (dále jen „zákon o registru smluv“)</w:t>
      </w:r>
      <w:r>
        <w:rPr>
          <w:rFonts w:ascii="Garamond" w:hAnsi="Garamond"/>
          <w:sz w:val="22"/>
          <w:szCs w:val="22"/>
        </w:rPr>
        <w:t xml:space="preserve"> v registru smluv, stejně tak jako bude uveřejněna výše skutečně uhrazené ceny za plnění předmětu z této Smlouvy, a to ve lhůtách </w:t>
      </w:r>
      <w:r>
        <w:rPr>
          <w:rFonts w:ascii="Garamond" w:hAnsi="Garamond"/>
          <w:sz w:val="22"/>
          <w:szCs w:val="22"/>
        </w:rPr>
        <w:br/>
        <w:t xml:space="preserve">a způsobem uvedeným v ust. § </w:t>
      </w:r>
      <w:r>
        <w:rPr>
          <w:rFonts w:ascii="Garamond" w:hAnsi="Garamond"/>
          <w:sz w:val="22"/>
        </w:rPr>
        <w:t>219</w:t>
      </w:r>
      <w:r>
        <w:rPr>
          <w:rFonts w:ascii="Garamond" w:hAnsi="Garamond"/>
          <w:sz w:val="22"/>
          <w:szCs w:val="22"/>
        </w:rPr>
        <w:t xml:space="preserve"> odst. 3 ZZVZ.</w:t>
      </w:r>
    </w:p>
    <w:p w14:paraId="5BBD1D78" w14:textId="77777777" w:rsidR="002E51DE" w:rsidRDefault="00270B69">
      <w:pPr>
        <w:spacing w:after="120" w:line="276" w:lineRule="auto"/>
        <w:ind w:left="567" w:hanging="567"/>
        <w:jc w:val="both"/>
        <w:rPr>
          <w:rFonts w:ascii="Garamond" w:hAnsi="Garamond"/>
          <w:sz w:val="22"/>
          <w:szCs w:val="22"/>
        </w:rPr>
      </w:pPr>
      <w:r>
        <w:rPr>
          <w:rFonts w:ascii="Garamond" w:hAnsi="Garamond"/>
          <w:sz w:val="22"/>
          <w:szCs w:val="22"/>
        </w:rPr>
        <w:t>6.10.</w:t>
      </w:r>
      <w:r>
        <w:rPr>
          <w:rFonts w:ascii="Garamond" w:hAnsi="Garamond"/>
          <w:sz w:val="22"/>
          <w:szCs w:val="22"/>
        </w:rPr>
        <w:tab/>
        <w:t>Kupující dává na vědomí a Prodávající bere na vědomí, že Kupující není v daném smluvním vztahu podnikatelem.</w:t>
      </w:r>
    </w:p>
    <w:p w14:paraId="012058F8" w14:textId="77777777" w:rsidR="002E51DE" w:rsidRDefault="002E51DE">
      <w:pPr>
        <w:spacing w:after="120" w:line="276" w:lineRule="auto"/>
        <w:ind w:left="567" w:hanging="567"/>
        <w:jc w:val="both"/>
        <w:rPr>
          <w:rFonts w:ascii="Garamond" w:hAnsi="Garamond"/>
          <w:sz w:val="22"/>
          <w:szCs w:val="22"/>
        </w:rPr>
      </w:pPr>
    </w:p>
    <w:p w14:paraId="5101C370" w14:textId="77777777" w:rsidR="002E51DE" w:rsidRDefault="00270B69">
      <w:pPr>
        <w:jc w:val="center"/>
        <w:rPr>
          <w:rFonts w:ascii="Garamond" w:hAnsi="Garamond"/>
          <w:b/>
          <w:sz w:val="22"/>
          <w:szCs w:val="22"/>
        </w:rPr>
      </w:pPr>
      <w:r>
        <w:rPr>
          <w:rFonts w:ascii="Garamond" w:hAnsi="Garamond"/>
          <w:b/>
          <w:sz w:val="22"/>
          <w:szCs w:val="22"/>
        </w:rPr>
        <w:t>VII.</w:t>
      </w:r>
    </w:p>
    <w:p w14:paraId="4BB37302" w14:textId="77777777" w:rsidR="002E51DE" w:rsidRDefault="00270B69">
      <w:pPr>
        <w:spacing w:after="120"/>
        <w:jc w:val="center"/>
        <w:rPr>
          <w:rFonts w:ascii="Garamond" w:hAnsi="Garamond"/>
          <w:b/>
          <w:sz w:val="22"/>
          <w:szCs w:val="22"/>
        </w:rPr>
      </w:pPr>
      <w:r>
        <w:rPr>
          <w:rFonts w:ascii="Garamond" w:hAnsi="Garamond"/>
          <w:b/>
          <w:sz w:val="22"/>
          <w:szCs w:val="22"/>
        </w:rPr>
        <w:t>Záruka za jakost</w:t>
      </w:r>
    </w:p>
    <w:p w14:paraId="3E4FF86E" w14:textId="066A5273" w:rsidR="002E51DE" w:rsidRDefault="00270B69">
      <w:pPr>
        <w:spacing w:after="120" w:line="276" w:lineRule="auto"/>
        <w:ind w:left="567" w:hanging="567"/>
        <w:jc w:val="both"/>
        <w:rPr>
          <w:rFonts w:ascii="Garamond" w:hAnsi="Garamond" w:cs="Arial"/>
          <w:sz w:val="22"/>
          <w:szCs w:val="22"/>
        </w:rPr>
      </w:pPr>
      <w:r>
        <w:rPr>
          <w:rFonts w:ascii="Garamond" w:hAnsi="Garamond" w:cs="Arial"/>
          <w:sz w:val="22"/>
          <w:szCs w:val="22"/>
        </w:rPr>
        <w:t>7.1.</w:t>
      </w:r>
      <w:r>
        <w:rPr>
          <w:rFonts w:ascii="Garamond" w:hAnsi="Garamond" w:cs="Arial"/>
          <w:sz w:val="22"/>
          <w:szCs w:val="22"/>
        </w:rPr>
        <w:tab/>
        <w:t xml:space="preserve">Prodávající se zavazuje poskytnout na </w:t>
      </w:r>
      <w:r w:rsidR="005B5B8C">
        <w:rPr>
          <w:rFonts w:ascii="Garamond" w:hAnsi="Garamond" w:cs="Arial"/>
          <w:sz w:val="22"/>
          <w:szCs w:val="22"/>
        </w:rPr>
        <w:t>Zařízení</w:t>
      </w:r>
      <w:r>
        <w:rPr>
          <w:rFonts w:ascii="Garamond" w:hAnsi="Garamond" w:cs="Arial"/>
          <w:sz w:val="22"/>
          <w:szCs w:val="22"/>
        </w:rPr>
        <w:t xml:space="preserve"> záruku v minimální délce 24 měsíců. Záruční doba počíná běžet podpisem protokolu o předání a převzetí </w:t>
      </w:r>
      <w:r w:rsidR="005B5B8C">
        <w:rPr>
          <w:rFonts w:ascii="Garamond" w:hAnsi="Garamond" w:cs="Arial"/>
          <w:sz w:val="22"/>
          <w:szCs w:val="22"/>
        </w:rPr>
        <w:t>Zařízení</w:t>
      </w:r>
      <w:r>
        <w:rPr>
          <w:rFonts w:ascii="Garamond" w:hAnsi="Garamond" w:cs="Arial"/>
          <w:sz w:val="22"/>
          <w:szCs w:val="22"/>
        </w:rPr>
        <w:t xml:space="preserve"> ve smyslu čl. IV. této Smlouvy. Záruka se nevztahuje na vady způsobené neodbornou manipulací či zásahem, vyšší mocí nebo mechanickým poškozením </w:t>
      </w:r>
      <w:r w:rsidR="005B5B8C">
        <w:rPr>
          <w:rFonts w:ascii="Garamond" w:hAnsi="Garamond" w:cs="Arial"/>
          <w:sz w:val="22"/>
          <w:szCs w:val="22"/>
        </w:rPr>
        <w:t>Zařízení</w:t>
      </w:r>
      <w:r>
        <w:rPr>
          <w:rFonts w:ascii="Garamond" w:hAnsi="Garamond" w:cs="Arial"/>
          <w:sz w:val="22"/>
          <w:szCs w:val="22"/>
        </w:rPr>
        <w:t xml:space="preserve"> Kupujícím. Prodávající se zavazuje, že </w:t>
      </w:r>
      <w:r w:rsidR="005B5B8C">
        <w:rPr>
          <w:rFonts w:ascii="Garamond" w:hAnsi="Garamond" w:cs="Arial"/>
          <w:sz w:val="22"/>
          <w:szCs w:val="22"/>
        </w:rPr>
        <w:t>Zařízení</w:t>
      </w:r>
      <w:r>
        <w:rPr>
          <w:rFonts w:ascii="Garamond" w:hAnsi="Garamond" w:cs="Arial"/>
          <w:sz w:val="22"/>
          <w:szCs w:val="22"/>
        </w:rPr>
        <w:t xml:space="preserve"> bude po celou záruční dobu způsobilé k použití pro obvyklý účel, a že si zachová obvyklé vlastnosti.</w:t>
      </w:r>
      <w:r w:rsidR="009F3D55">
        <w:rPr>
          <w:rFonts w:ascii="Garamond" w:hAnsi="Garamond" w:cs="Arial"/>
          <w:sz w:val="22"/>
          <w:szCs w:val="22"/>
        </w:rPr>
        <w:t xml:space="preserve"> Demontáž Zařízení za účelem odstranění vad provede Kupující, který rovněž provede následnou instalaci Zařízení po jeho opravě. </w:t>
      </w:r>
    </w:p>
    <w:p w14:paraId="1CFA7299" w14:textId="77777777" w:rsidR="002E51DE" w:rsidRDefault="00270B69">
      <w:pPr>
        <w:spacing w:after="120" w:line="276" w:lineRule="auto"/>
        <w:ind w:left="567" w:hanging="567"/>
        <w:jc w:val="both"/>
      </w:pPr>
      <w:r>
        <w:rPr>
          <w:rFonts w:ascii="Garamond" w:hAnsi="Garamond" w:cs="Arial"/>
          <w:sz w:val="22"/>
          <w:szCs w:val="22"/>
        </w:rPr>
        <w:t>7.2.</w:t>
      </w:r>
      <w:r>
        <w:rPr>
          <w:rFonts w:ascii="Garamond" w:hAnsi="Garamond" w:cs="Arial"/>
          <w:sz w:val="22"/>
          <w:szCs w:val="22"/>
        </w:rPr>
        <w:tab/>
        <w:t xml:space="preserve">V záruční době je Prodávající povinen odstraňovat reklamované vady, popřípadě uspokojit jiný nárok Kupujícího z vadného plnění, a to tak, že Prodávající nastoupí k odstranění vady ve lhůtě nejpozději do 3 pracovních dnů od nahlášení vady Kupujícím Prodávajícímu dle čl. 7.5. této Smlouvy, nebude-li písemně dohodnuta lhůta jiná. Prodávající bere na vědomí, že k odstranění vad může nastoupit v pracovní den v době od 9:00 hodin </w:t>
      </w:r>
      <w:r w:rsidRPr="00672D38">
        <w:rPr>
          <w:rFonts w:ascii="Garamond" w:hAnsi="Garamond" w:cs="Arial"/>
          <w:sz w:val="22"/>
          <w:szCs w:val="22"/>
        </w:rPr>
        <w:t>do 15:00 hodin,</w:t>
      </w:r>
      <w:r>
        <w:rPr>
          <w:rFonts w:ascii="Garamond" w:hAnsi="Garamond" w:cs="Arial"/>
          <w:sz w:val="22"/>
          <w:szCs w:val="22"/>
        </w:rPr>
        <w:t xml:space="preserve"> nedohodnou-li se smluvní strany jinak. Nástupem k odstranění vady (příp. servisní zásah) se rozumí dostavení se oprávněného zástupce Prodávajícího do místa plnění dle čl. 4.5. této Smlouvy za účelem odstranění Kupujícím oznámené vady </w:t>
      </w:r>
      <w:r w:rsidR="005B5B8C">
        <w:rPr>
          <w:rFonts w:ascii="Garamond" w:hAnsi="Garamond" w:cs="Arial"/>
          <w:sz w:val="22"/>
          <w:szCs w:val="22"/>
        </w:rPr>
        <w:t>Zařízení.</w:t>
      </w:r>
      <w:r>
        <w:rPr>
          <w:rFonts w:ascii="Garamond" w:hAnsi="Garamond" w:cs="Arial"/>
          <w:sz w:val="22"/>
          <w:szCs w:val="22"/>
        </w:rPr>
        <w:t xml:space="preserve"> V případě výskytu vady po dobu běhu záruční doby se záruční doba prodlužuje o dobu od oznámení</w:t>
      </w:r>
      <w:r>
        <w:rPr>
          <w:rFonts w:ascii="Garamond" w:hAnsi="Garamond"/>
          <w:sz w:val="22"/>
          <w:szCs w:val="22"/>
        </w:rPr>
        <w:t xml:space="preserve"> </w:t>
      </w:r>
      <w:r>
        <w:rPr>
          <w:rFonts w:ascii="Garamond" w:hAnsi="Garamond" w:cs="Arial"/>
          <w:sz w:val="22"/>
          <w:szCs w:val="22"/>
        </w:rPr>
        <w:t xml:space="preserve">vady Kupujícím Prodávajícímu po její odstranění Prodávajícím. </w:t>
      </w:r>
    </w:p>
    <w:p w14:paraId="4F0B1ADE" w14:textId="77777777" w:rsidR="002E51DE" w:rsidRDefault="00270B69">
      <w:pPr>
        <w:spacing w:after="120" w:line="276" w:lineRule="auto"/>
        <w:ind w:left="567" w:hanging="567"/>
        <w:jc w:val="both"/>
      </w:pPr>
      <w:r>
        <w:rPr>
          <w:rFonts w:ascii="Garamond" w:hAnsi="Garamond" w:cs="Arial"/>
          <w:sz w:val="22"/>
          <w:szCs w:val="22"/>
        </w:rPr>
        <w:t>7.3.</w:t>
      </w:r>
      <w:r>
        <w:rPr>
          <w:rFonts w:ascii="Garamond" w:hAnsi="Garamond" w:cs="Arial"/>
          <w:sz w:val="22"/>
          <w:szCs w:val="22"/>
        </w:rPr>
        <w:tab/>
        <w:t>Nedohodnou-li se smluvní strany písemně jinak, pak platí, že vada bude odstraněna nejdéle do 20 kalendářních dnů.</w:t>
      </w:r>
      <w:r>
        <w:rPr>
          <w:rFonts w:ascii="Garamond" w:hAnsi="Garamond" w:cs="Arial"/>
          <w:sz w:val="20"/>
          <w:szCs w:val="20"/>
        </w:rPr>
        <w:t xml:space="preserve"> </w:t>
      </w:r>
      <w:r>
        <w:rPr>
          <w:rFonts w:ascii="Garamond" w:hAnsi="Garamond" w:cs="Arial"/>
          <w:sz w:val="22"/>
          <w:szCs w:val="22"/>
        </w:rPr>
        <w:t>Záruční vada je včas uplatněná odesláním ohlášení nejdéle v poslední den záruční doby.</w:t>
      </w:r>
    </w:p>
    <w:p w14:paraId="781294D5" w14:textId="55627458" w:rsidR="002E51DE" w:rsidRDefault="00270B69">
      <w:pPr>
        <w:spacing w:after="120" w:line="276" w:lineRule="auto"/>
        <w:ind w:left="567" w:hanging="567"/>
        <w:jc w:val="both"/>
      </w:pPr>
      <w:r>
        <w:rPr>
          <w:rFonts w:ascii="Garamond" w:hAnsi="Garamond" w:cs="Tahoma"/>
          <w:sz w:val="22"/>
          <w:szCs w:val="22"/>
        </w:rPr>
        <w:t>7.4.</w:t>
      </w:r>
      <w:r>
        <w:rPr>
          <w:rFonts w:ascii="Garamond" w:hAnsi="Garamond" w:cs="Tahoma"/>
          <w:sz w:val="22"/>
          <w:szCs w:val="22"/>
        </w:rPr>
        <w:tab/>
        <w:t xml:space="preserve">Prodávající bude poskytovat Kupujícímu po dobu trvání záruční doby rovněž plnění dle čl. 3.2. písm. </w:t>
      </w:r>
      <w:r w:rsidR="003876CD">
        <w:rPr>
          <w:rFonts w:ascii="Garamond" w:hAnsi="Garamond" w:cs="Tahoma"/>
          <w:sz w:val="22"/>
          <w:szCs w:val="22"/>
        </w:rPr>
        <w:t>e)</w:t>
      </w:r>
      <w:r>
        <w:rPr>
          <w:rFonts w:ascii="Garamond" w:hAnsi="Garamond" w:cs="Tahoma"/>
          <w:sz w:val="22"/>
          <w:szCs w:val="22"/>
        </w:rPr>
        <w:t xml:space="preserve"> této Smlouvy, a to v termínu předem písemně dohodnutém oprávněnými osobami smluvních stran. Nebude-li termín stanoven dohodou smluvních </w:t>
      </w:r>
      <w:r w:rsidRPr="00672D38">
        <w:rPr>
          <w:rFonts w:ascii="Garamond" w:hAnsi="Garamond" w:cs="Tahoma"/>
          <w:sz w:val="22"/>
          <w:szCs w:val="22"/>
        </w:rPr>
        <w:t>stran do 7 kalendářních dnů</w:t>
      </w:r>
      <w:r>
        <w:rPr>
          <w:rFonts w:ascii="Garamond" w:hAnsi="Garamond" w:cs="Tahoma"/>
          <w:sz w:val="22"/>
          <w:szCs w:val="22"/>
        </w:rPr>
        <w:t xml:space="preserve"> od výzvy učiněné Kupujícím vůči Prodávajícímu, stanoví termín plnění Kupující. </w:t>
      </w:r>
    </w:p>
    <w:p w14:paraId="7BE49594" w14:textId="423E2591" w:rsidR="002E51DE" w:rsidRDefault="00270B69">
      <w:pPr>
        <w:spacing w:after="120" w:line="276" w:lineRule="auto"/>
        <w:ind w:left="567" w:hanging="567"/>
        <w:jc w:val="both"/>
      </w:pPr>
      <w:r>
        <w:rPr>
          <w:rFonts w:ascii="Garamond" w:hAnsi="Garamond"/>
          <w:sz w:val="22"/>
          <w:szCs w:val="22"/>
        </w:rPr>
        <w:t>7.5.</w:t>
      </w:r>
      <w:r>
        <w:rPr>
          <w:rFonts w:ascii="Garamond" w:hAnsi="Garamond"/>
          <w:sz w:val="22"/>
          <w:szCs w:val="22"/>
        </w:rPr>
        <w:tab/>
      </w:r>
      <w:r>
        <w:rPr>
          <w:rFonts w:ascii="Garamond" w:hAnsi="Garamond" w:cs="Arial"/>
          <w:sz w:val="22"/>
          <w:szCs w:val="22"/>
        </w:rPr>
        <w:t xml:space="preserve">Kupující je povinen písemně (mailem na adresu </w:t>
      </w:r>
      <w:r w:rsidR="00587280">
        <w:rPr>
          <w:rFonts w:ascii="Garamond" w:hAnsi="Garamond" w:cs="Arial"/>
          <w:sz w:val="22"/>
          <w:szCs w:val="22"/>
        </w:rPr>
        <w:t>motor.servis@cz.abb.com)</w:t>
      </w:r>
      <w:r>
        <w:rPr>
          <w:rFonts w:ascii="Garamond" w:hAnsi="Garamond" w:cs="Arial"/>
          <w:sz w:val="22"/>
          <w:szCs w:val="22"/>
        </w:rPr>
        <w:t xml:space="preserve"> ohlásit Prodávajícímu záruční vady neprodleně poté, co je zjistí.</w:t>
      </w:r>
    </w:p>
    <w:p w14:paraId="0B4B45AE" w14:textId="1594FF22" w:rsidR="002E51DE" w:rsidRDefault="00270B69">
      <w:pPr>
        <w:tabs>
          <w:tab w:val="left" w:pos="-108"/>
          <w:tab w:val="left" w:pos="426"/>
        </w:tabs>
        <w:spacing w:after="120" w:line="276" w:lineRule="auto"/>
        <w:ind w:left="567" w:hanging="567"/>
      </w:pPr>
      <w:r>
        <w:rPr>
          <w:rFonts w:ascii="Garamond" w:hAnsi="Garamond" w:cs="Arial"/>
          <w:sz w:val="22"/>
          <w:szCs w:val="22"/>
        </w:rPr>
        <w:t xml:space="preserve">7.6. </w:t>
      </w:r>
      <w:r>
        <w:rPr>
          <w:rFonts w:ascii="Garamond" w:hAnsi="Garamond" w:cs="Arial"/>
          <w:sz w:val="22"/>
          <w:szCs w:val="22"/>
        </w:rPr>
        <w:tab/>
      </w:r>
      <w:r>
        <w:rPr>
          <w:rFonts w:ascii="Garamond" w:hAnsi="Garamond" w:cs="Arial"/>
          <w:sz w:val="22"/>
          <w:szCs w:val="22"/>
        </w:rPr>
        <w:tab/>
        <w:t xml:space="preserve">V záruční době bude Prodávající poskytovat Kupujícímu technickou podporu plnění dle čl. 3.2. písm. </w:t>
      </w:r>
      <w:r w:rsidR="003876CD">
        <w:rPr>
          <w:rFonts w:ascii="Garamond" w:hAnsi="Garamond" w:cs="Arial"/>
          <w:sz w:val="22"/>
          <w:szCs w:val="22"/>
        </w:rPr>
        <w:t>f</w:t>
      </w:r>
      <w:r>
        <w:rPr>
          <w:rFonts w:ascii="Garamond" w:hAnsi="Garamond" w:cs="Arial"/>
          <w:sz w:val="22"/>
          <w:szCs w:val="22"/>
        </w:rPr>
        <w:t>) této Smlouvy prostřednictvím e-mailové a telefonické komunikace v </w:t>
      </w:r>
      <w:r w:rsidRPr="001D29DD">
        <w:rPr>
          <w:rFonts w:ascii="Garamond" w:hAnsi="Garamond" w:cs="Arial"/>
          <w:sz w:val="22"/>
          <w:szCs w:val="22"/>
        </w:rPr>
        <w:t>českém nebo anglickém</w:t>
      </w:r>
      <w:r>
        <w:rPr>
          <w:rFonts w:ascii="Garamond" w:hAnsi="Garamond" w:cs="Arial"/>
          <w:sz w:val="22"/>
          <w:szCs w:val="22"/>
        </w:rPr>
        <w:t xml:space="preserve"> jazyce, a to v pracovní dny mezi 10:00 a 15:00 hodinou.</w:t>
      </w:r>
    </w:p>
    <w:p w14:paraId="61BCE1E0" w14:textId="77777777" w:rsidR="002E51DE" w:rsidRDefault="002E51DE">
      <w:pPr>
        <w:spacing w:after="120"/>
        <w:jc w:val="both"/>
        <w:rPr>
          <w:rFonts w:ascii="Garamond" w:hAnsi="Garamond"/>
          <w:sz w:val="22"/>
          <w:szCs w:val="22"/>
        </w:rPr>
      </w:pPr>
    </w:p>
    <w:p w14:paraId="26323B06" w14:textId="77777777" w:rsidR="002E51DE" w:rsidRDefault="00270B69">
      <w:pPr>
        <w:jc w:val="center"/>
        <w:rPr>
          <w:rFonts w:ascii="Garamond" w:hAnsi="Garamond"/>
          <w:b/>
          <w:sz w:val="22"/>
          <w:szCs w:val="22"/>
        </w:rPr>
      </w:pPr>
      <w:r>
        <w:rPr>
          <w:rFonts w:ascii="Garamond" w:hAnsi="Garamond"/>
          <w:b/>
          <w:sz w:val="22"/>
          <w:szCs w:val="22"/>
        </w:rPr>
        <w:t>VIII.</w:t>
      </w:r>
    </w:p>
    <w:p w14:paraId="700F1730" w14:textId="77777777" w:rsidR="002E51DE" w:rsidRDefault="00270B69">
      <w:pPr>
        <w:spacing w:after="120"/>
        <w:jc w:val="center"/>
        <w:rPr>
          <w:rFonts w:ascii="Garamond" w:hAnsi="Garamond"/>
          <w:b/>
          <w:sz w:val="22"/>
          <w:szCs w:val="22"/>
        </w:rPr>
      </w:pPr>
      <w:r>
        <w:rPr>
          <w:rFonts w:ascii="Garamond" w:hAnsi="Garamond"/>
          <w:b/>
          <w:sz w:val="22"/>
          <w:szCs w:val="22"/>
        </w:rPr>
        <w:t>Smluvní pokuty</w:t>
      </w:r>
    </w:p>
    <w:p w14:paraId="0DF98D9E" w14:textId="2A2B1B76" w:rsidR="002E51DE" w:rsidRDefault="00270B69">
      <w:pPr>
        <w:spacing w:after="120" w:line="276" w:lineRule="auto"/>
        <w:ind w:left="567" w:hanging="567"/>
        <w:jc w:val="both"/>
        <w:rPr>
          <w:rFonts w:ascii="Garamond" w:hAnsi="Garamond" w:cs="Arial"/>
          <w:sz w:val="22"/>
          <w:szCs w:val="22"/>
        </w:rPr>
      </w:pPr>
      <w:r>
        <w:rPr>
          <w:rFonts w:ascii="Garamond" w:hAnsi="Garamond" w:cs="Arial"/>
          <w:sz w:val="22"/>
          <w:szCs w:val="22"/>
        </w:rPr>
        <w:t>8.1.</w:t>
      </w:r>
      <w:r>
        <w:rPr>
          <w:rFonts w:ascii="Garamond" w:hAnsi="Garamond" w:cs="Arial"/>
          <w:sz w:val="22"/>
          <w:szCs w:val="22"/>
        </w:rPr>
        <w:tab/>
        <w:t xml:space="preserve">V případě prodlení Prodávajícího s dodáním Zařízení a splněním povinností uvedených v čl. 3.2., vyjma písm. e), </w:t>
      </w:r>
      <w:r w:rsidR="003876CD">
        <w:rPr>
          <w:rFonts w:ascii="Garamond" w:hAnsi="Garamond" w:cs="Arial"/>
          <w:sz w:val="22"/>
          <w:szCs w:val="22"/>
        </w:rPr>
        <w:t>f</w:t>
      </w:r>
      <w:r>
        <w:rPr>
          <w:rFonts w:ascii="Garamond" w:hAnsi="Garamond" w:cs="Arial"/>
          <w:sz w:val="22"/>
          <w:szCs w:val="22"/>
        </w:rPr>
        <w:t xml:space="preserve">), </w:t>
      </w:r>
      <w:r w:rsidR="003876CD">
        <w:rPr>
          <w:rFonts w:ascii="Garamond" w:hAnsi="Garamond" w:cs="Arial"/>
          <w:sz w:val="22"/>
          <w:szCs w:val="22"/>
        </w:rPr>
        <w:t xml:space="preserve">g) </w:t>
      </w:r>
      <w:r>
        <w:rPr>
          <w:rFonts w:ascii="Garamond" w:hAnsi="Garamond" w:cs="Arial"/>
          <w:sz w:val="22"/>
          <w:szCs w:val="22"/>
        </w:rPr>
        <w:t xml:space="preserve">této Smlouvy, oproti termínu stanoveném v čl. 4.1. této Smlouvy vzniká Kupujícímu nárok </w:t>
      </w:r>
      <w:r>
        <w:rPr>
          <w:rFonts w:ascii="Garamond" w:hAnsi="Garamond" w:cs="Arial"/>
          <w:sz w:val="22"/>
          <w:szCs w:val="22"/>
        </w:rPr>
        <w:lastRenderedPageBreak/>
        <w:t>na zaplacení smluvní pokuty ve výši 0,1 % z celkové kupní ceny bez DPH za každý, byť i jen započatý den prodlení.</w:t>
      </w:r>
    </w:p>
    <w:p w14:paraId="39BA9F92" w14:textId="77777777" w:rsidR="002E51DE" w:rsidRDefault="00270B69">
      <w:pPr>
        <w:spacing w:after="120" w:line="276" w:lineRule="auto"/>
        <w:ind w:left="567" w:hanging="567"/>
        <w:jc w:val="both"/>
        <w:rPr>
          <w:rFonts w:ascii="Garamond" w:hAnsi="Garamond" w:cs="Arial"/>
          <w:sz w:val="22"/>
          <w:szCs w:val="22"/>
        </w:rPr>
      </w:pPr>
      <w:r>
        <w:rPr>
          <w:rFonts w:ascii="Garamond" w:hAnsi="Garamond" w:cs="Arial"/>
          <w:sz w:val="22"/>
          <w:szCs w:val="22"/>
        </w:rPr>
        <w:t>8.2.</w:t>
      </w:r>
      <w:r>
        <w:rPr>
          <w:rFonts w:ascii="Garamond" w:hAnsi="Garamond" w:cs="Arial"/>
          <w:sz w:val="22"/>
          <w:szCs w:val="22"/>
        </w:rPr>
        <w:tab/>
        <w:t xml:space="preserve">V případě nedodržení uvedené (či jinak dohodnuté) lhůty dle čl. 7.2., 7.3. a 7.4. této Smlouvy ze strany Prodávajícího vzniká Kupujícímu nárok na zaplacení smluvní pokuty ve výši 1.000,- Kč za každý, byť i jen započatý den prodlení. </w:t>
      </w:r>
    </w:p>
    <w:p w14:paraId="47886E38" w14:textId="77777777" w:rsidR="002E51DE" w:rsidRDefault="00270B69">
      <w:pPr>
        <w:spacing w:after="120" w:line="276" w:lineRule="auto"/>
        <w:ind w:left="567" w:hanging="567"/>
        <w:jc w:val="both"/>
        <w:rPr>
          <w:rFonts w:ascii="Garamond" w:hAnsi="Garamond" w:cs="Arial"/>
          <w:sz w:val="22"/>
          <w:szCs w:val="22"/>
        </w:rPr>
      </w:pPr>
      <w:r>
        <w:rPr>
          <w:rFonts w:ascii="Garamond" w:hAnsi="Garamond" w:cs="Arial"/>
          <w:sz w:val="22"/>
          <w:szCs w:val="22"/>
        </w:rPr>
        <w:t>8.3.</w:t>
      </w:r>
      <w:r>
        <w:rPr>
          <w:rFonts w:ascii="Garamond" w:hAnsi="Garamond" w:cs="Arial"/>
          <w:sz w:val="22"/>
          <w:szCs w:val="22"/>
        </w:rPr>
        <w:tab/>
        <w:t xml:space="preserve">V případě nedodržení lhůty stanovené dle čl. 4.2. věta druhá této Smlouvy ze strany Prodávajícího vzniká Kupujícímu nárok na zaplacení smluvní pokuty ve výši 1.000,- Kč za každý i jen započatý den prodlení s odstraněním každé takové vady. </w:t>
      </w:r>
    </w:p>
    <w:p w14:paraId="57F92D70" w14:textId="77777777" w:rsidR="002E51DE" w:rsidRDefault="00270B69">
      <w:pPr>
        <w:spacing w:after="120" w:line="276" w:lineRule="auto"/>
        <w:ind w:left="567" w:hanging="567"/>
        <w:jc w:val="both"/>
        <w:rPr>
          <w:rFonts w:ascii="Garamond" w:hAnsi="Garamond" w:cs="Arial"/>
          <w:sz w:val="22"/>
          <w:szCs w:val="22"/>
        </w:rPr>
      </w:pPr>
      <w:r>
        <w:rPr>
          <w:rFonts w:ascii="Garamond" w:hAnsi="Garamond" w:cs="Arial"/>
          <w:sz w:val="22"/>
          <w:szCs w:val="22"/>
        </w:rPr>
        <w:t>8.4.</w:t>
      </w:r>
      <w:r>
        <w:rPr>
          <w:rFonts w:ascii="Garamond" w:hAnsi="Garamond" w:cs="Arial"/>
          <w:sz w:val="22"/>
          <w:szCs w:val="22"/>
        </w:rPr>
        <w:tab/>
        <w:t>V případě prodlení Kupujícího s úhradou faktury je Prodávající oprávněn uplatnit vůči Kupujícímu úrok z prodlení ve výši 0,05 % z dlužné částky za každý, byť i jen započatý den prodlení s úhradou faktury.</w:t>
      </w:r>
    </w:p>
    <w:p w14:paraId="0D510C64" w14:textId="77777777" w:rsidR="002E51DE" w:rsidRDefault="00270B69">
      <w:pPr>
        <w:spacing w:after="120" w:line="276" w:lineRule="auto"/>
        <w:ind w:left="567" w:hanging="567"/>
        <w:jc w:val="both"/>
        <w:rPr>
          <w:rFonts w:ascii="Garamond" w:hAnsi="Garamond"/>
          <w:sz w:val="22"/>
          <w:szCs w:val="22"/>
        </w:rPr>
      </w:pPr>
      <w:r>
        <w:rPr>
          <w:rFonts w:ascii="Garamond" w:hAnsi="Garamond"/>
          <w:sz w:val="22"/>
          <w:szCs w:val="22"/>
        </w:rPr>
        <w:t>8.5.</w:t>
      </w:r>
      <w:r>
        <w:rPr>
          <w:rFonts w:ascii="Garamond" w:hAnsi="Garamond"/>
          <w:sz w:val="22"/>
          <w:szCs w:val="22"/>
        </w:rPr>
        <w:tab/>
        <w:t>Smluvní pokuty uplatňované dle této Smlouvy jsou splatné do 30 kalendářních dnů od data, kdy byla povinné straně doručena písemná výzva k zaplacení smluvní pokuty ze strany oprávněné strany, a to na účet oprávněné strany uvedený v záhlaví této Smlouvy.</w:t>
      </w:r>
    </w:p>
    <w:p w14:paraId="7954FE9D" w14:textId="77777777" w:rsidR="002E51DE" w:rsidRDefault="00270B69">
      <w:pPr>
        <w:spacing w:after="120" w:line="276" w:lineRule="auto"/>
        <w:ind w:left="567" w:hanging="567"/>
        <w:jc w:val="both"/>
        <w:rPr>
          <w:rFonts w:ascii="Garamond" w:hAnsi="Garamond" w:cs="Arial"/>
          <w:sz w:val="22"/>
          <w:szCs w:val="22"/>
        </w:rPr>
      </w:pPr>
      <w:r>
        <w:rPr>
          <w:rFonts w:ascii="Garamond" w:hAnsi="Garamond"/>
          <w:sz w:val="22"/>
          <w:szCs w:val="22"/>
        </w:rPr>
        <w:t>8.6.</w:t>
      </w:r>
      <w:r>
        <w:rPr>
          <w:rFonts w:ascii="Garamond" w:hAnsi="Garamond"/>
          <w:sz w:val="22"/>
          <w:szCs w:val="22"/>
        </w:rPr>
        <w:tab/>
        <w:t xml:space="preserve">Uplatněním smluvní pokuty </w:t>
      </w:r>
      <w:r>
        <w:rPr>
          <w:rFonts w:ascii="Garamond" w:hAnsi="Garamond" w:cs="Arial"/>
          <w:sz w:val="22"/>
          <w:szCs w:val="22"/>
        </w:rPr>
        <w:t>není dotčen nárok na náhradu škody vzniklé z porušení povinnosti, ke které se smluvní pokuta vztahuje. Prodávající je rovněž povinen odčinit Kupujícímu nemajetkovou újmu způsobenou porušením svých povinností dle této Smlouvy.</w:t>
      </w:r>
    </w:p>
    <w:p w14:paraId="4CB8C645" w14:textId="77777777" w:rsidR="00CF39B9" w:rsidRDefault="00CF39B9">
      <w:pPr>
        <w:spacing w:after="120" w:line="276" w:lineRule="auto"/>
        <w:ind w:left="567" w:hanging="567"/>
        <w:jc w:val="both"/>
      </w:pPr>
      <w:r>
        <w:rPr>
          <w:rFonts w:ascii="Garamond" w:hAnsi="Garamond" w:cs="Arial"/>
          <w:sz w:val="22"/>
          <w:szCs w:val="22"/>
        </w:rPr>
        <w:t>8.7. Rozsah odpovědnosti za vady a újmu způsobenou v souvislosti s provozem Zařízení je omezen výší kupní ceny bez DPH dle čl. V. této smlouvy.</w:t>
      </w:r>
    </w:p>
    <w:p w14:paraId="679B1B02" w14:textId="77777777" w:rsidR="002E51DE" w:rsidRDefault="002E51DE">
      <w:pPr>
        <w:spacing w:after="120" w:line="276" w:lineRule="auto"/>
        <w:ind w:left="567" w:hanging="567"/>
        <w:jc w:val="both"/>
        <w:rPr>
          <w:rFonts w:ascii="Garamond" w:hAnsi="Garamond"/>
          <w:sz w:val="22"/>
          <w:szCs w:val="22"/>
        </w:rPr>
      </w:pPr>
    </w:p>
    <w:p w14:paraId="446802AE" w14:textId="77777777" w:rsidR="002E51DE" w:rsidRDefault="00270B69">
      <w:pPr>
        <w:jc w:val="center"/>
        <w:rPr>
          <w:rFonts w:ascii="Garamond" w:hAnsi="Garamond"/>
          <w:b/>
          <w:sz w:val="22"/>
          <w:szCs w:val="22"/>
        </w:rPr>
      </w:pPr>
      <w:r>
        <w:rPr>
          <w:rFonts w:ascii="Garamond" w:hAnsi="Garamond"/>
          <w:b/>
          <w:sz w:val="22"/>
          <w:szCs w:val="22"/>
        </w:rPr>
        <w:t>IX.</w:t>
      </w:r>
    </w:p>
    <w:p w14:paraId="653B96B7" w14:textId="77777777" w:rsidR="002E51DE" w:rsidRDefault="00270B69">
      <w:pPr>
        <w:spacing w:after="120"/>
        <w:jc w:val="center"/>
        <w:rPr>
          <w:rFonts w:ascii="Garamond" w:hAnsi="Garamond"/>
          <w:b/>
          <w:sz w:val="22"/>
          <w:szCs w:val="22"/>
        </w:rPr>
      </w:pPr>
      <w:r>
        <w:rPr>
          <w:rFonts w:ascii="Garamond" w:hAnsi="Garamond"/>
          <w:b/>
          <w:sz w:val="22"/>
          <w:szCs w:val="22"/>
        </w:rPr>
        <w:t>Odstoupení od smlouvy</w:t>
      </w:r>
    </w:p>
    <w:p w14:paraId="3A11CB97" w14:textId="77777777" w:rsidR="002E51DE" w:rsidRDefault="00270B69">
      <w:pPr>
        <w:spacing w:after="120" w:line="276" w:lineRule="auto"/>
        <w:ind w:left="567" w:hanging="567"/>
        <w:jc w:val="both"/>
        <w:rPr>
          <w:rFonts w:ascii="Garamond" w:hAnsi="Garamond"/>
          <w:sz w:val="22"/>
          <w:szCs w:val="22"/>
        </w:rPr>
      </w:pPr>
      <w:r>
        <w:rPr>
          <w:rFonts w:ascii="Garamond" w:hAnsi="Garamond"/>
          <w:sz w:val="22"/>
          <w:szCs w:val="22"/>
        </w:rPr>
        <w:t>9.1.</w:t>
      </w:r>
      <w:r>
        <w:rPr>
          <w:rFonts w:ascii="Garamond" w:hAnsi="Garamond"/>
          <w:sz w:val="22"/>
          <w:szCs w:val="22"/>
        </w:rPr>
        <w:tab/>
        <w:t>Odstoupit od Smlouvy lze pouze z důvodů stanovených v této Smlouvě, ZZVZ nebo OZ.</w:t>
      </w:r>
    </w:p>
    <w:p w14:paraId="57BC22EA" w14:textId="77777777" w:rsidR="002E51DE" w:rsidRDefault="00270B69">
      <w:pPr>
        <w:spacing w:after="60" w:line="276" w:lineRule="auto"/>
        <w:ind w:left="567" w:hanging="567"/>
        <w:jc w:val="both"/>
        <w:rPr>
          <w:rFonts w:ascii="Garamond" w:hAnsi="Garamond" w:cs="Arial"/>
          <w:sz w:val="22"/>
          <w:szCs w:val="22"/>
        </w:rPr>
      </w:pPr>
      <w:r>
        <w:rPr>
          <w:rFonts w:ascii="Garamond" w:hAnsi="Garamond" w:cs="Arial"/>
          <w:sz w:val="22"/>
          <w:szCs w:val="22"/>
        </w:rPr>
        <w:t>9.2.</w:t>
      </w:r>
      <w:r>
        <w:rPr>
          <w:rFonts w:ascii="Garamond" w:hAnsi="Garamond" w:cs="Arial"/>
          <w:sz w:val="22"/>
          <w:szCs w:val="22"/>
        </w:rPr>
        <w:tab/>
        <w:t xml:space="preserve">Od této Smlouvy může smluvní strana dotčená porušením povinnosti jednostranně odstoupit pro podstatné porušení této Smlouvy, přičemž za podstatné porušení této Smlouvy se považuje zejména: </w:t>
      </w:r>
    </w:p>
    <w:p w14:paraId="67945AA6" w14:textId="77777777" w:rsidR="002E51DE" w:rsidRDefault="00270B69">
      <w:pPr>
        <w:pStyle w:val="Odstavecseseznamem"/>
        <w:numPr>
          <w:ilvl w:val="0"/>
          <w:numId w:val="3"/>
        </w:numPr>
        <w:tabs>
          <w:tab w:val="left" w:pos="993"/>
        </w:tabs>
        <w:spacing w:before="60" w:line="276" w:lineRule="auto"/>
        <w:ind w:left="993" w:hanging="426"/>
        <w:jc w:val="both"/>
        <w:rPr>
          <w:rFonts w:ascii="Garamond" w:hAnsi="Garamond" w:cs="Arial"/>
          <w:sz w:val="22"/>
          <w:szCs w:val="22"/>
        </w:rPr>
      </w:pPr>
      <w:r>
        <w:rPr>
          <w:rFonts w:ascii="Garamond" w:hAnsi="Garamond" w:cs="Arial"/>
          <w:sz w:val="22"/>
          <w:szCs w:val="22"/>
        </w:rPr>
        <w:t xml:space="preserve">na straně Kupujícího nezaplacení kupní ceny podle této Smlouvy ve lhůtě delší 60 dní po dni splatnosti příslušné faktury, </w:t>
      </w:r>
    </w:p>
    <w:p w14:paraId="416684DF" w14:textId="77777777" w:rsidR="002E51DE" w:rsidRDefault="00270B69">
      <w:pPr>
        <w:pStyle w:val="Odstavecseseznamem"/>
        <w:numPr>
          <w:ilvl w:val="0"/>
          <w:numId w:val="3"/>
        </w:numPr>
        <w:tabs>
          <w:tab w:val="left" w:pos="993"/>
        </w:tabs>
        <w:spacing w:line="276" w:lineRule="auto"/>
        <w:ind w:left="992" w:hanging="425"/>
        <w:jc w:val="both"/>
        <w:rPr>
          <w:rFonts w:ascii="Garamond" w:hAnsi="Garamond" w:cs="Arial"/>
          <w:sz w:val="22"/>
          <w:szCs w:val="22"/>
        </w:rPr>
      </w:pPr>
      <w:r>
        <w:rPr>
          <w:rFonts w:ascii="Garamond" w:hAnsi="Garamond" w:cs="Arial"/>
          <w:sz w:val="22"/>
          <w:szCs w:val="22"/>
        </w:rPr>
        <w:t xml:space="preserve">na straně Prodávajícího, jestliže byť i část Zařízení nebude řádně dodána v dohodnutém termínu, </w:t>
      </w:r>
    </w:p>
    <w:p w14:paraId="15042E70" w14:textId="77777777" w:rsidR="002E51DE" w:rsidRDefault="00270B69">
      <w:pPr>
        <w:pStyle w:val="Odstavecseseznamem"/>
        <w:numPr>
          <w:ilvl w:val="0"/>
          <w:numId w:val="3"/>
        </w:numPr>
        <w:tabs>
          <w:tab w:val="left" w:pos="993"/>
        </w:tabs>
        <w:spacing w:line="276" w:lineRule="auto"/>
        <w:ind w:left="992" w:hanging="425"/>
        <w:jc w:val="both"/>
        <w:rPr>
          <w:rFonts w:ascii="Garamond" w:hAnsi="Garamond" w:cs="Arial"/>
          <w:sz w:val="22"/>
          <w:szCs w:val="22"/>
        </w:rPr>
      </w:pPr>
      <w:r>
        <w:rPr>
          <w:rFonts w:ascii="Garamond" w:hAnsi="Garamond" w:cs="Arial"/>
          <w:sz w:val="22"/>
          <w:szCs w:val="22"/>
        </w:rPr>
        <w:t>na straně Prodávajícího, jestliže Zařízení nebude mít vlastnosti deklarované Prodávajícím v této Smlouvě,</w:t>
      </w:r>
    </w:p>
    <w:p w14:paraId="5C7646D8" w14:textId="77777777" w:rsidR="002E51DE" w:rsidRDefault="00270B69">
      <w:pPr>
        <w:pStyle w:val="Odstavecseseznamem"/>
        <w:numPr>
          <w:ilvl w:val="0"/>
          <w:numId w:val="3"/>
        </w:numPr>
        <w:tabs>
          <w:tab w:val="left" w:pos="993"/>
        </w:tabs>
        <w:spacing w:line="276" w:lineRule="auto"/>
        <w:ind w:left="992" w:hanging="425"/>
        <w:jc w:val="both"/>
        <w:rPr>
          <w:rFonts w:ascii="Garamond" w:hAnsi="Garamond" w:cs="Arial"/>
          <w:sz w:val="22"/>
          <w:szCs w:val="22"/>
        </w:rPr>
      </w:pPr>
      <w:r>
        <w:rPr>
          <w:rFonts w:ascii="Garamond" w:hAnsi="Garamond" w:cs="Arial"/>
          <w:sz w:val="22"/>
          <w:szCs w:val="22"/>
        </w:rPr>
        <w:t>na straně Prodávajícího, jestliže Prodávající neodstraní vady ve lhůtě stanovené Smlouvou nebo v případě opakující se závady,</w:t>
      </w:r>
    </w:p>
    <w:p w14:paraId="4088A33C" w14:textId="77777777" w:rsidR="002E51DE" w:rsidRDefault="00270B69">
      <w:pPr>
        <w:pStyle w:val="Odstavecseseznamem"/>
        <w:numPr>
          <w:ilvl w:val="0"/>
          <w:numId w:val="3"/>
        </w:numPr>
        <w:tabs>
          <w:tab w:val="left" w:pos="993"/>
        </w:tabs>
        <w:spacing w:after="120" w:line="276" w:lineRule="auto"/>
        <w:ind w:left="992" w:hanging="425"/>
        <w:jc w:val="both"/>
        <w:rPr>
          <w:rFonts w:ascii="Garamond" w:hAnsi="Garamond" w:cs="Arial"/>
          <w:sz w:val="22"/>
          <w:szCs w:val="22"/>
        </w:rPr>
      </w:pPr>
      <w:r>
        <w:rPr>
          <w:rFonts w:ascii="Garamond" w:hAnsi="Garamond" w:cs="Arial"/>
          <w:sz w:val="22"/>
          <w:szCs w:val="22"/>
        </w:rPr>
        <w:t>na straně Prodávajícího, jestliže ve své nabídce v zadávacím řízení, která předcházela uzavření této Smlouvy, uvedl informace nebo doklady, které neodpovídají skutečnosti a měly nebo mohly mít vliv na výsledek zadávacího řízení.</w:t>
      </w:r>
    </w:p>
    <w:p w14:paraId="54EB1BAC" w14:textId="77777777" w:rsidR="002E51DE" w:rsidRDefault="00270B69">
      <w:pPr>
        <w:spacing w:after="120" w:line="276" w:lineRule="auto"/>
        <w:ind w:left="567" w:hanging="567"/>
        <w:jc w:val="both"/>
        <w:rPr>
          <w:rFonts w:ascii="Garamond" w:hAnsi="Garamond"/>
          <w:sz w:val="22"/>
          <w:szCs w:val="22"/>
        </w:rPr>
      </w:pPr>
      <w:r>
        <w:rPr>
          <w:rFonts w:ascii="Garamond" w:hAnsi="Garamond"/>
          <w:sz w:val="22"/>
          <w:szCs w:val="22"/>
        </w:rPr>
        <w:t>9.3.</w:t>
      </w:r>
      <w:r>
        <w:rPr>
          <w:rFonts w:ascii="Garamond" w:hAnsi="Garamond"/>
          <w:sz w:val="22"/>
          <w:szCs w:val="22"/>
        </w:rPr>
        <w:tab/>
        <w:t xml:space="preserve">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w:t>
      </w:r>
      <w:r>
        <w:rPr>
          <w:rFonts w:ascii="Garamond" w:hAnsi="Garamond"/>
          <w:sz w:val="22"/>
          <w:szCs w:val="22"/>
        </w:rPr>
        <w:lastRenderedPageBreak/>
        <w:t>a dalších práv a povinností, u nichž to vyplývá z ustanovení Smlouvy nebo vzhledem ke své povaze mají trvat i po ukončení Smlouvy ve smyslu ust. § 2005 OZ, není-li výslovně sjednáno v této Smlouvě jinak.</w:t>
      </w:r>
    </w:p>
    <w:p w14:paraId="5A917E62" w14:textId="77777777" w:rsidR="002E51DE" w:rsidRDefault="002E51DE">
      <w:pPr>
        <w:spacing w:after="120"/>
        <w:ind w:left="705" w:hanging="705"/>
        <w:jc w:val="both"/>
        <w:rPr>
          <w:rFonts w:ascii="Garamond" w:hAnsi="Garamond"/>
          <w:sz w:val="22"/>
          <w:szCs w:val="22"/>
        </w:rPr>
      </w:pPr>
    </w:p>
    <w:p w14:paraId="1AAA5AD5" w14:textId="77777777" w:rsidR="002E51DE" w:rsidRDefault="00270B69">
      <w:pPr>
        <w:jc w:val="center"/>
        <w:rPr>
          <w:rFonts w:ascii="Garamond" w:hAnsi="Garamond"/>
          <w:b/>
          <w:sz w:val="22"/>
          <w:szCs w:val="22"/>
        </w:rPr>
      </w:pPr>
      <w:r>
        <w:rPr>
          <w:rFonts w:ascii="Garamond" w:hAnsi="Garamond"/>
          <w:b/>
          <w:sz w:val="22"/>
          <w:szCs w:val="22"/>
        </w:rPr>
        <w:t>X.</w:t>
      </w:r>
    </w:p>
    <w:p w14:paraId="146B6011" w14:textId="77777777" w:rsidR="002E51DE" w:rsidRDefault="00270B69">
      <w:pPr>
        <w:spacing w:after="120"/>
        <w:jc w:val="center"/>
        <w:rPr>
          <w:rFonts w:ascii="Garamond" w:hAnsi="Garamond"/>
          <w:b/>
          <w:sz w:val="22"/>
          <w:szCs w:val="22"/>
        </w:rPr>
      </w:pPr>
      <w:r>
        <w:rPr>
          <w:rFonts w:ascii="Garamond" w:hAnsi="Garamond"/>
          <w:b/>
          <w:sz w:val="22"/>
          <w:szCs w:val="22"/>
        </w:rPr>
        <w:t>Společná a závěrečná ustanovení</w:t>
      </w:r>
    </w:p>
    <w:p w14:paraId="765138F9" w14:textId="77777777" w:rsidR="002E51DE" w:rsidRDefault="00270B69">
      <w:pPr>
        <w:spacing w:after="120" w:line="276" w:lineRule="auto"/>
        <w:ind w:left="567" w:hanging="567"/>
        <w:jc w:val="both"/>
      </w:pPr>
      <w:r>
        <w:rPr>
          <w:rFonts w:ascii="Garamond" w:hAnsi="Garamond"/>
          <w:sz w:val="22"/>
          <w:szCs w:val="22"/>
        </w:rPr>
        <w:t>10.1.</w:t>
      </w:r>
      <w:r>
        <w:rPr>
          <w:rFonts w:ascii="Garamond" w:hAnsi="Garamond"/>
          <w:sz w:val="22"/>
          <w:szCs w:val="22"/>
        </w:rPr>
        <w:tab/>
      </w:r>
      <w:r>
        <w:rPr>
          <w:rFonts w:ascii="Garamond" w:hAnsi="Garamond" w:cs="Arial"/>
          <w:sz w:val="22"/>
          <w:szCs w:val="22"/>
        </w:rPr>
        <w:t xml:space="preserve">Prodávající bere na vědomí, že Kupující je subjektem povinným uveřejňovat smlouvy dle zákona </w:t>
      </w:r>
      <w:r>
        <w:rPr>
          <w:rFonts w:ascii="Garamond" w:hAnsi="Garamond" w:cs="Arial"/>
          <w:sz w:val="22"/>
          <w:szCs w:val="22"/>
        </w:rPr>
        <w:br/>
        <w:t>o registru smluv.</w:t>
      </w:r>
    </w:p>
    <w:p w14:paraId="2503AFA1" w14:textId="77777777" w:rsidR="002E51DE" w:rsidRDefault="00270B69">
      <w:pPr>
        <w:spacing w:after="120" w:line="276" w:lineRule="auto"/>
        <w:ind w:left="567" w:hanging="567"/>
        <w:jc w:val="both"/>
        <w:rPr>
          <w:rFonts w:ascii="Garamond" w:hAnsi="Garamond"/>
          <w:sz w:val="22"/>
          <w:szCs w:val="22"/>
        </w:rPr>
      </w:pPr>
      <w:r>
        <w:rPr>
          <w:rFonts w:ascii="Garamond" w:hAnsi="Garamond"/>
          <w:sz w:val="22"/>
          <w:szCs w:val="22"/>
        </w:rPr>
        <w:t>10.2.</w:t>
      </w:r>
      <w:r>
        <w:rPr>
          <w:rFonts w:ascii="Garamond" w:hAnsi="Garamond"/>
          <w:sz w:val="22"/>
          <w:szCs w:val="22"/>
        </w:rPr>
        <w:tab/>
        <w:t xml:space="preserve">Smlouva nabývá platnosti dnem jejího uzavření, tj. dnem podpisu Smlouvy poslední smluvní stranou a účinnosti dnem jejího uveřejnění v registru smluv dle zákona o registru smluv, které zajistí Kupující.  </w:t>
      </w:r>
    </w:p>
    <w:p w14:paraId="1975810B" w14:textId="77777777" w:rsidR="002E51DE" w:rsidRDefault="00270B69">
      <w:pPr>
        <w:spacing w:after="120" w:line="276" w:lineRule="auto"/>
        <w:ind w:left="567" w:hanging="567"/>
        <w:jc w:val="both"/>
        <w:rPr>
          <w:rFonts w:ascii="Garamond" w:hAnsi="Garamond" w:cs="Arial"/>
          <w:sz w:val="22"/>
          <w:szCs w:val="22"/>
        </w:rPr>
      </w:pPr>
      <w:r>
        <w:rPr>
          <w:rFonts w:ascii="Garamond" w:hAnsi="Garamond" w:cs="Arial"/>
          <w:sz w:val="22"/>
          <w:szCs w:val="22"/>
        </w:rPr>
        <w:t>10.3.</w:t>
      </w:r>
      <w:r>
        <w:rPr>
          <w:rFonts w:ascii="Garamond" w:hAnsi="Garamond" w:cs="Arial"/>
          <w:sz w:val="22"/>
          <w:szCs w:val="22"/>
        </w:rPr>
        <w:tab/>
        <w:t xml:space="preserve">Prodávající bere na vědomí, že tato Smlouva bude Kupujícím uveřejněna v kompletní podobě </w:t>
      </w:r>
      <w:r>
        <w:rPr>
          <w:rFonts w:ascii="Garamond" w:hAnsi="Garamond" w:cs="Arial"/>
          <w:sz w:val="22"/>
          <w:szCs w:val="22"/>
        </w:rPr>
        <w:br/>
        <w:t>s výjimkou osobních údajů a údajů, u nichž Prodávající v rámci podané nabídky do zadávacího řízení uvedl, že nemají být uveřejněny a současně na ně dopadá výjimka z povinnosti uveřejnění dle zákona o registru smluv. Řádně a důvodně označené části Smlouvy (přílohy) nebudou uveřejněny, popř. budou před uveřejněním znečitelněny.</w:t>
      </w:r>
    </w:p>
    <w:p w14:paraId="4BE43666" w14:textId="77777777" w:rsidR="002E51DE" w:rsidRDefault="00270B69">
      <w:pPr>
        <w:spacing w:after="120" w:line="276" w:lineRule="auto"/>
        <w:ind w:left="567" w:hanging="567"/>
        <w:jc w:val="both"/>
        <w:rPr>
          <w:rFonts w:ascii="Garamond" w:hAnsi="Garamond"/>
          <w:sz w:val="22"/>
          <w:szCs w:val="22"/>
        </w:rPr>
      </w:pPr>
      <w:r>
        <w:rPr>
          <w:rFonts w:ascii="Garamond" w:hAnsi="Garamond"/>
          <w:sz w:val="22"/>
          <w:szCs w:val="22"/>
        </w:rPr>
        <w:t>10.4.</w:t>
      </w:r>
      <w:r>
        <w:rPr>
          <w:rFonts w:ascii="Garamond" w:hAnsi="Garamond"/>
          <w:sz w:val="22"/>
          <w:szCs w:val="22"/>
        </w:rPr>
        <w:tab/>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v čl.  6.5. a 6.6. této Smlouvy neznamená změnu Smlouvy, a tedy nezakládá povinnost uzavírat dodatek. </w:t>
      </w:r>
    </w:p>
    <w:p w14:paraId="0D07B1C3" w14:textId="77777777" w:rsidR="002E51DE" w:rsidRDefault="00270B69">
      <w:pPr>
        <w:spacing w:after="120" w:line="276" w:lineRule="auto"/>
        <w:ind w:left="567" w:hanging="567"/>
        <w:jc w:val="both"/>
        <w:rPr>
          <w:rFonts w:ascii="Garamond" w:hAnsi="Garamond"/>
          <w:sz w:val="22"/>
          <w:szCs w:val="22"/>
        </w:rPr>
      </w:pPr>
      <w:r>
        <w:rPr>
          <w:rFonts w:ascii="Garamond" w:hAnsi="Garamond"/>
          <w:sz w:val="22"/>
          <w:szCs w:val="22"/>
        </w:rPr>
        <w:t xml:space="preserve">10.5. </w:t>
      </w:r>
      <w:r>
        <w:rPr>
          <w:rFonts w:ascii="Garamond" w:hAnsi="Garamond"/>
          <w:sz w:val="22"/>
          <w:szCs w:val="22"/>
        </w:rPr>
        <w:tab/>
        <w:t>Nastanou-li u některé ze smluvních stran skutečnosti bránící řádnému plnění této Smlouvy, je povinna to ihned bez zbytečného odkladu oznámit druhé straně a vyvolat jednání zástupců Kupujícího a Prodávajícího.</w:t>
      </w:r>
    </w:p>
    <w:p w14:paraId="7B3B3CFC" w14:textId="77777777" w:rsidR="002E51DE" w:rsidRDefault="00270B69">
      <w:pPr>
        <w:spacing w:after="120" w:line="276" w:lineRule="auto"/>
        <w:ind w:left="567" w:hanging="567"/>
        <w:jc w:val="both"/>
        <w:rPr>
          <w:rFonts w:ascii="Garamond" w:hAnsi="Garamond"/>
          <w:sz w:val="22"/>
          <w:szCs w:val="22"/>
        </w:rPr>
      </w:pPr>
      <w:r>
        <w:rPr>
          <w:rFonts w:ascii="Garamond" w:hAnsi="Garamond"/>
          <w:sz w:val="22"/>
          <w:szCs w:val="22"/>
        </w:rPr>
        <w:t>10.6.</w:t>
      </w:r>
      <w:r>
        <w:rPr>
          <w:rFonts w:ascii="Garamond" w:hAnsi="Garamond"/>
          <w:sz w:val="22"/>
          <w:szCs w:val="22"/>
        </w:rPr>
        <w:tab/>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 pokud z povahy tohoto ustanovení Smlouvy, obsahu anebo z okolností, za nichž bylo sjednáno, nevyplývá, že jej nelze oddělit od ostatního obsahu Smlouvy.</w:t>
      </w:r>
    </w:p>
    <w:p w14:paraId="2A9F83C3" w14:textId="77777777" w:rsidR="002E51DE" w:rsidRDefault="00270B69">
      <w:pPr>
        <w:spacing w:after="120" w:line="276" w:lineRule="auto"/>
        <w:ind w:left="567" w:hanging="567"/>
        <w:jc w:val="both"/>
        <w:rPr>
          <w:rFonts w:ascii="Garamond" w:hAnsi="Garamond"/>
          <w:sz w:val="22"/>
          <w:szCs w:val="22"/>
        </w:rPr>
      </w:pPr>
      <w:r>
        <w:rPr>
          <w:rFonts w:ascii="Garamond" w:hAnsi="Garamond"/>
          <w:sz w:val="22"/>
          <w:szCs w:val="22"/>
        </w:rPr>
        <w:t>10.7.</w:t>
      </w:r>
      <w:r>
        <w:rPr>
          <w:rFonts w:ascii="Garamond" w:hAnsi="Garamond"/>
          <w:sz w:val="22"/>
          <w:szCs w:val="22"/>
        </w:rPr>
        <w:tab/>
        <w:t>Ve věcech touto Smlouvou výslovně neupravených se bude tento smluvní vztah řídit ustanoveními obecně závazných právních předpisů, zejména OZ a předpisy souvisejícími.</w:t>
      </w:r>
    </w:p>
    <w:p w14:paraId="448E9F30" w14:textId="77777777" w:rsidR="002E51DE" w:rsidRDefault="00270B69">
      <w:pPr>
        <w:spacing w:after="120" w:line="276" w:lineRule="auto"/>
        <w:ind w:left="567" w:hanging="567"/>
        <w:jc w:val="both"/>
      </w:pPr>
      <w:r>
        <w:rPr>
          <w:rFonts w:ascii="Garamond" w:hAnsi="Garamond" w:cs="Arial"/>
          <w:sz w:val="22"/>
          <w:szCs w:val="22"/>
        </w:rPr>
        <w:t>10.8.</w:t>
      </w:r>
      <w:r>
        <w:rPr>
          <w:rFonts w:ascii="Garamond" w:hAnsi="Garamond"/>
          <w:sz w:val="22"/>
          <w:szCs w:val="22"/>
        </w:rPr>
        <w:tab/>
      </w:r>
      <w:r>
        <w:rPr>
          <w:rFonts w:ascii="Garamond" w:hAnsi="Garamond" w:cs="Arial"/>
          <w:sz w:val="22"/>
          <w:szCs w:val="22"/>
        </w:rPr>
        <w:t xml:space="preserve">Smluvní strany budou vždy usilovat o smírné urovnání případných sporů vzniklých ze Smlouvy. Případné spory vzniklé z této Smlouvy budou řešeny podle platné právní úpravy věcně a místně příslušnými orgány České republiky. </w:t>
      </w:r>
    </w:p>
    <w:p w14:paraId="2E7DDBFD" w14:textId="77777777" w:rsidR="002E51DE" w:rsidRDefault="00270B69">
      <w:pPr>
        <w:spacing w:after="120" w:line="276" w:lineRule="auto"/>
        <w:ind w:left="567" w:hanging="567"/>
        <w:jc w:val="both"/>
      </w:pPr>
      <w:r>
        <w:rPr>
          <w:rFonts w:ascii="Garamond" w:hAnsi="Garamond"/>
          <w:sz w:val="22"/>
          <w:szCs w:val="22"/>
        </w:rPr>
        <w:t>10.9.</w:t>
      </w:r>
      <w:r>
        <w:rPr>
          <w:rFonts w:ascii="Garamond" w:hAnsi="Garamond"/>
          <w:sz w:val="22"/>
          <w:szCs w:val="22"/>
        </w:rPr>
        <w:tab/>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Pr="00157E5A">
        <w:rPr>
          <w:rFonts w:ascii="Garamond" w:hAnsi="Garamond"/>
          <w:sz w:val="22"/>
          <w:szCs w:val="22"/>
        </w:rPr>
        <w:t>elektronické</w:t>
      </w:r>
      <w:r>
        <w:rPr>
          <w:rFonts w:ascii="Garamond" w:hAnsi="Garamond"/>
          <w:sz w:val="22"/>
          <w:szCs w:val="22"/>
        </w:rPr>
        <w:t xml:space="preserve"> podpisy. </w:t>
      </w:r>
    </w:p>
    <w:p w14:paraId="2D6D53CD" w14:textId="77777777" w:rsidR="002E51DE" w:rsidRDefault="00270B69">
      <w:pPr>
        <w:spacing w:after="120" w:line="276" w:lineRule="auto"/>
        <w:ind w:left="567" w:hanging="567"/>
        <w:jc w:val="both"/>
      </w:pPr>
      <w:r>
        <w:rPr>
          <w:rFonts w:ascii="Garamond" w:hAnsi="Garamond" w:cs="Arial"/>
          <w:sz w:val="22"/>
          <w:szCs w:val="22"/>
        </w:rPr>
        <w:t>10.10.</w:t>
      </w:r>
      <w:r>
        <w:rPr>
          <w:rFonts w:ascii="Garamond" w:hAnsi="Garamond" w:cs="Arial"/>
          <w:sz w:val="22"/>
          <w:szCs w:val="22"/>
        </w:rPr>
        <w:tab/>
      </w:r>
      <w:r>
        <w:rPr>
          <w:rFonts w:ascii="Garamond" w:hAnsi="Garamond"/>
          <w:sz w:val="22"/>
          <w:szCs w:val="22"/>
        </w:rPr>
        <w:t>Smlouva je vyhotovena v elektronické podobě, se zaručenými elektronickými podpisy zástupců smluvních stran založenými na kvalifikovaném certifikátu.</w:t>
      </w:r>
    </w:p>
    <w:p w14:paraId="56349F9C" w14:textId="77777777" w:rsidR="002E51DE" w:rsidRDefault="00270B69">
      <w:pPr>
        <w:spacing w:after="60" w:line="276" w:lineRule="auto"/>
        <w:ind w:left="567" w:hanging="567"/>
        <w:jc w:val="both"/>
        <w:rPr>
          <w:rFonts w:ascii="Garamond" w:hAnsi="Garamond"/>
          <w:sz w:val="22"/>
          <w:szCs w:val="22"/>
        </w:rPr>
      </w:pPr>
      <w:r>
        <w:rPr>
          <w:rFonts w:ascii="Garamond" w:hAnsi="Garamond"/>
          <w:sz w:val="22"/>
          <w:szCs w:val="22"/>
        </w:rPr>
        <w:lastRenderedPageBreak/>
        <w:t>10.11.</w:t>
      </w:r>
      <w:r>
        <w:rPr>
          <w:rFonts w:ascii="Garamond" w:hAnsi="Garamond"/>
          <w:sz w:val="22"/>
          <w:szCs w:val="22"/>
        </w:rPr>
        <w:tab/>
        <w:t>Nedílnou součástí této Smlouvy je následující příloha:</w:t>
      </w:r>
    </w:p>
    <w:p w14:paraId="3BDC1018" w14:textId="05412E9D" w:rsidR="002E51DE" w:rsidRDefault="00270B69">
      <w:pPr>
        <w:pStyle w:val="Odstavecseseznamem"/>
        <w:numPr>
          <w:ilvl w:val="0"/>
          <w:numId w:val="4"/>
        </w:numPr>
        <w:spacing w:after="60" w:line="276" w:lineRule="auto"/>
        <w:ind w:left="851" w:hanging="284"/>
        <w:jc w:val="both"/>
        <w:rPr>
          <w:rFonts w:ascii="Garamond" w:hAnsi="Garamond"/>
          <w:sz w:val="22"/>
          <w:szCs w:val="22"/>
        </w:rPr>
      </w:pPr>
      <w:r>
        <w:rPr>
          <w:rFonts w:ascii="Garamond" w:hAnsi="Garamond"/>
          <w:sz w:val="22"/>
          <w:szCs w:val="22"/>
        </w:rPr>
        <w:t>Příloha č. 1 -</w:t>
      </w:r>
      <w:r>
        <w:rPr>
          <w:rFonts w:ascii="Garamond" w:hAnsi="Garamond"/>
          <w:sz w:val="22"/>
          <w:szCs w:val="22"/>
        </w:rPr>
        <w:tab/>
        <w:t>Specifikace předmětu Smlouvy</w:t>
      </w:r>
      <w:r w:rsidR="003876CD">
        <w:rPr>
          <w:rFonts w:ascii="Garamond" w:hAnsi="Garamond"/>
          <w:sz w:val="22"/>
          <w:szCs w:val="22"/>
        </w:rPr>
        <w:t xml:space="preserve"> – testovacího motoru</w:t>
      </w:r>
      <w:r>
        <w:rPr>
          <w:rFonts w:ascii="Garamond" w:hAnsi="Garamond"/>
          <w:sz w:val="22"/>
          <w:szCs w:val="22"/>
        </w:rPr>
        <w:t xml:space="preserve"> </w:t>
      </w:r>
    </w:p>
    <w:p w14:paraId="04623C31" w14:textId="77777777" w:rsidR="002E51DE" w:rsidRDefault="002E51DE">
      <w:pPr>
        <w:ind w:left="705" w:hanging="705"/>
        <w:jc w:val="both"/>
        <w:rPr>
          <w:rFonts w:ascii="Garamond" w:hAnsi="Garamond"/>
          <w:sz w:val="22"/>
          <w:szCs w:val="22"/>
        </w:rPr>
      </w:pPr>
    </w:p>
    <w:p w14:paraId="47ABE49D" w14:textId="77777777" w:rsidR="002E51DE" w:rsidRDefault="002E51DE">
      <w:pPr>
        <w:ind w:left="705" w:hanging="705"/>
        <w:jc w:val="both"/>
        <w:rPr>
          <w:rFonts w:ascii="Garamond" w:hAnsi="Garamond"/>
          <w:sz w:val="22"/>
          <w:szCs w:val="22"/>
        </w:rPr>
      </w:pPr>
    </w:p>
    <w:p w14:paraId="286E3972" w14:textId="77777777" w:rsidR="002E51DE" w:rsidRDefault="002E51DE">
      <w:pPr>
        <w:jc w:val="both"/>
        <w:rPr>
          <w:rFonts w:ascii="Garamond" w:hAnsi="Garamond"/>
          <w:sz w:val="22"/>
          <w:szCs w:val="22"/>
        </w:rPr>
      </w:pPr>
    </w:p>
    <w:p w14:paraId="279E9F29" w14:textId="33A107B5" w:rsidR="002E51DE" w:rsidRDefault="00270B69">
      <w:pPr>
        <w:spacing w:line="276" w:lineRule="auto"/>
        <w:ind w:left="4824" w:hanging="4824"/>
        <w:jc w:val="both"/>
      </w:pPr>
      <w:r>
        <w:rPr>
          <w:rFonts w:ascii="Garamond" w:hAnsi="Garamond"/>
          <w:sz w:val="22"/>
          <w:szCs w:val="22"/>
        </w:rPr>
        <w:t>V Plzni dne: viz el. podpis</w:t>
      </w:r>
      <w:r>
        <w:rPr>
          <w:rFonts w:ascii="Garamond" w:hAnsi="Garamond"/>
          <w:sz w:val="22"/>
          <w:szCs w:val="22"/>
        </w:rPr>
        <w:tab/>
      </w:r>
      <w:r>
        <w:rPr>
          <w:rFonts w:ascii="Garamond" w:hAnsi="Garamond"/>
          <w:sz w:val="22"/>
          <w:szCs w:val="22"/>
        </w:rPr>
        <w:tab/>
        <w:t>V</w:t>
      </w:r>
      <w:r w:rsidR="00A80CEE">
        <w:rPr>
          <w:rFonts w:ascii="Garamond" w:hAnsi="Garamond"/>
          <w:sz w:val="22"/>
          <w:szCs w:val="22"/>
        </w:rPr>
        <w:t xml:space="preserve"> Praze </w:t>
      </w:r>
      <w:r>
        <w:rPr>
          <w:rFonts w:ascii="Garamond" w:hAnsi="Garamond"/>
          <w:sz w:val="22"/>
          <w:szCs w:val="22"/>
        </w:rPr>
        <w:t>dne: viz el. podpis</w:t>
      </w:r>
    </w:p>
    <w:p w14:paraId="0B4CAC15" w14:textId="77777777" w:rsidR="002E51DE" w:rsidRDefault="002E51DE">
      <w:pPr>
        <w:pStyle w:val="BodyText21"/>
        <w:widowControl/>
        <w:rPr>
          <w:rFonts w:ascii="Garamond" w:hAnsi="Garamond"/>
          <w:b/>
          <w:szCs w:val="22"/>
        </w:rPr>
      </w:pPr>
    </w:p>
    <w:p w14:paraId="17726059" w14:textId="77777777" w:rsidR="002E51DE" w:rsidRDefault="002E51DE">
      <w:pPr>
        <w:pStyle w:val="BodyText21"/>
        <w:widowControl/>
        <w:rPr>
          <w:rFonts w:ascii="Garamond" w:hAnsi="Garamond"/>
          <w:b/>
          <w:szCs w:val="22"/>
        </w:rPr>
      </w:pPr>
    </w:p>
    <w:p w14:paraId="19E6EB16" w14:textId="77777777" w:rsidR="002E51DE" w:rsidRDefault="002E51DE">
      <w:pPr>
        <w:pStyle w:val="BodyText21"/>
        <w:widowControl/>
        <w:rPr>
          <w:rFonts w:ascii="Garamond" w:hAnsi="Garamond"/>
          <w:b/>
          <w:szCs w:val="22"/>
        </w:rPr>
      </w:pPr>
    </w:p>
    <w:p w14:paraId="4AD559AC" w14:textId="77777777" w:rsidR="002E51DE" w:rsidRDefault="002E51DE">
      <w:pPr>
        <w:pStyle w:val="BodyText21"/>
        <w:widowControl/>
        <w:rPr>
          <w:rFonts w:ascii="Garamond" w:hAnsi="Garamond"/>
          <w:b/>
          <w:szCs w:val="22"/>
        </w:rPr>
      </w:pPr>
    </w:p>
    <w:p w14:paraId="75DDFB8A" w14:textId="77777777" w:rsidR="002E51DE" w:rsidRDefault="00270B69">
      <w:pPr>
        <w:pStyle w:val="BodyText21"/>
        <w:widowControl/>
        <w:spacing w:after="120"/>
        <w:rPr>
          <w:rFonts w:ascii="Garamond" w:hAnsi="Garamond"/>
          <w:b/>
          <w:szCs w:val="22"/>
        </w:rPr>
      </w:pPr>
      <w:r>
        <w:rPr>
          <w:rFonts w:ascii="Garamond" w:hAnsi="Garamond"/>
          <w:b/>
          <w:szCs w:val="22"/>
        </w:rPr>
        <w:t>__________________________</w:t>
      </w:r>
      <w:r>
        <w:rPr>
          <w:rFonts w:ascii="Garamond" w:hAnsi="Garamond"/>
          <w:b/>
          <w:szCs w:val="22"/>
        </w:rPr>
        <w:tab/>
        <w:t xml:space="preserve">           </w:t>
      </w:r>
      <w:r>
        <w:rPr>
          <w:rFonts w:ascii="Garamond" w:hAnsi="Garamond"/>
          <w:b/>
          <w:szCs w:val="22"/>
        </w:rPr>
        <w:tab/>
      </w:r>
      <w:r>
        <w:rPr>
          <w:rFonts w:ascii="Garamond" w:hAnsi="Garamond"/>
          <w:b/>
          <w:szCs w:val="22"/>
        </w:rPr>
        <w:tab/>
      </w:r>
      <w:r>
        <w:rPr>
          <w:rFonts w:ascii="Garamond" w:hAnsi="Garamond"/>
          <w:b/>
          <w:szCs w:val="22"/>
        </w:rPr>
        <w:tab/>
        <w:t xml:space="preserve">     __________________________</w:t>
      </w:r>
    </w:p>
    <w:p w14:paraId="6007D817" w14:textId="0877B99F" w:rsidR="002E51DE" w:rsidRDefault="00270B69">
      <w:pPr>
        <w:pStyle w:val="BodyText21"/>
        <w:widowControl/>
        <w:spacing w:line="276" w:lineRule="auto"/>
      </w:pPr>
      <w:r>
        <w:rPr>
          <w:rFonts w:ascii="Garamond" w:hAnsi="Garamond"/>
          <w:b/>
          <w:szCs w:val="22"/>
        </w:rPr>
        <w:t xml:space="preserve">                  </w:t>
      </w:r>
      <w:r>
        <w:rPr>
          <w:rFonts w:ascii="Garamond" w:hAnsi="Garamond"/>
          <w:szCs w:val="22"/>
        </w:rPr>
        <w:t>Kupující</w:t>
      </w:r>
      <w:r>
        <w:rPr>
          <w:rFonts w:ascii="Garamond" w:hAnsi="Garamond"/>
          <w:bCs/>
          <w:szCs w:val="22"/>
        </w:rPr>
        <w:tab/>
      </w:r>
      <w:r>
        <w:rPr>
          <w:rFonts w:ascii="Garamond" w:hAnsi="Garamond"/>
          <w:bCs/>
          <w:szCs w:val="22"/>
        </w:rPr>
        <w:tab/>
      </w:r>
      <w:r>
        <w:rPr>
          <w:rFonts w:ascii="Garamond" w:hAnsi="Garamond"/>
          <w:bCs/>
          <w:szCs w:val="22"/>
        </w:rPr>
        <w:tab/>
        <w:t xml:space="preserve">                                    </w:t>
      </w:r>
      <w:r>
        <w:rPr>
          <w:rFonts w:ascii="Garamond" w:hAnsi="Garamond"/>
          <w:bCs/>
          <w:szCs w:val="22"/>
        </w:rPr>
        <w:tab/>
      </w:r>
      <w:r>
        <w:rPr>
          <w:rFonts w:ascii="Garamond" w:hAnsi="Garamond"/>
          <w:bCs/>
          <w:szCs w:val="22"/>
        </w:rPr>
        <w:tab/>
      </w:r>
      <w:r>
        <w:rPr>
          <w:rFonts w:ascii="Garamond" w:hAnsi="Garamond"/>
          <w:bCs/>
          <w:szCs w:val="22"/>
        </w:rPr>
        <w:tab/>
      </w:r>
      <w:r>
        <w:rPr>
          <w:rFonts w:ascii="Garamond" w:hAnsi="Garamond"/>
          <w:bCs/>
          <w:szCs w:val="22"/>
        </w:rPr>
        <w:tab/>
      </w:r>
      <w:r>
        <w:rPr>
          <w:rFonts w:ascii="Garamond" w:hAnsi="Garamond"/>
          <w:bCs/>
          <w:szCs w:val="22"/>
        </w:rPr>
        <w:tab/>
      </w:r>
      <w:r>
        <w:rPr>
          <w:rFonts w:ascii="Garamond" w:hAnsi="Garamond"/>
          <w:szCs w:val="22"/>
        </w:rPr>
        <w:t>Prodávající</w:t>
      </w:r>
    </w:p>
    <w:p w14:paraId="19CC3DF8" w14:textId="4B721601" w:rsidR="00591179" w:rsidRDefault="00270B69">
      <w:pPr>
        <w:pStyle w:val="BodyText21"/>
        <w:widowControl/>
        <w:spacing w:line="276" w:lineRule="auto"/>
        <w:rPr>
          <w:rFonts w:ascii="Garamond" w:hAnsi="Garamond"/>
          <w:szCs w:val="22"/>
        </w:rPr>
      </w:pPr>
      <w:r>
        <w:rPr>
          <w:rFonts w:ascii="Garamond" w:hAnsi="Garamond"/>
          <w:szCs w:val="22"/>
        </w:rPr>
        <w:t xml:space="preserve">   Západočeská univerzita v</w:t>
      </w:r>
      <w:r w:rsidR="00591179">
        <w:rPr>
          <w:rFonts w:ascii="Garamond" w:hAnsi="Garamond"/>
          <w:szCs w:val="22"/>
        </w:rPr>
        <w:t> </w:t>
      </w:r>
      <w:r>
        <w:rPr>
          <w:rFonts w:ascii="Garamond" w:hAnsi="Garamond"/>
          <w:szCs w:val="22"/>
        </w:rPr>
        <w:t>Plzni</w:t>
      </w:r>
      <w:r w:rsidR="00591179">
        <w:rPr>
          <w:rFonts w:ascii="Garamond" w:hAnsi="Garamond"/>
          <w:szCs w:val="22"/>
        </w:rPr>
        <w:tab/>
      </w:r>
      <w:r w:rsidR="00591179">
        <w:rPr>
          <w:rFonts w:ascii="Garamond" w:hAnsi="Garamond"/>
          <w:szCs w:val="22"/>
        </w:rPr>
        <w:tab/>
      </w:r>
      <w:r w:rsidR="00591179">
        <w:rPr>
          <w:rFonts w:ascii="Garamond" w:hAnsi="Garamond"/>
          <w:szCs w:val="22"/>
        </w:rPr>
        <w:tab/>
      </w:r>
      <w:r w:rsidR="00591179">
        <w:rPr>
          <w:rFonts w:ascii="Garamond" w:hAnsi="Garamond"/>
          <w:szCs w:val="22"/>
        </w:rPr>
        <w:tab/>
      </w:r>
      <w:r w:rsidR="00591179">
        <w:rPr>
          <w:rFonts w:ascii="Garamond" w:hAnsi="Garamond"/>
          <w:szCs w:val="22"/>
        </w:rPr>
        <w:tab/>
      </w:r>
      <w:r w:rsidR="00591179">
        <w:rPr>
          <w:rFonts w:ascii="Garamond" w:hAnsi="Garamond"/>
          <w:szCs w:val="22"/>
        </w:rPr>
        <w:tab/>
      </w:r>
      <w:r w:rsidR="00591179">
        <w:rPr>
          <w:rFonts w:ascii="Garamond" w:hAnsi="Garamond"/>
          <w:szCs w:val="22"/>
        </w:rPr>
        <w:tab/>
      </w:r>
      <w:r w:rsidR="00591179">
        <w:rPr>
          <w:rFonts w:ascii="Garamond" w:hAnsi="Garamond"/>
          <w:szCs w:val="22"/>
        </w:rPr>
        <w:tab/>
      </w:r>
      <w:r w:rsidR="00591179">
        <w:rPr>
          <w:rFonts w:ascii="Garamond" w:hAnsi="Garamond"/>
          <w:szCs w:val="22"/>
        </w:rPr>
        <w:tab/>
      </w:r>
      <w:r w:rsidR="00591179">
        <w:rPr>
          <w:rFonts w:ascii="Garamond" w:hAnsi="Garamond"/>
          <w:szCs w:val="22"/>
        </w:rPr>
        <w:tab/>
      </w:r>
      <w:r w:rsidR="00591179">
        <w:rPr>
          <w:rFonts w:ascii="Garamond" w:hAnsi="Garamond"/>
          <w:szCs w:val="22"/>
        </w:rPr>
        <w:tab/>
        <w:t>ABB s.r.o.</w:t>
      </w:r>
    </w:p>
    <w:p w14:paraId="1F9B7C38" w14:textId="1C8EFEAB" w:rsidR="00591179" w:rsidRDefault="00270B69">
      <w:pPr>
        <w:pStyle w:val="BodyText21"/>
        <w:widowControl/>
        <w:spacing w:line="276" w:lineRule="auto"/>
        <w:ind w:left="1136" w:hanging="1136"/>
        <w:rPr>
          <w:rFonts w:ascii="Garamond" w:hAnsi="Garamond"/>
          <w:szCs w:val="22"/>
        </w:rPr>
      </w:pPr>
      <w:r>
        <w:rPr>
          <w:rFonts w:ascii="Garamond" w:hAnsi="Garamond"/>
          <w:bCs/>
          <w:color w:val="000000"/>
          <w:szCs w:val="22"/>
        </w:rPr>
        <w:t>doc. Dr. RNDr. Miroslav Holeček</w:t>
      </w:r>
      <w:r>
        <w:rPr>
          <w:rFonts w:ascii="Garamond" w:hAnsi="Garamond"/>
          <w:szCs w:val="22"/>
        </w:rPr>
        <w:tab/>
      </w:r>
      <w:r>
        <w:rPr>
          <w:rFonts w:ascii="Garamond" w:hAnsi="Garamond"/>
          <w:szCs w:val="22"/>
        </w:rPr>
        <w:tab/>
      </w:r>
      <w:r w:rsidR="00591179">
        <w:rPr>
          <w:rFonts w:ascii="Garamond" w:hAnsi="Garamond"/>
          <w:szCs w:val="22"/>
        </w:rPr>
        <w:tab/>
      </w:r>
      <w:r w:rsidR="00591179">
        <w:rPr>
          <w:rFonts w:ascii="Garamond" w:hAnsi="Garamond"/>
          <w:szCs w:val="22"/>
        </w:rPr>
        <w:tab/>
      </w:r>
      <w:r w:rsidR="00591179">
        <w:rPr>
          <w:rFonts w:ascii="Garamond" w:hAnsi="Garamond"/>
          <w:szCs w:val="22"/>
        </w:rPr>
        <w:tab/>
      </w:r>
      <w:r w:rsidR="00591179">
        <w:rPr>
          <w:rFonts w:ascii="Garamond" w:hAnsi="Garamond"/>
          <w:szCs w:val="22"/>
        </w:rPr>
        <w:tab/>
      </w:r>
      <w:r w:rsidR="00591179">
        <w:rPr>
          <w:rFonts w:ascii="Garamond" w:hAnsi="Garamond"/>
          <w:szCs w:val="22"/>
        </w:rPr>
        <w:tab/>
      </w:r>
      <w:r w:rsidR="00591179">
        <w:rPr>
          <w:rFonts w:ascii="Garamond" w:hAnsi="Garamond"/>
          <w:szCs w:val="22"/>
        </w:rPr>
        <w:tab/>
      </w:r>
      <w:r w:rsidR="00BF69B3">
        <w:rPr>
          <w:rFonts w:ascii="Garamond" w:hAnsi="Garamond"/>
          <w:szCs w:val="22"/>
        </w:rPr>
        <w:t>xxx</w:t>
      </w:r>
    </w:p>
    <w:p w14:paraId="62961E5D" w14:textId="286111EE" w:rsidR="00254FDB" w:rsidRDefault="00270B69" w:rsidP="00591179">
      <w:pPr>
        <w:pStyle w:val="BodyText21"/>
        <w:widowControl/>
        <w:spacing w:line="276" w:lineRule="auto"/>
        <w:ind w:left="1136"/>
        <w:rPr>
          <w:rFonts w:ascii="Garamond" w:hAnsi="Garamond" w:cs="Arial"/>
          <w:szCs w:val="22"/>
        </w:rPr>
      </w:pPr>
      <w:r>
        <w:rPr>
          <w:rFonts w:ascii="Garamond" w:hAnsi="Garamond" w:cs="Arial"/>
          <w:szCs w:val="22"/>
        </w:rPr>
        <w:t xml:space="preserve">rektor </w:t>
      </w:r>
      <w:r>
        <w:rPr>
          <w:rFonts w:ascii="Garamond" w:hAnsi="Garamond" w:cs="Arial"/>
          <w:szCs w:val="22"/>
        </w:rPr>
        <w:tab/>
      </w:r>
      <w:r>
        <w:rPr>
          <w:rFonts w:ascii="Garamond" w:hAnsi="Garamond" w:cs="Arial"/>
          <w:szCs w:val="22"/>
        </w:rPr>
        <w:tab/>
      </w:r>
      <w:r>
        <w:rPr>
          <w:rFonts w:ascii="Garamond" w:hAnsi="Garamond" w:cs="Arial"/>
          <w:szCs w:val="22"/>
        </w:rPr>
        <w:tab/>
      </w:r>
      <w:r>
        <w:rPr>
          <w:rFonts w:ascii="Garamond" w:hAnsi="Garamond" w:cs="Arial"/>
          <w:szCs w:val="22"/>
        </w:rPr>
        <w:tab/>
      </w:r>
      <w:r>
        <w:rPr>
          <w:rFonts w:ascii="Garamond" w:hAnsi="Garamond" w:cs="Arial"/>
          <w:szCs w:val="22"/>
        </w:rPr>
        <w:tab/>
      </w:r>
      <w:r>
        <w:rPr>
          <w:rFonts w:ascii="Garamond" w:hAnsi="Garamond" w:cs="Arial"/>
          <w:szCs w:val="22"/>
        </w:rPr>
        <w:tab/>
      </w:r>
      <w:r w:rsidR="00591179">
        <w:rPr>
          <w:rFonts w:ascii="Garamond" w:hAnsi="Garamond" w:cs="Arial"/>
          <w:szCs w:val="22"/>
        </w:rPr>
        <w:tab/>
      </w:r>
      <w:r w:rsidR="00591179">
        <w:rPr>
          <w:rFonts w:ascii="Garamond" w:hAnsi="Garamond" w:cs="Arial"/>
          <w:szCs w:val="22"/>
        </w:rPr>
        <w:tab/>
      </w:r>
      <w:r w:rsidR="00591179">
        <w:rPr>
          <w:rFonts w:ascii="Garamond" w:hAnsi="Garamond" w:cs="Arial"/>
          <w:szCs w:val="22"/>
        </w:rPr>
        <w:tab/>
      </w:r>
      <w:r w:rsidR="00591179">
        <w:rPr>
          <w:rFonts w:ascii="Garamond" w:hAnsi="Garamond" w:cs="Arial"/>
          <w:szCs w:val="22"/>
        </w:rPr>
        <w:tab/>
      </w:r>
      <w:r w:rsidR="00591179">
        <w:rPr>
          <w:rFonts w:ascii="Garamond" w:hAnsi="Garamond" w:cs="Arial"/>
          <w:szCs w:val="22"/>
        </w:rPr>
        <w:tab/>
      </w:r>
      <w:r w:rsidR="00591179">
        <w:rPr>
          <w:rFonts w:ascii="Garamond" w:hAnsi="Garamond" w:cs="Arial"/>
          <w:szCs w:val="22"/>
        </w:rPr>
        <w:tab/>
      </w:r>
      <w:r w:rsidR="00BF69B3">
        <w:rPr>
          <w:rFonts w:ascii="Garamond" w:hAnsi="Garamond" w:cs="Arial"/>
          <w:szCs w:val="22"/>
        </w:rPr>
        <w:t>xxx</w:t>
      </w:r>
    </w:p>
    <w:p w14:paraId="3455BEEC" w14:textId="36A4673D" w:rsidR="002E51DE" w:rsidRDefault="00254FDB" w:rsidP="00591179">
      <w:pPr>
        <w:pStyle w:val="BodyText21"/>
        <w:widowControl/>
        <w:spacing w:line="276" w:lineRule="auto"/>
        <w:ind w:left="1136"/>
      </w:pPr>
      <w:r>
        <w:rPr>
          <w:rFonts w:ascii="Garamond" w:hAnsi="Garamond" w:cs="Arial"/>
          <w:szCs w:val="22"/>
        </w:rPr>
        <w:tab/>
      </w:r>
      <w:r>
        <w:rPr>
          <w:rFonts w:ascii="Garamond" w:hAnsi="Garamond" w:cs="Arial"/>
          <w:szCs w:val="22"/>
        </w:rPr>
        <w:tab/>
      </w:r>
      <w:r>
        <w:rPr>
          <w:rFonts w:ascii="Garamond" w:hAnsi="Garamond" w:cs="Arial"/>
          <w:szCs w:val="22"/>
        </w:rPr>
        <w:tab/>
      </w:r>
      <w:r>
        <w:rPr>
          <w:rFonts w:ascii="Garamond" w:hAnsi="Garamond" w:cs="Arial"/>
          <w:szCs w:val="22"/>
        </w:rPr>
        <w:tab/>
      </w:r>
      <w:r>
        <w:rPr>
          <w:rFonts w:ascii="Garamond" w:hAnsi="Garamond" w:cs="Arial"/>
          <w:szCs w:val="22"/>
        </w:rPr>
        <w:tab/>
      </w:r>
      <w:r>
        <w:rPr>
          <w:rFonts w:ascii="Garamond" w:hAnsi="Garamond" w:cs="Arial"/>
          <w:szCs w:val="22"/>
        </w:rPr>
        <w:tab/>
      </w:r>
      <w:r>
        <w:rPr>
          <w:rFonts w:ascii="Garamond" w:hAnsi="Garamond" w:cs="Arial"/>
          <w:szCs w:val="22"/>
        </w:rPr>
        <w:tab/>
      </w:r>
      <w:r>
        <w:rPr>
          <w:rFonts w:ascii="Garamond" w:hAnsi="Garamond" w:cs="Arial"/>
          <w:szCs w:val="22"/>
        </w:rPr>
        <w:tab/>
      </w:r>
      <w:r>
        <w:rPr>
          <w:rFonts w:ascii="Garamond" w:hAnsi="Garamond" w:cs="Arial"/>
          <w:szCs w:val="22"/>
        </w:rPr>
        <w:tab/>
      </w:r>
      <w:r>
        <w:rPr>
          <w:rFonts w:ascii="Garamond" w:hAnsi="Garamond" w:cs="Arial"/>
          <w:szCs w:val="22"/>
        </w:rPr>
        <w:tab/>
      </w:r>
      <w:r>
        <w:rPr>
          <w:rFonts w:ascii="Garamond" w:hAnsi="Garamond" w:cs="Arial"/>
          <w:szCs w:val="22"/>
        </w:rPr>
        <w:tab/>
      </w:r>
      <w:r>
        <w:rPr>
          <w:rFonts w:ascii="Garamond" w:hAnsi="Garamond" w:cs="Arial"/>
          <w:szCs w:val="22"/>
        </w:rPr>
        <w:tab/>
      </w:r>
      <w:r>
        <w:rPr>
          <w:rFonts w:ascii="Garamond" w:hAnsi="Garamond" w:cs="Arial"/>
          <w:szCs w:val="22"/>
        </w:rPr>
        <w:tab/>
      </w:r>
      <w:r>
        <w:rPr>
          <w:rFonts w:ascii="Garamond" w:hAnsi="Garamond" w:cs="Arial"/>
          <w:szCs w:val="22"/>
        </w:rPr>
        <w:tab/>
      </w:r>
      <w:r w:rsidR="00BF69B3">
        <w:rPr>
          <w:rFonts w:ascii="Garamond" w:hAnsi="Garamond" w:cs="Arial"/>
          <w:szCs w:val="22"/>
        </w:rPr>
        <w:t>xxx</w:t>
      </w:r>
      <w:r w:rsidR="00270B69">
        <w:rPr>
          <w:rFonts w:ascii="Garamond" w:hAnsi="Garamond" w:cs="Arial"/>
          <w:szCs w:val="22"/>
        </w:rPr>
        <w:tab/>
      </w:r>
      <w:r w:rsidR="00270B69">
        <w:rPr>
          <w:rFonts w:ascii="Garamond" w:hAnsi="Garamond" w:cs="Arial"/>
          <w:szCs w:val="22"/>
        </w:rPr>
        <w:tab/>
      </w:r>
      <w:r w:rsidR="00270B69">
        <w:rPr>
          <w:rFonts w:ascii="Garamond" w:hAnsi="Garamond" w:cs="Arial"/>
          <w:szCs w:val="22"/>
        </w:rPr>
        <w:tab/>
      </w:r>
      <w:r w:rsidR="00270B69">
        <w:rPr>
          <w:rFonts w:ascii="Garamond" w:hAnsi="Garamond" w:cs="Arial"/>
          <w:szCs w:val="22"/>
        </w:rPr>
        <w:tab/>
      </w:r>
      <w:r w:rsidR="00270B69">
        <w:rPr>
          <w:rFonts w:ascii="Garamond" w:hAnsi="Garamond" w:cs="Arial"/>
          <w:szCs w:val="22"/>
        </w:rPr>
        <w:tab/>
      </w:r>
    </w:p>
    <w:p w14:paraId="588A39FA" w14:textId="77777777" w:rsidR="002E51DE" w:rsidRDefault="002E51DE">
      <w:pPr>
        <w:pStyle w:val="text"/>
        <w:spacing w:line="276" w:lineRule="auto"/>
        <w:ind w:left="720"/>
        <w:rPr>
          <w:rFonts w:ascii="Garamond" w:eastAsia="MS Mincho" w:hAnsi="Garamond"/>
          <w:sz w:val="22"/>
          <w:szCs w:val="22"/>
          <w:highlight w:val="cyan"/>
        </w:rPr>
      </w:pPr>
    </w:p>
    <w:p w14:paraId="49DF0848" w14:textId="77777777" w:rsidR="002E51DE" w:rsidRDefault="002E51DE">
      <w:pPr>
        <w:pStyle w:val="Odstavecseseznamem"/>
        <w:widowControl w:val="0"/>
        <w:suppressAutoHyphens/>
        <w:ind w:left="1440"/>
        <w:contextualSpacing/>
        <w:rPr>
          <w:rFonts w:ascii="Garamond" w:eastAsia="MS Mincho" w:hAnsi="Garamond"/>
          <w:sz w:val="22"/>
          <w:szCs w:val="22"/>
        </w:rPr>
      </w:pPr>
    </w:p>
    <w:p w14:paraId="0C4D918B" w14:textId="77777777" w:rsidR="002E51DE" w:rsidRDefault="002E51DE">
      <w:pPr>
        <w:tabs>
          <w:tab w:val="left" w:pos="709"/>
        </w:tabs>
        <w:spacing w:after="200" w:line="276" w:lineRule="auto"/>
        <w:contextualSpacing/>
        <w:jc w:val="both"/>
      </w:pPr>
    </w:p>
    <w:p w14:paraId="16D53DBE" w14:textId="77777777" w:rsidR="002E51DE" w:rsidRDefault="002E51DE">
      <w:pPr>
        <w:sectPr w:rsidR="002E51DE">
          <w:type w:val="continuous"/>
          <w:pgSz w:w="11906" w:h="16838"/>
          <w:pgMar w:top="1134" w:right="1134" w:bottom="2966" w:left="1134" w:header="0" w:footer="1134" w:gutter="0"/>
          <w:cols w:space="708"/>
          <w:formProt w:val="0"/>
          <w:docGrid w:linePitch="312" w:charSpace="-6145"/>
        </w:sectPr>
      </w:pPr>
    </w:p>
    <w:p w14:paraId="0DAE5700" w14:textId="77777777" w:rsidR="00B87FFE" w:rsidRDefault="00B87FFE">
      <w:r>
        <w:lastRenderedPageBreak/>
        <w:br w:type="page"/>
      </w:r>
    </w:p>
    <w:p w14:paraId="744C5E95" w14:textId="77777777" w:rsidR="00270B69" w:rsidRPr="00B87FFE" w:rsidRDefault="00B87FFE">
      <w:pPr>
        <w:rPr>
          <w:rFonts w:ascii="Garamond" w:hAnsi="Garamond"/>
          <w:sz w:val="22"/>
          <w:szCs w:val="22"/>
        </w:rPr>
      </w:pPr>
      <w:r w:rsidRPr="00B87FFE">
        <w:rPr>
          <w:rFonts w:ascii="Garamond" w:hAnsi="Garamond"/>
          <w:sz w:val="22"/>
          <w:szCs w:val="22"/>
        </w:rPr>
        <w:lastRenderedPageBreak/>
        <w:t>Příloha č. 1 Kupní smlouvy</w:t>
      </w:r>
    </w:p>
    <w:p w14:paraId="30D57430" w14:textId="77777777" w:rsidR="00B87FFE" w:rsidRPr="00B87FFE" w:rsidRDefault="00B87FFE">
      <w:pPr>
        <w:rPr>
          <w:rFonts w:ascii="Garamond" w:hAnsi="Garamond"/>
          <w:sz w:val="22"/>
          <w:szCs w:val="22"/>
        </w:rPr>
      </w:pPr>
    </w:p>
    <w:p w14:paraId="07D72B3C" w14:textId="1796C3C3" w:rsidR="00B87FFE" w:rsidRPr="00F613FC" w:rsidRDefault="000A341D">
      <w:pPr>
        <w:rPr>
          <w:rFonts w:ascii="Garamond" w:hAnsi="Garamond"/>
          <w:b/>
          <w:sz w:val="22"/>
          <w:szCs w:val="22"/>
        </w:rPr>
      </w:pPr>
      <w:r w:rsidRPr="00F613FC">
        <w:rPr>
          <w:rFonts w:ascii="Garamond" w:hAnsi="Garamond"/>
          <w:b/>
          <w:sz w:val="22"/>
          <w:szCs w:val="22"/>
        </w:rPr>
        <w:t xml:space="preserve">Specifikace </w:t>
      </w:r>
      <w:r w:rsidR="003876CD">
        <w:rPr>
          <w:rFonts w:ascii="Garamond" w:hAnsi="Garamond"/>
          <w:b/>
          <w:sz w:val="22"/>
          <w:szCs w:val="22"/>
        </w:rPr>
        <w:t xml:space="preserve">předmětu smlouvy - </w:t>
      </w:r>
      <w:r w:rsidRPr="00F613FC">
        <w:rPr>
          <w:rFonts w:ascii="Garamond" w:hAnsi="Garamond"/>
          <w:b/>
          <w:sz w:val="22"/>
          <w:szCs w:val="22"/>
        </w:rPr>
        <w:t>testovacího motoru</w:t>
      </w:r>
    </w:p>
    <w:p w14:paraId="64A24F72" w14:textId="77777777" w:rsidR="00B87FFE" w:rsidRPr="00B87FFE" w:rsidRDefault="00B87FFE">
      <w:pPr>
        <w:rPr>
          <w:rFonts w:ascii="Garamond" w:hAnsi="Garamond"/>
          <w:sz w:val="22"/>
          <w:szCs w:val="22"/>
        </w:rPr>
      </w:pPr>
    </w:p>
    <w:p w14:paraId="41CEC086" w14:textId="290231E1" w:rsidR="00B87FFE" w:rsidRPr="00B87FFE" w:rsidRDefault="00B87FFE" w:rsidP="00B87FFE">
      <w:pPr>
        <w:spacing w:before="100" w:beforeAutospacing="1" w:after="100" w:afterAutospacing="1"/>
        <w:rPr>
          <w:rFonts w:ascii="Garamond" w:eastAsia="Times New Roman" w:hAnsi="Garamond"/>
          <w:sz w:val="22"/>
          <w:szCs w:val="22"/>
        </w:rPr>
      </w:pPr>
      <w:r w:rsidRPr="00B87FFE">
        <w:rPr>
          <w:rFonts w:ascii="Garamond" w:eastAsia="Times New Roman" w:hAnsi="Garamond"/>
          <w:sz w:val="22"/>
          <w:szCs w:val="22"/>
        </w:rPr>
        <w:t>Typ motoru:    Asy</w:t>
      </w:r>
      <w:r w:rsidR="00F97770">
        <w:rPr>
          <w:rFonts w:ascii="Garamond" w:eastAsia="Times New Roman" w:hAnsi="Garamond"/>
          <w:sz w:val="22"/>
          <w:szCs w:val="22"/>
        </w:rPr>
        <w:t>n</w:t>
      </w:r>
      <w:r w:rsidRPr="00B87FFE">
        <w:rPr>
          <w:rFonts w:ascii="Garamond" w:eastAsia="Times New Roman" w:hAnsi="Garamond"/>
          <w:sz w:val="22"/>
          <w:szCs w:val="22"/>
        </w:rPr>
        <w:t>chronní motor s klecí nakrátko</w:t>
      </w:r>
      <w:r w:rsidRPr="00B87FFE">
        <w:rPr>
          <w:rFonts w:ascii="Garamond" w:eastAsia="Times New Roman" w:hAnsi="Garamond"/>
          <w:sz w:val="22"/>
          <w:szCs w:val="22"/>
        </w:rPr>
        <w:br/>
        <w:t>Jmenovité napětí (sdružené; efektivní hodnota):    1500 V</w:t>
      </w:r>
      <w:r w:rsidRPr="00B87FFE">
        <w:rPr>
          <w:rFonts w:ascii="Garamond" w:eastAsia="Times New Roman" w:hAnsi="Garamond"/>
          <w:sz w:val="22"/>
          <w:szCs w:val="22"/>
        </w:rPr>
        <w:br/>
        <w:t xml:space="preserve">Jmenovitý výkon:    1400 </w:t>
      </w:r>
      <w:r w:rsidR="00E00FC1">
        <w:rPr>
          <w:rFonts w:ascii="Garamond" w:eastAsia="Times New Roman" w:hAnsi="Garamond"/>
          <w:sz w:val="22"/>
          <w:szCs w:val="22"/>
        </w:rPr>
        <w:t>k</w:t>
      </w:r>
      <w:r w:rsidRPr="00B87FFE">
        <w:rPr>
          <w:rFonts w:ascii="Garamond" w:eastAsia="Times New Roman" w:hAnsi="Garamond"/>
          <w:sz w:val="22"/>
          <w:szCs w:val="22"/>
        </w:rPr>
        <w:t>W</w:t>
      </w:r>
      <w:r w:rsidRPr="00B87FFE">
        <w:rPr>
          <w:rFonts w:ascii="Garamond" w:eastAsia="Times New Roman" w:hAnsi="Garamond"/>
          <w:sz w:val="22"/>
          <w:szCs w:val="22"/>
        </w:rPr>
        <w:br/>
        <w:t>Maximální napájecí frekvence:    min. 90 Hz</w:t>
      </w:r>
      <w:r w:rsidRPr="00B87FFE">
        <w:rPr>
          <w:rFonts w:ascii="Garamond" w:eastAsia="Times New Roman" w:hAnsi="Garamond"/>
          <w:sz w:val="22"/>
          <w:szCs w:val="22"/>
        </w:rPr>
        <w:br/>
      </w:r>
      <w:r w:rsidR="003876CD">
        <w:rPr>
          <w:rFonts w:ascii="Garamond" w:eastAsia="Times New Roman" w:hAnsi="Garamond"/>
          <w:sz w:val="22"/>
          <w:szCs w:val="22"/>
        </w:rPr>
        <w:t>Rychlost motoru při plném zatížení</w:t>
      </w:r>
      <w:r w:rsidRPr="00B87FFE">
        <w:rPr>
          <w:rFonts w:ascii="Garamond" w:eastAsia="Times New Roman" w:hAnsi="Garamond"/>
          <w:sz w:val="22"/>
          <w:szCs w:val="22"/>
        </w:rPr>
        <w:t xml:space="preserve">:    </w:t>
      </w:r>
      <w:r w:rsidR="003876CD">
        <w:rPr>
          <w:rFonts w:ascii="Garamond" w:eastAsia="Times New Roman" w:hAnsi="Garamond"/>
          <w:sz w:val="22"/>
          <w:szCs w:val="22"/>
        </w:rPr>
        <w:t xml:space="preserve">minimálně </w:t>
      </w:r>
      <w:r w:rsidRPr="00B87FFE">
        <w:rPr>
          <w:rFonts w:ascii="Garamond" w:eastAsia="Times New Roman" w:hAnsi="Garamond"/>
          <w:sz w:val="22"/>
          <w:szCs w:val="22"/>
        </w:rPr>
        <w:t>1800 ot/min</w:t>
      </w:r>
      <w:r w:rsidRPr="00B87FFE">
        <w:rPr>
          <w:rFonts w:ascii="Garamond" w:eastAsia="Times New Roman" w:hAnsi="Garamond"/>
          <w:sz w:val="22"/>
          <w:szCs w:val="22"/>
        </w:rPr>
        <w:br/>
        <w:t xml:space="preserve">Napájení:    dvouúrovňový frekvenční měnič o du/dt </w:t>
      </w:r>
      <w:r w:rsidR="00636230">
        <w:rPr>
          <w:rFonts w:ascii="Garamond" w:eastAsia="Times New Roman" w:hAnsi="Garamond"/>
          <w:sz w:val="22"/>
          <w:szCs w:val="22"/>
        </w:rPr>
        <w:t>min.</w:t>
      </w:r>
      <w:r w:rsidR="00636230" w:rsidRPr="00B87FFE">
        <w:rPr>
          <w:rFonts w:ascii="Garamond" w:eastAsia="Times New Roman" w:hAnsi="Garamond"/>
          <w:sz w:val="22"/>
          <w:szCs w:val="22"/>
        </w:rPr>
        <w:t xml:space="preserve"> </w:t>
      </w:r>
      <w:r w:rsidRPr="00B87FFE">
        <w:rPr>
          <w:rFonts w:ascii="Garamond" w:eastAsia="Times New Roman" w:hAnsi="Garamond"/>
          <w:sz w:val="22"/>
          <w:szCs w:val="22"/>
        </w:rPr>
        <w:t>3.5 kV/μs</w:t>
      </w:r>
    </w:p>
    <w:p w14:paraId="33BCB50A" w14:textId="77777777" w:rsidR="00B87FFE" w:rsidRPr="00B87FFE" w:rsidRDefault="00B87FFE" w:rsidP="00B87FFE">
      <w:pPr>
        <w:spacing w:before="100" w:beforeAutospacing="1" w:after="100" w:afterAutospacing="1"/>
        <w:rPr>
          <w:rFonts w:ascii="Garamond" w:eastAsia="Times New Roman" w:hAnsi="Garamond"/>
          <w:sz w:val="22"/>
          <w:szCs w:val="22"/>
        </w:rPr>
      </w:pPr>
      <w:r w:rsidRPr="00B87FFE">
        <w:rPr>
          <w:rFonts w:ascii="Garamond" w:eastAsia="Times New Roman" w:hAnsi="Garamond"/>
          <w:sz w:val="22"/>
          <w:szCs w:val="22"/>
        </w:rPr>
        <w:t>Provedení:    IM 1001</w:t>
      </w:r>
      <w:r w:rsidRPr="00B87FFE">
        <w:rPr>
          <w:rFonts w:ascii="Garamond" w:eastAsia="Times New Roman" w:hAnsi="Garamond"/>
          <w:sz w:val="22"/>
          <w:szCs w:val="22"/>
        </w:rPr>
        <w:br/>
        <w:t>Způsob chlazení:    IC 06</w:t>
      </w:r>
      <w:r w:rsidRPr="00B87FFE">
        <w:rPr>
          <w:rFonts w:ascii="Garamond" w:eastAsia="Times New Roman" w:hAnsi="Garamond"/>
          <w:sz w:val="22"/>
          <w:szCs w:val="22"/>
        </w:rPr>
        <w:br/>
        <w:t>Krytí:            min. IP 20</w:t>
      </w:r>
      <w:r w:rsidRPr="00B87FFE">
        <w:rPr>
          <w:rFonts w:ascii="Garamond" w:eastAsia="Times New Roman" w:hAnsi="Garamond"/>
          <w:sz w:val="22"/>
          <w:szCs w:val="22"/>
        </w:rPr>
        <w:br/>
        <w:t>Směr otáčení:    oba směry</w:t>
      </w:r>
    </w:p>
    <w:p w14:paraId="697A0ABC" w14:textId="77777777" w:rsidR="00B87FFE" w:rsidRPr="00B87FFE" w:rsidRDefault="00B87FFE" w:rsidP="00B87FFE">
      <w:pPr>
        <w:spacing w:before="100" w:beforeAutospacing="1" w:after="100" w:afterAutospacing="1"/>
        <w:rPr>
          <w:rFonts w:ascii="Garamond" w:eastAsia="Times New Roman" w:hAnsi="Garamond"/>
          <w:sz w:val="22"/>
          <w:szCs w:val="22"/>
        </w:rPr>
      </w:pPr>
      <w:r w:rsidRPr="00B87FFE">
        <w:rPr>
          <w:rFonts w:ascii="Garamond" w:eastAsia="Times New Roman" w:hAnsi="Garamond"/>
          <w:sz w:val="22"/>
          <w:szCs w:val="22"/>
        </w:rPr>
        <w:t>Provedení ložisek:    kuličková ložiska</w:t>
      </w:r>
      <w:r w:rsidRPr="00B87FFE">
        <w:rPr>
          <w:rFonts w:ascii="Garamond" w:eastAsia="Times New Roman" w:hAnsi="Garamond"/>
          <w:sz w:val="22"/>
          <w:szCs w:val="22"/>
        </w:rPr>
        <w:br/>
        <w:t xml:space="preserve">Doplňkové vybavení: minimálně 1x izolované ložisko, 6 ks Pt 100 čidel ve vinutí v trojvodičovém provedení se stíněním, 1 ks Pt 100 čidel pro každé ložisko, čidlo rychlosti Lenord+Bauer GEL293-XN4096 </w:t>
      </w:r>
    </w:p>
    <w:p w14:paraId="09FAC0CA" w14:textId="4E6ECC46" w:rsidR="00B87FFE" w:rsidRPr="00B87FFE" w:rsidRDefault="00B87FFE" w:rsidP="00B87FFE">
      <w:pPr>
        <w:spacing w:before="100" w:beforeAutospacing="1" w:after="100" w:afterAutospacing="1"/>
        <w:rPr>
          <w:rFonts w:ascii="Garamond" w:eastAsia="Times New Roman" w:hAnsi="Garamond"/>
          <w:sz w:val="22"/>
          <w:szCs w:val="22"/>
        </w:rPr>
      </w:pPr>
      <w:r w:rsidRPr="00B87FFE">
        <w:rPr>
          <w:rFonts w:ascii="Garamond" w:eastAsia="Times New Roman" w:hAnsi="Garamond"/>
          <w:sz w:val="22"/>
          <w:szCs w:val="22"/>
        </w:rPr>
        <w:t>Doplňující požadavky: krátkodobá přetižitelnost stroje na min 1000 A efektivních</w:t>
      </w:r>
      <w:r w:rsidR="00636230">
        <w:rPr>
          <w:rFonts w:ascii="Garamond" w:eastAsia="Times New Roman" w:hAnsi="Garamond"/>
          <w:sz w:val="22"/>
          <w:szCs w:val="22"/>
        </w:rPr>
        <w:t xml:space="preserve"> po dobu min. 15 minut</w:t>
      </w:r>
      <w:r w:rsidRPr="00B87FFE">
        <w:rPr>
          <w:rFonts w:ascii="Garamond" w:eastAsia="Times New Roman" w:hAnsi="Garamond"/>
          <w:sz w:val="22"/>
          <w:szCs w:val="22"/>
        </w:rPr>
        <w:t>, s ohledem na zatěžující stroje počet pólu stroje 6.</w:t>
      </w:r>
    </w:p>
    <w:p w14:paraId="73C2CDD6" w14:textId="77777777" w:rsidR="00B87FFE" w:rsidRPr="00B87FFE" w:rsidRDefault="00B87FFE">
      <w:pPr>
        <w:rPr>
          <w:rFonts w:ascii="Garamond" w:hAnsi="Garamond"/>
          <w:sz w:val="22"/>
          <w:szCs w:val="22"/>
        </w:rPr>
      </w:pPr>
    </w:p>
    <w:sectPr w:rsidR="00B87FFE" w:rsidRPr="00B87FFE" w:rsidSect="000A341D">
      <w:type w:val="continuous"/>
      <w:pgSz w:w="11906" w:h="16838"/>
      <w:pgMar w:top="1134" w:right="1134" w:bottom="2966" w:left="1134" w:header="0" w:footer="1134" w:gutter="0"/>
      <w:cols w:space="708"/>
      <w:formProt w:val="0"/>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6C2A0" w14:textId="77777777" w:rsidR="008D4133" w:rsidRDefault="008D4133">
      <w:r>
        <w:separator/>
      </w:r>
    </w:p>
  </w:endnote>
  <w:endnote w:type="continuationSeparator" w:id="0">
    <w:p w14:paraId="7BECBDD8" w14:textId="77777777" w:rsidR="008D4133" w:rsidRDefault="008D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Liberation Sans">
    <w:altName w:val="Arial"/>
    <w:charset w:val="EE"/>
    <w:family w:val="swiss"/>
    <w:pitch w:val="variable"/>
    <w:sig w:usb0="00000000"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8ED81" w14:textId="37ABE6F9" w:rsidR="002E51DE" w:rsidRDefault="00270B69">
    <w:pPr>
      <w:pStyle w:val="Zpat"/>
      <w:jc w:val="center"/>
    </w:pPr>
    <w:r>
      <w:rPr>
        <w:rFonts w:ascii="Garamond" w:hAnsi="Garamond"/>
        <w:sz w:val="18"/>
      </w:rPr>
      <w:tab/>
      <w:t xml:space="preserve"> </w:t>
    </w:r>
    <w:r>
      <w:rPr>
        <w:rFonts w:ascii="Garamond" w:hAnsi="Garamond"/>
        <w:sz w:val="18"/>
      </w:rPr>
      <w:tab/>
      <w:t xml:space="preserve">Stránka </w:t>
    </w:r>
    <w:r w:rsidR="000A341D">
      <w:rPr>
        <w:rFonts w:ascii="Garamond" w:hAnsi="Garamond"/>
        <w:b/>
        <w:sz w:val="18"/>
      </w:rPr>
      <w:fldChar w:fldCharType="begin"/>
    </w:r>
    <w:r>
      <w:instrText>PAGE</w:instrText>
    </w:r>
    <w:r w:rsidR="000A341D">
      <w:fldChar w:fldCharType="separate"/>
    </w:r>
    <w:r w:rsidR="005C632D">
      <w:rPr>
        <w:noProof/>
      </w:rPr>
      <w:t>1</w:t>
    </w:r>
    <w:r w:rsidR="000A341D">
      <w:fldChar w:fldCharType="end"/>
    </w:r>
    <w:r>
      <w:rPr>
        <w:rFonts w:ascii="Garamond" w:hAnsi="Garamond"/>
        <w:sz w:val="18"/>
      </w:rPr>
      <w:t xml:space="preserve"> z </w:t>
    </w:r>
    <w:r w:rsidR="000A341D">
      <w:rPr>
        <w:rFonts w:ascii="Garamond" w:hAnsi="Garamond"/>
        <w:b/>
        <w:sz w:val="18"/>
      </w:rPr>
      <w:fldChar w:fldCharType="begin"/>
    </w:r>
    <w:r>
      <w:instrText>NUMPAGES</w:instrText>
    </w:r>
    <w:r w:rsidR="000A341D">
      <w:fldChar w:fldCharType="separate"/>
    </w:r>
    <w:r w:rsidR="005C632D">
      <w:rPr>
        <w:noProof/>
      </w:rPr>
      <w:t>9</w:t>
    </w:r>
    <w:r w:rsidR="000A341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B32D7" w14:textId="77777777" w:rsidR="008D4133" w:rsidRDefault="008D4133">
      <w:r>
        <w:separator/>
      </w:r>
    </w:p>
  </w:footnote>
  <w:footnote w:type="continuationSeparator" w:id="0">
    <w:p w14:paraId="3C823BFF" w14:textId="77777777" w:rsidR="008D4133" w:rsidRDefault="008D41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72B30"/>
    <w:multiLevelType w:val="multilevel"/>
    <w:tmpl w:val="0F48A6BE"/>
    <w:lvl w:ilvl="0">
      <w:start w:val="1"/>
      <w:numFmt w:val="lowerLetter"/>
      <w:lvlText w:val="%1)"/>
      <w:lvlJc w:val="left"/>
      <w:pPr>
        <w:ind w:left="786" w:hanging="360"/>
      </w:pPr>
      <w:rPr>
        <w:rFonts w:ascii="Garamond" w:hAnsi="Garamond" w:cs="Times New Roman"/>
        <w:i w:val="0"/>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21476932"/>
    <w:multiLevelType w:val="hybridMultilevel"/>
    <w:tmpl w:val="A9BC45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3C3360F"/>
    <w:multiLevelType w:val="multilevel"/>
    <w:tmpl w:val="24CAA0A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
    <w:nsid w:val="280B59D3"/>
    <w:multiLevelType w:val="multilevel"/>
    <w:tmpl w:val="74C2CC4E"/>
    <w:lvl w:ilvl="0">
      <w:start w:val="2"/>
      <w:numFmt w:val="decimal"/>
      <w:lvlText w:val="%1."/>
      <w:lvlJc w:val="left"/>
      <w:pPr>
        <w:ind w:left="360" w:hanging="360"/>
      </w:pPr>
      <w:rPr>
        <w:rFonts w:cs="Times New Roman"/>
        <w:b w:val="0"/>
        <w:i w:val="0"/>
      </w:rPr>
    </w:lvl>
    <w:lvl w:ilvl="1">
      <w:start w:val="1"/>
      <w:numFmt w:val="decimal"/>
      <w:lvlText w:val="%1.%2."/>
      <w:lvlJc w:val="left"/>
      <w:pPr>
        <w:ind w:left="720" w:hanging="720"/>
      </w:pPr>
      <w:rPr>
        <w:rFonts w:ascii="Garamond" w:hAnsi="Garamond" w:cs="Times New Roman"/>
        <w:b/>
        <w:i w:val="0"/>
        <w:sz w:val="22"/>
      </w:rPr>
    </w:lvl>
    <w:lvl w:ilvl="2">
      <w:start w:val="1"/>
      <w:numFmt w:val="decimal"/>
      <w:lvlText w:val="%1.%2.%3."/>
      <w:lvlJc w:val="left"/>
      <w:pPr>
        <w:ind w:left="720" w:hanging="720"/>
      </w:pPr>
      <w:rPr>
        <w:rFonts w:cs="Times New Roman"/>
        <w:b w:val="0"/>
        <w:i w:val="0"/>
      </w:rPr>
    </w:lvl>
    <w:lvl w:ilvl="3">
      <w:start w:val="1"/>
      <w:numFmt w:val="decimal"/>
      <w:lvlText w:val="%1.%2.%3.%4."/>
      <w:lvlJc w:val="left"/>
      <w:pPr>
        <w:ind w:left="1080" w:hanging="1080"/>
      </w:pPr>
      <w:rPr>
        <w:rFonts w:cs="Times New Roman"/>
        <w:b w:val="0"/>
        <w:i w:val="0"/>
      </w:rPr>
    </w:lvl>
    <w:lvl w:ilvl="4">
      <w:start w:val="1"/>
      <w:numFmt w:val="decimal"/>
      <w:lvlText w:val="%1.%2.%3.%4.%5."/>
      <w:lvlJc w:val="left"/>
      <w:pPr>
        <w:ind w:left="1080" w:hanging="1080"/>
      </w:pPr>
      <w:rPr>
        <w:rFonts w:cs="Times New Roman"/>
        <w:b w:val="0"/>
        <w:i w:val="0"/>
      </w:rPr>
    </w:lvl>
    <w:lvl w:ilvl="5">
      <w:start w:val="1"/>
      <w:numFmt w:val="decimal"/>
      <w:lvlText w:val="%1.%2.%3.%4.%5.%6."/>
      <w:lvlJc w:val="left"/>
      <w:pPr>
        <w:ind w:left="1440" w:hanging="1440"/>
      </w:pPr>
      <w:rPr>
        <w:rFonts w:cs="Times New Roman"/>
        <w:b w:val="0"/>
        <w:i w:val="0"/>
      </w:rPr>
    </w:lvl>
    <w:lvl w:ilvl="6">
      <w:start w:val="1"/>
      <w:numFmt w:val="decimal"/>
      <w:lvlText w:val="%1.%2.%3.%4.%5.%6.%7."/>
      <w:lvlJc w:val="left"/>
      <w:pPr>
        <w:ind w:left="1440" w:hanging="1440"/>
      </w:pPr>
      <w:rPr>
        <w:rFonts w:cs="Times New Roman"/>
        <w:b w:val="0"/>
        <w:i w:val="0"/>
      </w:rPr>
    </w:lvl>
    <w:lvl w:ilvl="7">
      <w:start w:val="1"/>
      <w:numFmt w:val="decimal"/>
      <w:lvlText w:val="%1.%2.%3.%4.%5.%6.%7.%8."/>
      <w:lvlJc w:val="left"/>
      <w:pPr>
        <w:ind w:left="1800" w:hanging="1800"/>
      </w:pPr>
      <w:rPr>
        <w:rFonts w:cs="Times New Roman"/>
        <w:b w:val="0"/>
        <w:i w:val="0"/>
      </w:rPr>
    </w:lvl>
    <w:lvl w:ilvl="8">
      <w:start w:val="1"/>
      <w:numFmt w:val="decimal"/>
      <w:lvlText w:val="%1.%2.%3.%4.%5.%6.%7.%8.%9."/>
      <w:lvlJc w:val="left"/>
      <w:pPr>
        <w:ind w:left="2160" w:hanging="2160"/>
      </w:pPr>
      <w:rPr>
        <w:rFonts w:cs="Times New Roman"/>
        <w:b w:val="0"/>
        <w:i w:val="0"/>
      </w:rPr>
    </w:lvl>
  </w:abstractNum>
  <w:abstractNum w:abstractNumId="4">
    <w:nsid w:val="2E9A0907"/>
    <w:multiLevelType w:val="multilevel"/>
    <w:tmpl w:val="F814BD8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3A046A70"/>
    <w:multiLevelType w:val="multilevel"/>
    <w:tmpl w:val="23A4A318"/>
    <w:lvl w:ilvl="0">
      <w:start w:val="1"/>
      <w:numFmt w:val="lowerLetter"/>
      <w:lvlText w:val="%1)"/>
      <w:lvlJc w:val="left"/>
      <w:pPr>
        <w:ind w:left="1143" w:hanging="360"/>
      </w:pPr>
    </w:lvl>
    <w:lvl w:ilvl="1">
      <w:start w:val="1"/>
      <w:numFmt w:val="bullet"/>
      <w:lvlText w:val="o"/>
      <w:lvlJc w:val="left"/>
      <w:pPr>
        <w:ind w:left="1863" w:hanging="360"/>
      </w:pPr>
      <w:rPr>
        <w:rFonts w:ascii="Courier New" w:hAnsi="Courier New" w:cs="Courier New" w:hint="default"/>
      </w:rPr>
    </w:lvl>
    <w:lvl w:ilvl="2">
      <w:start w:val="1"/>
      <w:numFmt w:val="bullet"/>
      <w:lvlText w:val=""/>
      <w:lvlJc w:val="left"/>
      <w:pPr>
        <w:ind w:left="2583" w:hanging="360"/>
      </w:pPr>
      <w:rPr>
        <w:rFonts w:ascii="Wingdings" w:hAnsi="Wingdings" w:cs="Wingdings" w:hint="default"/>
      </w:rPr>
    </w:lvl>
    <w:lvl w:ilvl="3">
      <w:start w:val="1"/>
      <w:numFmt w:val="bullet"/>
      <w:lvlText w:val=""/>
      <w:lvlJc w:val="left"/>
      <w:pPr>
        <w:ind w:left="3303" w:hanging="360"/>
      </w:pPr>
      <w:rPr>
        <w:rFonts w:ascii="Symbol" w:hAnsi="Symbol" w:cs="Symbol" w:hint="default"/>
      </w:rPr>
    </w:lvl>
    <w:lvl w:ilvl="4">
      <w:start w:val="1"/>
      <w:numFmt w:val="bullet"/>
      <w:lvlText w:val="o"/>
      <w:lvlJc w:val="left"/>
      <w:pPr>
        <w:ind w:left="4023" w:hanging="360"/>
      </w:pPr>
      <w:rPr>
        <w:rFonts w:ascii="Courier New" w:hAnsi="Courier New" w:cs="Courier New" w:hint="default"/>
      </w:rPr>
    </w:lvl>
    <w:lvl w:ilvl="5">
      <w:start w:val="1"/>
      <w:numFmt w:val="bullet"/>
      <w:lvlText w:val=""/>
      <w:lvlJc w:val="left"/>
      <w:pPr>
        <w:ind w:left="4743" w:hanging="360"/>
      </w:pPr>
      <w:rPr>
        <w:rFonts w:ascii="Wingdings" w:hAnsi="Wingdings" w:cs="Wingdings" w:hint="default"/>
      </w:rPr>
    </w:lvl>
    <w:lvl w:ilvl="6">
      <w:start w:val="1"/>
      <w:numFmt w:val="bullet"/>
      <w:lvlText w:val=""/>
      <w:lvlJc w:val="left"/>
      <w:pPr>
        <w:ind w:left="5463" w:hanging="360"/>
      </w:pPr>
      <w:rPr>
        <w:rFonts w:ascii="Symbol" w:hAnsi="Symbol" w:cs="Symbol" w:hint="default"/>
      </w:rPr>
    </w:lvl>
    <w:lvl w:ilvl="7">
      <w:start w:val="1"/>
      <w:numFmt w:val="bullet"/>
      <w:lvlText w:val="o"/>
      <w:lvlJc w:val="left"/>
      <w:pPr>
        <w:ind w:left="6183" w:hanging="360"/>
      </w:pPr>
      <w:rPr>
        <w:rFonts w:ascii="Courier New" w:hAnsi="Courier New" w:cs="Courier New" w:hint="default"/>
      </w:rPr>
    </w:lvl>
    <w:lvl w:ilvl="8">
      <w:start w:val="1"/>
      <w:numFmt w:val="bullet"/>
      <w:lvlText w:val=""/>
      <w:lvlJc w:val="left"/>
      <w:pPr>
        <w:ind w:left="6903" w:hanging="360"/>
      </w:pPr>
      <w:rPr>
        <w:rFonts w:ascii="Wingdings" w:hAnsi="Wingdings" w:cs="Wingdings" w:hint="default"/>
      </w:rPr>
    </w:lvl>
  </w:abstractNum>
  <w:abstractNum w:abstractNumId="6">
    <w:nsid w:val="56BF21A6"/>
    <w:multiLevelType w:val="hybridMultilevel"/>
    <w:tmpl w:val="BF48DB50"/>
    <w:lvl w:ilvl="0" w:tplc="2B76C704">
      <w:start w:val="1"/>
      <w:numFmt w:val="lowerLetter"/>
      <w:lvlText w:val="%1)"/>
      <w:lvlJc w:val="left"/>
      <w:pPr>
        <w:ind w:left="721" w:hanging="360"/>
      </w:pPr>
      <w:rPr>
        <w:rFonts w:cs="Times New Roman" w:hint="default"/>
        <w:b w:val="0"/>
        <w:i w:val="0"/>
      </w:rPr>
    </w:lvl>
    <w:lvl w:ilvl="1" w:tplc="04050019">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7">
    <w:nsid w:val="74071314"/>
    <w:multiLevelType w:val="multilevel"/>
    <w:tmpl w:val="2B326566"/>
    <w:lvl w:ilvl="0">
      <w:start w:val="1"/>
      <w:numFmt w:val="bullet"/>
      <w:lvlText w:val=""/>
      <w:lvlJc w:val="left"/>
      <w:pPr>
        <w:tabs>
          <w:tab w:val="num" w:pos="720"/>
        </w:tabs>
        <w:ind w:left="720" w:hanging="360"/>
      </w:pPr>
      <w:rPr>
        <w:rFonts w:ascii="Symbol" w:hAnsi="Symbol" w:cs="StarSymbol" w:hint="default"/>
        <w:sz w:val="18"/>
        <w:szCs w:val="18"/>
      </w:rPr>
    </w:lvl>
    <w:lvl w:ilvl="1">
      <w:start w:val="1"/>
      <w:numFmt w:val="bullet"/>
      <w:lvlText w:val="◦"/>
      <w:lvlJc w:val="left"/>
      <w:pPr>
        <w:tabs>
          <w:tab w:val="num" w:pos="1080"/>
        </w:tabs>
        <w:ind w:left="1080" w:hanging="360"/>
      </w:pPr>
      <w:rPr>
        <w:rFonts w:ascii="OpenSymbol" w:hAnsi="OpenSymbol" w:cs="StarSymbol" w:hint="default"/>
        <w:sz w:val="18"/>
        <w:szCs w:val="18"/>
        <w:highlight w:val="cyan"/>
      </w:rPr>
    </w:lvl>
    <w:lvl w:ilvl="2">
      <w:start w:val="1"/>
      <w:numFmt w:val="bullet"/>
      <w:lvlText w:val="▪"/>
      <w:lvlJc w:val="left"/>
      <w:pPr>
        <w:tabs>
          <w:tab w:val="num" w:pos="1440"/>
        </w:tabs>
        <w:ind w:left="1440" w:hanging="360"/>
      </w:pPr>
      <w:rPr>
        <w:rFonts w:ascii="OpenSymbol" w:hAnsi="OpenSymbol" w:cs="StarSymbol" w:hint="default"/>
        <w:sz w:val="18"/>
        <w:szCs w:val="18"/>
        <w:highlight w:val="cyan"/>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OpenSymbol" w:hAnsi="OpenSymbol" w:cs="StarSymbol" w:hint="default"/>
        <w:sz w:val="18"/>
        <w:szCs w:val="18"/>
        <w:highlight w:val="cyan"/>
      </w:rPr>
    </w:lvl>
    <w:lvl w:ilvl="5">
      <w:start w:val="1"/>
      <w:numFmt w:val="bullet"/>
      <w:lvlText w:val="▪"/>
      <w:lvlJc w:val="left"/>
      <w:pPr>
        <w:tabs>
          <w:tab w:val="num" w:pos="2520"/>
        </w:tabs>
        <w:ind w:left="2520" w:hanging="360"/>
      </w:pPr>
      <w:rPr>
        <w:rFonts w:ascii="OpenSymbol" w:hAnsi="OpenSymbol" w:cs="StarSymbol" w:hint="default"/>
        <w:sz w:val="18"/>
        <w:szCs w:val="18"/>
        <w:highlight w:val="cyan"/>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OpenSymbol" w:hAnsi="OpenSymbol" w:cs="StarSymbol" w:hint="default"/>
        <w:sz w:val="18"/>
        <w:szCs w:val="18"/>
        <w:highlight w:val="cyan"/>
      </w:rPr>
    </w:lvl>
    <w:lvl w:ilvl="8">
      <w:start w:val="1"/>
      <w:numFmt w:val="bullet"/>
      <w:lvlText w:val="▪"/>
      <w:lvlJc w:val="left"/>
      <w:pPr>
        <w:tabs>
          <w:tab w:val="num" w:pos="3600"/>
        </w:tabs>
        <w:ind w:left="3600" w:hanging="360"/>
      </w:pPr>
      <w:rPr>
        <w:rFonts w:ascii="OpenSymbol" w:hAnsi="OpenSymbol" w:cs="StarSymbol" w:hint="default"/>
        <w:sz w:val="18"/>
        <w:szCs w:val="18"/>
        <w:highlight w:val="cyan"/>
      </w:rPr>
    </w:lvl>
  </w:abstractNum>
  <w:num w:numId="1">
    <w:abstractNumId w:val="0"/>
  </w:num>
  <w:num w:numId="2">
    <w:abstractNumId w:val="3"/>
  </w:num>
  <w:num w:numId="3">
    <w:abstractNumId w:val="5"/>
  </w:num>
  <w:num w:numId="4">
    <w:abstractNumId w:val="2"/>
  </w:num>
  <w:num w:numId="5">
    <w:abstractNumId w:val="7"/>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1DE"/>
    <w:rsid w:val="00043B80"/>
    <w:rsid w:val="000A341D"/>
    <w:rsid w:val="000A6ACC"/>
    <w:rsid w:val="000C781F"/>
    <w:rsid w:val="000D5467"/>
    <w:rsid w:val="000F3869"/>
    <w:rsid w:val="00105CE4"/>
    <w:rsid w:val="00133215"/>
    <w:rsid w:val="00157E5A"/>
    <w:rsid w:val="00172072"/>
    <w:rsid w:val="001D29DD"/>
    <w:rsid w:val="00230A16"/>
    <w:rsid w:val="00244DDC"/>
    <w:rsid w:val="00254FDB"/>
    <w:rsid w:val="00270B69"/>
    <w:rsid w:val="0027250C"/>
    <w:rsid w:val="002A05FE"/>
    <w:rsid w:val="002E51DE"/>
    <w:rsid w:val="003004B8"/>
    <w:rsid w:val="0033249D"/>
    <w:rsid w:val="00342685"/>
    <w:rsid w:val="00350203"/>
    <w:rsid w:val="00351BF0"/>
    <w:rsid w:val="003555EF"/>
    <w:rsid w:val="003876CD"/>
    <w:rsid w:val="0039122B"/>
    <w:rsid w:val="003F65F2"/>
    <w:rsid w:val="00417530"/>
    <w:rsid w:val="00483B48"/>
    <w:rsid w:val="004864C0"/>
    <w:rsid w:val="004E4D5C"/>
    <w:rsid w:val="004E540C"/>
    <w:rsid w:val="005051E8"/>
    <w:rsid w:val="00536C3C"/>
    <w:rsid w:val="00587280"/>
    <w:rsid w:val="00591179"/>
    <w:rsid w:val="00597766"/>
    <w:rsid w:val="005B5B8C"/>
    <w:rsid w:val="005C632D"/>
    <w:rsid w:val="0062244D"/>
    <w:rsid w:val="00636230"/>
    <w:rsid w:val="00665632"/>
    <w:rsid w:val="00670F75"/>
    <w:rsid w:val="00672D38"/>
    <w:rsid w:val="00681ED8"/>
    <w:rsid w:val="0069378E"/>
    <w:rsid w:val="006C3817"/>
    <w:rsid w:val="0073671C"/>
    <w:rsid w:val="007450B7"/>
    <w:rsid w:val="00764377"/>
    <w:rsid w:val="007B77CB"/>
    <w:rsid w:val="007D7C13"/>
    <w:rsid w:val="007E03A9"/>
    <w:rsid w:val="0083363D"/>
    <w:rsid w:val="00856076"/>
    <w:rsid w:val="0086556D"/>
    <w:rsid w:val="008813E8"/>
    <w:rsid w:val="0088530B"/>
    <w:rsid w:val="008A2672"/>
    <w:rsid w:val="008D0362"/>
    <w:rsid w:val="008D4133"/>
    <w:rsid w:val="008E0383"/>
    <w:rsid w:val="00912857"/>
    <w:rsid w:val="00976934"/>
    <w:rsid w:val="009D035F"/>
    <w:rsid w:val="009D44E0"/>
    <w:rsid w:val="009F3D55"/>
    <w:rsid w:val="00A11811"/>
    <w:rsid w:val="00A27445"/>
    <w:rsid w:val="00A33227"/>
    <w:rsid w:val="00A61BFF"/>
    <w:rsid w:val="00A80CEE"/>
    <w:rsid w:val="00A85920"/>
    <w:rsid w:val="00A97038"/>
    <w:rsid w:val="00AB1DB5"/>
    <w:rsid w:val="00AD236B"/>
    <w:rsid w:val="00AF5FA5"/>
    <w:rsid w:val="00B52F34"/>
    <w:rsid w:val="00B53F14"/>
    <w:rsid w:val="00B771AF"/>
    <w:rsid w:val="00B87FFE"/>
    <w:rsid w:val="00BE712C"/>
    <w:rsid w:val="00BF09A0"/>
    <w:rsid w:val="00BF69B3"/>
    <w:rsid w:val="00C01BF4"/>
    <w:rsid w:val="00C17922"/>
    <w:rsid w:val="00CA72FC"/>
    <w:rsid w:val="00CF39B9"/>
    <w:rsid w:val="00D53FB4"/>
    <w:rsid w:val="00D77DBA"/>
    <w:rsid w:val="00D804B1"/>
    <w:rsid w:val="00DC1F64"/>
    <w:rsid w:val="00E00FC1"/>
    <w:rsid w:val="00E560BB"/>
    <w:rsid w:val="00E56355"/>
    <w:rsid w:val="00E66ADA"/>
    <w:rsid w:val="00EC2952"/>
    <w:rsid w:val="00EC6DE1"/>
    <w:rsid w:val="00ED6EAB"/>
    <w:rsid w:val="00F53DFA"/>
    <w:rsid w:val="00F60D6C"/>
    <w:rsid w:val="00F613FC"/>
    <w:rsid w:val="00F97770"/>
    <w:rsid w:val="00FD79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0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341D"/>
    <w:rPr>
      <w:rFonts w:eastAsia="MS Mincho"/>
      <w:sz w:val="24"/>
      <w:szCs w:val="24"/>
    </w:rPr>
  </w:style>
  <w:style w:type="paragraph" w:styleId="Nadpis1">
    <w:name w:val="heading 1"/>
    <w:basedOn w:val="Normln"/>
    <w:qFormat/>
    <w:rsid w:val="000A341D"/>
    <w:pPr>
      <w:keepNext/>
      <w:jc w:val="center"/>
      <w:outlineLvl w:val="0"/>
    </w:pPr>
    <w:rPr>
      <w:b/>
      <w:sz w:val="20"/>
      <w:szCs w:val="28"/>
    </w:rPr>
  </w:style>
  <w:style w:type="paragraph" w:styleId="Nadpis2">
    <w:name w:val="heading 2"/>
    <w:basedOn w:val="Normln"/>
    <w:qFormat/>
    <w:rsid w:val="000A341D"/>
    <w:pPr>
      <w:keepNext/>
      <w:spacing w:before="240" w:after="60"/>
      <w:outlineLvl w:val="1"/>
    </w:pPr>
    <w:rPr>
      <w:rFonts w:ascii="Arial" w:hAnsi="Arial" w:cs="Arial"/>
      <w:b/>
      <w:bCs/>
      <w:iCs/>
      <w:sz w:val="28"/>
      <w:szCs w:val="28"/>
    </w:rPr>
  </w:style>
  <w:style w:type="paragraph" w:styleId="Nadpis3">
    <w:name w:val="heading 3"/>
    <w:basedOn w:val="Normln"/>
    <w:qFormat/>
    <w:rsid w:val="000A341D"/>
    <w:pPr>
      <w:keepNext/>
      <w:spacing w:before="240" w:after="60"/>
      <w:outlineLvl w:val="2"/>
    </w:pPr>
    <w:rPr>
      <w:rFonts w:ascii="Arial" w:hAnsi="Arial" w:cs="Arial"/>
      <w:b/>
      <w:bCs/>
      <w:szCs w:val="26"/>
    </w:rPr>
  </w:style>
  <w:style w:type="paragraph" w:styleId="Nadpis4">
    <w:name w:val="heading 4"/>
    <w:basedOn w:val="Normln"/>
    <w:qFormat/>
    <w:rsid w:val="000A341D"/>
    <w:pPr>
      <w:keepNext/>
      <w:spacing w:before="240" w:after="60"/>
      <w:outlineLvl w:val="3"/>
    </w:pPr>
    <w:rPr>
      <w:b/>
      <w:bCs/>
      <w:sz w:val="28"/>
      <w:szCs w:val="28"/>
    </w:rPr>
  </w:style>
  <w:style w:type="paragraph" w:styleId="Nadpis5">
    <w:name w:val="heading 5"/>
    <w:basedOn w:val="Normln"/>
    <w:qFormat/>
    <w:rsid w:val="000A341D"/>
    <w:pPr>
      <w:spacing w:before="240" w:after="60"/>
      <w:outlineLvl w:val="4"/>
    </w:pPr>
    <w:rPr>
      <w:b/>
      <w:bCs/>
      <w:i/>
      <w:iCs/>
      <w:sz w:val="26"/>
      <w:szCs w:val="26"/>
    </w:rPr>
  </w:style>
  <w:style w:type="paragraph" w:styleId="Nadpis6">
    <w:name w:val="heading 6"/>
    <w:basedOn w:val="Normln"/>
    <w:qFormat/>
    <w:rsid w:val="000A341D"/>
    <w:pPr>
      <w:spacing w:before="240" w:after="60"/>
      <w:outlineLvl w:val="5"/>
    </w:pPr>
    <w:rPr>
      <w:b/>
      <w:bCs/>
      <w:sz w:val="22"/>
      <w:szCs w:val="22"/>
    </w:rPr>
  </w:style>
  <w:style w:type="paragraph" w:styleId="Nadpis7">
    <w:name w:val="heading 7"/>
    <w:basedOn w:val="Normln"/>
    <w:qFormat/>
    <w:rsid w:val="000A341D"/>
    <w:pPr>
      <w:spacing w:before="240" w:after="60"/>
      <w:outlineLvl w:val="6"/>
    </w:pPr>
  </w:style>
  <w:style w:type="paragraph" w:styleId="Nadpis8">
    <w:name w:val="heading 8"/>
    <w:basedOn w:val="Normln"/>
    <w:qFormat/>
    <w:rsid w:val="000A341D"/>
    <w:pPr>
      <w:spacing w:before="240" w:after="60"/>
      <w:outlineLvl w:val="7"/>
    </w:pPr>
    <w:rPr>
      <w:rFonts w:ascii="Arial" w:eastAsia="Times New Roman" w:hAnsi="Arial"/>
      <w:i/>
      <w:sz w:val="20"/>
      <w:szCs w:val="20"/>
    </w:rPr>
  </w:style>
  <w:style w:type="paragraph" w:styleId="Nadpis9">
    <w:name w:val="heading 9"/>
    <w:basedOn w:val="Normln"/>
    <w:qFormat/>
    <w:rsid w:val="000A341D"/>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qFormat/>
    <w:rsid w:val="000A341D"/>
    <w:rPr>
      <w:rFonts w:ascii="Cambria" w:eastAsia="Times New Roman" w:hAnsi="Cambria" w:cs="Times New Roman"/>
      <w:b/>
      <w:bCs/>
      <w:sz w:val="32"/>
      <w:szCs w:val="32"/>
    </w:rPr>
  </w:style>
  <w:style w:type="character" w:customStyle="1" w:styleId="Nadpis2Char">
    <w:name w:val="Nadpis 2 Char"/>
    <w:basedOn w:val="Standardnpsmoodstavce"/>
    <w:qFormat/>
    <w:rsid w:val="000A341D"/>
    <w:rPr>
      <w:rFonts w:ascii="Cambria" w:eastAsia="Times New Roman" w:hAnsi="Cambria" w:cs="Times New Roman"/>
      <w:b/>
      <w:bCs/>
      <w:i/>
      <w:iCs/>
      <w:sz w:val="28"/>
      <w:szCs w:val="28"/>
    </w:rPr>
  </w:style>
  <w:style w:type="character" w:customStyle="1" w:styleId="Nadpis3Char1">
    <w:name w:val="Nadpis 3 Char1"/>
    <w:basedOn w:val="Standardnpsmoodstavce"/>
    <w:qFormat/>
    <w:rsid w:val="000A341D"/>
    <w:rPr>
      <w:rFonts w:ascii="Cambria" w:eastAsia="Times New Roman" w:hAnsi="Cambria" w:cs="Times New Roman"/>
      <w:b/>
      <w:bCs/>
      <w:sz w:val="26"/>
      <w:szCs w:val="26"/>
    </w:rPr>
  </w:style>
  <w:style w:type="character" w:customStyle="1" w:styleId="Nadpis4Char">
    <w:name w:val="Nadpis 4 Char"/>
    <w:basedOn w:val="Standardnpsmoodstavce"/>
    <w:qFormat/>
    <w:rsid w:val="000A341D"/>
    <w:rPr>
      <w:rFonts w:ascii="Calibri" w:eastAsia="Times New Roman" w:hAnsi="Calibri" w:cs="Times New Roman"/>
      <w:b/>
      <w:bCs/>
      <w:sz w:val="28"/>
      <w:szCs w:val="28"/>
    </w:rPr>
  </w:style>
  <w:style w:type="character" w:customStyle="1" w:styleId="Nadpis5Char">
    <w:name w:val="Nadpis 5 Char"/>
    <w:basedOn w:val="Standardnpsmoodstavce"/>
    <w:qFormat/>
    <w:rsid w:val="000A341D"/>
    <w:rPr>
      <w:rFonts w:ascii="Calibri" w:eastAsia="Times New Roman" w:hAnsi="Calibri" w:cs="Times New Roman"/>
      <w:b/>
      <w:bCs/>
      <w:i/>
      <w:iCs/>
      <w:sz w:val="26"/>
      <w:szCs w:val="26"/>
    </w:rPr>
  </w:style>
  <w:style w:type="character" w:customStyle="1" w:styleId="Nadpis6Char">
    <w:name w:val="Nadpis 6 Char"/>
    <w:basedOn w:val="Standardnpsmoodstavce"/>
    <w:qFormat/>
    <w:rsid w:val="000A341D"/>
    <w:rPr>
      <w:rFonts w:ascii="Calibri" w:eastAsia="Times New Roman" w:hAnsi="Calibri" w:cs="Times New Roman"/>
      <w:b/>
      <w:bCs/>
    </w:rPr>
  </w:style>
  <w:style w:type="character" w:customStyle="1" w:styleId="Nadpis7Char">
    <w:name w:val="Nadpis 7 Char"/>
    <w:basedOn w:val="Standardnpsmoodstavce"/>
    <w:qFormat/>
    <w:rsid w:val="000A341D"/>
    <w:rPr>
      <w:rFonts w:ascii="Calibri" w:eastAsia="Times New Roman" w:hAnsi="Calibri" w:cs="Times New Roman"/>
      <w:sz w:val="24"/>
      <w:szCs w:val="24"/>
    </w:rPr>
  </w:style>
  <w:style w:type="character" w:customStyle="1" w:styleId="Nadpis8Char">
    <w:name w:val="Nadpis 8 Char"/>
    <w:basedOn w:val="Standardnpsmoodstavce"/>
    <w:qFormat/>
    <w:rsid w:val="000A341D"/>
    <w:rPr>
      <w:rFonts w:ascii="Calibri" w:eastAsia="Times New Roman" w:hAnsi="Calibri" w:cs="Times New Roman"/>
      <w:i/>
      <w:iCs/>
      <w:sz w:val="24"/>
      <w:szCs w:val="24"/>
    </w:rPr>
  </w:style>
  <w:style w:type="character" w:customStyle="1" w:styleId="Nadpis9Char">
    <w:name w:val="Nadpis 9 Char"/>
    <w:basedOn w:val="Standardnpsmoodstavce"/>
    <w:qFormat/>
    <w:rsid w:val="000A341D"/>
    <w:rPr>
      <w:rFonts w:ascii="Cambria" w:eastAsia="Times New Roman" w:hAnsi="Cambria" w:cs="Times New Roman"/>
    </w:rPr>
  </w:style>
  <w:style w:type="character" w:customStyle="1" w:styleId="ZpatChar">
    <w:name w:val="Zápatí Char"/>
    <w:basedOn w:val="Standardnpsmoodstavce"/>
    <w:qFormat/>
    <w:rsid w:val="000A341D"/>
    <w:rPr>
      <w:rFonts w:eastAsia="MS Mincho"/>
      <w:sz w:val="24"/>
    </w:rPr>
  </w:style>
  <w:style w:type="character" w:styleId="slostrnky">
    <w:name w:val="page number"/>
    <w:basedOn w:val="Standardnpsmoodstavce"/>
    <w:qFormat/>
    <w:rsid w:val="000A341D"/>
    <w:rPr>
      <w:rFonts w:cs="Times New Roman"/>
    </w:rPr>
  </w:style>
  <w:style w:type="character" w:customStyle="1" w:styleId="Zkladntextodsazen2Char">
    <w:name w:val="Základní text odsazený 2 Char"/>
    <w:basedOn w:val="Standardnpsmoodstavce"/>
    <w:qFormat/>
    <w:rsid w:val="000A341D"/>
    <w:rPr>
      <w:rFonts w:eastAsia="MS Mincho"/>
      <w:sz w:val="24"/>
      <w:szCs w:val="24"/>
    </w:rPr>
  </w:style>
  <w:style w:type="character" w:customStyle="1" w:styleId="InternetLink">
    <w:name w:val="Internet Link"/>
    <w:basedOn w:val="Standardnpsmoodstavce"/>
    <w:rsid w:val="000A341D"/>
    <w:rPr>
      <w:rFonts w:cs="Times New Roman"/>
      <w:color w:val="0000FF"/>
      <w:u w:val="single"/>
    </w:rPr>
  </w:style>
  <w:style w:type="character" w:customStyle="1" w:styleId="ZhlavChar1">
    <w:name w:val="Záhlaví Char1"/>
    <w:basedOn w:val="Standardnpsmoodstavce"/>
    <w:qFormat/>
    <w:rsid w:val="000A341D"/>
    <w:rPr>
      <w:rFonts w:eastAsia="MS Mincho"/>
      <w:sz w:val="24"/>
      <w:lang w:val="cs-CZ" w:eastAsia="cs-CZ"/>
    </w:rPr>
  </w:style>
  <w:style w:type="character" w:styleId="Odkaznakoment">
    <w:name w:val="annotation reference"/>
    <w:basedOn w:val="Standardnpsmoodstavce"/>
    <w:qFormat/>
    <w:rsid w:val="000A341D"/>
    <w:rPr>
      <w:rFonts w:cs="Times New Roman"/>
      <w:sz w:val="16"/>
    </w:rPr>
  </w:style>
  <w:style w:type="character" w:customStyle="1" w:styleId="TextkomenteChar">
    <w:name w:val="Text komentáře Char"/>
    <w:basedOn w:val="Standardnpsmoodstavce"/>
    <w:qFormat/>
    <w:rsid w:val="000A341D"/>
    <w:rPr>
      <w:rFonts w:eastAsia="MS Mincho"/>
    </w:rPr>
  </w:style>
  <w:style w:type="character" w:customStyle="1" w:styleId="PedmtkomenteChar">
    <w:name w:val="Předmět komentáře Char"/>
    <w:basedOn w:val="TextkomenteChar"/>
    <w:qFormat/>
    <w:rsid w:val="000A341D"/>
    <w:rPr>
      <w:rFonts w:eastAsia="MS Mincho"/>
      <w:b/>
      <w:bCs/>
      <w:sz w:val="20"/>
      <w:szCs w:val="20"/>
    </w:rPr>
  </w:style>
  <w:style w:type="character" w:customStyle="1" w:styleId="TextbublinyChar">
    <w:name w:val="Text bubliny Char"/>
    <w:basedOn w:val="Standardnpsmoodstavce"/>
    <w:qFormat/>
    <w:rsid w:val="000A341D"/>
    <w:rPr>
      <w:rFonts w:eastAsia="MS Mincho"/>
      <w:sz w:val="2"/>
      <w:szCs w:val="2"/>
    </w:rPr>
  </w:style>
  <w:style w:type="character" w:customStyle="1" w:styleId="ZkladntextChar">
    <w:name w:val="Základní text Char"/>
    <w:basedOn w:val="Standardnpsmoodstavce"/>
    <w:qFormat/>
    <w:rsid w:val="000A341D"/>
    <w:rPr>
      <w:rFonts w:eastAsia="MS Mincho" w:cs="Times New Roman"/>
      <w:sz w:val="24"/>
      <w:szCs w:val="24"/>
    </w:rPr>
  </w:style>
  <w:style w:type="character" w:customStyle="1" w:styleId="Zkladntext2Char">
    <w:name w:val="Základní text 2 Char"/>
    <w:basedOn w:val="Standardnpsmoodstavce"/>
    <w:qFormat/>
    <w:rsid w:val="000A341D"/>
    <w:rPr>
      <w:rFonts w:eastAsia="MS Mincho" w:cs="Times New Roman"/>
      <w:sz w:val="24"/>
      <w:szCs w:val="24"/>
    </w:rPr>
  </w:style>
  <w:style w:type="character" w:customStyle="1" w:styleId="Zkladntext3Char">
    <w:name w:val="Základní text 3 Char"/>
    <w:basedOn w:val="Standardnpsmoodstavce"/>
    <w:qFormat/>
    <w:rsid w:val="000A341D"/>
    <w:rPr>
      <w:rFonts w:eastAsia="MS Mincho"/>
      <w:sz w:val="16"/>
      <w:szCs w:val="16"/>
    </w:rPr>
  </w:style>
  <w:style w:type="character" w:customStyle="1" w:styleId="MichalPetk">
    <w:name w:val="Michal Petřík"/>
    <w:qFormat/>
    <w:rsid w:val="000A341D"/>
    <w:rPr>
      <w:rFonts w:ascii="Arial" w:hAnsi="Arial"/>
      <w:color w:val="00000A"/>
      <w:sz w:val="20"/>
    </w:rPr>
  </w:style>
  <w:style w:type="character" w:customStyle="1" w:styleId="TextpoznpodarouChar">
    <w:name w:val="Text pozn. pod čarou Char"/>
    <w:basedOn w:val="Standardnpsmoodstavce"/>
    <w:qFormat/>
    <w:rsid w:val="000A341D"/>
    <w:rPr>
      <w:rFonts w:eastAsia="MS Mincho"/>
      <w:sz w:val="20"/>
      <w:szCs w:val="20"/>
    </w:rPr>
  </w:style>
  <w:style w:type="character" w:styleId="Znakapoznpodarou">
    <w:name w:val="footnote reference"/>
    <w:basedOn w:val="Standardnpsmoodstavce"/>
    <w:qFormat/>
    <w:rsid w:val="000A341D"/>
    <w:rPr>
      <w:rFonts w:cs="Times New Roman"/>
      <w:vertAlign w:val="superscript"/>
    </w:rPr>
  </w:style>
  <w:style w:type="character" w:customStyle="1" w:styleId="RozloendokumentuChar">
    <w:name w:val="Rozložení dokumentu Char"/>
    <w:basedOn w:val="Standardnpsmoodstavce"/>
    <w:qFormat/>
    <w:rsid w:val="000A341D"/>
    <w:rPr>
      <w:rFonts w:eastAsia="MS Mincho"/>
      <w:sz w:val="2"/>
      <w:szCs w:val="2"/>
    </w:rPr>
  </w:style>
  <w:style w:type="character" w:styleId="Sledovanodkaz">
    <w:name w:val="FollowedHyperlink"/>
    <w:basedOn w:val="Standardnpsmoodstavce"/>
    <w:qFormat/>
    <w:rsid w:val="000A341D"/>
    <w:rPr>
      <w:rFonts w:cs="Times New Roman"/>
      <w:color w:val="800080"/>
      <w:u w:val="single"/>
    </w:rPr>
  </w:style>
  <w:style w:type="character" w:customStyle="1" w:styleId="Zkladntextodsazen3Char">
    <w:name w:val="Základní text odsazený 3 Char"/>
    <w:basedOn w:val="Standardnpsmoodstavce"/>
    <w:qFormat/>
    <w:rsid w:val="000A341D"/>
    <w:rPr>
      <w:rFonts w:eastAsia="MS Mincho"/>
      <w:sz w:val="16"/>
      <w:szCs w:val="16"/>
    </w:rPr>
  </w:style>
  <w:style w:type="character" w:customStyle="1" w:styleId="ZkladntextodsazenChar">
    <w:name w:val="Základní text odsazený Char"/>
    <w:basedOn w:val="Standardnpsmoodstavce"/>
    <w:qFormat/>
    <w:rsid w:val="000A341D"/>
    <w:rPr>
      <w:rFonts w:eastAsia="MS Mincho"/>
      <w:sz w:val="24"/>
      <w:szCs w:val="24"/>
    </w:rPr>
  </w:style>
  <w:style w:type="character" w:customStyle="1" w:styleId="ZhlavChar">
    <w:name w:val="Záhlaví Char"/>
    <w:qFormat/>
    <w:rsid w:val="000A341D"/>
    <w:rPr>
      <w:sz w:val="24"/>
      <w:lang w:val="cs-CZ" w:eastAsia="cs-CZ"/>
    </w:rPr>
  </w:style>
  <w:style w:type="character" w:customStyle="1" w:styleId="BodySingleChar1">
    <w:name w:val="Body Single Char1"/>
    <w:qFormat/>
    <w:rsid w:val="000A341D"/>
    <w:rPr>
      <w:rFonts w:ascii="Verdana" w:hAnsi="Verdana"/>
      <w:sz w:val="16"/>
      <w:lang w:val="cs-CZ" w:eastAsia="cs-CZ"/>
    </w:rPr>
  </w:style>
  <w:style w:type="character" w:customStyle="1" w:styleId="SeznamspismenyChar">
    <w:name w:val="Seznam s pismeny Char"/>
    <w:qFormat/>
    <w:rsid w:val="000A341D"/>
    <w:rPr>
      <w:rFonts w:ascii="Verdana" w:hAnsi="Verdana"/>
      <w:sz w:val="16"/>
    </w:rPr>
  </w:style>
  <w:style w:type="character" w:customStyle="1" w:styleId="FormtovanvHTMLChar">
    <w:name w:val="Formátovaný v HTML Char"/>
    <w:basedOn w:val="Standardnpsmoodstavce"/>
    <w:qFormat/>
    <w:rsid w:val="000A341D"/>
    <w:rPr>
      <w:rFonts w:ascii="Courier New" w:hAnsi="Courier New"/>
    </w:rPr>
  </w:style>
  <w:style w:type="character" w:customStyle="1" w:styleId="platne1">
    <w:name w:val="platne1"/>
    <w:basedOn w:val="Standardnpsmoodstavce"/>
    <w:qFormat/>
    <w:rsid w:val="000A341D"/>
    <w:rPr>
      <w:rFonts w:cs="Times New Roman"/>
    </w:rPr>
  </w:style>
  <w:style w:type="character" w:customStyle="1" w:styleId="AAOdstavecChar">
    <w:name w:val="AA_Odstavec Char"/>
    <w:qFormat/>
    <w:rsid w:val="000A341D"/>
    <w:rPr>
      <w:rFonts w:ascii="Arial" w:hAnsi="Arial"/>
      <w:lang w:val="cs-CZ" w:eastAsia="en-US"/>
    </w:rPr>
  </w:style>
  <w:style w:type="character" w:customStyle="1" w:styleId="upd1">
    <w:name w:val="upd1"/>
    <w:qFormat/>
    <w:rsid w:val="000A341D"/>
    <w:rPr>
      <w:color w:val="9A0001"/>
    </w:rPr>
  </w:style>
  <w:style w:type="character" w:customStyle="1" w:styleId="CharChar3">
    <w:name w:val="Char Char3"/>
    <w:qFormat/>
    <w:rsid w:val="000A341D"/>
    <w:rPr>
      <w:rFonts w:eastAsia="MS Mincho"/>
    </w:rPr>
  </w:style>
  <w:style w:type="character" w:styleId="Zvraznn">
    <w:name w:val="Emphasis"/>
    <w:basedOn w:val="Standardnpsmoodstavce"/>
    <w:qFormat/>
    <w:rsid w:val="000A341D"/>
    <w:rPr>
      <w:b/>
      <w:bCs/>
      <w:i w:val="0"/>
      <w:iCs w:val="0"/>
    </w:rPr>
  </w:style>
  <w:style w:type="character" w:customStyle="1" w:styleId="st">
    <w:name w:val="st"/>
    <w:basedOn w:val="Standardnpsmoodstavce"/>
    <w:qFormat/>
    <w:rsid w:val="000A341D"/>
  </w:style>
  <w:style w:type="character" w:styleId="Zstupntext">
    <w:name w:val="Placeholder Text"/>
    <w:basedOn w:val="Standardnpsmoodstavce"/>
    <w:qFormat/>
    <w:rsid w:val="000A341D"/>
    <w:rPr>
      <w:rFonts w:cs="Times New Roman"/>
      <w:color w:val="808080"/>
    </w:rPr>
  </w:style>
  <w:style w:type="character" w:customStyle="1" w:styleId="OdstavecseseznamemChar">
    <w:name w:val="Odstavec se seznamem Char"/>
    <w:aliases w:val="Smlouva-Odst. Char"/>
    <w:uiPriority w:val="99"/>
    <w:qFormat/>
    <w:rsid w:val="000A341D"/>
    <w:rPr>
      <w:sz w:val="24"/>
      <w:szCs w:val="24"/>
    </w:rPr>
  </w:style>
  <w:style w:type="character" w:customStyle="1" w:styleId="TextvysvtlivekChar">
    <w:name w:val="Text vysvětlivek Char"/>
    <w:basedOn w:val="Standardnpsmoodstavce"/>
    <w:qFormat/>
    <w:rsid w:val="000A341D"/>
    <w:rPr>
      <w:rFonts w:eastAsia="MS Mincho"/>
      <w:sz w:val="20"/>
      <w:szCs w:val="20"/>
    </w:rPr>
  </w:style>
  <w:style w:type="character" w:styleId="Odkaznavysvtlivky">
    <w:name w:val="endnote reference"/>
    <w:basedOn w:val="Standardnpsmoodstavce"/>
    <w:qFormat/>
    <w:rsid w:val="000A341D"/>
    <w:rPr>
      <w:vertAlign w:val="superscript"/>
    </w:rPr>
  </w:style>
  <w:style w:type="character" w:customStyle="1" w:styleId="StylArial11bTunZarovnatdoblokuPed6bChar">
    <w:name w:val="Styl Arial 11 b. Tučné Zarovnat do bloku Před:  6 b. Char"/>
    <w:qFormat/>
    <w:rsid w:val="000A341D"/>
    <w:rPr>
      <w:rFonts w:ascii="Arial" w:hAnsi="Arial"/>
      <w:bCs/>
      <w:szCs w:val="20"/>
    </w:rPr>
  </w:style>
  <w:style w:type="character" w:customStyle="1" w:styleId="TextkomenteChar1">
    <w:name w:val="Text komentáře Char1"/>
    <w:qFormat/>
    <w:rsid w:val="000A341D"/>
    <w:rPr>
      <w:rFonts w:eastAsia="Times New Roman" w:cs="Calibri"/>
      <w:color w:val="000000"/>
      <w:lang w:eastAsia="en-US"/>
    </w:rPr>
  </w:style>
  <w:style w:type="character" w:customStyle="1" w:styleId="odrazkyChar">
    <w:name w:val="odrazky Char"/>
    <w:basedOn w:val="OdstavecseseznamemChar"/>
    <w:qFormat/>
    <w:rsid w:val="000A341D"/>
    <w:rPr>
      <w:rFonts w:ascii="Garamond" w:eastAsia="MS Mincho" w:hAnsi="Garamond" w:cs="Mangal"/>
      <w:sz w:val="24"/>
      <w:szCs w:val="24"/>
      <w:lang w:eastAsia="hi-IN" w:bidi="hi-IN"/>
    </w:rPr>
  </w:style>
  <w:style w:type="character" w:customStyle="1" w:styleId="kapitolaChar">
    <w:name w:val="kapitola Char"/>
    <w:basedOn w:val="Standardnpsmoodstavce"/>
    <w:qFormat/>
    <w:rsid w:val="000A341D"/>
    <w:rPr>
      <w:rFonts w:ascii="Garamond" w:hAnsi="Garamond"/>
      <w:caps/>
    </w:rPr>
  </w:style>
  <w:style w:type="character" w:customStyle="1" w:styleId="odrazkyChar0">
    <w:name w:val="odrazky¨ Char"/>
    <w:basedOn w:val="OdstavecseseznamemChar"/>
    <w:qFormat/>
    <w:rsid w:val="000A341D"/>
    <w:rPr>
      <w:rFonts w:cs="Mangal"/>
      <w:sz w:val="24"/>
      <w:szCs w:val="21"/>
      <w:lang w:eastAsia="hi-IN" w:bidi="hi-IN"/>
    </w:rPr>
  </w:style>
  <w:style w:type="character" w:customStyle="1" w:styleId="kkkChar">
    <w:name w:val="kkk Char"/>
    <w:basedOn w:val="kapitolaChar"/>
    <w:qFormat/>
    <w:rsid w:val="000A341D"/>
    <w:rPr>
      <w:rFonts w:ascii="Garamond" w:hAnsi="Garamond"/>
      <w:b/>
      <w:caps/>
      <w:sz w:val="24"/>
      <w:szCs w:val="24"/>
    </w:rPr>
  </w:style>
  <w:style w:type="character" w:customStyle="1" w:styleId="nadpisChar">
    <w:name w:val="nadpis Char"/>
    <w:basedOn w:val="Standardnpsmoodstavce"/>
    <w:qFormat/>
    <w:rsid w:val="000A341D"/>
    <w:rPr>
      <w:b/>
      <w:sz w:val="24"/>
      <w:lang w:eastAsia="hi-IN" w:bidi="hi-IN"/>
    </w:rPr>
  </w:style>
  <w:style w:type="character" w:customStyle="1" w:styleId="textChar">
    <w:name w:val="text Char"/>
    <w:basedOn w:val="OdstavecseseznamemChar"/>
    <w:qFormat/>
    <w:rsid w:val="000A341D"/>
    <w:rPr>
      <w:rFonts w:ascii="Book Antiqua" w:hAnsi="Book Antiqua" w:cs="Mangal"/>
      <w:sz w:val="24"/>
      <w:szCs w:val="21"/>
      <w:lang w:eastAsia="hi-IN" w:bidi="hi-IN"/>
    </w:rPr>
  </w:style>
  <w:style w:type="character" w:customStyle="1" w:styleId="ListLabel1">
    <w:name w:val="ListLabel 1"/>
    <w:qFormat/>
    <w:rsid w:val="000A341D"/>
    <w:rPr>
      <w:rFonts w:cs="Times New Roman"/>
    </w:rPr>
  </w:style>
  <w:style w:type="character" w:customStyle="1" w:styleId="ListLabel2">
    <w:name w:val="ListLabel 2"/>
    <w:qFormat/>
    <w:rsid w:val="000A341D"/>
    <w:rPr>
      <w:rFonts w:cs="Times New Roman"/>
    </w:rPr>
  </w:style>
  <w:style w:type="character" w:customStyle="1" w:styleId="ListLabel3">
    <w:name w:val="ListLabel 3"/>
    <w:qFormat/>
    <w:rsid w:val="000A341D"/>
    <w:rPr>
      <w:rFonts w:cs="Times New Roman"/>
    </w:rPr>
  </w:style>
  <w:style w:type="character" w:customStyle="1" w:styleId="ListLabel4">
    <w:name w:val="ListLabel 4"/>
    <w:qFormat/>
    <w:rsid w:val="000A341D"/>
    <w:rPr>
      <w:rFonts w:cs="Times New Roman"/>
    </w:rPr>
  </w:style>
  <w:style w:type="character" w:customStyle="1" w:styleId="ListLabel5">
    <w:name w:val="ListLabel 5"/>
    <w:qFormat/>
    <w:rsid w:val="000A341D"/>
    <w:rPr>
      <w:rFonts w:cs="Times New Roman"/>
    </w:rPr>
  </w:style>
  <w:style w:type="character" w:customStyle="1" w:styleId="ListLabel6">
    <w:name w:val="ListLabel 6"/>
    <w:qFormat/>
    <w:rsid w:val="000A341D"/>
    <w:rPr>
      <w:rFonts w:cs="Times New Roman"/>
    </w:rPr>
  </w:style>
  <w:style w:type="character" w:customStyle="1" w:styleId="ListLabel7">
    <w:name w:val="ListLabel 7"/>
    <w:qFormat/>
    <w:rsid w:val="000A341D"/>
    <w:rPr>
      <w:rFonts w:cs="Times New Roman"/>
    </w:rPr>
  </w:style>
  <w:style w:type="character" w:customStyle="1" w:styleId="ListLabel8">
    <w:name w:val="ListLabel 8"/>
    <w:qFormat/>
    <w:rsid w:val="000A341D"/>
    <w:rPr>
      <w:rFonts w:cs="Times New Roman"/>
    </w:rPr>
  </w:style>
  <w:style w:type="character" w:customStyle="1" w:styleId="ListLabel9">
    <w:name w:val="ListLabel 9"/>
    <w:qFormat/>
    <w:rsid w:val="000A341D"/>
    <w:rPr>
      <w:rFonts w:cs="Times New Roman"/>
    </w:rPr>
  </w:style>
  <w:style w:type="character" w:customStyle="1" w:styleId="ListLabel10">
    <w:name w:val="ListLabel 10"/>
    <w:qFormat/>
    <w:rsid w:val="000A341D"/>
    <w:rPr>
      <w:rFonts w:cs="Times New Roman"/>
    </w:rPr>
  </w:style>
  <w:style w:type="character" w:customStyle="1" w:styleId="ListLabel11">
    <w:name w:val="ListLabel 11"/>
    <w:qFormat/>
    <w:rsid w:val="000A341D"/>
    <w:rPr>
      <w:rFonts w:cs="Times New Roman"/>
    </w:rPr>
  </w:style>
  <w:style w:type="character" w:customStyle="1" w:styleId="ListLabel12">
    <w:name w:val="ListLabel 12"/>
    <w:qFormat/>
    <w:rsid w:val="000A341D"/>
    <w:rPr>
      <w:rFonts w:cs="Times New Roman"/>
    </w:rPr>
  </w:style>
  <w:style w:type="character" w:customStyle="1" w:styleId="ListLabel13">
    <w:name w:val="ListLabel 13"/>
    <w:qFormat/>
    <w:rsid w:val="000A341D"/>
    <w:rPr>
      <w:rFonts w:cs="Times New Roman"/>
    </w:rPr>
  </w:style>
  <w:style w:type="character" w:customStyle="1" w:styleId="ListLabel14">
    <w:name w:val="ListLabel 14"/>
    <w:qFormat/>
    <w:rsid w:val="000A341D"/>
    <w:rPr>
      <w:rFonts w:cs="Times New Roman"/>
    </w:rPr>
  </w:style>
  <w:style w:type="character" w:customStyle="1" w:styleId="ListLabel15">
    <w:name w:val="ListLabel 15"/>
    <w:qFormat/>
    <w:rsid w:val="000A341D"/>
    <w:rPr>
      <w:rFonts w:cs="Times New Roman"/>
    </w:rPr>
  </w:style>
  <w:style w:type="character" w:customStyle="1" w:styleId="ListLabel16">
    <w:name w:val="ListLabel 16"/>
    <w:qFormat/>
    <w:rsid w:val="000A341D"/>
    <w:rPr>
      <w:rFonts w:cs="Times New Roman"/>
    </w:rPr>
  </w:style>
  <w:style w:type="character" w:customStyle="1" w:styleId="ListLabel17">
    <w:name w:val="ListLabel 17"/>
    <w:qFormat/>
    <w:rsid w:val="000A341D"/>
    <w:rPr>
      <w:rFonts w:cs="Times New Roman"/>
    </w:rPr>
  </w:style>
  <w:style w:type="character" w:customStyle="1" w:styleId="ListLabel18">
    <w:name w:val="ListLabel 18"/>
    <w:qFormat/>
    <w:rsid w:val="000A341D"/>
    <w:rPr>
      <w:rFonts w:cs="Times New Roman"/>
    </w:rPr>
  </w:style>
  <w:style w:type="character" w:customStyle="1" w:styleId="ListLabel19">
    <w:name w:val="ListLabel 19"/>
    <w:qFormat/>
    <w:rsid w:val="000A341D"/>
    <w:rPr>
      <w:rFonts w:cs="Times New Roman"/>
    </w:rPr>
  </w:style>
  <w:style w:type="character" w:customStyle="1" w:styleId="ListLabel20">
    <w:name w:val="ListLabel 20"/>
    <w:qFormat/>
    <w:rsid w:val="000A341D"/>
    <w:rPr>
      <w:rFonts w:cs="Times New Roman"/>
    </w:rPr>
  </w:style>
  <w:style w:type="character" w:customStyle="1" w:styleId="ListLabel21">
    <w:name w:val="ListLabel 21"/>
    <w:qFormat/>
    <w:rsid w:val="000A341D"/>
    <w:rPr>
      <w:rFonts w:cs="Times New Roman"/>
    </w:rPr>
  </w:style>
  <w:style w:type="character" w:customStyle="1" w:styleId="ListLabel22">
    <w:name w:val="ListLabel 22"/>
    <w:qFormat/>
    <w:rsid w:val="000A341D"/>
    <w:rPr>
      <w:rFonts w:cs="Times New Roman"/>
    </w:rPr>
  </w:style>
  <w:style w:type="character" w:customStyle="1" w:styleId="ListLabel23">
    <w:name w:val="ListLabel 23"/>
    <w:qFormat/>
    <w:rsid w:val="000A341D"/>
    <w:rPr>
      <w:rFonts w:cs="Times New Roman"/>
    </w:rPr>
  </w:style>
  <w:style w:type="character" w:customStyle="1" w:styleId="ListLabel24">
    <w:name w:val="ListLabel 24"/>
    <w:qFormat/>
    <w:rsid w:val="000A341D"/>
    <w:rPr>
      <w:rFonts w:cs="Times New Roman"/>
    </w:rPr>
  </w:style>
  <w:style w:type="character" w:customStyle="1" w:styleId="ListLabel25">
    <w:name w:val="ListLabel 25"/>
    <w:qFormat/>
    <w:rsid w:val="000A341D"/>
    <w:rPr>
      <w:rFonts w:cs="Times New Roman"/>
    </w:rPr>
  </w:style>
  <w:style w:type="character" w:customStyle="1" w:styleId="ListLabel26">
    <w:name w:val="ListLabel 26"/>
    <w:qFormat/>
    <w:rsid w:val="000A341D"/>
    <w:rPr>
      <w:rFonts w:cs="Times New Roman"/>
    </w:rPr>
  </w:style>
  <w:style w:type="character" w:customStyle="1" w:styleId="ListLabel27">
    <w:name w:val="ListLabel 27"/>
    <w:qFormat/>
    <w:rsid w:val="000A341D"/>
    <w:rPr>
      <w:rFonts w:cs="Times New Roman"/>
    </w:rPr>
  </w:style>
  <w:style w:type="character" w:customStyle="1" w:styleId="ListLabel28">
    <w:name w:val="ListLabel 28"/>
    <w:qFormat/>
    <w:rsid w:val="000A341D"/>
    <w:rPr>
      <w:rFonts w:cs="Times New Roman"/>
    </w:rPr>
  </w:style>
  <w:style w:type="character" w:customStyle="1" w:styleId="ListLabel29">
    <w:name w:val="ListLabel 29"/>
    <w:qFormat/>
    <w:rsid w:val="000A341D"/>
    <w:rPr>
      <w:rFonts w:cs="Times New Roman"/>
    </w:rPr>
  </w:style>
  <w:style w:type="character" w:customStyle="1" w:styleId="ListLabel30">
    <w:name w:val="ListLabel 30"/>
    <w:qFormat/>
    <w:rsid w:val="000A341D"/>
    <w:rPr>
      <w:rFonts w:cs="Times New Roman"/>
    </w:rPr>
  </w:style>
  <w:style w:type="character" w:customStyle="1" w:styleId="ListLabel31">
    <w:name w:val="ListLabel 31"/>
    <w:qFormat/>
    <w:rsid w:val="000A341D"/>
    <w:rPr>
      <w:rFonts w:cs="Times New Roman"/>
    </w:rPr>
  </w:style>
  <w:style w:type="character" w:customStyle="1" w:styleId="ListLabel32">
    <w:name w:val="ListLabel 32"/>
    <w:qFormat/>
    <w:rsid w:val="000A341D"/>
    <w:rPr>
      <w:rFonts w:cs="Times New Roman"/>
    </w:rPr>
  </w:style>
  <w:style w:type="character" w:customStyle="1" w:styleId="ListLabel33">
    <w:name w:val="ListLabel 33"/>
    <w:qFormat/>
    <w:rsid w:val="000A341D"/>
    <w:rPr>
      <w:rFonts w:cs="Times New Roman"/>
    </w:rPr>
  </w:style>
  <w:style w:type="character" w:customStyle="1" w:styleId="ListLabel34">
    <w:name w:val="ListLabel 34"/>
    <w:qFormat/>
    <w:rsid w:val="000A341D"/>
    <w:rPr>
      <w:rFonts w:cs="Times New Roman"/>
    </w:rPr>
  </w:style>
  <w:style w:type="character" w:customStyle="1" w:styleId="ListLabel35">
    <w:name w:val="ListLabel 35"/>
    <w:qFormat/>
    <w:rsid w:val="000A341D"/>
    <w:rPr>
      <w:rFonts w:cs="Times New Roman"/>
    </w:rPr>
  </w:style>
  <w:style w:type="character" w:customStyle="1" w:styleId="ListLabel36">
    <w:name w:val="ListLabel 36"/>
    <w:qFormat/>
    <w:rsid w:val="000A341D"/>
    <w:rPr>
      <w:rFonts w:cs="Times New Roman"/>
    </w:rPr>
  </w:style>
  <w:style w:type="character" w:customStyle="1" w:styleId="ListLabel37">
    <w:name w:val="ListLabel 37"/>
    <w:qFormat/>
    <w:rsid w:val="000A341D"/>
    <w:rPr>
      <w:rFonts w:cs="Times New Roman"/>
    </w:rPr>
  </w:style>
  <w:style w:type="character" w:customStyle="1" w:styleId="ListLabel38">
    <w:name w:val="ListLabel 38"/>
    <w:qFormat/>
    <w:rsid w:val="000A341D"/>
    <w:rPr>
      <w:rFonts w:cs="Times New Roman"/>
    </w:rPr>
  </w:style>
  <w:style w:type="character" w:customStyle="1" w:styleId="ListLabel39">
    <w:name w:val="ListLabel 39"/>
    <w:qFormat/>
    <w:rsid w:val="000A341D"/>
    <w:rPr>
      <w:rFonts w:cs="Times New Roman"/>
    </w:rPr>
  </w:style>
  <w:style w:type="character" w:customStyle="1" w:styleId="ListLabel40">
    <w:name w:val="ListLabel 40"/>
    <w:qFormat/>
    <w:rsid w:val="000A341D"/>
    <w:rPr>
      <w:rFonts w:cs="Times New Roman"/>
    </w:rPr>
  </w:style>
  <w:style w:type="character" w:customStyle="1" w:styleId="ListLabel41">
    <w:name w:val="ListLabel 41"/>
    <w:qFormat/>
    <w:rsid w:val="000A341D"/>
    <w:rPr>
      <w:rFonts w:cs="Times New Roman"/>
    </w:rPr>
  </w:style>
  <w:style w:type="character" w:customStyle="1" w:styleId="ListLabel42">
    <w:name w:val="ListLabel 42"/>
    <w:qFormat/>
    <w:rsid w:val="000A341D"/>
    <w:rPr>
      <w:rFonts w:cs="Times New Roman"/>
    </w:rPr>
  </w:style>
  <w:style w:type="character" w:customStyle="1" w:styleId="ListLabel43">
    <w:name w:val="ListLabel 43"/>
    <w:qFormat/>
    <w:rsid w:val="000A341D"/>
    <w:rPr>
      <w:rFonts w:cs="Times New Roman"/>
    </w:rPr>
  </w:style>
  <w:style w:type="character" w:customStyle="1" w:styleId="ListLabel44">
    <w:name w:val="ListLabel 44"/>
    <w:qFormat/>
    <w:rsid w:val="000A341D"/>
    <w:rPr>
      <w:rFonts w:cs="Times New Roman"/>
    </w:rPr>
  </w:style>
  <w:style w:type="character" w:customStyle="1" w:styleId="ListLabel45">
    <w:name w:val="ListLabel 45"/>
    <w:qFormat/>
    <w:rsid w:val="000A341D"/>
    <w:rPr>
      <w:rFonts w:cs="Times New Roman"/>
    </w:rPr>
  </w:style>
  <w:style w:type="character" w:customStyle="1" w:styleId="ListLabel46">
    <w:name w:val="ListLabel 46"/>
    <w:qFormat/>
    <w:rsid w:val="000A341D"/>
    <w:rPr>
      <w:rFonts w:cs="Times New Roman"/>
    </w:rPr>
  </w:style>
  <w:style w:type="character" w:customStyle="1" w:styleId="ListLabel47">
    <w:name w:val="ListLabel 47"/>
    <w:qFormat/>
    <w:rsid w:val="000A341D"/>
    <w:rPr>
      <w:rFonts w:cs="Times New Roman"/>
      <w:color w:val="B40000"/>
      <w:sz w:val="16"/>
      <w:szCs w:val="16"/>
    </w:rPr>
  </w:style>
  <w:style w:type="character" w:customStyle="1" w:styleId="ListLabel48">
    <w:name w:val="ListLabel 48"/>
    <w:qFormat/>
    <w:rsid w:val="000A341D"/>
    <w:rPr>
      <w:color w:val="00000A"/>
      <w:sz w:val="18"/>
    </w:rPr>
  </w:style>
  <w:style w:type="character" w:customStyle="1" w:styleId="ListLabel49">
    <w:name w:val="ListLabel 49"/>
    <w:qFormat/>
    <w:rsid w:val="000A341D"/>
    <w:rPr>
      <w:sz w:val="18"/>
    </w:rPr>
  </w:style>
  <w:style w:type="character" w:customStyle="1" w:styleId="ListLabel50">
    <w:name w:val="ListLabel 50"/>
    <w:qFormat/>
    <w:rsid w:val="000A341D"/>
    <w:rPr>
      <w:sz w:val="18"/>
    </w:rPr>
  </w:style>
  <w:style w:type="character" w:customStyle="1" w:styleId="ListLabel51">
    <w:name w:val="ListLabel 51"/>
    <w:qFormat/>
    <w:rsid w:val="000A341D"/>
    <w:rPr>
      <w:sz w:val="18"/>
    </w:rPr>
  </w:style>
  <w:style w:type="character" w:customStyle="1" w:styleId="ListLabel52">
    <w:name w:val="ListLabel 52"/>
    <w:qFormat/>
    <w:rsid w:val="000A341D"/>
    <w:rPr>
      <w:sz w:val="18"/>
    </w:rPr>
  </w:style>
  <w:style w:type="character" w:customStyle="1" w:styleId="ListLabel53">
    <w:name w:val="ListLabel 53"/>
    <w:qFormat/>
    <w:rsid w:val="000A341D"/>
    <w:rPr>
      <w:sz w:val="18"/>
    </w:rPr>
  </w:style>
  <w:style w:type="character" w:customStyle="1" w:styleId="ListLabel54">
    <w:name w:val="ListLabel 54"/>
    <w:qFormat/>
    <w:rsid w:val="000A341D"/>
    <w:rPr>
      <w:sz w:val="18"/>
    </w:rPr>
  </w:style>
  <w:style w:type="character" w:customStyle="1" w:styleId="ListLabel55">
    <w:name w:val="ListLabel 55"/>
    <w:qFormat/>
    <w:rsid w:val="000A341D"/>
    <w:rPr>
      <w:sz w:val="18"/>
    </w:rPr>
  </w:style>
  <w:style w:type="character" w:customStyle="1" w:styleId="ListLabel56">
    <w:name w:val="ListLabel 56"/>
    <w:qFormat/>
    <w:rsid w:val="000A341D"/>
    <w:rPr>
      <w:rFonts w:cs="Times New Roman"/>
    </w:rPr>
  </w:style>
  <w:style w:type="character" w:customStyle="1" w:styleId="ListLabel57">
    <w:name w:val="ListLabel 57"/>
    <w:qFormat/>
    <w:rsid w:val="000A341D"/>
    <w:rPr>
      <w:rFonts w:cs="Times New Roman"/>
    </w:rPr>
  </w:style>
  <w:style w:type="character" w:customStyle="1" w:styleId="ListLabel58">
    <w:name w:val="ListLabel 58"/>
    <w:qFormat/>
    <w:rsid w:val="000A341D"/>
    <w:rPr>
      <w:rFonts w:cs="Times New Roman"/>
    </w:rPr>
  </w:style>
  <w:style w:type="character" w:customStyle="1" w:styleId="ListLabel59">
    <w:name w:val="ListLabel 59"/>
    <w:qFormat/>
    <w:rsid w:val="000A341D"/>
    <w:rPr>
      <w:rFonts w:cs="Times New Roman"/>
    </w:rPr>
  </w:style>
  <w:style w:type="character" w:customStyle="1" w:styleId="ListLabel60">
    <w:name w:val="ListLabel 60"/>
    <w:qFormat/>
    <w:rsid w:val="000A341D"/>
    <w:rPr>
      <w:rFonts w:cs="Times New Roman"/>
    </w:rPr>
  </w:style>
  <w:style w:type="character" w:customStyle="1" w:styleId="ListLabel61">
    <w:name w:val="ListLabel 61"/>
    <w:qFormat/>
    <w:rsid w:val="000A341D"/>
    <w:rPr>
      <w:rFonts w:cs="Times New Roman"/>
    </w:rPr>
  </w:style>
  <w:style w:type="character" w:customStyle="1" w:styleId="ListLabel62">
    <w:name w:val="ListLabel 62"/>
    <w:qFormat/>
    <w:rsid w:val="000A341D"/>
    <w:rPr>
      <w:rFonts w:cs="Times New Roman"/>
    </w:rPr>
  </w:style>
  <w:style w:type="character" w:customStyle="1" w:styleId="ListLabel63">
    <w:name w:val="ListLabel 63"/>
    <w:qFormat/>
    <w:rsid w:val="000A341D"/>
    <w:rPr>
      <w:rFonts w:cs="Times New Roman"/>
    </w:rPr>
  </w:style>
  <w:style w:type="character" w:customStyle="1" w:styleId="ListLabel64">
    <w:name w:val="ListLabel 64"/>
    <w:qFormat/>
    <w:rsid w:val="000A341D"/>
    <w:rPr>
      <w:rFonts w:cs="Times New Roman"/>
    </w:rPr>
  </w:style>
  <w:style w:type="character" w:customStyle="1" w:styleId="ListLabel65">
    <w:name w:val="ListLabel 65"/>
    <w:qFormat/>
    <w:rsid w:val="000A341D"/>
    <w:rPr>
      <w:rFonts w:cs="Times New Roman"/>
    </w:rPr>
  </w:style>
  <w:style w:type="character" w:customStyle="1" w:styleId="ListLabel66">
    <w:name w:val="ListLabel 66"/>
    <w:qFormat/>
    <w:rsid w:val="000A341D"/>
    <w:rPr>
      <w:rFonts w:cs="Times New Roman"/>
      <w:b/>
      <w:sz w:val="22"/>
      <w:szCs w:val="22"/>
    </w:rPr>
  </w:style>
  <w:style w:type="character" w:customStyle="1" w:styleId="ListLabel67">
    <w:name w:val="ListLabel 67"/>
    <w:qFormat/>
    <w:rsid w:val="000A341D"/>
    <w:rPr>
      <w:rFonts w:cs="Times New Roman"/>
    </w:rPr>
  </w:style>
  <w:style w:type="character" w:customStyle="1" w:styleId="ListLabel68">
    <w:name w:val="ListLabel 68"/>
    <w:qFormat/>
    <w:rsid w:val="000A341D"/>
    <w:rPr>
      <w:rFonts w:cs="Times New Roman"/>
    </w:rPr>
  </w:style>
  <w:style w:type="character" w:customStyle="1" w:styleId="ListLabel69">
    <w:name w:val="ListLabel 69"/>
    <w:qFormat/>
    <w:rsid w:val="000A341D"/>
    <w:rPr>
      <w:rFonts w:cs="Times New Roman"/>
    </w:rPr>
  </w:style>
  <w:style w:type="character" w:customStyle="1" w:styleId="ListLabel70">
    <w:name w:val="ListLabel 70"/>
    <w:qFormat/>
    <w:rsid w:val="000A341D"/>
    <w:rPr>
      <w:rFonts w:cs="Times New Roman"/>
    </w:rPr>
  </w:style>
  <w:style w:type="character" w:customStyle="1" w:styleId="ListLabel71">
    <w:name w:val="ListLabel 71"/>
    <w:qFormat/>
    <w:rsid w:val="000A341D"/>
    <w:rPr>
      <w:rFonts w:cs="Times New Roman"/>
    </w:rPr>
  </w:style>
  <w:style w:type="character" w:customStyle="1" w:styleId="ListLabel72">
    <w:name w:val="ListLabel 72"/>
    <w:qFormat/>
    <w:rsid w:val="000A341D"/>
    <w:rPr>
      <w:rFonts w:cs="Times New Roman"/>
    </w:rPr>
  </w:style>
  <w:style w:type="character" w:customStyle="1" w:styleId="ListLabel73">
    <w:name w:val="ListLabel 73"/>
    <w:qFormat/>
    <w:rsid w:val="000A341D"/>
    <w:rPr>
      <w:rFonts w:cs="Times New Roman"/>
    </w:rPr>
  </w:style>
  <w:style w:type="character" w:customStyle="1" w:styleId="ListLabel74">
    <w:name w:val="ListLabel 74"/>
    <w:qFormat/>
    <w:rsid w:val="000A341D"/>
    <w:rPr>
      <w:rFonts w:cs="Times New Roman"/>
    </w:rPr>
  </w:style>
  <w:style w:type="character" w:customStyle="1" w:styleId="ListLabel75">
    <w:name w:val="ListLabel 75"/>
    <w:qFormat/>
    <w:rsid w:val="000A341D"/>
    <w:rPr>
      <w:rFonts w:cs="Times New Roman"/>
    </w:rPr>
  </w:style>
  <w:style w:type="character" w:customStyle="1" w:styleId="ListLabel76">
    <w:name w:val="ListLabel 76"/>
    <w:qFormat/>
    <w:rsid w:val="000A341D"/>
    <w:rPr>
      <w:rFonts w:cs="Times New Roman"/>
    </w:rPr>
  </w:style>
  <w:style w:type="character" w:customStyle="1" w:styleId="ListLabel77">
    <w:name w:val="ListLabel 77"/>
    <w:qFormat/>
    <w:rsid w:val="000A341D"/>
    <w:rPr>
      <w:rFonts w:cs="Times New Roman"/>
    </w:rPr>
  </w:style>
  <w:style w:type="character" w:customStyle="1" w:styleId="ListLabel78">
    <w:name w:val="ListLabel 78"/>
    <w:qFormat/>
    <w:rsid w:val="000A341D"/>
    <w:rPr>
      <w:rFonts w:cs="Times New Roman"/>
    </w:rPr>
  </w:style>
  <w:style w:type="character" w:customStyle="1" w:styleId="ListLabel79">
    <w:name w:val="ListLabel 79"/>
    <w:qFormat/>
    <w:rsid w:val="000A341D"/>
    <w:rPr>
      <w:rFonts w:cs="Times New Roman"/>
    </w:rPr>
  </w:style>
  <w:style w:type="character" w:customStyle="1" w:styleId="ListLabel80">
    <w:name w:val="ListLabel 80"/>
    <w:qFormat/>
    <w:rsid w:val="000A341D"/>
    <w:rPr>
      <w:rFonts w:cs="Times New Roman"/>
    </w:rPr>
  </w:style>
  <w:style w:type="character" w:customStyle="1" w:styleId="ListLabel81">
    <w:name w:val="ListLabel 81"/>
    <w:qFormat/>
    <w:rsid w:val="000A341D"/>
    <w:rPr>
      <w:rFonts w:cs="Times New Roman"/>
    </w:rPr>
  </w:style>
  <w:style w:type="character" w:customStyle="1" w:styleId="ListLabel82">
    <w:name w:val="ListLabel 82"/>
    <w:qFormat/>
    <w:rsid w:val="000A341D"/>
    <w:rPr>
      <w:rFonts w:cs="Times New Roman"/>
    </w:rPr>
  </w:style>
  <w:style w:type="character" w:customStyle="1" w:styleId="ListLabel83">
    <w:name w:val="ListLabel 83"/>
    <w:qFormat/>
    <w:rsid w:val="000A341D"/>
    <w:rPr>
      <w:color w:val="984806"/>
      <w:sz w:val="28"/>
      <w:szCs w:val="28"/>
    </w:rPr>
  </w:style>
  <w:style w:type="character" w:customStyle="1" w:styleId="ListLabel84">
    <w:name w:val="ListLabel 84"/>
    <w:qFormat/>
    <w:rsid w:val="000A341D"/>
    <w:rPr>
      <w:rFonts w:ascii="Garamond" w:hAnsi="Garamond" w:cs="Times New Roman"/>
      <w:i w:val="0"/>
      <w:sz w:val="22"/>
    </w:rPr>
  </w:style>
  <w:style w:type="character" w:customStyle="1" w:styleId="ListLabel85">
    <w:name w:val="ListLabel 85"/>
    <w:qFormat/>
    <w:rsid w:val="000A341D"/>
    <w:rPr>
      <w:rFonts w:cs="Times New Roman"/>
      <w:b w:val="0"/>
      <w:i w:val="0"/>
    </w:rPr>
  </w:style>
  <w:style w:type="character" w:customStyle="1" w:styleId="ListLabel86">
    <w:name w:val="ListLabel 86"/>
    <w:qFormat/>
    <w:rsid w:val="000A341D"/>
    <w:rPr>
      <w:rFonts w:ascii="Garamond" w:hAnsi="Garamond" w:cs="Times New Roman"/>
      <w:b/>
      <w:i w:val="0"/>
      <w:sz w:val="22"/>
    </w:rPr>
  </w:style>
  <w:style w:type="character" w:customStyle="1" w:styleId="ListLabel87">
    <w:name w:val="ListLabel 87"/>
    <w:qFormat/>
    <w:rsid w:val="000A341D"/>
    <w:rPr>
      <w:rFonts w:cs="Times New Roman"/>
      <w:b w:val="0"/>
      <w:i w:val="0"/>
    </w:rPr>
  </w:style>
  <w:style w:type="character" w:customStyle="1" w:styleId="ListLabel88">
    <w:name w:val="ListLabel 88"/>
    <w:qFormat/>
    <w:rsid w:val="000A341D"/>
    <w:rPr>
      <w:rFonts w:cs="Times New Roman"/>
      <w:b w:val="0"/>
      <w:i w:val="0"/>
    </w:rPr>
  </w:style>
  <w:style w:type="character" w:customStyle="1" w:styleId="ListLabel89">
    <w:name w:val="ListLabel 89"/>
    <w:qFormat/>
    <w:rsid w:val="000A341D"/>
    <w:rPr>
      <w:rFonts w:cs="Times New Roman"/>
      <w:b w:val="0"/>
      <w:i w:val="0"/>
    </w:rPr>
  </w:style>
  <w:style w:type="character" w:customStyle="1" w:styleId="ListLabel90">
    <w:name w:val="ListLabel 90"/>
    <w:qFormat/>
    <w:rsid w:val="000A341D"/>
    <w:rPr>
      <w:rFonts w:cs="Times New Roman"/>
      <w:b w:val="0"/>
      <w:i w:val="0"/>
    </w:rPr>
  </w:style>
  <w:style w:type="character" w:customStyle="1" w:styleId="ListLabel91">
    <w:name w:val="ListLabel 91"/>
    <w:qFormat/>
    <w:rsid w:val="000A341D"/>
    <w:rPr>
      <w:rFonts w:cs="Times New Roman"/>
      <w:b w:val="0"/>
      <w:i w:val="0"/>
    </w:rPr>
  </w:style>
  <w:style w:type="character" w:customStyle="1" w:styleId="ListLabel92">
    <w:name w:val="ListLabel 92"/>
    <w:qFormat/>
    <w:rsid w:val="000A341D"/>
    <w:rPr>
      <w:rFonts w:cs="Times New Roman"/>
      <w:b w:val="0"/>
      <w:i w:val="0"/>
    </w:rPr>
  </w:style>
  <w:style w:type="character" w:customStyle="1" w:styleId="ListLabel93">
    <w:name w:val="ListLabel 93"/>
    <w:qFormat/>
    <w:rsid w:val="000A341D"/>
    <w:rPr>
      <w:rFonts w:cs="Times New Roman"/>
      <w:b w:val="0"/>
      <w:i w:val="0"/>
    </w:rPr>
  </w:style>
  <w:style w:type="character" w:customStyle="1" w:styleId="ListLabel94">
    <w:name w:val="ListLabel 94"/>
    <w:qFormat/>
    <w:rsid w:val="000A341D"/>
    <w:rPr>
      <w:rFonts w:cs="Courier New"/>
    </w:rPr>
  </w:style>
  <w:style w:type="character" w:customStyle="1" w:styleId="ListLabel95">
    <w:name w:val="ListLabel 95"/>
    <w:qFormat/>
    <w:rsid w:val="000A341D"/>
    <w:rPr>
      <w:rFonts w:cs="Courier New"/>
    </w:rPr>
  </w:style>
  <w:style w:type="character" w:customStyle="1" w:styleId="ListLabel96">
    <w:name w:val="ListLabel 96"/>
    <w:qFormat/>
    <w:rsid w:val="000A341D"/>
    <w:rPr>
      <w:rFonts w:cs="Courier New"/>
    </w:rPr>
  </w:style>
  <w:style w:type="character" w:customStyle="1" w:styleId="ListLabel97">
    <w:name w:val="ListLabel 97"/>
    <w:qFormat/>
    <w:rsid w:val="000A341D"/>
    <w:rPr>
      <w:rFonts w:cs="Courier New"/>
    </w:rPr>
  </w:style>
  <w:style w:type="character" w:customStyle="1" w:styleId="ListLabel98">
    <w:name w:val="ListLabel 98"/>
    <w:qFormat/>
    <w:rsid w:val="000A341D"/>
    <w:rPr>
      <w:rFonts w:cs="Courier New"/>
    </w:rPr>
  </w:style>
  <w:style w:type="character" w:customStyle="1" w:styleId="ListLabel99">
    <w:name w:val="ListLabel 99"/>
    <w:qFormat/>
    <w:rsid w:val="000A341D"/>
    <w:rPr>
      <w:rFonts w:cs="Courier New"/>
    </w:rPr>
  </w:style>
  <w:style w:type="character" w:customStyle="1" w:styleId="ListLabel100">
    <w:name w:val="ListLabel 100"/>
    <w:qFormat/>
    <w:rsid w:val="000A341D"/>
    <w:rPr>
      <w:rFonts w:eastAsia="Times New Roman" w:cs="Times New Roman"/>
    </w:rPr>
  </w:style>
  <w:style w:type="character" w:customStyle="1" w:styleId="ListLabel101">
    <w:name w:val="ListLabel 101"/>
    <w:qFormat/>
    <w:rsid w:val="000A341D"/>
    <w:rPr>
      <w:rFonts w:cs="Courier New"/>
    </w:rPr>
  </w:style>
  <w:style w:type="character" w:customStyle="1" w:styleId="ListLabel102">
    <w:name w:val="ListLabel 102"/>
    <w:qFormat/>
    <w:rsid w:val="000A341D"/>
    <w:rPr>
      <w:rFonts w:cs="Courier New"/>
    </w:rPr>
  </w:style>
  <w:style w:type="character" w:customStyle="1" w:styleId="ListLabel103">
    <w:name w:val="ListLabel 103"/>
    <w:qFormat/>
    <w:rsid w:val="000A341D"/>
    <w:rPr>
      <w:rFonts w:cs="Courier New"/>
    </w:rPr>
  </w:style>
  <w:style w:type="character" w:customStyle="1" w:styleId="ListLabel104">
    <w:name w:val="ListLabel 104"/>
    <w:qFormat/>
    <w:rsid w:val="000A341D"/>
    <w:rPr>
      <w:rFonts w:cs="Courier New"/>
    </w:rPr>
  </w:style>
  <w:style w:type="character" w:customStyle="1" w:styleId="ListLabel105">
    <w:name w:val="ListLabel 105"/>
    <w:qFormat/>
    <w:rsid w:val="000A341D"/>
    <w:rPr>
      <w:rFonts w:cs="Courier New"/>
    </w:rPr>
  </w:style>
  <w:style w:type="character" w:customStyle="1" w:styleId="ListLabel106">
    <w:name w:val="ListLabel 106"/>
    <w:qFormat/>
    <w:rsid w:val="000A341D"/>
    <w:rPr>
      <w:rFonts w:cs="Courier New"/>
    </w:rPr>
  </w:style>
  <w:style w:type="character" w:customStyle="1" w:styleId="ListLabel107">
    <w:name w:val="ListLabel 107"/>
    <w:qFormat/>
    <w:rsid w:val="000A341D"/>
    <w:rPr>
      <w:b/>
    </w:rPr>
  </w:style>
  <w:style w:type="character" w:customStyle="1" w:styleId="ListLabel108">
    <w:name w:val="ListLabel 108"/>
    <w:qFormat/>
    <w:rsid w:val="000A341D"/>
    <w:rPr>
      <w:rFonts w:cs="Courier New"/>
    </w:rPr>
  </w:style>
  <w:style w:type="character" w:customStyle="1" w:styleId="ListLabel109">
    <w:name w:val="ListLabel 109"/>
    <w:qFormat/>
    <w:rsid w:val="000A341D"/>
    <w:rPr>
      <w:rFonts w:cs="Courier New"/>
    </w:rPr>
  </w:style>
  <w:style w:type="character" w:customStyle="1" w:styleId="ListLabel110">
    <w:name w:val="ListLabel 110"/>
    <w:qFormat/>
    <w:rsid w:val="000A341D"/>
    <w:rPr>
      <w:rFonts w:cs="Courier New"/>
    </w:rPr>
  </w:style>
  <w:style w:type="character" w:customStyle="1" w:styleId="ListLabel111">
    <w:name w:val="ListLabel 111"/>
    <w:qFormat/>
    <w:rsid w:val="000A341D"/>
    <w:rPr>
      <w:b/>
    </w:rPr>
  </w:style>
  <w:style w:type="character" w:customStyle="1" w:styleId="ListLabel112">
    <w:name w:val="ListLabel 112"/>
    <w:qFormat/>
    <w:rsid w:val="000A341D"/>
    <w:rPr>
      <w:rFonts w:cs="Courier New"/>
    </w:rPr>
  </w:style>
  <w:style w:type="character" w:customStyle="1" w:styleId="ListLabel113">
    <w:name w:val="ListLabel 113"/>
    <w:qFormat/>
    <w:rsid w:val="000A341D"/>
    <w:rPr>
      <w:rFonts w:cs="Courier New"/>
    </w:rPr>
  </w:style>
  <w:style w:type="character" w:customStyle="1" w:styleId="ListLabel114">
    <w:name w:val="ListLabel 114"/>
    <w:qFormat/>
    <w:rsid w:val="000A341D"/>
    <w:rPr>
      <w:rFonts w:cs="Courier New"/>
    </w:rPr>
  </w:style>
  <w:style w:type="character" w:customStyle="1" w:styleId="ListLabel115">
    <w:name w:val="ListLabel 115"/>
    <w:qFormat/>
    <w:rsid w:val="000A341D"/>
    <w:rPr>
      <w:b/>
    </w:rPr>
  </w:style>
  <w:style w:type="character" w:customStyle="1" w:styleId="ListLabel116">
    <w:name w:val="ListLabel 116"/>
    <w:qFormat/>
    <w:rsid w:val="000A341D"/>
    <w:rPr>
      <w:b/>
    </w:rPr>
  </w:style>
  <w:style w:type="character" w:customStyle="1" w:styleId="ListLabel117">
    <w:name w:val="ListLabel 117"/>
    <w:qFormat/>
    <w:rsid w:val="000A341D"/>
    <w:rPr>
      <w:rFonts w:cs="Courier New"/>
    </w:rPr>
  </w:style>
  <w:style w:type="character" w:customStyle="1" w:styleId="ListLabel118">
    <w:name w:val="ListLabel 118"/>
    <w:qFormat/>
    <w:rsid w:val="000A341D"/>
    <w:rPr>
      <w:rFonts w:cs="Courier New"/>
    </w:rPr>
  </w:style>
  <w:style w:type="character" w:customStyle="1" w:styleId="ListLabel119">
    <w:name w:val="ListLabel 119"/>
    <w:qFormat/>
    <w:rsid w:val="000A341D"/>
    <w:rPr>
      <w:rFonts w:cs="Courier New"/>
    </w:rPr>
  </w:style>
  <w:style w:type="character" w:customStyle="1" w:styleId="ListLabel120">
    <w:name w:val="ListLabel 120"/>
    <w:qFormat/>
    <w:rsid w:val="000A341D"/>
    <w:rPr>
      <w:b/>
    </w:rPr>
  </w:style>
  <w:style w:type="character" w:customStyle="1" w:styleId="ListLabel121">
    <w:name w:val="ListLabel 121"/>
    <w:qFormat/>
    <w:rsid w:val="000A341D"/>
    <w:rPr>
      <w:rFonts w:cs="Courier New"/>
    </w:rPr>
  </w:style>
  <w:style w:type="character" w:customStyle="1" w:styleId="ListLabel122">
    <w:name w:val="ListLabel 122"/>
    <w:qFormat/>
    <w:rsid w:val="000A341D"/>
    <w:rPr>
      <w:rFonts w:cs="Times New Roman"/>
    </w:rPr>
  </w:style>
  <w:style w:type="character" w:customStyle="1" w:styleId="ListLabel123">
    <w:name w:val="ListLabel 123"/>
    <w:qFormat/>
    <w:rsid w:val="000A341D"/>
    <w:rPr>
      <w:rFonts w:cs="Times New Roman"/>
    </w:rPr>
  </w:style>
  <w:style w:type="character" w:customStyle="1" w:styleId="ListLabel124">
    <w:name w:val="ListLabel 124"/>
    <w:qFormat/>
    <w:rsid w:val="000A341D"/>
    <w:rPr>
      <w:color w:val="00000A"/>
    </w:rPr>
  </w:style>
  <w:style w:type="character" w:customStyle="1" w:styleId="ListLabel125">
    <w:name w:val="ListLabel 125"/>
    <w:qFormat/>
    <w:rsid w:val="000A341D"/>
    <w:rPr>
      <w:rFonts w:cs="Courier New"/>
    </w:rPr>
  </w:style>
  <w:style w:type="character" w:customStyle="1" w:styleId="ListLabel126">
    <w:name w:val="ListLabel 126"/>
    <w:qFormat/>
    <w:rsid w:val="000A341D"/>
    <w:rPr>
      <w:rFonts w:cs="Courier New"/>
    </w:rPr>
  </w:style>
  <w:style w:type="character" w:customStyle="1" w:styleId="ListLabel127">
    <w:name w:val="ListLabel 127"/>
    <w:qFormat/>
    <w:rsid w:val="000A341D"/>
    <w:rPr>
      <w:rFonts w:cs="Courier New"/>
    </w:rPr>
  </w:style>
  <w:style w:type="character" w:customStyle="1" w:styleId="ListLabel128">
    <w:name w:val="ListLabel 128"/>
    <w:qFormat/>
    <w:rsid w:val="000A341D"/>
    <w:rPr>
      <w:b/>
    </w:rPr>
  </w:style>
  <w:style w:type="character" w:customStyle="1" w:styleId="ListLabel129">
    <w:name w:val="ListLabel 129"/>
    <w:qFormat/>
    <w:rsid w:val="000A341D"/>
    <w:rPr>
      <w:rFonts w:cs="Courier New"/>
    </w:rPr>
  </w:style>
  <w:style w:type="character" w:customStyle="1" w:styleId="ListLabel130">
    <w:name w:val="ListLabel 130"/>
    <w:qFormat/>
    <w:rsid w:val="000A341D"/>
    <w:rPr>
      <w:rFonts w:cs="Courier New"/>
    </w:rPr>
  </w:style>
  <w:style w:type="character" w:customStyle="1" w:styleId="ListLabel131">
    <w:name w:val="ListLabel 131"/>
    <w:qFormat/>
    <w:rsid w:val="000A341D"/>
    <w:rPr>
      <w:rFonts w:cs="Courier New"/>
    </w:rPr>
  </w:style>
  <w:style w:type="character" w:customStyle="1" w:styleId="ListLabel132">
    <w:name w:val="ListLabel 132"/>
    <w:qFormat/>
    <w:rsid w:val="000A341D"/>
    <w:rPr>
      <w:b/>
    </w:rPr>
  </w:style>
  <w:style w:type="character" w:customStyle="1" w:styleId="ListLabel133">
    <w:name w:val="ListLabel 133"/>
    <w:qFormat/>
    <w:rsid w:val="000A341D"/>
    <w:rPr>
      <w:rFonts w:cs="Courier New"/>
    </w:rPr>
  </w:style>
  <w:style w:type="character" w:customStyle="1" w:styleId="ListLabel134">
    <w:name w:val="ListLabel 134"/>
    <w:qFormat/>
    <w:rsid w:val="000A341D"/>
    <w:rPr>
      <w:rFonts w:cs="Courier New"/>
    </w:rPr>
  </w:style>
  <w:style w:type="character" w:customStyle="1" w:styleId="ListLabel135">
    <w:name w:val="ListLabel 135"/>
    <w:qFormat/>
    <w:rsid w:val="000A341D"/>
    <w:rPr>
      <w:rFonts w:cs="Courier New"/>
    </w:rPr>
  </w:style>
  <w:style w:type="character" w:customStyle="1" w:styleId="ListLabel136">
    <w:name w:val="ListLabel 136"/>
    <w:qFormat/>
    <w:rsid w:val="000A341D"/>
    <w:rPr>
      <w:b/>
    </w:rPr>
  </w:style>
  <w:style w:type="character" w:customStyle="1" w:styleId="ListLabel137">
    <w:name w:val="ListLabel 137"/>
    <w:qFormat/>
    <w:rsid w:val="000A341D"/>
    <w:rPr>
      <w:b/>
    </w:rPr>
  </w:style>
  <w:style w:type="character" w:customStyle="1" w:styleId="ListLabel138">
    <w:name w:val="ListLabel 138"/>
    <w:qFormat/>
    <w:rsid w:val="000A341D"/>
    <w:rPr>
      <w:rFonts w:cs="Courier New"/>
    </w:rPr>
  </w:style>
  <w:style w:type="character" w:customStyle="1" w:styleId="ListLabel139">
    <w:name w:val="ListLabel 139"/>
    <w:qFormat/>
    <w:rsid w:val="000A341D"/>
    <w:rPr>
      <w:rFonts w:cs="Courier New"/>
    </w:rPr>
  </w:style>
  <w:style w:type="character" w:customStyle="1" w:styleId="ListLabel140">
    <w:name w:val="ListLabel 140"/>
    <w:qFormat/>
    <w:rsid w:val="000A341D"/>
    <w:rPr>
      <w:rFonts w:cs="Courier New"/>
    </w:rPr>
  </w:style>
  <w:style w:type="character" w:customStyle="1" w:styleId="ListLabel141">
    <w:name w:val="ListLabel 141"/>
    <w:qFormat/>
    <w:rsid w:val="000A341D"/>
    <w:rPr>
      <w:b/>
    </w:rPr>
  </w:style>
  <w:style w:type="character" w:customStyle="1" w:styleId="ListLabel142">
    <w:name w:val="ListLabel 142"/>
    <w:qFormat/>
    <w:rsid w:val="000A341D"/>
    <w:rPr>
      <w:rFonts w:cs="Courier New"/>
    </w:rPr>
  </w:style>
  <w:style w:type="character" w:customStyle="1" w:styleId="ListLabel143">
    <w:name w:val="ListLabel 143"/>
    <w:qFormat/>
    <w:rsid w:val="000A341D"/>
    <w:rPr>
      <w:rFonts w:cs="Courier New"/>
    </w:rPr>
  </w:style>
  <w:style w:type="character" w:customStyle="1" w:styleId="ListLabel144">
    <w:name w:val="ListLabel 144"/>
    <w:qFormat/>
    <w:rsid w:val="000A341D"/>
    <w:rPr>
      <w:rFonts w:cs="Courier New"/>
    </w:rPr>
  </w:style>
  <w:style w:type="character" w:customStyle="1" w:styleId="ListLabel145">
    <w:name w:val="ListLabel 145"/>
    <w:qFormat/>
    <w:rsid w:val="000A341D"/>
    <w:rPr>
      <w:b/>
    </w:rPr>
  </w:style>
  <w:style w:type="character" w:customStyle="1" w:styleId="ListLabel146">
    <w:name w:val="ListLabel 146"/>
    <w:qFormat/>
    <w:rsid w:val="000A341D"/>
    <w:rPr>
      <w:rFonts w:cs="Courier New"/>
    </w:rPr>
  </w:style>
  <w:style w:type="character" w:customStyle="1" w:styleId="ListLabel147">
    <w:name w:val="ListLabel 147"/>
    <w:qFormat/>
    <w:rsid w:val="000A341D"/>
    <w:rPr>
      <w:rFonts w:cs="Courier New"/>
    </w:rPr>
  </w:style>
  <w:style w:type="character" w:customStyle="1" w:styleId="ListLabel148">
    <w:name w:val="ListLabel 148"/>
    <w:qFormat/>
    <w:rsid w:val="000A341D"/>
    <w:rPr>
      <w:rFonts w:cs="Courier New"/>
    </w:rPr>
  </w:style>
  <w:style w:type="character" w:customStyle="1" w:styleId="ListLabel149">
    <w:name w:val="ListLabel 149"/>
    <w:qFormat/>
    <w:rsid w:val="000A341D"/>
    <w:rPr>
      <w:rFonts w:cs="Courier New"/>
    </w:rPr>
  </w:style>
  <w:style w:type="character" w:customStyle="1" w:styleId="ListLabel150">
    <w:name w:val="ListLabel 150"/>
    <w:qFormat/>
    <w:rsid w:val="000A341D"/>
    <w:rPr>
      <w:rFonts w:cs="Courier New"/>
    </w:rPr>
  </w:style>
  <w:style w:type="character" w:customStyle="1" w:styleId="ListLabel151">
    <w:name w:val="ListLabel 151"/>
    <w:qFormat/>
    <w:rsid w:val="000A341D"/>
    <w:rPr>
      <w:rFonts w:cs="Courier New"/>
    </w:rPr>
  </w:style>
  <w:style w:type="character" w:customStyle="1" w:styleId="ListLabel152">
    <w:name w:val="ListLabel 152"/>
    <w:qFormat/>
    <w:rsid w:val="000A341D"/>
    <w:rPr>
      <w:rFonts w:eastAsia="Times New Roman" w:cs="Times New Roman"/>
    </w:rPr>
  </w:style>
  <w:style w:type="character" w:customStyle="1" w:styleId="ListLabel153">
    <w:name w:val="ListLabel 153"/>
    <w:qFormat/>
    <w:rsid w:val="000A341D"/>
    <w:rPr>
      <w:rFonts w:cs="Courier New"/>
    </w:rPr>
  </w:style>
  <w:style w:type="character" w:customStyle="1" w:styleId="ListLabel154">
    <w:name w:val="ListLabel 154"/>
    <w:qFormat/>
    <w:rsid w:val="000A341D"/>
    <w:rPr>
      <w:rFonts w:cs="Courier New"/>
    </w:rPr>
  </w:style>
  <w:style w:type="character" w:customStyle="1" w:styleId="ListLabel155">
    <w:name w:val="ListLabel 155"/>
    <w:qFormat/>
    <w:rsid w:val="000A341D"/>
    <w:rPr>
      <w:rFonts w:cs="Courier New"/>
    </w:rPr>
  </w:style>
  <w:style w:type="character" w:customStyle="1" w:styleId="ListLabel156">
    <w:name w:val="ListLabel 156"/>
    <w:qFormat/>
    <w:rsid w:val="000A341D"/>
    <w:rPr>
      <w:rFonts w:eastAsia="Times New Roman" w:cs="Times New Roman"/>
    </w:rPr>
  </w:style>
  <w:style w:type="character" w:customStyle="1" w:styleId="ListLabel157">
    <w:name w:val="ListLabel 157"/>
    <w:qFormat/>
    <w:rsid w:val="000A341D"/>
    <w:rPr>
      <w:rFonts w:cs="Courier New"/>
    </w:rPr>
  </w:style>
  <w:style w:type="character" w:customStyle="1" w:styleId="ListLabel158">
    <w:name w:val="ListLabel 158"/>
    <w:qFormat/>
    <w:rsid w:val="000A341D"/>
    <w:rPr>
      <w:rFonts w:cs="Courier New"/>
    </w:rPr>
  </w:style>
  <w:style w:type="character" w:customStyle="1" w:styleId="ListLabel159">
    <w:name w:val="ListLabel 159"/>
    <w:qFormat/>
    <w:rsid w:val="000A341D"/>
    <w:rPr>
      <w:rFonts w:cs="Courier New"/>
    </w:rPr>
  </w:style>
  <w:style w:type="character" w:customStyle="1" w:styleId="ListLabel160">
    <w:name w:val="ListLabel 160"/>
    <w:qFormat/>
    <w:rsid w:val="000A341D"/>
    <w:rPr>
      <w:rFonts w:eastAsia="MS Mincho" w:cs="Mangal"/>
    </w:rPr>
  </w:style>
  <w:style w:type="character" w:customStyle="1" w:styleId="ListLabel161">
    <w:name w:val="ListLabel 161"/>
    <w:qFormat/>
    <w:rsid w:val="000A341D"/>
    <w:rPr>
      <w:rFonts w:cs="Courier New"/>
    </w:rPr>
  </w:style>
  <w:style w:type="character" w:customStyle="1" w:styleId="ListLabel162">
    <w:name w:val="ListLabel 162"/>
    <w:qFormat/>
    <w:rsid w:val="000A341D"/>
    <w:rPr>
      <w:rFonts w:cs="Courier New"/>
    </w:rPr>
  </w:style>
  <w:style w:type="character" w:customStyle="1" w:styleId="ListLabel163">
    <w:name w:val="ListLabel 163"/>
    <w:qFormat/>
    <w:rsid w:val="000A341D"/>
    <w:rPr>
      <w:rFonts w:cs="Courier New"/>
    </w:rPr>
  </w:style>
  <w:style w:type="character" w:customStyle="1" w:styleId="ListLabel164">
    <w:name w:val="ListLabel 164"/>
    <w:qFormat/>
    <w:rsid w:val="000A341D"/>
    <w:rPr>
      <w:b/>
    </w:rPr>
  </w:style>
  <w:style w:type="character" w:customStyle="1" w:styleId="ListLabel165">
    <w:name w:val="ListLabel 165"/>
    <w:qFormat/>
    <w:rsid w:val="000A341D"/>
    <w:rPr>
      <w:rFonts w:cs="Courier New"/>
    </w:rPr>
  </w:style>
  <w:style w:type="character" w:customStyle="1" w:styleId="ListLabel166">
    <w:name w:val="ListLabel 166"/>
    <w:qFormat/>
    <w:rsid w:val="000A341D"/>
    <w:rPr>
      <w:rFonts w:cs="Courier New"/>
    </w:rPr>
  </w:style>
  <w:style w:type="character" w:customStyle="1" w:styleId="ListLabel167">
    <w:name w:val="ListLabel 167"/>
    <w:qFormat/>
    <w:rsid w:val="000A341D"/>
    <w:rPr>
      <w:rFonts w:cs="Courier New"/>
    </w:rPr>
  </w:style>
  <w:style w:type="character" w:customStyle="1" w:styleId="ListLabel168">
    <w:name w:val="ListLabel 168"/>
    <w:qFormat/>
    <w:rsid w:val="000A341D"/>
    <w:rPr>
      <w:b/>
    </w:rPr>
  </w:style>
  <w:style w:type="character" w:customStyle="1" w:styleId="ListLabel169">
    <w:name w:val="ListLabel 169"/>
    <w:qFormat/>
    <w:rsid w:val="000A341D"/>
    <w:rPr>
      <w:rFonts w:cs="Courier New"/>
    </w:rPr>
  </w:style>
  <w:style w:type="character" w:customStyle="1" w:styleId="ListLabel170">
    <w:name w:val="ListLabel 170"/>
    <w:qFormat/>
    <w:rsid w:val="000A341D"/>
    <w:rPr>
      <w:rFonts w:cs="Courier New"/>
    </w:rPr>
  </w:style>
  <w:style w:type="character" w:customStyle="1" w:styleId="ListLabel171">
    <w:name w:val="ListLabel 171"/>
    <w:qFormat/>
    <w:rsid w:val="000A341D"/>
    <w:rPr>
      <w:rFonts w:cs="Courier New"/>
    </w:rPr>
  </w:style>
  <w:style w:type="character" w:customStyle="1" w:styleId="ListLabel172">
    <w:name w:val="ListLabel 172"/>
    <w:qFormat/>
    <w:rsid w:val="000A341D"/>
    <w:rPr>
      <w:rFonts w:cs="StarSymbol"/>
      <w:sz w:val="18"/>
      <w:szCs w:val="18"/>
    </w:rPr>
  </w:style>
  <w:style w:type="character" w:customStyle="1" w:styleId="ListLabel173">
    <w:name w:val="ListLabel 173"/>
    <w:qFormat/>
    <w:rsid w:val="000A341D"/>
    <w:rPr>
      <w:rFonts w:cs="StarSymbol"/>
      <w:sz w:val="18"/>
      <w:szCs w:val="18"/>
      <w:highlight w:val="cyan"/>
    </w:rPr>
  </w:style>
  <w:style w:type="character" w:customStyle="1" w:styleId="ListLabel174">
    <w:name w:val="ListLabel 174"/>
    <w:qFormat/>
    <w:rsid w:val="000A341D"/>
    <w:rPr>
      <w:rFonts w:cs="StarSymbol"/>
      <w:sz w:val="18"/>
      <w:szCs w:val="18"/>
      <w:highlight w:val="cyan"/>
    </w:rPr>
  </w:style>
  <w:style w:type="character" w:customStyle="1" w:styleId="ListLabel175">
    <w:name w:val="ListLabel 175"/>
    <w:qFormat/>
    <w:rsid w:val="000A341D"/>
    <w:rPr>
      <w:rFonts w:cs="StarSymbol"/>
      <w:sz w:val="18"/>
      <w:szCs w:val="18"/>
    </w:rPr>
  </w:style>
  <w:style w:type="character" w:customStyle="1" w:styleId="ListLabel176">
    <w:name w:val="ListLabel 176"/>
    <w:qFormat/>
    <w:rsid w:val="000A341D"/>
    <w:rPr>
      <w:rFonts w:cs="StarSymbol"/>
      <w:sz w:val="18"/>
      <w:szCs w:val="18"/>
      <w:highlight w:val="cyan"/>
    </w:rPr>
  </w:style>
  <w:style w:type="character" w:customStyle="1" w:styleId="ListLabel177">
    <w:name w:val="ListLabel 177"/>
    <w:qFormat/>
    <w:rsid w:val="000A341D"/>
    <w:rPr>
      <w:rFonts w:cs="StarSymbol"/>
      <w:sz w:val="18"/>
      <w:szCs w:val="18"/>
      <w:highlight w:val="cyan"/>
    </w:rPr>
  </w:style>
  <w:style w:type="character" w:customStyle="1" w:styleId="ListLabel178">
    <w:name w:val="ListLabel 178"/>
    <w:qFormat/>
    <w:rsid w:val="000A341D"/>
    <w:rPr>
      <w:rFonts w:cs="StarSymbol"/>
      <w:sz w:val="18"/>
      <w:szCs w:val="18"/>
    </w:rPr>
  </w:style>
  <w:style w:type="character" w:customStyle="1" w:styleId="ListLabel179">
    <w:name w:val="ListLabel 179"/>
    <w:qFormat/>
    <w:rsid w:val="000A341D"/>
    <w:rPr>
      <w:rFonts w:cs="StarSymbol"/>
      <w:sz w:val="18"/>
      <w:szCs w:val="18"/>
      <w:highlight w:val="cyan"/>
    </w:rPr>
  </w:style>
  <w:style w:type="character" w:customStyle="1" w:styleId="ListLabel180">
    <w:name w:val="ListLabel 180"/>
    <w:qFormat/>
    <w:rsid w:val="000A341D"/>
    <w:rPr>
      <w:rFonts w:cs="StarSymbol"/>
      <w:sz w:val="18"/>
      <w:szCs w:val="18"/>
      <w:highlight w:val="cyan"/>
    </w:rPr>
  </w:style>
  <w:style w:type="character" w:customStyle="1" w:styleId="FootnoteCharacters">
    <w:name w:val="Footnote Characters"/>
    <w:qFormat/>
    <w:rsid w:val="000A341D"/>
  </w:style>
  <w:style w:type="character" w:customStyle="1" w:styleId="FootnoteAnchor">
    <w:name w:val="Footnote Anchor"/>
    <w:rsid w:val="000A341D"/>
    <w:rPr>
      <w:vertAlign w:val="superscript"/>
    </w:rPr>
  </w:style>
  <w:style w:type="character" w:customStyle="1" w:styleId="EndnoteAnchor">
    <w:name w:val="Endnote Anchor"/>
    <w:rsid w:val="000A341D"/>
    <w:rPr>
      <w:vertAlign w:val="superscript"/>
    </w:rPr>
  </w:style>
  <w:style w:type="character" w:customStyle="1" w:styleId="EndnoteCharacters">
    <w:name w:val="Endnote Characters"/>
    <w:qFormat/>
    <w:rsid w:val="000A341D"/>
  </w:style>
  <w:style w:type="paragraph" w:customStyle="1" w:styleId="Heading">
    <w:name w:val="Heading"/>
    <w:basedOn w:val="Normln"/>
    <w:next w:val="Zkladntext"/>
    <w:qFormat/>
    <w:rsid w:val="000A341D"/>
    <w:pPr>
      <w:keepNext/>
      <w:spacing w:before="240" w:after="120"/>
    </w:pPr>
    <w:rPr>
      <w:rFonts w:ascii="Liberation Sans" w:eastAsia="Noto Sans CJK SC Regular" w:hAnsi="Liberation Sans" w:cs="FreeSans"/>
      <w:sz w:val="28"/>
      <w:szCs w:val="28"/>
    </w:rPr>
  </w:style>
  <w:style w:type="paragraph" w:styleId="Zkladntext">
    <w:name w:val="Body Text"/>
    <w:basedOn w:val="Normln"/>
    <w:rsid w:val="000A341D"/>
    <w:pPr>
      <w:spacing w:after="120"/>
    </w:pPr>
  </w:style>
  <w:style w:type="paragraph" w:styleId="Seznam">
    <w:name w:val="List"/>
    <w:basedOn w:val="Normln"/>
    <w:rsid w:val="000A341D"/>
    <w:pPr>
      <w:ind w:left="283" w:hanging="283"/>
    </w:pPr>
  </w:style>
  <w:style w:type="paragraph" w:styleId="Titulek">
    <w:name w:val="caption"/>
    <w:basedOn w:val="Normln"/>
    <w:qFormat/>
    <w:rsid w:val="000A341D"/>
    <w:pPr>
      <w:suppressLineNumbers/>
      <w:spacing w:before="120" w:after="120"/>
    </w:pPr>
    <w:rPr>
      <w:rFonts w:cs="FreeSans"/>
      <w:i/>
      <w:iCs/>
    </w:rPr>
  </w:style>
  <w:style w:type="paragraph" w:customStyle="1" w:styleId="Index">
    <w:name w:val="Index"/>
    <w:basedOn w:val="Normln"/>
    <w:qFormat/>
    <w:rsid w:val="000A341D"/>
    <w:pPr>
      <w:suppressLineNumbers/>
    </w:pPr>
    <w:rPr>
      <w:rFonts w:cs="FreeSans"/>
    </w:rPr>
  </w:style>
  <w:style w:type="paragraph" w:customStyle="1" w:styleId="E-rove1">
    <w:name w:val="E - úroveň 1"/>
    <w:autoRedefine/>
    <w:qFormat/>
    <w:rsid w:val="000A341D"/>
    <w:pPr>
      <w:widowControl w:val="0"/>
      <w:shd w:val="clear" w:color="auto" w:fill="CCFFFF"/>
      <w:ind w:left="540" w:hanging="540"/>
    </w:pPr>
    <w:rPr>
      <w:rFonts w:ascii="Arial" w:hAnsi="Arial" w:cs="Arial"/>
      <w:b/>
      <w:sz w:val="24"/>
      <w:szCs w:val="28"/>
    </w:rPr>
  </w:style>
  <w:style w:type="paragraph" w:customStyle="1" w:styleId="Eodsazenfurt0">
    <w:name w:val="E odsazení furt 0"/>
    <w:basedOn w:val="Normln"/>
    <w:qFormat/>
    <w:rsid w:val="000A341D"/>
    <w:pPr>
      <w:ind w:left="284"/>
      <w:jc w:val="both"/>
    </w:pPr>
    <w:rPr>
      <w:sz w:val="20"/>
      <w:szCs w:val="20"/>
    </w:rPr>
  </w:style>
  <w:style w:type="paragraph" w:customStyle="1" w:styleId="Body">
    <w:name w:val="Body"/>
    <w:basedOn w:val="Normln"/>
    <w:qFormat/>
    <w:rsid w:val="000A341D"/>
    <w:pPr>
      <w:spacing w:before="40"/>
      <w:jc w:val="both"/>
    </w:pPr>
    <w:rPr>
      <w:sz w:val="20"/>
      <w:szCs w:val="20"/>
    </w:rPr>
  </w:style>
  <w:style w:type="paragraph" w:customStyle="1" w:styleId="Body2">
    <w:name w:val="Body2"/>
    <w:basedOn w:val="Body"/>
    <w:qFormat/>
    <w:rsid w:val="000A341D"/>
    <w:pPr>
      <w:spacing w:before="0"/>
    </w:pPr>
  </w:style>
  <w:style w:type="paragraph" w:styleId="Zpat">
    <w:name w:val="footer"/>
    <w:basedOn w:val="Normln"/>
    <w:rsid w:val="000A341D"/>
    <w:pPr>
      <w:tabs>
        <w:tab w:val="center" w:pos="4536"/>
        <w:tab w:val="right" w:pos="9072"/>
      </w:tabs>
    </w:pPr>
  </w:style>
  <w:style w:type="paragraph" w:styleId="Zkladntextodsazen2">
    <w:name w:val="Body Text Indent 2"/>
    <w:basedOn w:val="Normln"/>
    <w:qFormat/>
    <w:rsid w:val="000A341D"/>
    <w:pPr>
      <w:ind w:left="283" w:firstLine="1"/>
      <w:jc w:val="both"/>
    </w:pPr>
    <w:rPr>
      <w:sz w:val="22"/>
      <w:szCs w:val="20"/>
    </w:rPr>
  </w:style>
  <w:style w:type="paragraph" w:styleId="Obsah1">
    <w:name w:val="toc 1"/>
    <w:basedOn w:val="Normln"/>
    <w:autoRedefine/>
    <w:rsid w:val="000A341D"/>
    <w:pPr>
      <w:spacing w:before="120" w:after="120"/>
    </w:pPr>
    <w:rPr>
      <w:rFonts w:ascii="Calibri" w:hAnsi="Calibri" w:cs="Calibri"/>
      <w:b/>
      <w:bCs/>
      <w:caps/>
      <w:sz w:val="20"/>
      <w:szCs w:val="20"/>
    </w:rPr>
  </w:style>
  <w:style w:type="paragraph" w:styleId="Obsah2">
    <w:name w:val="toc 2"/>
    <w:basedOn w:val="Normln"/>
    <w:autoRedefine/>
    <w:rsid w:val="000A341D"/>
    <w:pPr>
      <w:tabs>
        <w:tab w:val="left" w:pos="709"/>
        <w:tab w:val="right" w:leader="dot" w:pos="9639"/>
      </w:tabs>
      <w:ind w:left="240"/>
    </w:pPr>
    <w:rPr>
      <w:rFonts w:ascii="Calibri" w:hAnsi="Calibri" w:cs="Calibri"/>
      <w:smallCaps/>
      <w:sz w:val="20"/>
      <w:szCs w:val="20"/>
    </w:rPr>
  </w:style>
  <w:style w:type="paragraph" w:styleId="Obsah3">
    <w:name w:val="toc 3"/>
    <w:basedOn w:val="Normln"/>
    <w:autoRedefine/>
    <w:rsid w:val="000A341D"/>
    <w:pPr>
      <w:ind w:left="480"/>
    </w:pPr>
    <w:rPr>
      <w:rFonts w:ascii="Calibri" w:hAnsi="Calibri" w:cs="Calibri"/>
      <w:i/>
      <w:iCs/>
      <w:sz w:val="20"/>
      <w:szCs w:val="20"/>
    </w:rPr>
  </w:style>
  <w:style w:type="paragraph" w:customStyle="1" w:styleId="odsazfurt">
    <w:name w:val="odsaz furt"/>
    <w:basedOn w:val="Normln"/>
    <w:qFormat/>
    <w:rsid w:val="000A341D"/>
    <w:pPr>
      <w:ind w:left="284"/>
      <w:jc w:val="both"/>
    </w:pPr>
    <w:rPr>
      <w:color w:val="000000"/>
      <w:sz w:val="20"/>
      <w:szCs w:val="20"/>
    </w:rPr>
  </w:style>
  <w:style w:type="paragraph" w:customStyle="1" w:styleId="OdrazkaIcislovana">
    <w:name w:val="Odrazka_I_cislovana"/>
    <w:basedOn w:val="Normln"/>
    <w:qFormat/>
    <w:rsid w:val="000A341D"/>
    <w:pPr>
      <w:tabs>
        <w:tab w:val="left" w:pos="1666"/>
      </w:tabs>
      <w:spacing w:before="60" w:after="60"/>
      <w:jc w:val="both"/>
    </w:pPr>
    <w:rPr>
      <w:rFonts w:ascii="Arial" w:hAnsi="Arial" w:cs="Arial"/>
      <w:sz w:val="20"/>
      <w:szCs w:val="20"/>
    </w:rPr>
  </w:style>
  <w:style w:type="paragraph" w:styleId="Zhlav">
    <w:name w:val="header"/>
    <w:basedOn w:val="Normln"/>
    <w:rsid w:val="000A341D"/>
    <w:pPr>
      <w:tabs>
        <w:tab w:val="center" w:pos="4536"/>
        <w:tab w:val="right" w:pos="9072"/>
      </w:tabs>
    </w:pPr>
  </w:style>
  <w:style w:type="paragraph" w:styleId="Textkomente">
    <w:name w:val="annotation text"/>
    <w:basedOn w:val="Normln"/>
    <w:qFormat/>
    <w:rsid w:val="000A341D"/>
    <w:rPr>
      <w:sz w:val="20"/>
      <w:szCs w:val="20"/>
    </w:rPr>
  </w:style>
  <w:style w:type="paragraph" w:styleId="Pedmtkomente">
    <w:name w:val="annotation subject"/>
    <w:basedOn w:val="Textkomente"/>
    <w:qFormat/>
    <w:rsid w:val="000A341D"/>
    <w:rPr>
      <w:b/>
      <w:bCs/>
    </w:rPr>
  </w:style>
  <w:style w:type="paragraph" w:styleId="Textbubliny">
    <w:name w:val="Balloon Text"/>
    <w:basedOn w:val="Normln"/>
    <w:qFormat/>
    <w:rsid w:val="000A341D"/>
    <w:rPr>
      <w:rFonts w:ascii="Tahoma" w:hAnsi="Tahoma" w:cs="Tahoma"/>
      <w:sz w:val="16"/>
      <w:szCs w:val="16"/>
    </w:rPr>
  </w:style>
  <w:style w:type="paragraph" w:customStyle="1" w:styleId="Tiret1">
    <w:name w:val="Tiret 1"/>
    <w:basedOn w:val="Normln"/>
    <w:qFormat/>
    <w:rsid w:val="000A341D"/>
    <w:pPr>
      <w:spacing w:before="120" w:after="120"/>
      <w:ind w:left="1418" w:hanging="567"/>
      <w:jc w:val="both"/>
      <w:textAlignment w:val="baseline"/>
    </w:pPr>
  </w:style>
  <w:style w:type="paragraph" w:styleId="Zkladntext2">
    <w:name w:val="Body Text 2"/>
    <w:basedOn w:val="Normln"/>
    <w:qFormat/>
    <w:rsid w:val="000A341D"/>
    <w:pPr>
      <w:spacing w:after="120" w:line="480" w:lineRule="auto"/>
    </w:pPr>
  </w:style>
  <w:style w:type="paragraph" w:styleId="Zkladntext3">
    <w:name w:val="Body Text 3"/>
    <w:basedOn w:val="Normln"/>
    <w:qFormat/>
    <w:rsid w:val="000A341D"/>
    <w:pPr>
      <w:spacing w:after="120"/>
    </w:pPr>
    <w:rPr>
      <w:sz w:val="16"/>
      <w:szCs w:val="16"/>
    </w:rPr>
  </w:style>
  <w:style w:type="paragraph" w:styleId="Textpoznpodarou">
    <w:name w:val="footnote text"/>
    <w:basedOn w:val="Normln"/>
    <w:rsid w:val="000A341D"/>
  </w:style>
  <w:style w:type="paragraph" w:customStyle="1" w:styleId="Zkladntextodsazen21">
    <w:name w:val="Základní text odsazený 21"/>
    <w:basedOn w:val="Normln"/>
    <w:qFormat/>
    <w:rsid w:val="000A341D"/>
    <w:pPr>
      <w:suppressAutoHyphens/>
      <w:ind w:firstLine="708"/>
      <w:jc w:val="both"/>
    </w:pPr>
    <w:rPr>
      <w:b/>
      <w:szCs w:val="20"/>
      <w:lang w:eastAsia="ar-SA"/>
    </w:rPr>
  </w:style>
  <w:style w:type="paragraph" w:customStyle="1" w:styleId="ToR1">
    <w:name w:val="ToR 1"/>
    <w:basedOn w:val="Normln"/>
    <w:qFormat/>
    <w:rsid w:val="000A341D"/>
    <w:rPr>
      <w:b/>
      <w:sz w:val="28"/>
      <w:szCs w:val="28"/>
    </w:rPr>
  </w:style>
  <w:style w:type="paragraph" w:customStyle="1" w:styleId="NormlnArial">
    <w:name w:val="Normální + Arial"/>
    <w:basedOn w:val="Normln"/>
    <w:qFormat/>
    <w:rsid w:val="000A341D"/>
    <w:pPr>
      <w:tabs>
        <w:tab w:val="left" w:pos="540"/>
      </w:tabs>
      <w:spacing w:before="120"/>
      <w:jc w:val="both"/>
    </w:pPr>
    <w:rPr>
      <w:rFonts w:ascii="Arial" w:hAnsi="Arial" w:cs="Arial"/>
      <w:bCs/>
    </w:rPr>
  </w:style>
  <w:style w:type="paragraph" w:customStyle="1" w:styleId="ToR2">
    <w:name w:val="ToR 2"/>
    <w:basedOn w:val="ToR1"/>
    <w:qFormat/>
    <w:rsid w:val="000A341D"/>
    <w:pPr>
      <w:tabs>
        <w:tab w:val="left" w:pos="540"/>
      </w:tabs>
      <w:ind w:left="360" w:hanging="780"/>
    </w:pPr>
    <w:rPr>
      <w:sz w:val="24"/>
      <w:szCs w:val="24"/>
    </w:rPr>
  </w:style>
  <w:style w:type="paragraph" w:customStyle="1" w:styleId="CM1">
    <w:name w:val="CM1"/>
    <w:basedOn w:val="Normln"/>
    <w:qFormat/>
    <w:rsid w:val="000A341D"/>
    <w:pPr>
      <w:widowControl w:val="0"/>
      <w:spacing w:after="120"/>
      <w:jc w:val="both"/>
    </w:pPr>
    <w:rPr>
      <w:rFonts w:ascii="Arial" w:hAnsi="Arial"/>
      <w:sz w:val="18"/>
    </w:rPr>
  </w:style>
  <w:style w:type="paragraph" w:customStyle="1" w:styleId="CM15">
    <w:name w:val="CM15"/>
    <w:basedOn w:val="Normln"/>
    <w:qFormat/>
    <w:rsid w:val="000A341D"/>
    <w:pPr>
      <w:widowControl w:val="0"/>
      <w:spacing w:after="118"/>
      <w:jc w:val="both"/>
    </w:pPr>
    <w:rPr>
      <w:rFonts w:ascii="Arial" w:hAnsi="Arial"/>
      <w:sz w:val="18"/>
    </w:rPr>
  </w:style>
  <w:style w:type="paragraph" w:styleId="Rozloendokumentu">
    <w:name w:val="Document Map"/>
    <w:basedOn w:val="Normln"/>
    <w:qFormat/>
    <w:rsid w:val="000A341D"/>
    <w:pPr>
      <w:shd w:val="clear" w:color="auto" w:fill="000080"/>
      <w:spacing w:after="120"/>
      <w:jc w:val="both"/>
    </w:pPr>
    <w:rPr>
      <w:rFonts w:ascii="Tahoma" w:hAnsi="Tahoma" w:cs="Tahoma"/>
      <w:sz w:val="18"/>
    </w:rPr>
  </w:style>
  <w:style w:type="paragraph" w:styleId="Normlnweb">
    <w:name w:val="Normal (Web)"/>
    <w:basedOn w:val="Normln"/>
    <w:uiPriority w:val="99"/>
    <w:qFormat/>
    <w:rsid w:val="000A341D"/>
    <w:pPr>
      <w:spacing w:before="280" w:after="280"/>
    </w:pPr>
  </w:style>
  <w:style w:type="paragraph" w:styleId="Zkladntextodsazen3">
    <w:name w:val="Body Text Indent 3"/>
    <w:basedOn w:val="Normln"/>
    <w:qFormat/>
    <w:rsid w:val="000A341D"/>
    <w:pPr>
      <w:spacing w:after="120"/>
      <w:ind w:left="283"/>
    </w:pPr>
    <w:rPr>
      <w:sz w:val="16"/>
      <w:szCs w:val="16"/>
    </w:rPr>
  </w:style>
  <w:style w:type="paragraph" w:customStyle="1" w:styleId="Textpsmene">
    <w:name w:val="Text písmene"/>
    <w:basedOn w:val="Normln"/>
    <w:qFormat/>
    <w:rsid w:val="000A341D"/>
    <w:pPr>
      <w:jc w:val="both"/>
      <w:outlineLvl w:val="7"/>
    </w:pPr>
  </w:style>
  <w:style w:type="paragraph" w:customStyle="1" w:styleId="Textodstavce">
    <w:name w:val="Text odstavce"/>
    <w:basedOn w:val="Normln"/>
    <w:qFormat/>
    <w:rsid w:val="000A341D"/>
    <w:pPr>
      <w:tabs>
        <w:tab w:val="left" w:pos="851"/>
      </w:tabs>
      <w:spacing w:before="120" w:after="120"/>
      <w:jc w:val="both"/>
      <w:outlineLvl w:val="6"/>
    </w:pPr>
  </w:style>
  <w:style w:type="paragraph" w:customStyle="1" w:styleId="NormalJustified">
    <w:name w:val="Normal (Justified)"/>
    <w:basedOn w:val="Normln"/>
    <w:qFormat/>
    <w:rsid w:val="000A341D"/>
    <w:pPr>
      <w:widowControl w:val="0"/>
      <w:jc w:val="both"/>
    </w:pPr>
    <w:rPr>
      <w:rFonts w:eastAsia="Times New Roman"/>
      <w:szCs w:val="20"/>
    </w:rPr>
  </w:style>
  <w:style w:type="paragraph" w:styleId="Textvbloku">
    <w:name w:val="Block Text"/>
    <w:basedOn w:val="Normln"/>
    <w:qFormat/>
    <w:rsid w:val="000A341D"/>
    <w:pPr>
      <w:ind w:left="480" w:right="-256"/>
      <w:jc w:val="both"/>
    </w:pPr>
    <w:rPr>
      <w:rFonts w:eastAsia="Times New Roman"/>
      <w:color w:val="000000"/>
      <w:sz w:val="22"/>
      <w:szCs w:val="13"/>
    </w:rPr>
  </w:style>
  <w:style w:type="paragraph" w:customStyle="1" w:styleId="Text1">
    <w:name w:val="Text 1"/>
    <w:basedOn w:val="Normln"/>
    <w:qFormat/>
    <w:rsid w:val="000A341D"/>
    <w:pPr>
      <w:spacing w:after="240"/>
      <w:ind w:left="482"/>
      <w:jc w:val="both"/>
    </w:pPr>
    <w:rPr>
      <w:rFonts w:eastAsia="Times New Roman"/>
      <w:lang w:eastAsia="en-GB"/>
    </w:rPr>
  </w:style>
  <w:style w:type="paragraph" w:customStyle="1" w:styleId="Point1">
    <w:name w:val="Point 1"/>
    <w:basedOn w:val="Normln"/>
    <w:qFormat/>
    <w:rsid w:val="000A341D"/>
    <w:pPr>
      <w:spacing w:before="120" w:after="120"/>
      <w:ind w:left="1418" w:hanging="567"/>
      <w:jc w:val="both"/>
    </w:pPr>
    <w:rPr>
      <w:rFonts w:eastAsia="Times New Roman"/>
      <w:szCs w:val="20"/>
      <w:lang w:val="en-GB" w:eastAsia="fr-BE"/>
    </w:rPr>
  </w:style>
  <w:style w:type="paragraph" w:customStyle="1" w:styleId="Nadpis311b">
    <w:name w:val="Nadpis 3  + 11 b."/>
    <w:basedOn w:val="Normln"/>
    <w:qFormat/>
    <w:rsid w:val="000A341D"/>
    <w:pPr>
      <w:keepNext/>
      <w:spacing w:before="240" w:after="60"/>
      <w:outlineLvl w:val="0"/>
    </w:pPr>
    <w:rPr>
      <w:rFonts w:ascii="Arial" w:eastAsia="Times New Roman" w:hAnsi="Arial" w:cs="Arial"/>
      <w:b/>
      <w:bCs/>
      <w:sz w:val="22"/>
      <w:szCs w:val="22"/>
    </w:rPr>
  </w:style>
  <w:style w:type="paragraph" w:customStyle="1" w:styleId="Zkladntext31">
    <w:name w:val="Základní text 31"/>
    <w:basedOn w:val="Normln"/>
    <w:qFormat/>
    <w:rsid w:val="000A341D"/>
    <w:pPr>
      <w:jc w:val="both"/>
    </w:pPr>
    <w:rPr>
      <w:rFonts w:eastAsia="Times New Roman"/>
    </w:rPr>
  </w:style>
  <w:style w:type="paragraph" w:customStyle="1" w:styleId="StylArial11bTunZarovnatdoblokuPed6b">
    <w:name w:val="Styl Arial 11 b. Tučné Zarovnat do bloku Před:  6 b."/>
    <w:basedOn w:val="Nadpis3"/>
    <w:qFormat/>
    <w:rsid w:val="000A341D"/>
    <w:pPr>
      <w:widowControl w:val="0"/>
      <w:spacing w:before="120" w:after="240"/>
      <w:jc w:val="both"/>
    </w:pPr>
    <w:rPr>
      <w:rFonts w:eastAsia="Times New Roman" w:cs="Times New Roman"/>
      <w:b w:val="0"/>
      <w:sz w:val="22"/>
      <w:szCs w:val="20"/>
    </w:rPr>
  </w:style>
  <w:style w:type="paragraph" w:customStyle="1" w:styleId="MDSR">
    <w:name w:val="MDS ČR"/>
    <w:basedOn w:val="Normln"/>
    <w:qFormat/>
    <w:rsid w:val="000A341D"/>
    <w:pPr>
      <w:suppressAutoHyphens/>
      <w:spacing w:before="120"/>
      <w:ind w:left="57" w:firstLine="567"/>
      <w:jc w:val="both"/>
      <w:textAlignment w:val="baseline"/>
    </w:pPr>
    <w:rPr>
      <w:rFonts w:eastAsia="Times New Roman"/>
      <w:szCs w:val="20"/>
    </w:rPr>
  </w:style>
  <w:style w:type="paragraph" w:styleId="Zkladntextodsazen">
    <w:name w:val="Body Text Indent"/>
    <w:basedOn w:val="Normln"/>
    <w:rsid w:val="000A341D"/>
    <w:pPr>
      <w:spacing w:after="120"/>
      <w:ind w:left="283"/>
    </w:pPr>
  </w:style>
  <w:style w:type="paragraph" w:customStyle="1" w:styleId="Styl">
    <w:name w:val="Styl"/>
    <w:qFormat/>
    <w:rsid w:val="000A341D"/>
    <w:pPr>
      <w:widowControl w:val="0"/>
    </w:pPr>
    <w:rPr>
      <w:sz w:val="24"/>
      <w:szCs w:val="24"/>
    </w:rPr>
  </w:style>
  <w:style w:type="paragraph" w:customStyle="1" w:styleId="AAOdstavec">
    <w:name w:val="AA_Odstavec"/>
    <w:basedOn w:val="Normln"/>
    <w:qFormat/>
    <w:rsid w:val="000A341D"/>
    <w:pPr>
      <w:jc w:val="both"/>
    </w:pPr>
    <w:rPr>
      <w:rFonts w:ascii="Arial" w:eastAsia="Times New Roman" w:hAnsi="Arial" w:cs="Arial"/>
      <w:sz w:val="20"/>
      <w:szCs w:val="20"/>
      <w:lang w:eastAsia="en-US"/>
    </w:rPr>
  </w:style>
  <w:style w:type="paragraph" w:customStyle="1" w:styleId="AOdstavec">
    <w:name w:val="A_Odstavec"/>
    <w:basedOn w:val="AAOdstavec"/>
    <w:qFormat/>
    <w:rsid w:val="000A341D"/>
    <w:rPr>
      <w:rFonts w:ascii="Times New Roman" w:hAnsi="Times New Roman"/>
    </w:rPr>
  </w:style>
  <w:style w:type="paragraph" w:styleId="Obsah4">
    <w:name w:val="toc 4"/>
    <w:basedOn w:val="Normln"/>
    <w:autoRedefine/>
    <w:rsid w:val="000A341D"/>
    <w:pPr>
      <w:ind w:left="720"/>
    </w:pPr>
    <w:rPr>
      <w:rFonts w:ascii="Calibri" w:hAnsi="Calibri" w:cs="Calibri"/>
      <w:sz w:val="18"/>
      <w:szCs w:val="18"/>
    </w:rPr>
  </w:style>
  <w:style w:type="paragraph" w:styleId="Obsah5">
    <w:name w:val="toc 5"/>
    <w:basedOn w:val="Normln"/>
    <w:autoRedefine/>
    <w:rsid w:val="000A341D"/>
    <w:pPr>
      <w:ind w:left="960"/>
    </w:pPr>
    <w:rPr>
      <w:rFonts w:ascii="Calibri" w:hAnsi="Calibri" w:cs="Calibri"/>
      <w:sz w:val="18"/>
      <w:szCs w:val="18"/>
    </w:rPr>
  </w:style>
  <w:style w:type="paragraph" w:styleId="Obsah6">
    <w:name w:val="toc 6"/>
    <w:basedOn w:val="Normln"/>
    <w:autoRedefine/>
    <w:rsid w:val="000A341D"/>
    <w:pPr>
      <w:ind w:left="1200"/>
    </w:pPr>
    <w:rPr>
      <w:rFonts w:ascii="Calibri" w:hAnsi="Calibri" w:cs="Calibri"/>
      <w:sz w:val="18"/>
      <w:szCs w:val="18"/>
    </w:rPr>
  </w:style>
  <w:style w:type="paragraph" w:styleId="Obsah7">
    <w:name w:val="toc 7"/>
    <w:basedOn w:val="Normln"/>
    <w:autoRedefine/>
    <w:rsid w:val="000A341D"/>
    <w:pPr>
      <w:ind w:left="1440"/>
    </w:pPr>
    <w:rPr>
      <w:rFonts w:ascii="Calibri" w:hAnsi="Calibri" w:cs="Calibri"/>
      <w:sz w:val="18"/>
      <w:szCs w:val="18"/>
    </w:rPr>
  </w:style>
  <w:style w:type="paragraph" w:styleId="Obsah8">
    <w:name w:val="toc 8"/>
    <w:basedOn w:val="Normln"/>
    <w:autoRedefine/>
    <w:rsid w:val="000A341D"/>
    <w:pPr>
      <w:ind w:left="1680"/>
    </w:pPr>
    <w:rPr>
      <w:rFonts w:ascii="Calibri" w:hAnsi="Calibri" w:cs="Calibri"/>
      <w:sz w:val="18"/>
      <w:szCs w:val="18"/>
    </w:rPr>
  </w:style>
  <w:style w:type="paragraph" w:styleId="Obsah9">
    <w:name w:val="toc 9"/>
    <w:basedOn w:val="Normln"/>
    <w:autoRedefine/>
    <w:rsid w:val="000A341D"/>
    <w:pPr>
      <w:ind w:left="1920"/>
    </w:pPr>
    <w:rPr>
      <w:rFonts w:ascii="Calibri" w:hAnsi="Calibri" w:cs="Calibri"/>
      <w:sz w:val="18"/>
      <w:szCs w:val="18"/>
    </w:rPr>
  </w:style>
  <w:style w:type="paragraph" w:customStyle="1" w:styleId="Adresa">
    <w:name w:val="Adresa"/>
    <w:basedOn w:val="Zkladntext"/>
    <w:qFormat/>
    <w:rsid w:val="000A341D"/>
    <w:pPr>
      <w:keepLines/>
      <w:spacing w:after="0"/>
    </w:pPr>
    <w:rPr>
      <w:rFonts w:eastAsia="Times New Roman"/>
      <w:szCs w:val="20"/>
    </w:rPr>
  </w:style>
  <w:style w:type="paragraph" w:customStyle="1" w:styleId="Aodsazen">
    <w:name w:val="A_odsazení"/>
    <w:basedOn w:val="Normln"/>
    <w:qFormat/>
    <w:rsid w:val="000A341D"/>
    <w:pPr>
      <w:tabs>
        <w:tab w:val="left" w:pos="1140"/>
        <w:tab w:val="right" w:leader="dot" w:pos="7371"/>
      </w:tabs>
      <w:spacing w:before="120"/>
      <w:ind w:left="1140" w:hanging="360"/>
      <w:jc w:val="both"/>
    </w:pPr>
    <w:rPr>
      <w:rFonts w:eastAsia="Times New Roman"/>
    </w:rPr>
  </w:style>
  <w:style w:type="paragraph" w:customStyle="1" w:styleId="BodySingle">
    <w:name w:val="Body Single"/>
    <w:basedOn w:val="Zkladntext"/>
    <w:qFormat/>
    <w:rsid w:val="000A341D"/>
    <w:pPr>
      <w:spacing w:before="80" w:line="240" w:lineRule="exact"/>
      <w:jc w:val="both"/>
    </w:pPr>
    <w:rPr>
      <w:rFonts w:ascii="Verdana" w:eastAsia="Times New Roman" w:hAnsi="Verdana"/>
      <w:sz w:val="16"/>
      <w:szCs w:val="16"/>
    </w:rPr>
  </w:style>
  <w:style w:type="paragraph" w:styleId="Seznamsodrkami2">
    <w:name w:val="List Bullet 2"/>
    <w:basedOn w:val="Normln"/>
    <w:qFormat/>
    <w:rsid w:val="000A341D"/>
    <w:pPr>
      <w:spacing w:before="60" w:after="60" w:line="240" w:lineRule="exact"/>
      <w:jc w:val="both"/>
    </w:pPr>
    <w:rPr>
      <w:rFonts w:ascii="Verdana" w:eastAsia="Times New Roman" w:hAnsi="Verdana"/>
      <w:sz w:val="16"/>
      <w:szCs w:val="16"/>
    </w:rPr>
  </w:style>
  <w:style w:type="paragraph" w:styleId="Seznamsodrkami3">
    <w:name w:val="List Bullet 3"/>
    <w:basedOn w:val="Normln"/>
    <w:qFormat/>
    <w:rsid w:val="000A341D"/>
    <w:pPr>
      <w:spacing w:before="60" w:after="60" w:line="240" w:lineRule="exact"/>
      <w:jc w:val="both"/>
    </w:pPr>
    <w:rPr>
      <w:rFonts w:ascii="Verdana" w:eastAsia="Times New Roman" w:hAnsi="Verdana"/>
      <w:sz w:val="16"/>
    </w:rPr>
  </w:style>
  <w:style w:type="paragraph" w:styleId="Seznamsodrkami4">
    <w:name w:val="List Bullet 4"/>
    <w:basedOn w:val="Normln"/>
    <w:qFormat/>
    <w:rsid w:val="000A341D"/>
    <w:p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qFormat/>
    <w:rsid w:val="000A341D"/>
    <w:pPr>
      <w:spacing w:before="60" w:after="290" w:line="360" w:lineRule="auto"/>
      <w:jc w:val="both"/>
    </w:pPr>
    <w:rPr>
      <w:rFonts w:ascii="Verdana" w:eastAsia="Times New Roman" w:hAnsi="Verdana"/>
      <w:sz w:val="16"/>
    </w:rPr>
  </w:style>
  <w:style w:type="paragraph" w:customStyle="1" w:styleId="Nadpis2PPP">
    <w:name w:val="Nadpis 2 PPP"/>
    <w:basedOn w:val="Nadpis2"/>
    <w:qFormat/>
    <w:rsid w:val="000A341D"/>
    <w:pPr>
      <w:keepLines/>
      <w:tabs>
        <w:tab w:val="left" w:pos="851"/>
      </w:tabs>
      <w:spacing w:before="360" w:after="200"/>
    </w:pPr>
    <w:rPr>
      <w:rFonts w:eastAsia="Times New Roman" w:cs="Times New Roman"/>
      <w:bCs w:val="0"/>
      <w:iCs w:val="0"/>
      <w:color w:val="B40000"/>
      <w:sz w:val="24"/>
    </w:rPr>
  </w:style>
  <w:style w:type="paragraph" w:customStyle="1" w:styleId="Seznamspismeny">
    <w:name w:val="Seznam s pismeny"/>
    <w:qFormat/>
    <w:rsid w:val="000A341D"/>
    <w:pPr>
      <w:widowControl w:val="0"/>
      <w:spacing w:before="80" w:after="60" w:line="240" w:lineRule="exact"/>
      <w:jc w:val="both"/>
    </w:pPr>
    <w:rPr>
      <w:rFonts w:ascii="Verdana" w:hAnsi="Verdana"/>
      <w:bCs/>
      <w:sz w:val="16"/>
      <w:szCs w:val="16"/>
    </w:rPr>
  </w:style>
  <w:style w:type="paragraph" w:styleId="Seznamsodrkami">
    <w:name w:val="List Bullet"/>
    <w:basedOn w:val="Normln"/>
    <w:qFormat/>
    <w:rsid w:val="000A341D"/>
    <w:pPr>
      <w:tabs>
        <w:tab w:val="left" w:pos="720"/>
      </w:tabs>
      <w:ind w:left="720" w:hanging="360"/>
    </w:pPr>
  </w:style>
  <w:style w:type="paragraph" w:customStyle="1" w:styleId="NadpisZD1">
    <w:name w:val="Nadpis ZD 1"/>
    <w:basedOn w:val="Normln"/>
    <w:qFormat/>
    <w:rsid w:val="000A341D"/>
    <w:pPr>
      <w:tabs>
        <w:tab w:val="left" w:pos="510"/>
      </w:tabs>
      <w:spacing w:before="440" w:after="220"/>
    </w:pPr>
    <w:rPr>
      <w:rFonts w:ascii="Verdana" w:eastAsia="Times New Roman" w:hAnsi="Verdana"/>
      <w:b/>
      <w:caps/>
      <w:sz w:val="22"/>
    </w:rPr>
  </w:style>
  <w:style w:type="paragraph" w:customStyle="1" w:styleId="Default">
    <w:name w:val="Default"/>
    <w:qFormat/>
    <w:rsid w:val="000A341D"/>
    <w:rPr>
      <w:rFonts w:ascii="Verdana" w:hAnsi="Verdana" w:cs="Verdana"/>
      <w:color w:val="000000"/>
      <w:sz w:val="24"/>
      <w:szCs w:val="24"/>
    </w:rPr>
  </w:style>
  <w:style w:type="paragraph" w:customStyle="1" w:styleId="Odstavecseseznamem1">
    <w:name w:val="Odstavec se seznamem1"/>
    <w:basedOn w:val="Normln"/>
    <w:qFormat/>
    <w:rsid w:val="000A341D"/>
    <w:pPr>
      <w:ind w:left="720"/>
      <w:contextualSpacing/>
    </w:pPr>
    <w:rPr>
      <w:rFonts w:eastAsia="Times New Roman"/>
      <w:lang w:val="sk-SK" w:eastAsia="sk-SK"/>
    </w:rPr>
  </w:style>
  <w:style w:type="paragraph" w:styleId="FormtovanvHTML">
    <w:name w:val="HTML Preformatted"/>
    <w:basedOn w:val="Normln"/>
    <w:qFormat/>
    <w:rsid w:val="000A3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styleId="Odstavecseseznamem">
    <w:name w:val="List Paragraph"/>
    <w:aliases w:val="Smlouva-Odst."/>
    <w:basedOn w:val="Normln"/>
    <w:uiPriority w:val="34"/>
    <w:qFormat/>
    <w:rsid w:val="000A341D"/>
    <w:pPr>
      <w:ind w:left="708"/>
    </w:pPr>
    <w:rPr>
      <w:rFonts w:eastAsia="Times New Roman"/>
    </w:rPr>
  </w:style>
  <w:style w:type="paragraph" w:customStyle="1" w:styleId="Odstavec1">
    <w:name w:val="Odstavec 1."/>
    <w:basedOn w:val="Normln"/>
    <w:qFormat/>
    <w:rsid w:val="000A341D"/>
    <w:pPr>
      <w:keepNext/>
      <w:spacing w:before="360" w:after="120"/>
    </w:pPr>
    <w:rPr>
      <w:rFonts w:eastAsia="Times New Roman"/>
      <w:b/>
      <w:bCs/>
    </w:rPr>
  </w:style>
  <w:style w:type="paragraph" w:customStyle="1" w:styleId="Odstavec11">
    <w:name w:val="Odstavec 1.1"/>
    <w:basedOn w:val="Normln"/>
    <w:qFormat/>
    <w:rsid w:val="000A341D"/>
    <w:pPr>
      <w:spacing w:before="120"/>
    </w:pPr>
    <w:rPr>
      <w:rFonts w:eastAsia="Times New Roman"/>
      <w:sz w:val="20"/>
    </w:rPr>
  </w:style>
  <w:style w:type="paragraph" w:styleId="Revize">
    <w:name w:val="Revision"/>
    <w:qFormat/>
    <w:rsid w:val="000A341D"/>
    <w:rPr>
      <w:rFonts w:eastAsia="MS Mincho"/>
      <w:sz w:val="24"/>
      <w:szCs w:val="24"/>
    </w:rPr>
  </w:style>
  <w:style w:type="paragraph" w:styleId="Nadpisobsahu">
    <w:name w:val="TOC Heading"/>
    <w:basedOn w:val="Nadpis1"/>
    <w:qFormat/>
    <w:rsid w:val="000A341D"/>
    <w:pPr>
      <w:keepLines/>
      <w:spacing w:before="480" w:line="276" w:lineRule="auto"/>
      <w:jc w:val="left"/>
    </w:pPr>
    <w:rPr>
      <w:rFonts w:ascii="Cambria" w:eastAsia="Times New Roman" w:hAnsi="Cambria"/>
      <w:bCs/>
      <w:color w:val="365F91"/>
      <w:sz w:val="28"/>
    </w:rPr>
  </w:style>
  <w:style w:type="paragraph" w:customStyle="1" w:styleId="ZD1">
    <w:name w:val="ZD 1"/>
    <w:basedOn w:val="Nadpis1"/>
    <w:qFormat/>
    <w:rsid w:val="000A341D"/>
    <w:pPr>
      <w:tabs>
        <w:tab w:val="left" w:pos="284"/>
      </w:tabs>
      <w:spacing w:before="480"/>
      <w:ind w:left="720"/>
      <w:jc w:val="both"/>
    </w:pPr>
    <w:rPr>
      <w:rFonts w:ascii="Garamond" w:hAnsi="Garamond"/>
      <w:color w:val="984806"/>
      <w:sz w:val="36"/>
      <w:szCs w:val="40"/>
    </w:rPr>
  </w:style>
  <w:style w:type="paragraph" w:customStyle="1" w:styleId="ZDNadpis2">
    <w:name w:val="ZD Nadpis 2"/>
    <w:basedOn w:val="Normln"/>
    <w:qFormat/>
    <w:rsid w:val="000A341D"/>
  </w:style>
  <w:style w:type="paragraph" w:styleId="Textvysvtlivek">
    <w:name w:val="endnote text"/>
    <w:basedOn w:val="Normln"/>
    <w:qFormat/>
    <w:rsid w:val="000A341D"/>
    <w:rPr>
      <w:sz w:val="20"/>
      <w:szCs w:val="20"/>
    </w:rPr>
  </w:style>
  <w:style w:type="paragraph" w:customStyle="1" w:styleId="StylLatinkaArialSloitArial10bPed0cm">
    <w:name w:val="Styl (Latinka) Arial (Složité) Arial 10 b. Před:  0 cm"/>
    <w:basedOn w:val="Normln"/>
    <w:qFormat/>
    <w:rsid w:val="000A341D"/>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qFormat/>
    <w:rsid w:val="000A341D"/>
    <w:pPr>
      <w:widowControl w:val="0"/>
      <w:jc w:val="both"/>
    </w:pPr>
    <w:rPr>
      <w:rFonts w:eastAsia="Times New Roman"/>
      <w:sz w:val="22"/>
      <w:szCs w:val="20"/>
    </w:rPr>
  </w:style>
  <w:style w:type="paragraph" w:customStyle="1" w:styleId="odrazky">
    <w:name w:val="odrazky"/>
    <w:basedOn w:val="Odstavecseseznamem"/>
    <w:qFormat/>
    <w:rsid w:val="000A341D"/>
    <w:pPr>
      <w:widowControl w:val="0"/>
      <w:suppressAutoHyphens/>
      <w:contextualSpacing/>
      <w:jc w:val="both"/>
    </w:pPr>
    <w:rPr>
      <w:rFonts w:ascii="Garamond" w:eastAsia="MS Mincho" w:hAnsi="Garamond" w:cs="Mangal"/>
      <w:lang w:eastAsia="hi-IN" w:bidi="hi-IN"/>
    </w:rPr>
  </w:style>
  <w:style w:type="paragraph" w:customStyle="1" w:styleId="kapitola">
    <w:name w:val="kapitola"/>
    <w:basedOn w:val="Normln"/>
    <w:qFormat/>
    <w:rsid w:val="000A341D"/>
    <w:pPr>
      <w:spacing w:after="200" w:line="276" w:lineRule="auto"/>
    </w:pPr>
    <w:rPr>
      <w:rFonts w:ascii="Garamond" w:eastAsia="Times New Roman" w:hAnsi="Garamond"/>
      <w:caps/>
      <w:sz w:val="22"/>
      <w:szCs w:val="22"/>
    </w:rPr>
  </w:style>
  <w:style w:type="paragraph" w:customStyle="1" w:styleId="odrazky0">
    <w:name w:val="odrazky¨"/>
    <w:basedOn w:val="Odstavecseseznamem"/>
    <w:qFormat/>
    <w:rsid w:val="000A341D"/>
    <w:pPr>
      <w:widowControl w:val="0"/>
      <w:suppressAutoHyphens/>
      <w:contextualSpacing/>
      <w:jc w:val="both"/>
    </w:pPr>
    <w:rPr>
      <w:rFonts w:cs="Mangal"/>
      <w:szCs w:val="21"/>
      <w:lang w:eastAsia="hi-IN" w:bidi="hi-IN"/>
    </w:rPr>
  </w:style>
  <w:style w:type="paragraph" w:customStyle="1" w:styleId="kkk">
    <w:name w:val="kkk"/>
    <w:basedOn w:val="kapitola"/>
    <w:qFormat/>
    <w:rsid w:val="000A341D"/>
    <w:pPr>
      <w:spacing w:line="240" w:lineRule="auto"/>
    </w:pPr>
    <w:rPr>
      <w:b/>
      <w:sz w:val="24"/>
      <w:szCs w:val="24"/>
    </w:rPr>
  </w:style>
  <w:style w:type="paragraph" w:customStyle="1" w:styleId="text">
    <w:name w:val="text"/>
    <w:basedOn w:val="Odstavecseseznamem"/>
    <w:qFormat/>
    <w:rsid w:val="000A341D"/>
    <w:pPr>
      <w:widowControl w:val="0"/>
      <w:suppressAutoHyphens/>
      <w:contextualSpacing/>
      <w:jc w:val="both"/>
    </w:pPr>
    <w:rPr>
      <w:rFonts w:ascii="Book Antiqua" w:hAnsi="Book Antiqua" w:cs="Mangal"/>
      <w:szCs w:val="21"/>
      <w:lang w:eastAsia="hi-IN" w:bidi="hi-IN"/>
    </w:rPr>
  </w:style>
  <w:style w:type="paragraph" w:customStyle="1" w:styleId="nadpis">
    <w:name w:val="nadpis"/>
    <w:basedOn w:val="Normln"/>
    <w:qFormat/>
    <w:rsid w:val="000A341D"/>
    <w:pPr>
      <w:spacing w:after="200" w:line="276" w:lineRule="auto"/>
      <w:jc w:val="both"/>
    </w:pPr>
    <w:rPr>
      <w:rFonts w:eastAsia="Times New Roman"/>
      <w:b/>
      <w:szCs w:val="22"/>
      <w:lang w:eastAsia="hi-IN" w:bidi="hi-IN"/>
    </w:rPr>
  </w:style>
  <w:style w:type="paragraph" w:customStyle="1" w:styleId="TableParagraph">
    <w:name w:val="Table Paragraph"/>
    <w:basedOn w:val="Normln"/>
    <w:qFormat/>
    <w:rsid w:val="000A341D"/>
    <w:pPr>
      <w:widowControl w:val="0"/>
    </w:pPr>
    <w:rPr>
      <w:rFonts w:ascii="Trebuchet MS" w:eastAsia="Trebuchet MS" w:hAnsi="Trebuchet MS" w:cs="Trebuchet MS"/>
      <w:sz w:val="22"/>
      <w:szCs w:val="22"/>
      <w:lang w:val="en-US" w:eastAsia="en-US"/>
    </w:rPr>
  </w:style>
  <w:style w:type="numbering" w:styleId="111111">
    <w:name w:val="Outline List 2"/>
    <w:qFormat/>
    <w:rsid w:val="000A341D"/>
  </w:style>
  <w:style w:type="numbering" w:customStyle="1" w:styleId="StylToR3Arial12Tun">
    <w:name w:val="Styl ToR 3 Arial 12 + Tučné"/>
    <w:qFormat/>
    <w:rsid w:val="000A341D"/>
  </w:style>
  <w:style w:type="character" w:styleId="Hypertextovodkaz">
    <w:name w:val="Hyperlink"/>
    <w:basedOn w:val="Standardnpsmoodstavce"/>
    <w:uiPriority w:val="99"/>
    <w:unhideWhenUsed/>
    <w:rsid w:val="00B53F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341D"/>
    <w:rPr>
      <w:rFonts w:eastAsia="MS Mincho"/>
      <w:sz w:val="24"/>
      <w:szCs w:val="24"/>
    </w:rPr>
  </w:style>
  <w:style w:type="paragraph" w:styleId="Nadpis1">
    <w:name w:val="heading 1"/>
    <w:basedOn w:val="Normln"/>
    <w:qFormat/>
    <w:rsid w:val="000A341D"/>
    <w:pPr>
      <w:keepNext/>
      <w:jc w:val="center"/>
      <w:outlineLvl w:val="0"/>
    </w:pPr>
    <w:rPr>
      <w:b/>
      <w:sz w:val="20"/>
      <w:szCs w:val="28"/>
    </w:rPr>
  </w:style>
  <w:style w:type="paragraph" w:styleId="Nadpis2">
    <w:name w:val="heading 2"/>
    <w:basedOn w:val="Normln"/>
    <w:qFormat/>
    <w:rsid w:val="000A341D"/>
    <w:pPr>
      <w:keepNext/>
      <w:spacing w:before="240" w:after="60"/>
      <w:outlineLvl w:val="1"/>
    </w:pPr>
    <w:rPr>
      <w:rFonts w:ascii="Arial" w:hAnsi="Arial" w:cs="Arial"/>
      <w:b/>
      <w:bCs/>
      <w:iCs/>
      <w:sz w:val="28"/>
      <w:szCs w:val="28"/>
    </w:rPr>
  </w:style>
  <w:style w:type="paragraph" w:styleId="Nadpis3">
    <w:name w:val="heading 3"/>
    <w:basedOn w:val="Normln"/>
    <w:qFormat/>
    <w:rsid w:val="000A341D"/>
    <w:pPr>
      <w:keepNext/>
      <w:spacing w:before="240" w:after="60"/>
      <w:outlineLvl w:val="2"/>
    </w:pPr>
    <w:rPr>
      <w:rFonts w:ascii="Arial" w:hAnsi="Arial" w:cs="Arial"/>
      <w:b/>
      <w:bCs/>
      <w:szCs w:val="26"/>
    </w:rPr>
  </w:style>
  <w:style w:type="paragraph" w:styleId="Nadpis4">
    <w:name w:val="heading 4"/>
    <w:basedOn w:val="Normln"/>
    <w:qFormat/>
    <w:rsid w:val="000A341D"/>
    <w:pPr>
      <w:keepNext/>
      <w:spacing w:before="240" w:after="60"/>
      <w:outlineLvl w:val="3"/>
    </w:pPr>
    <w:rPr>
      <w:b/>
      <w:bCs/>
      <w:sz w:val="28"/>
      <w:szCs w:val="28"/>
    </w:rPr>
  </w:style>
  <w:style w:type="paragraph" w:styleId="Nadpis5">
    <w:name w:val="heading 5"/>
    <w:basedOn w:val="Normln"/>
    <w:qFormat/>
    <w:rsid w:val="000A341D"/>
    <w:pPr>
      <w:spacing w:before="240" w:after="60"/>
      <w:outlineLvl w:val="4"/>
    </w:pPr>
    <w:rPr>
      <w:b/>
      <w:bCs/>
      <w:i/>
      <w:iCs/>
      <w:sz w:val="26"/>
      <w:szCs w:val="26"/>
    </w:rPr>
  </w:style>
  <w:style w:type="paragraph" w:styleId="Nadpis6">
    <w:name w:val="heading 6"/>
    <w:basedOn w:val="Normln"/>
    <w:qFormat/>
    <w:rsid w:val="000A341D"/>
    <w:pPr>
      <w:spacing w:before="240" w:after="60"/>
      <w:outlineLvl w:val="5"/>
    </w:pPr>
    <w:rPr>
      <w:b/>
      <w:bCs/>
      <w:sz w:val="22"/>
      <w:szCs w:val="22"/>
    </w:rPr>
  </w:style>
  <w:style w:type="paragraph" w:styleId="Nadpis7">
    <w:name w:val="heading 7"/>
    <w:basedOn w:val="Normln"/>
    <w:qFormat/>
    <w:rsid w:val="000A341D"/>
    <w:pPr>
      <w:spacing w:before="240" w:after="60"/>
      <w:outlineLvl w:val="6"/>
    </w:pPr>
  </w:style>
  <w:style w:type="paragraph" w:styleId="Nadpis8">
    <w:name w:val="heading 8"/>
    <w:basedOn w:val="Normln"/>
    <w:qFormat/>
    <w:rsid w:val="000A341D"/>
    <w:pPr>
      <w:spacing w:before="240" w:after="60"/>
      <w:outlineLvl w:val="7"/>
    </w:pPr>
    <w:rPr>
      <w:rFonts w:ascii="Arial" w:eastAsia="Times New Roman" w:hAnsi="Arial"/>
      <w:i/>
      <w:sz w:val="20"/>
      <w:szCs w:val="20"/>
    </w:rPr>
  </w:style>
  <w:style w:type="paragraph" w:styleId="Nadpis9">
    <w:name w:val="heading 9"/>
    <w:basedOn w:val="Normln"/>
    <w:qFormat/>
    <w:rsid w:val="000A341D"/>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qFormat/>
    <w:rsid w:val="000A341D"/>
    <w:rPr>
      <w:rFonts w:ascii="Cambria" w:eastAsia="Times New Roman" w:hAnsi="Cambria" w:cs="Times New Roman"/>
      <w:b/>
      <w:bCs/>
      <w:sz w:val="32"/>
      <w:szCs w:val="32"/>
    </w:rPr>
  </w:style>
  <w:style w:type="character" w:customStyle="1" w:styleId="Nadpis2Char">
    <w:name w:val="Nadpis 2 Char"/>
    <w:basedOn w:val="Standardnpsmoodstavce"/>
    <w:qFormat/>
    <w:rsid w:val="000A341D"/>
    <w:rPr>
      <w:rFonts w:ascii="Cambria" w:eastAsia="Times New Roman" w:hAnsi="Cambria" w:cs="Times New Roman"/>
      <w:b/>
      <w:bCs/>
      <w:i/>
      <w:iCs/>
      <w:sz w:val="28"/>
      <w:szCs w:val="28"/>
    </w:rPr>
  </w:style>
  <w:style w:type="character" w:customStyle="1" w:styleId="Nadpis3Char1">
    <w:name w:val="Nadpis 3 Char1"/>
    <w:basedOn w:val="Standardnpsmoodstavce"/>
    <w:qFormat/>
    <w:rsid w:val="000A341D"/>
    <w:rPr>
      <w:rFonts w:ascii="Cambria" w:eastAsia="Times New Roman" w:hAnsi="Cambria" w:cs="Times New Roman"/>
      <w:b/>
      <w:bCs/>
      <w:sz w:val="26"/>
      <w:szCs w:val="26"/>
    </w:rPr>
  </w:style>
  <w:style w:type="character" w:customStyle="1" w:styleId="Nadpis4Char">
    <w:name w:val="Nadpis 4 Char"/>
    <w:basedOn w:val="Standardnpsmoodstavce"/>
    <w:qFormat/>
    <w:rsid w:val="000A341D"/>
    <w:rPr>
      <w:rFonts w:ascii="Calibri" w:eastAsia="Times New Roman" w:hAnsi="Calibri" w:cs="Times New Roman"/>
      <w:b/>
      <w:bCs/>
      <w:sz w:val="28"/>
      <w:szCs w:val="28"/>
    </w:rPr>
  </w:style>
  <w:style w:type="character" w:customStyle="1" w:styleId="Nadpis5Char">
    <w:name w:val="Nadpis 5 Char"/>
    <w:basedOn w:val="Standardnpsmoodstavce"/>
    <w:qFormat/>
    <w:rsid w:val="000A341D"/>
    <w:rPr>
      <w:rFonts w:ascii="Calibri" w:eastAsia="Times New Roman" w:hAnsi="Calibri" w:cs="Times New Roman"/>
      <w:b/>
      <w:bCs/>
      <w:i/>
      <w:iCs/>
      <w:sz w:val="26"/>
      <w:szCs w:val="26"/>
    </w:rPr>
  </w:style>
  <w:style w:type="character" w:customStyle="1" w:styleId="Nadpis6Char">
    <w:name w:val="Nadpis 6 Char"/>
    <w:basedOn w:val="Standardnpsmoodstavce"/>
    <w:qFormat/>
    <w:rsid w:val="000A341D"/>
    <w:rPr>
      <w:rFonts w:ascii="Calibri" w:eastAsia="Times New Roman" w:hAnsi="Calibri" w:cs="Times New Roman"/>
      <w:b/>
      <w:bCs/>
    </w:rPr>
  </w:style>
  <w:style w:type="character" w:customStyle="1" w:styleId="Nadpis7Char">
    <w:name w:val="Nadpis 7 Char"/>
    <w:basedOn w:val="Standardnpsmoodstavce"/>
    <w:qFormat/>
    <w:rsid w:val="000A341D"/>
    <w:rPr>
      <w:rFonts w:ascii="Calibri" w:eastAsia="Times New Roman" w:hAnsi="Calibri" w:cs="Times New Roman"/>
      <w:sz w:val="24"/>
      <w:szCs w:val="24"/>
    </w:rPr>
  </w:style>
  <w:style w:type="character" w:customStyle="1" w:styleId="Nadpis8Char">
    <w:name w:val="Nadpis 8 Char"/>
    <w:basedOn w:val="Standardnpsmoodstavce"/>
    <w:qFormat/>
    <w:rsid w:val="000A341D"/>
    <w:rPr>
      <w:rFonts w:ascii="Calibri" w:eastAsia="Times New Roman" w:hAnsi="Calibri" w:cs="Times New Roman"/>
      <w:i/>
      <w:iCs/>
      <w:sz w:val="24"/>
      <w:szCs w:val="24"/>
    </w:rPr>
  </w:style>
  <w:style w:type="character" w:customStyle="1" w:styleId="Nadpis9Char">
    <w:name w:val="Nadpis 9 Char"/>
    <w:basedOn w:val="Standardnpsmoodstavce"/>
    <w:qFormat/>
    <w:rsid w:val="000A341D"/>
    <w:rPr>
      <w:rFonts w:ascii="Cambria" w:eastAsia="Times New Roman" w:hAnsi="Cambria" w:cs="Times New Roman"/>
    </w:rPr>
  </w:style>
  <w:style w:type="character" w:customStyle="1" w:styleId="ZpatChar">
    <w:name w:val="Zápatí Char"/>
    <w:basedOn w:val="Standardnpsmoodstavce"/>
    <w:qFormat/>
    <w:rsid w:val="000A341D"/>
    <w:rPr>
      <w:rFonts w:eastAsia="MS Mincho"/>
      <w:sz w:val="24"/>
    </w:rPr>
  </w:style>
  <w:style w:type="character" w:styleId="slostrnky">
    <w:name w:val="page number"/>
    <w:basedOn w:val="Standardnpsmoodstavce"/>
    <w:qFormat/>
    <w:rsid w:val="000A341D"/>
    <w:rPr>
      <w:rFonts w:cs="Times New Roman"/>
    </w:rPr>
  </w:style>
  <w:style w:type="character" w:customStyle="1" w:styleId="Zkladntextodsazen2Char">
    <w:name w:val="Základní text odsazený 2 Char"/>
    <w:basedOn w:val="Standardnpsmoodstavce"/>
    <w:qFormat/>
    <w:rsid w:val="000A341D"/>
    <w:rPr>
      <w:rFonts w:eastAsia="MS Mincho"/>
      <w:sz w:val="24"/>
      <w:szCs w:val="24"/>
    </w:rPr>
  </w:style>
  <w:style w:type="character" w:customStyle="1" w:styleId="InternetLink">
    <w:name w:val="Internet Link"/>
    <w:basedOn w:val="Standardnpsmoodstavce"/>
    <w:rsid w:val="000A341D"/>
    <w:rPr>
      <w:rFonts w:cs="Times New Roman"/>
      <w:color w:val="0000FF"/>
      <w:u w:val="single"/>
    </w:rPr>
  </w:style>
  <w:style w:type="character" w:customStyle="1" w:styleId="ZhlavChar1">
    <w:name w:val="Záhlaví Char1"/>
    <w:basedOn w:val="Standardnpsmoodstavce"/>
    <w:qFormat/>
    <w:rsid w:val="000A341D"/>
    <w:rPr>
      <w:rFonts w:eastAsia="MS Mincho"/>
      <w:sz w:val="24"/>
      <w:lang w:val="cs-CZ" w:eastAsia="cs-CZ"/>
    </w:rPr>
  </w:style>
  <w:style w:type="character" w:styleId="Odkaznakoment">
    <w:name w:val="annotation reference"/>
    <w:basedOn w:val="Standardnpsmoodstavce"/>
    <w:qFormat/>
    <w:rsid w:val="000A341D"/>
    <w:rPr>
      <w:rFonts w:cs="Times New Roman"/>
      <w:sz w:val="16"/>
    </w:rPr>
  </w:style>
  <w:style w:type="character" w:customStyle="1" w:styleId="TextkomenteChar">
    <w:name w:val="Text komentáře Char"/>
    <w:basedOn w:val="Standardnpsmoodstavce"/>
    <w:qFormat/>
    <w:rsid w:val="000A341D"/>
    <w:rPr>
      <w:rFonts w:eastAsia="MS Mincho"/>
    </w:rPr>
  </w:style>
  <w:style w:type="character" w:customStyle="1" w:styleId="PedmtkomenteChar">
    <w:name w:val="Předmět komentáře Char"/>
    <w:basedOn w:val="TextkomenteChar"/>
    <w:qFormat/>
    <w:rsid w:val="000A341D"/>
    <w:rPr>
      <w:rFonts w:eastAsia="MS Mincho"/>
      <w:b/>
      <w:bCs/>
      <w:sz w:val="20"/>
      <w:szCs w:val="20"/>
    </w:rPr>
  </w:style>
  <w:style w:type="character" w:customStyle="1" w:styleId="TextbublinyChar">
    <w:name w:val="Text bubliny Char"/>
    <w:basedOn w:val="Standardnpsmoodstavce"/>
    <w:qFormat/>
    <w:rsid w:val="000A341D"/>
    <w:rPr>
      <w:rFonts w:eastAsia="MS Mincho"/>
      <w:sz w:val="2"/>
      <w:szCs w:val="2"/>
    </w:rPr>
  </w:style>
  <w:style w:type="character" w:customStyle="1" w:styleId="ZkladntextChar">
    <w:name w:val="Základní text Char"/>
    <w:basedOn w:val="Standardnpsmoodstavce"/>
    <w:qFormat/>
    <w:rsid w:val="000A341D"/>
    <w:rPr>
      <w:rFonts w:eastAsia="MS Mincho" w:cs="Times New Roman"/>
      <w:sz w:val="24"/>
      <w:szCs w:val="24"/>
    </w:rPr>
  </w:style>
  <w:style w:type="character" w:customStyle="1" w:styleId="Zkladntext2Char">
    <w:name w:val="Základní text 2 Char"/>
    <w:basedOn w:val="Standardnpsmoodstavce"/>
    <w:qFormat/>
    <w:rsid w:val="000A341D"/>
    <w:rPr>
      <w:rFonts w:eastAsia="MS Mincho" w:cs="Times New Roman"/>
      <w:sz w:val="24"/>
      <w:szCs w:val="24"/>
    </w:rPr>
  </w:style>
  <w:style w:type="character" w:customStyle="1" w:styleId="Zkladntext3Char">
    <w:name w:val="Základní text 3 Char"/>
    <w:basedOn w:val="Standardnpsmoodstavce"/>
    <w:qFormat/>
    <w:rsid w:val="000A341D"/>
    <w:rPr>
      <w:rFonts w:eastAsia="MS Mincho"/>
      <w:sz w:val="16"/>
      <w:szCs w:val="16"/>
    </w:rPr>
  </w:style>
  <w:style w:type="character" w:customStyle="1" w:styleId="MichalPetk">
    <w:name w:val="Michal Petřík"/>
    <w:qFormat/>
    <w:rsid w:val="000A341D"/>
    <w:rPr>
      <w:rFonts w:ascii="Arial" w:hAnsi="Arial"/>
      <w:color w:val="00000A"/>
      <w:sz w:val="20"/>
    </w:rPr>
  </w:style>
  <w:style w:type="character" w:customStyle="1" w:styleId="TextpoznpodarouChar">
    <w:name w:val="Text pozn. pod čarou Char"/>
    <w:basedOn w:val="Standardnpsmoodstavce"/>
    <w:qFormat/>
    <w:rsid w:val="000A341D"/>
    <w:rPr>
      <w:rFonts w:eastAsia="MS Mincho"/>
      <w:sz w:val="20"/>
      <w:szCs w:val="20"/>
    </w:rPr>
  </w:style>
  <w:style w:type="character" w:styleId="Znakapoznpodarou">
    <w:name w:val="footnote reference"/>
    <w:basedOn w:val="Standardnpsmoodstavce"/>
    <w:qFormat/>
    <w:rsid w:val="000A341D"/>
    <w:rPr>
      <w:rFonts w:cs="Times New Roman"/>
      <w:vertAlign w:val="superscript"/>
    </w:rPr>
  </w:style>
  <w:style w:type="character" w:customStyle="1" w:styleId="RozloendokumentuChar">
    <w:name w:val="Rozložení dokumentu Char"/>
    <w:basedOn w:val="Standardnpsmoodstavce"/>
    <w:qFormat/>
    <w:rsid w:val="000A341D"/>
    <w:rPr>
      <w:rFonts w:eastAsia="MS Mincho"/>
      <w:sz w:val="2"/>
      <w:szCs w:val="2"/>
    </w:rPr>
  </w:style>
  <w:style w:type="character" w:styleId="Sledovanodkaz">
    <w:name w:val="FollowedHyperlink"/>
    <w:basedOn w:val="Standardnpsmoodstavce"/>
    <w:qFormat/>
    <w:rsid w:val="000A341D"/>
    <w:rPr>
      <w:rFonts w:cs="Times New Roman"/>
      <w:color w:val="800080"/>
      <w:u w:val="single"/>
    </w:rPr>
  </w:style>
  <w:style w:type="character" w:customStyle="1" w:styleId="Zkladntextodsazen3Char">
    <w:name w:val="Základní text odsazený 3 Char"/>
    <w:basedOn w:val="Standardnpsmoodstavce"/>
    <w:qFormat/>
    <w:rsid w:val="000A341D"/>
    <w:rPr>
      <w:rFonts w:eastAsia="MS Mincho"/>
      <w:sz w:val="16"/>
      <w:szCs w:val="16"/>
    </w:rPr>
  </w:style>
  <w:style w:type="character" w:customStyle="1" w:styleId="ZkladntextodsazenChar">
    <w:name w:val="Základní text odsazený Char"/>
    <w:basedOn w:val="Standardnpsmoodstavce"/>
    <w:qFormat/>
    <w:rsid w:val="000A341D"/>
    <w:rPr>
      <w:rFonts w:eastAsia="MS Mincho"/>
      <w:sz w:val="24"/>
      <w:szCs w:val="24"/>
    </w:rPr>
  </w:style>
  <w:style w:type="character" w:customStyle="1" w:styleId="ZhlavChar">
    <w:name w:val="Záhlaví Char"/>
    <w:qFormat/>
    <w:rsid w:val="000A341D"/>
    <w:rPr>
      <w:sz w:val="24"/>
      <w:lang w:val="cs-CZ" w:eastAsia="cs-CZ"/>
    </w:rPr>
  </w:style>
  <w:style w:type="character" w:customStyle="1" w:styleId="BodySingleChar1">
    <w:name w:val="Body Single Char1"/>
    <w:qFormat/>
    <w:rsid w:val="000A341D"/>
    <w:rPr>
      <w:rFonts w:ascii="Verdana" w:hAnsi="Verdana"/>
      <w:sz w:val="16"/>
      <w:lang w:val="cs-CZ" w:eastAsia="cs-CZ"/>
    </w:rPr>
  </w:style>
  <w:style w:type="character" w:customStyle="1" w:styleId="SeznamspismenyChar">
    <w:name w:val="Seznam s pismeny Char"/>
    <w:qFormat/>
    <w:rsid w:val="000A341D"/>
    <w:rPr>
      <w:rFonts w:ascii="Verdana" w:hAnsi="Verdana"/>
      <w:sz w:val="16"/>
    </w:rPr>
  </w:style>
  <w:style w:type="character" w:customStyle="1" w:styleId="FormtovanvHTMLChar">
    <w:name w:val="Formátovaný v HTML Char"/>
    <w:basedOn w:val="Standardnpsmoodstavce"/>
    <w:qFormat/>
    <w:rsid w:val="000A341D"/>
    <w:rPr>
      <w:rFonts w:ascii="Courier New" w:hAnsi="Courier New"/>
    </w:rPr>
  </w:style>
  <w:style w:type="character" w:customStyle="1" w:styleId="platne1">
    <w:name w:val="platne1"/>
    <w:basedOn w:val="Standardnpsmoodstavce"/>
    <w:qFormat/>
    <w:rsid w:val="000A341D"/>
    <w:rPr>
      <w:rFonts w:cs="Times New Roman"/>
    </w:rPr>
  </w:style>
  <w:style w:type="character" w:customStyle="1" w:styleId="AAOdstavecChar">
    <w:name w:val="AA_Odstavec Char"/>
    <w:qFormat/>
    <w:rsid w:val="000A341D"/>
    <w:rPr>
      <w:rFonts w:ascii="Arial" w:hAnsi="Arial"/>
      <w:lang w:val="cs-CZ" w:eastAsia="en-US"/>
    </w:rPr>
  </w:style>
  <w:style w:type="character" w:customStyle="1" w:styleId="upd1">
    <w:name w:val="upd1"/>
    <w:qFormat/>
    <w:rsid w:val="000A341D"/>
    <w:rPr>
      <w:color w:val="9A0001"/>
    </w:rPr>
  </w:style>
  <w:style w:type="character" w:customStyle="1" w:styleId="CharChar3">
    <w:name w:val="Char Char3"/>
    <w:qFormat/>
    <w:rsid w:val="000A341D"/>
    <w:rPr>
      <w:rFonts w:eastAsia="MS Mincho"/>
    </w:rPr>
  </w:style>
  <w:style w:type="character" w:styleId="Zvraznn">
    <w:name w:val="Emphasis"/>
    <w:basedOn w:val="Standardnpsmoodstavce"/>
    <w:qFormat/>
    <w:rsid w:val="000A341D"/>
    <w:rPr>
      <w:b/>
      <w:bCs/>
      <w:i w:val="0"/>
      <w:iCs w:val="0"/>
    </w:rPr>
  </w:style>
  <w:style w:type="character" w:customStyle="1" w:styleId="st">
    <w:name w:val="st"/>
    <w:basedOn w:val="Standardnpsmoodstavce"/>
    <w:qFormat/>
    <w:rsid w:val="000A341D"/>
  </w:style>
  <w:style w:type="character" w:styleId="Zstupntext">
    <w:name w:val="Placeholder Text"/>
    <w:basedOn w:val="Standardnpsmoodstavce"/>
    <w:qFormat/>
    <w:rsid w:val="000A341D"/>
    <w:rPr>
      <w:rFonts w:cs="Times New Roman"/>
      <w:color w:val="808080"/>
    </w:rPr>
  </w:style>
  <w:style w:type="character" w:customStyle="1" w:styleId="OdstavecseseznamemChar">
    <w:name w:val="Odstavec se seznamem Char"/>
    <w:aliases w:val="Smlouva-Odst. Char"/>
    <w:uiPriority w:val="99"/>
    <w:qFormat/>
    <w:rsid w:val="000A341D"/>
    <w:rPr>
      <w:sz w:val="24"/>
      <w:szCs w:val="24"/>
    </w:rPr>
  </w:style>
  <w:style w:type="character" w:customStyle="1" w:styleId="TextvysvtlivekChar">
    <w:name w:val="Text vysvětlivek Char"/>
    <w:basedOn w:val="Standardnpsmoodstavce"/>
    <w:qFormat/>
    <w:rsid w:val="000A341D"/>
    <w:rPr>
      <w:rFonts w:eastAsia="MS Mincho"/>
      <w:sz w:val="20"/>
      <w:szCs w:val="20"/>
    </w:rPr>
  </w:style>
  <w:style w:type="character" w:styleId="Odkaznavysvtlivky">
    <w:name w:val="endnote reference"/>
    <w:basedOn w:val="Standardnpsmoodstavce"/>
    <w:qFormat/>
    <w:rsid w:val="000A341D"/>
    <w:rPr>
      <w:vertAlign w:val="superscript"/>
    </w:rPr>
  </w:style>
  <w:style w:type="character" w:customStyle="1" w:styleId="StylArial11bTunZarovnatdoblokuPed6bChar">
    <w:name w:val="Styl Arial 11 b. Tučné Zarovnat do bloku Před:  6 b. Char"/>
    <w:qFormat/>
    <w:rsid w:val="000A341D"/>
    <w:rPr>
      <w:rFonts w:ascii="Arial" w:hAnsi="Arial"/>
      <w:bCs/>
      <w:szCs w:val="20"/>
    </w:rPr>
  </w:style>
  <w:style w:type="character" w:customStyle="1" w:styleId="TextkomenteChar1">
    <w:name w:val="Text komentáře Char1"/>
    <w:qFormat/>
    <w:rsid w:val="000A341D"/>
    <w:rPr>
      <w:rFonts w:eastAsia="Times New Roman" w:cs="Calibri"/>
      <w:color w:val="000000"/>
      <w:lang w:eastAsia="en-US"/>
    </w:rPr>
  </w:style>
  <w:style w:type="character" w:customStyle="1" w:styleId="odrazkyChar">
    <w:name w:val="odrazky Char"/>
    <w:basedOn w:val="OdstavecseseznamemChar"/>
    <w:qFormat/>
    <w:rsid w:val="000A341D"/>
    <w:rPr>
      <w:rFonts w:ascii="Garamond" w:eastAsia="MS Mincho" w:hAnsi="Garamond" w:cs="Mangal"/>
      <w:sz w:val="24"/>
      <w:szCs w:val="24"/>
      <w:lang w:eastAsia="hi-IN" w:bidi="hi-IN"/>
    </w:rPr>
  </w:style>
  <w:style w:type="character" w:customStyle="1" w:styleId="kapitolaChar">
    <w:name w:val="kapitola Char"/>
    <w:basedOn w:val="Standardnpsmoodstavce"/>
    <w:qFormat/>
    <w:rsid w:val="000A341D"/>
    <w:rPr>
      <w:rFonts w:ascii="Garamond" w:hAnsi="Garamond"/>
      <w:caps/>
    </w:rPr>
  </w:style>
  <w:style w:type="character" w:customStyle="1" w:styleId="odrazkyChar0">
    <w:name w:val="odrazky¨ Char"/>
    <w:basedOn w:val="OdstavecseseznamemChar"/>
    <w:qFormat/>
    <w:rsid w:val="000A341D"/>
    <w:rPr>
      <w:rFonts w:cs="Mangal"/>
      <w:sz w:val="24"/>
      <w:szCs w:val="21"/>
      <w:lang w:eastAsia="hi-IN" w:bidi="hi-IN"/>
    </w:rPr>
  </w:style>
  <w:style w:type="character" w:customStyle="1" w:styleId="kkkChar">
    <w:name w:val="kkk Char"/>
    <w:basedOn w:val="kapitolaChar"/>
    <w:qFormat/>
    <w:rsid w:val="000A341D"/>
    <w:rPr>
      <w:rFonts w:ascii="Garamond" w:hAnsi="Garamond"/>
      <w:b/>
      <w:caps/>
      <w:sz w:val="24"/>
      <w:szCs w:val="24"/>
    </w:rPr>
  </w:style>
  <w:style w:type="character" w:customStyle="1" w:styleId="nadpisChar">
    <w:name w:val="nadpis Char"/>
    <w:basedOn w:val="Standardnpsmoodstavce"/>
    <w:qFormat/>
    <w:rsid w:val="000A341D"/>
    <w:rPr>
      <w:b/>
      <w:sz w:val="24"/>
      <w:lang w:eastAsia="hi-IN" w:bidi="hi-IN"/>
    </w:rPr>
  </w:style>
  <w:style w:type="character" w:customStyle="1" w:styleId="textChar">
    <w:name w:val="text Char"/>
    <w:basedOn w:val="OdstavecseseznamemChar"/>
    <w:qFormat/>
    <w:rsid w:val="000A341D"/>
    <w:rPr>
      <w:rFonts w:ascii="Book Antiqua" w:hAnsi="Book Antiqua" w:cs="Mangal"/>
      <w:sz w:val="24"/>
      <w:szCs w:val="21"/>
      <w:lang w:eastAsia="hi-IN" w:bidi="hi-IN"/>
    </w:rPr>
  </w:style>
  <w:style w:type="character" w:customStyle="1" w:styleId="ListLabel1">
    <w:name w:val="ListLabel 1"/>
    <w:qFormat/>
    <w:rsid w:val="000A341D"/>
    <w:rPr>
      <w:rFonts w:cs="Times New Roman"/>
    </w:rPr>
  </w:style>
  <w:style w:type="character" w:customStyle="1" w:styleId="ListLabel2">
    <w:name w:val="ListLabel 2"/>
    <w:qFormat/>
    <w:rsid w:val="000A341D"/>
    <w:rPr>
      <w:rFonts w:cs="Times New Roman"/>
    </w:rPr>
  </w:style>
  <w:style w:type="character" w:customStyle="1" w:styleId="ListLabel3">
    <w:name w:val="ListLabel 3"/>
    <w:qFormat/>
    <w:rsid w:val="000A341D"/>
    <w:rPr>
      <w:rFonts w:cs="Times New Roman"/>
    </w:rPr>
  </w:style>
  <w:style w:type="character" w:customStyle="1" w:styleId="ListLabel4">
    <w:name w:val="ListLabel 4"/>
    <w:qFormat/>
    <w:rsid w:val="000A341D"/>
    <w:rPr>
      <w:rFonts w:cs="Times New Roman"/>
    </w:rPr>
  </w:style>
  <w:style w:type="character" w:customStyle="1" w:styleId="ListLabel5">
    <w:name w:val="ListLabel 5"/>
    <w:qFormat/>
    <w:rsid w:val="000A341D"/>
    <w:rPr>
      <w:rFonts w:cs="Times New Roman"/>
    </w:rPr>
  </w:style>
  <w:style w:type="character" w:customStyle="1" w:styleId="ListLabel6">
    <w:name w:val="ListLabel 6"/>
    <w:qFormat/>
    <w:rsid w:val="000A341D"/>
    <w:rPr>
      <w:rFonts w:cs="Times New Roman"/>
    </w:rPr>
  </w:style>
  <w:style w:type="character" w:customStyle="1" w:styleId="ListLabel7">
    <w:name w:val="ListLabel 7"/>
    <w:qFormat/>
    <w:rsid w:val="000A341D"/>
    <w:rPr>
      <w:rFonts w:cs="Times New Roman"/>
    </w:rPr>
  </w:style>
  <w:style w:type="character" w:customStyle="1" w:styleId="ListLabel8">
    <w:name w:val="ListLabel 8"/>
    <w:qFormat/>
    <w:rsid w:val="000A341D"/>
    <w:rPr>
      <w:rFonts w:cs="Times New Roman"/>
    </w:rPr>
  </w:style>
  <w:style w:type="character" w:customStyle="1" w:styleId="ListLabel9">
    <w:name w:val="ListLabel 9"/>
    <w:qFormat/>
    <w:rsid w:val="000A341D"/>
    <w:rPr>
      <w:rFonts w:cs="Times New Roman"/>
    </w:rPr>
  </w:style>
  <w:style w:type="character" w:customStyle="1" w:styleId="ListLabel10">
    <w:name w:val="ListLabel 10"/>
    <w:qFormat/>
    <w:rsid w:val="000A341D"/>
    <w:rPr>
      <w:rFonts w:cs="Times New Roman"/>
    </w:rPr>
  </w:style>
  <w:style w:type="character" w:customStyle="1" w:styleId="ListLabel11">
    <w:name w:val="ListLabel 11"/>
    <w:qFormat/>
    <w:rsid w:val="000A341D"/>
    <w:rPr>
      <w:rFonts w:cs="Times New Roman"/>
    </w:rPr>
  </w:style>
  <w:style w:type="character" w:customStyle="1" w:styleId="ListLabel12">
    <w:name w:val="ListLabel 12"/>
    <w:qFormat/>
    <w:rsid w:val="000A341D"/>
    <w:rPr>
      <w:rFonts w:cs="Times New Roman"/>
    </w:rPr>
  </w:style>
  <w:style w:type="character" w:customStyle="1" w:styleId="ListLabel13">
    <w:name w:val="ListLabel 13"/>
    <w:qFormat/>
    <w:rsid w:val="000A341D"/>
    <w:rPr>
      <w:rFonts w:cs="Times New Roman"/>
    </w:rPr>
  </w:style>
  <w:style w:type="character" w:customStyle="1" w:styleId="ListLabel14">
    <w:name w:val="ListLabel 14"/>
    <w:qFormat/>
    <w:rsid w:val="000A341D"/>
    <w:rPr>
      <w:rFonts w:cs="Times New Roman"/>
    </w:rPr>
  </w:style>
  <w:style w:type="character" w:customStyle="1" w:styleId="ListLabel15">
    <w:name w:val="ListLabel 15"/>
    <w:qFormat/>
    <w:rsid w:val="000A341D"/>
    <w:rPr>
      <w:rFonts w:cs="Times New Roman"/>
    </w:rPr>
  </w:style>
  <w:style w:type="character" w:customStyle="1" w:styleId="ListLabel16">
    <w:name w:val="ListLabel 16"/>
    <w:qFormat/>
    <w:rsid w:val="000A341D"/>
    <w:rPr>
      <w:rFonts w:cs="Times New Roman"/>
    </w:rPr>
  </w:style>
  <w:style w:type="character" w:customStyle="1" w:styleId="ListLabel17">
    <w:name w:val="ListLabel 17"/>
    <w:qFormat/>
    <w:rsid w:val="000A341D"/>
    <w:rPr>
      <w:rFonts w:cs="Times New Roman"/>
    </w:rPr>
  </w:style>
  <w:style w:type="character" w:customStyle="1" w:styleId="ListLabel18">
    <w:name w:val="ListLabel 18"/>
    <w:qFormat/>
    <w:rsid w:val="000A341D"/>
    <w:rPr>
      <w:rFonts w:cs="Times New Roman"/>
    </w:rPr>
  </w:style>
  <w:style w:type="character" w:customStyle="1" w:styleId="ListLabel19">
    <w:name w:val="ListLabel 19"/>
    <w:qFormat/>
    <w:rsid w:val="000A341D"/>
    <w:rPr>
      <w:rFonts w:cs="Times New Roman"/>
    </w:rPr>
  </w:style>
  <w:style w:type="character" w:customStyle="1" w:styleId="ListLabel20">
    <w:name w:val="ListLabel 20"/>
    <w:qFormat/>
    <w:rsid w:val="000A341D"/>
    <w:rPr>
      <w:rFonts w:cs="Times New Roman"/>
    </w:rPr>
  </w:style>
  <w:style w:type="character" w:customStyle="1" w:styleId="ListLabel21">
    <w:name w:val="ListLabel 21"/>
    <w:qFormat/>
    <w:rsid w:val="000A341D"/>
    <w:rPr>
      <w:rFonts w:cs="Times New Roman"/>
    </w:rPr>
  </w:style>
  <w:style w:type="character" w:customStyle="1" w:styleId="ListLabel22">
    <w:name w:val="ListLabel 22"/>
    <w:qFormat/>
    <w:rsid w:val="000A341D"/>
    <w:rPr>
      <w:rFonts w:cs="Times New Roman"/>
    </w:rPr>
  </w:style>
  <w:style w:type="character" w:customStyle="1" w:styleId="ListLabel23">
    <w:name w:val="ListLabel 23"/>
    <w:qFormat/>
    <w:rsid w:val="000A341D"/>
    <w:rPr>
      <w:rFonts w:cs="Times New Roman"/>
    </w:rPr>
  </w:style>
  <w:style w:type="character" w:customStyle="1" w:styleId="ListLabel24">
    <w:name w:val="ListLabel 24"/>
    <w:qFormat/>
    <w:rsid w:val="000A341D"/>
    <w:rPr>
      <w:rFonts w:cs="Times New Roman"/>
    </w:rPr>
  </w:style>
  <w:style w:type="character" w:customStyle="1" w:styleId="ListLabel25">
    <w:name w:val="ListLabel 25"/>
    <w:qFormat/>
    <w:rsid w:val="000A341D"/>
    <w:rPr>
      <w:rFonts w:cs="Times New Roman"/>
    </w:rPr>
  </w:style>
  <w:style w:type="character" w:customStyle="1" w:styleId="ListLabel26">
    <w:name w:val="ListLabel 26"/>
    <w:qFormat/>
    <w:rsid w:val="000A341D"/>
    <w:rPr>
      <w:rFonts w:cs="Times New Roman"/>
    </w:rPr>
  </w:style>
  <w:style w:type="character" w:customStyle="1" w:styleId="ListLabel27">
    <w:name w:val="ListLabel 27"/>
    <w:qFormat/>
    <w:rsid w:val="000A341D"/>
    <w:rPr>
      <w:rFonts w:cs="Times New Roman"/>
    </w:rPr>
  </w:style>
  <w:style w:type="character" w:customStyle="1" w:styleId="ListLabel28">
    <w:name w:val="ListLabel 28"/>
    <w:qFormat/>
    <w:rsid w:val="000A341D"/>
    <w:rPr>
      <w:rFonts w:cs="Times New Roman"/>
    </w:rPr>
  </w:style>
  <w:style w:type="character" w:customStyle="1" w:styleId="ListLabel29">
    <w:name w:val="ListLabel 29"/>
    <w:qFormat/>
    <w:rsid w:val="000A341D"/>
    <w:rPr>
      <w:rFonts w:cs="Times New Roman"/>
    </w:rPr>
  </w:style>
  <w:style w:type="character" w:customStyle="1" w:styleId="ListLabel30">
    <w:name w:val="ListLabel 30"/>
    <w:qFormat/>
    <w:rsid w:val="000A341D"/>
    <w:rPr>
      <w:rFonts w:cs="Times New Roman"/>
    </w:rPr>
  </w:style>
  <w:style w:type="character" w:customStyle="1" w:styleId="ListLabel31">
    <w:name w:val="ListLabel 31"/>
    <w:qFormat/>
    <w:rsid w:val="000A341D"/>
    <w:rPr>
      <w:rFonts w:cs="Times New Roman"/>
    </w:rPr>
  </w:style>
  <w:style w:type="character" w:customStyle="1" w:styleId="ListLabel32">
    <w:name w:val="ListLabel 32"/>
    <w:qFormat/>
    <w:rsid w:val="000A341D"/>
    <w:rPr>
      <w:rFonts w:cs="Times New Roman"/>
    </w:rPr>
  </w:style>
  <w:style w:type="character" w:customStyle="1" w:styleId="ListLabel33">
    <w:name w:val="ListLabel 33"/>
    <w:qFormat/>
    <w:rsid w:val="000A341D"/>
    <w:rPr>
      <w:rFonts w:cs="Times New Roman"/>
    </w:rPr>
  </w:style>
  <w:style w:type="character" w:customStyle="1" w:styleId="ListLabel34">
    <w:name w:val="ListLabel 34"/>
    <w:qFormat/>
    <w:rsid w:val="000A341D"/>
    <w:rPr>
      <w:rFonts w:cs="Times New Roman"/>
    </w:rPr>
  </w:style>
  <w:style w:type="character" w:customStyle="1" w:styleId="ListLabel35">
    <w:name w:val="ListLabel 35"/>
    <w:qFormat/>
    <w:rsid w:val="000A341D"/>
    <w:rPr>
      <w:rFonts w:cs="Times New Roman"/>
    </w:rPr>
  </w:style>
  <w:style w:type="character" w:customStyle="1" w:styleId="ListLabel36">
    <w:name w:val="ListLabel 36"/>
    <w:qFormat/>
    <w:rsid w:val="000A341D"/>
    <w:rPr>
      <w:rFonts w:cs="Times New Roman"/>
    </w:rPr>
  </w:style>
  <w:style w:type="character" w:customStyle="1" w:styleId="ListLabel37">
    <w:name w:val="ListLabel 37"/>
    <w:qFormat/>
    <w:rsid w:val="000A341D"/>
    <w:rPr>
      <w:rFonts w:cs="Times New Roman"/>
    </w:rPr>
  </w:style>
  <w:style w:type="character" w:customStyle="1" w:styleId="ListLabel38">
    <w:name w:val="ListLabel 38"/>
    <w:qFormat/>
    <w:rsid w:val="000A341D"/>
    <w:rPr>
      <w:rFonts w:cs="Times New Roman"/>
    </w:rPr>
  </w:style>
  <w:style w:type="character" w:customStyle="1" w:styleId="ListLabel39">
    <w:name w:val="ListLabel 39"/>
    <w:qFormat/>
    <w:rsid w:val="000A341D"/>
    <w:rPr>
      <w:rFonts w:cs="Times New Roman"/>
    </w:rPr>
  </w:style>
  <w:style w:type="character" w:customStyle="1" w:styleId="ListLabel40">
    <w:name w:val="ListLabel 40"/>
    <w:qFormat/>
    <w:rsid w:val="000A341D"/>
    <w:rPr>
      <w:rFonts w:cs="Times New Roman"/>
    </w:rPr>
  </w:style>
  <w:style w:type="character" w:customStyle="1" w:styleId="ListLabel41">
    <w:name w:val="ListLabel 41"/>
    <w:qFormat/>
    <w:rsid w:val="000A341D"/>
    <w:rPr>
      <w:rFonts w:cs="Times New Roman"/>
    </w:rPr>
  </w:style>
  <w:style w:type="character" w:customStyle="1" w:styleId="ListLabel42">
    <w:name w:val="ListLabel 42"/>
    <w:qFormat/>
    <w:rsid w:val="000A341D"/>
    <w:rPr>
      <w:rFonts w:cs="Times New Roman"/>
    </w:rPr>
  </w:style>
  <w:style w:type="character" w:customStyle="1" w:styleId="ListLabel43">
    <w:name w:val="ListLabel 43"/>
    <w:qFormat/>
    <w:rsid w:val="000A341D"/>
    <w:rPr>
      <w:rFonts w:cs="Times New Roman"/>
    </w:rPr>
  </w:style>
  <w:style w:type="character" w:customStyle="1" w:styleId="ListLabel44">
    <w:name w:val="ListLabel 44"/>
    <w:qFormat/>
    <w:rsid w:val="000A341D"/>
    <w:rPr>
      <w:rFonts w:cs="Times New Roman"/>
    </w:rPr>
  </w:style>
  <w:style w:type="character" w:customStyle="1" w:styleId="ListLabel45">
    <w:name w:val="ListLabel 45"/>
    <w:qFormat/>
    <w:rsid w:val="000A341D"/>
    <w:rPr>
      <w:rFonts w:cs="Times New Roman"/>
    </w:rPr>
  </w:style>
  <w:style w:type="character" w:customStyle="1" w:styleId="ListLabel46">
    <w:name w:val="ListLabel 46"/>
    <w:qFormat/>
    <w:rsid w:val="000A341D"/>
    <w:rPr>
      <w:rFonts w:cs="Times New Roman"/>
    </w:rPr>
  </w:style>
  <w:style w:type="character" w:customStyle="1" w:styleId="ListLabel47">
    <w:name w:val="ListLabel 47"/>
    <w:qFormat/>
    <w:rsid w:val="000A341D"/>
    <w:rPr>
      <w:rFonts w:cs="Times New Roman"/>
      <w:color w:val="B40000"/>
      <w:sz w:val="16"/>
      <w:szCs w:val="16"/>
    </w:rPr>
  </w:style>
  <w:style w:type="character" w:customStyle="1" w:styleId="ListLabel48">
    <w:name w:val="ListLabel 48"/>
    <w:qFormat/>
    <w:rsid w:val="000A341D"/>
    <w:rPr>
      <w:color w:val="00000A"/>
      <w:sz w:val="18"/>
    </w:rPr>
  </w:style>
  <w:style w:type="character" w:customStyle="1" w:styleId="ListLabel49">
    <w:name w:val="ListLabel 49"/>
    <w:qFormat/>
    <w:rsid w:val="000A341D"/>
    <w:rPr>
      <w:sz w:val="18"/>
    </w:rPr>
  </w:style>
  <w:style w:type="character" w:customStyle="1" w:styleId="ListLabel50">
    <w:name w:val="ListLabel 50"/>
    <w:qFormat/>
    <w:rsid w:val="000A341D"/>
    <w:rPr>
      <w:sz w:val="18"/>
    </w:rPr>
  </w:style>
  <w:style w:type="character" w:customStyle="1" w:styleId="ListLabel51">
    <w:name w:val="ListLabel 51"/>
    <w:qFormat/>
    <w:rsid w:val="000A341D"/>
    <w:rPr>
      <w:sz w:val="18"/>
    </w:rPr>
  </w:style>
  <w:style w:type="character" w:customStyle="1" w:styleId="ListLabel52">
    <w:name w:val="ListLabel 52"/>
    <w:qFormat/>
    <w:rsid w:val="000A341D"/>
    <w:rPr>
      <w:sz w:val="18"/>
    </w:rPr>
  </w:style>
  <w:style w:type="character" w:customStyle="1" w:styleId="ListLabel53">
    <w:name w:val="ListLabel 53"/>
    <w:qFormat/>
    <w:rsid w:val="000A341D"/>
    <w:rPr>
      <w:sz w:val="18"/>
    </w:rPr>
  </w:style>
  <w:style w:type="character" w:customStyle="1" w:styleId="ListLabel54">
    <w:name w:val="ListLabel 54"/>
    <w:qFormat/>
    <w:rsid w:val="000A341D"/>
    <w:rPr>
      <w:sz w:val="18"/>
    </w:rPr>
  </w:style>
  <w:style w:type="character" w:customStyle="1" w:styleId="ListLabel55">
    <w:name w:val="ListLabel 55"/>
    <w:qFormat/>
    <w:rsid w:val="000A341D"/>
    <w:rPr>
      <w:sz w:val="18"/>
    </w:rPr>
  </w:style>
  <w:style w:type="character" w:customStyle="1" w:styleId="ListLabel56">
    <w:name w:val="ListLabel 56"/>
    <w:qFormat/>
    <w:rsid w:val="000A341D"/>
    <w:rPr>
      <w:rFonts w:cs="Times New Roman"/>
    </w:rPr>
  </w:style>
  <w:style w:type="character" w:customStyle="1" w:styleId="ListLabel57">
    <w:name w:val="ListLabel 57"/>
    <w:qFormat/>
    <w:rsid w:val="000A341D"/>
    <w:rPr>
      <w:rFonts w:cs="Times New Roman"/>
    </w:rPr>
  </w:style>
  <w:style w:type="character" w:customStyle="1" w:styleId="ListLabel58">
    <w:name w:val="ListLabel 58"/>
    <w:qFormat/>
    <w:rsid w:val="000A341D"/>
    <w:rPr>
      <w:rFonts w:cs="Times New Roman"/>
    </w:rPr>
  </w:style>
  <w:style w:type="character" w:customStyle="1" w:styleId="ListLabel59">
    <w:name w:val="ListLabel 59"/>
    <w:qFormat/>
    <w:rsid w:val="000A341D"/>
    <w:rPr>
      <w:rFonts w:cs="Times New Roman"/>
    </w:rPr>
  </w:style>
  <w:style w:type="character" w:customStyle="1" w:styleId="ListLabel60">
    <w:name w:val="ListLabel 60"/>
    <w:qFormat/>
    <w:rsid w:val="000A341D"/>
    <w:rPr>
      <w:rFonts w:cs="Times New Roman"/>
    </w:rPr>
  </w:style>
  <w:style w:type="character" w:customStyle="1" w:styleId="ListLabel61">
    <w:name w:val="ListLabel 61"/>
    <w:qFormat/>
    <w:rsid w:val="000A341D"/>
    <w:rPr>
      <w:rFonts w:cs="Times New Roman"/>
    </w:rPr>
  </w:style>
  <w:style w:type="character" w:customStyle="1" w:styleId="ListLabel62">
    <w:name w:val="ListLabel 62"/>
    <w:qFormat/>
    <w:rsid w:val="000A341D"/>
    <w:rPr>
      <w:rFonts w:cs="Times New Roman"/>
    </w:rPr>
  </w:style>
  <w:style w:type="character" w:customStyle="1" w:styleId="ListLabel63">
    <w:name w:val="ListLabel 63"/>
    <w:qFormat/>
    <w:rsid w:val="000A341D"/>
    <w:rPr>
      <w:rFonts w:cs="Times New Roman"/>
    </w:rPr>
  </w:style>
  <w:style w:type="character" w:customStyle="1" w:styleId="ListLabel64">
    <w:name w:val="ListLabel 64"/>
    <w:qFormat/>
    <w:rsid w:val="000A341D"/>
    <w:rPr>
      <w:rFonts w:cs="Times New Roman"/>
    </w:rPr>
  </w:style>
  <w:style w:type="character" w:customStyle="1" w:styleId="ListLabel65">
    <w:name w:val="ListLabel 65"/>
    <w:qFormat/>
    <w:rsid w:val="000A341D"/>
    <w:rPr>
      <w:rFonts w:cs="Times New Roman"/>
    </w:rPr>
  </w:style>
  <w:style w:type="character" w:customStyle="1" w:styleId="ListLabel66">
    <w:name w:val="ListLabel 66"/>
    <w:qFormat/>
    <w:rsid w:val="000A341D"/>
    <w:rPr>
      <w:rFonts w:cs="Times New Roman"/>
      <w:b/>
      <w:sz w:val="22"/>
      <w:szCs w:val="22"/>
    </w:rPr>
  </w:style>
  <w:style w:type="character" w:customStyle="1" w:styleId="ListLabel67">
    <w:name w:val="ListLabel 67"/>
    <w:qFormat/>
    <w:rsid w:val="000A341D"/>
    <w:rPr>
      <w:rFonts w:cs="Times New Roman"/>
    </w:rPr>
  </w:style>
  <w:style w:type="character" w:customStyle="1" w:styleId="ListLabel68">
    <w:name w:val="ListLabel 68"/>
    <w:qFormat/>
    <w:rsid w:val="000A341D"/>
    <w:rPr>
      <w:rFonts w:cs="Times New Roman"/>
    </w:rPr>
  </w:style>
  <w:style w:type="character" w:customStyle="1" w:styleId="ListLabel69">
    <w:name w:val="ListLabel 69"/>
    <w:qFormat/>
    <w:rsid w:val="000A341D"/>
    <w:rPr>
      <w:rFonts w:cs="Times New Roman"/>
    </w:rPr>
  </w:style>
  <w:style w:type="character" w:customStyle="1" w:styleId="ListLabel70">
    <w:name w:val="ListLabel 70"/>
    <w:qFormat/>
    <w:rsid w:val="000A341D"/>
    <w:rPr>
      <w:rFonts w:cs="Times New Roman"/>
    </w:rPr>
  </w:style>
  <w:style w:type="character" w:customStyle="1" w:styleId="ListLabel71">
    <w:name w:val="ListLabel 71"/>
    <w:qFormat/>
    <w:rsid w:val="000A341D"/>
    <w:rPr>
      <w:rFonts w:cs="Times New Roman"/>
    </w:rPr>
  </w:style>
  <w:style w:type="character" w:customStyle="1" w:styleId="ListLabel72">
    <w:name w:val="ListLabel 72"/>
    <w:qFormat/>
    <w:rsid w:val="000A341D"/>
    <w:rPr>
      <w:rFonts w:cs="Times New Roman"/>
    </w:rPr>
  </w:style>
  <w:style w:type="character" w:customStyle="1" w:styleId="ListLabel73">
    <w:name w:val="ListLabel 73"/>
    <w:qFormat/>
    <w:rsid w:val="000A341D"/>
    <w:rPr>
      <w:rFonts w:cs="Times New Roman"/>
    </w:rPr>
  </w:style>
  <w:style w:type="character" w:customStyle="1" w:styleId="ListLabel74">
    <w:name w:val="ListLabel 74"/>
    <w:qFormat/>
    <w:rsid w:val="000A341D"/>
    <w:rPr>
      <w:rFonts w:cs="Times New Roman"/>
    </w:rPr>
  </w:style>
  <w:style w:type="character" w:customStyle="1" w:styleId="ListLabel75">
    <w:name w:val="ListLabel 75"/>
    <w:qFormat/>
    <w:rsid w:val="000A341D"/>
    <w:rPr>
      <w:rFonts w:cs="Times New Roman"/>
    </w:rPr>
  </w:style>
  <w:style w:type="character" w:customStyle="1" w:styleId="ListLabel76">
    <w:name w:val="ListLabel 76"/>
    <w:qFormat/>
    <w:rsid w:val="000A341D"/>
    <w:rPr>
      <w:rFonts w:cs="Times New Roman"/>
    </w:rPr>
  </w:style>
  <w:style w:type="character" w:customStyle="1" w:styleId="ListLabel77">
    <w:name w:val="ListLabel 77"/>
    <w:qFormat/>
    <w:rsid w:val="000A341D"/>
    <w:rPr>
      <w:rFonts w:cs="Times New Roman"/>
    </w:rPr>
  </w:style>
  <w:style w:type="character" w:customStyle="1" w:styleId="ListLabel78">
    <w:name w:val="ListLabel 78"/>
    <w:qFormat/>
    <w:rsid w:val="000A341D"/>
    <w:rPr>
      <w:rFonts w:cs="Times New Roman"/>
    </w:rPr>
  </w:style>
  <w:style w:type="character" w:customStyle="1" w:styleId="ListLabel79">
    <w:name w:val="ListLabel 79"/>
    <w:qFormat/>
    <w:rsid w:val="000A341D"/>
    <w:rPr>
      <w:rFonts w:cs="Times New Roman"/>
    </w:rPr>
  </w:style>
  <w:style w:type="character" w:customStyle="1" w:styleId="ListLabel80">
    <w:name w:val="ListLabel 80"/>
    <w:qFormat/>
    <w:rsid w:val="000A341D"/>
    <w:rPr>
      <w:rFonts w:cs="Times New Roman"/>
    </w:rPr>
  </w:style>
  <w:style w:type="character" w:customStyle="1" w:styleId="ListLabel81">
    <w:name w:val="ListLabel 81"/>
    <w:qFormat/>
    <w:rsid w:val="000A341D"/>
    <w:rPr>
      <w:rFonts w:cs="Times New Roman"/>
    </w:rPr>
  </w:style>
  <w:style w:type="character" w:customStyle="1" w:styleId="ListLabel82">
    <w:name w:val="ListLabel 82"/>
    <w:qFormat/>
    <w:rsid w:val="000A341D"/>
    <w:rPr>
      <w:rFonts w:cs="Times New Roman"/>
    </w:rPr>
  </w:style>
  <w:style w:type="character" w:customStyle="1" w:styleId="ListLabel83">
    <w:name w:val="ListLabel 83"/>
    <w:qFormat/>
    <w:rsid w:val="000A341D"/>
    <w:rPr>
      <w:color w:val="984806"/>
      <w:sz w:val="28"/>
      <w:szCs w:val="28"/>
    </w:rPr>
  </w:style>
  <w:style w:type="character" w:customStyle="1" w:styleId="ListLabel84">
    <w:name w:val="ListLabel 84"/>
    <w:qFormat/>
    <w:rsid w:val="000A341D"/>
    <w:rPr>
      <w:rFonts w:ascii="Garamond" w:hAnsi="Garamond" w:cs="Times New Roman"/>
      <w:i w:val="0"/>
      <w:sz w:val="22"/>
    </w:rPr>
  </w:style>
  <w:style w:type="character" w:customStyle="1" w:styleId="ListLabel85">
    <w:name w:val="ListLabel 85"/>
    <w:qFormat/>
    <w:rsid w:val="000A341D"/>
    <w:rPr>
      <w:rFonts w:cs="Times New Roman"/>
      <w:b w:val="0"/>
      <w:i w:val="0"/>
    </w:rPr>
  </w:style>
  <w:style w:type="character" w:customStyle="1" w:styleId="ListLabel86">
    <w:name w:val="ListLabel 86"/>
    <w:qFormat/>
    <w:rsid w:val="000A341D"/>
    <w:rPr>
      <w:rFonts w:ascii="Garamond" w:hAnsi="Garamond" w:cs="Times New Roman"/>
      <w:b/>
      <w:i w:val="0"/>
      <w:sz w:val="22"/>
    </w:rPr>
  </w:style>
  <w:style w:type="character" w:customStyle="1" w:styleId="ListLabel87">
    <w:name w:val="ListLabel 87"/>
    <w:qFormat/>
    <w:rsid w:val="000A341D"/>
    <w:rPr>
      <w:rFonts w:cs="Times New Roman"/>
      <w:b w:val="0"/>
      <w:i w:val="0"/>
    </w:rPr>
  </w:style>
  <w:style w:type="character" w:customStyle="1" w:styleId="ListLabel88">
    <w:name w:val="ListLabel 88"/>
    <w:qFormat/>
    <w:rsid w:val="000A341D"/>
    <w:rPr>
      <w:rFonts w:cs="Times New Roman"/>
      <w:b w:val="0"/>
      <w:i w:val="0"/>
    </w:rPr>
  </w:style>
  <w:style w:type="character" w:customStyle="1" w:styleId="ListLabel89">
    <w:name w:val="ListLabel 89"/>
    <w:qFormat/>
    <w:rsid w:val="000A341D"/>
    <w:rPr>
      <w:rFonts w:cs="Times New Roman"/>
      <w:b w:val="0"/>
      <w:i w:val="0"/>
    </w:rPr>
  </w:style>
  <w:style w:type="character" w:customStyle="1" w:styleId="ListLabel90">
    <w:name w:val="ListLabel 90"/>
    <w:qFormat/>
    <w:rsid w:val="000A341D"/>
    <w:rPr>
      <w:rFonts w:cs="Times New Roman"/>
      <w:b w:val="0"/>
      <w:i w:val="0"/>
    </w:rPr>
  </w:style>
  <w:style w:type="character" w:customStyle="1" w:styleId="ListLabel91">
    <w:name w:val="ListLabel 91"/>
    <w:qFormat/>
    <w:rsid w:val="000A341D"/>
    <w:rPr>
      <w:rFonts w:cs="Times New Roman"/>
      <w:b w:val="0"/>
      <w:i w:val="0"/>
    </w:rPr>
  </w:style>
  <w:style w:type="character" w:customStyle="1" w:styleId="ListLabel92">
    <w:name w:val="ListLabel 92"/>
    <w:qFormat/>
    <w:rsid w:val="000A341D"/>
    <w:rPr>
      <w:rFonts w:cs="Times New Roman"/>
      <w:b w:val="0"/>
      <w:i w:val="0"/>
    </w:rPr>
  </w:style>
  <w:style w:type="character" w:customStyle="1" w:styleId="ListLabel93">
    <w:name w:val="ListLabel 93"/>
    <w:qFormat/>
    <w:rsid w:val="000A341D"/>
    <w:rPr>
      <w:rFonts w:cs="Times New Roman"/>
      <w:b w:val="0"/>
      <w:i w:val="0"/>
    </w:rPr>
  </w:style>
  <w:style w:type="character" w:customStyle="1" w:styleId="ListLabel94">
    <w:name w:val="ListLabel 94"/>
    <w:qFormat/>
    <w:rsid w:val="000A341D"/>
    <w:rPr>
      <w:rFonts w:cs="Courier New"/>
    </w:rPr>
  </w:style>
  <w:style w:type="character" w:customStyle="1" w:styleId="ListLabel95">
    <w:name w:val="ListLabel 95"/>
    <w:qFormat/>
    <w:rsid w:val="000A341D"/>
    <w:rPr>
      <w:rFonts w:cs="Courier New"/>
    </w:rPr>
  </w:style>
  <w:style w:type="character" w:customStyle="1" w:styleId="ListLabel96">
    <w:name w:val="ListLabel 96"/>
    <w:qFormat/>
    <w:rsid w:val="000A341D"/>
    <w:rPr>
      <w:rFonts w:cs="Courier New"/>
    </w:rPr>
  </w:style>
  <w:style w:type="character" w:customStyle="1" w:styleId="ListLabel97">
    <w:name w:val="ListLabel 97"/>
    <w:qFormat/>
    <w:rsid w:val="000A341D"/>
    <w:rPr>
      <w:rFonts w:cs="Courier New"/>
    </w:rPr>
  </w:style>
  <w:style w:type="character" w:customStyle="1" w:styleId="ListLabel98">
    <w:name w:val="ListLabel 98"/>
    <w:qFormat/>
    <w:rsid w:val="000A341D"/>
    <w:rPr>
      <w:rFonts w:cs="Courier New"/>
    </w:rPr>
  </w:style>
  <w:style w:type="character" w:customStyle="1" w:styleId="ListLabel99">
    <w:name w:val="ListLabel 99"/>
    <w:qFormat/>
    <w:rsid w:val="000A341D"/>
    <w:rPr>
      <w:rFonts w:cs="Courier New"/>
    </w:rPr>
  </w:style>
  <w:style w:type="character" w:customStyle="1" w:styleId="ListLabel100">
    <w:name w:val="ListLabel 100"/>
    <w:qFormat/>
    <w:rsid w:val="000A341D"/>
    <w:rPr>
      <w:rFonts w:eastAsia="Times New Roman" w:cs="Times New Roman"/>
    </w:rPr>
  </w:style>
  <w:style w:type="character" w:customStyle="1" w:styleId="ListLabel101">
    <w:name w:val="ListLabel 101"/>
    <w:qFormat/>
    <w:rsid w:val="000A341D"/>
    <w:rPr>
      <w:rFonts w:cs="Courier New"/>
    </w:rPr>
  </w:style>
  <w:style w:type="character" w:customStyle="1" w:styleId="ListLabel102">
    <w:name w:val="ListLabel 102"/>
    <w:qFormat/>
    <w:rsid w:val="000A341D"/>
    <w:rPr>
      <w:rFonts w:cs="Courier New"/>
    </w:rPr>
  </w:style>
  <w:style w:type="character" w:customStyle="1" w:styleId="ListLabel103">
    <w:name w:val="ListLabel 103"/>
    <w:qFormat/>
    <w:rsid w:val="000A341D"/>
    <w:rPr>
      <w:rFonts w:cs="Courier New"/>
    </w:rPr>
  </w:style>
  <w:style w:type="character" w:customStyle="1" w:styleId="ListLabel104">
    <w:name w:val="ListLabel 104"/>
    <w:qFormat/>
    <w:rsid w:val="000A341D"/>
    <w:rPr>
      <w:rFonts w:cs="Courier New"/>
    </w:rPr>
  </w:style>
  <w:style w:type="character" w:customStyle="1" w:styleId="ListLabel105">
    <w:name w:val="ListLabel 105"/>
    <w:qFormat/>
    <w:rsid w:val="000A341D"/>
    <w:rPr>
      <w:rFonts w:cs="Courier New"/>
    </w:rPr>
  </w:style>
  <w:style w:type="character" w:customStyle="1" w:styleId="ListLabel106">
    <w:name w:val="ListLabel 106"/>
    <w:qFormat/>
    <w:rsid w:val="000A341D"/>
    <w:rPr>
      <w:rFonts w:cs="Courier New"/>
    </w:rPr>
  </w:style>
  <w:style w:type="character" w:customStyle="1" w:styleId="ListLabel107">
    <w:name w:val="ListLabel 107"/>
    <w:qFormat/>
    <w:rsid w:val="000A341D"/>
    <w:rPr>
      <w:b/>
    </w:rPr>
  </w:style>
  <w:style w:type="character" w:customStyle="1" w:styleId="ListLabel108">
    <w:name w:val="ListLabel 108"/>
    <w:qFormat/>
    <w:rsid w:val="000A341D"/>
    <w:rPr>
      <w:rFonts w:cs="Courier New"/>
    </w:rPr>
  </w:style>
  <w:style w:type="character" w:customStyle="1" w:styleId="ListLabel109">
    <w:name w:val="ListLabel 109"/>
    <w:qFormat/>
    <w:rsid w:val="000A341D"/>
    <w:rPr>
      <w:rFonts w:cs="Courier New"/>
    </w:rPr>
  </w:style>
  <w:style w:type="character" w:customStyle="1" w:styleId="ListLabel110">
    <w:name w:val="ListLabel 110"/>
    <w:qFormat/>
    <w:rsid w:val="000A341D"/>
    <w:rPr>
      <w:rFonts w:cs="Courier New"/>
    </w:rPr>
  </w:style>
  <w:style w:type="character" w:customStyle="1" w:styleId="ListLabel111">
    <w:name w:val="ListLabel 111"/>
    <w:qFormat/>
    <w:rsid w:val="000A341D"/>
    <w:rPr>
      <w:b/>
    </w:rPr>
  </w:style>
  <w:style w:type="character" w:customStyle="1" w:styleId="ListLabel112">
    <w:name w:val="ListLabel 112"/>
    <w:qFormat/>
    <w:rsid w:val="000A341D"/>
    <w:rPr>
      <w:rFonts w:cs="Courier New"/>
    </w:rPr>
  </w:style>
  <w:style w:type="character" w:customStyle="1" w:styleId="ListLabel113">
    <w:name w:val="ListLabel 113"/>
    <w:qFormat/>
    <w:rsid w:val="000A341D"/>
    <w:rPr>
      <w:rFonts w:cs="Courier New"/>
    </w:rPr>
  </w:style>
  <w:style w:type="character" w:customStyle="1" w:styleId="ListLabel114">
    <w:name w:val="ListLabel 114"/>
    <w:qFormat/>
    <w:rsid w:val="000A341D"/>
    <w:rPr>
      <w:rFonts w:cs="Courier New"/>
    </w:rPr>
  </w:style>
  <w:style w:type="character" w:customStyle="1" w:styleId="ListLabel115">
    <w:name w:val="ListLabel 115"/>
    <w:qFormat/>
    <w:rsid w:val="000A341D"/>
    <w:rPr>
      <w:b/>
    </w:rPr>
  </w:style>
  <w:style w:type="character" w:customStyle="1" w:styleId="ListLabel116">
    <w:name w:val="ListLabel 116"/>
    <w:qFormat/>
    <w:rsid w:val="000A341D"/>
    <w:rPr>
      <w:b/>
    </w:rPr>
  </w:style>
  <w:style w:type="character" w:customStyle="1" w:styleId="ListLabel117">
    <w:name w:val="ListLabel 117"/>
    <w:qFormat/>
    <w:rsid w:val="000A341D"/>
    <w:rPr>
      <w:rFonts w:cs="Courier New"/>
    </w:rPr>
  </w:style>
  <w:style w:type="character" w:customStyle="1" w:styleId="ListLabel118">
    <w:name w:val="ListLabel 118"/>
    <w:qFormat/>
    <w:rsid w:val="000A341D"/>
    <w:rPr>
      <w:rFonts w:cs="Courier New"/>
    </w:rPr>
  </w:style>
  <w:style w:type="character" w:customStyle="1" w:styleId="ListLabel119">
    <w:name w:val="ListLabel 119"/>
    <w:qFormat/>
    <w:rsid w:val="000A341D"/>
    <w:rPr>
      <w:rFonts w:cs="Courier New"/>
    </w:rPr>
  </w:style>
  <w:style w:type="character" w:customStyle="1" w:styleId="ListLabel120">
    <w:name w:val="ListLabel 120"/>
    <w:qFormat/>
    <w:rsid w:val="000A341D"/>
    <w:rPr>
      <w:b/>
    </w:rPr>
  </w:style>
  <w:style w:type="character" w:customStyle="1" w:styleId="ListLabel121">
    <w:name w:val="ListLabel 121"/>
    <w:qFormat/>
    <w:rsid w:val="000A341D"/>
    <w:rPr>
      <w:rFonts w:cs="Courier New"/>
    </w:rPr>
  </w:style>
  <w:style w:type="character" w:customStyle="1" w:styleId="ListLabel122">
    <w:name w:val="ListLabel 122"/>
    <w:qFormat/>
    <w:rsid w:val="000A341D"/>
    <w:rPr>
      <w:rFonts w:cs="Times New Roman"/>
    </w:rPr>
  </w:style>
  <w:style w:type="character" w:customStyle="1" w:styleId="ListLabel123">
    <w:name w:val="ListLabel 123"/>
    <w:qFormat/>
    <w:rsid w:val="000A341D"/>
    <w:rPr>
      <w:rFonts w:cs="Times New Roman"/>
    </w:rPr>
  </w:style>
  <w:style w:type="character" w:customStyle="1" w:styleId="ListLabel124">
    <w:name w:val="ListLabel 124"/>
    <w:qFormat/>
    <w:rsid w:val="000A341D"/>
    <w:rPr>
      <w:color w:val="00000A"/>
    </w:rPr>
  </w:style>
  <w:style w:type="character" w:customStyle="1" w:styleId="ListLabel125">
    <w:name w:val="ListLabel 125"/>
    <w:qFormat/>
    <w:rsid w:val="000A341D"/>
    <w:rPr>
      <w:rFonts w:cs="Courier New"/>
    </w:rPr>
  </w:style>
  <w:style w:type="character" w:customStyle="1" w:styleId="ListLabel126">
    <w:name w:val="ListLabel 126"/>
    <w:qFormat/>
    <w:rsid w:val="000A341D"/>
    <w:rPr>
      <w:rFonts w:cs="Courier New"/>
    </w:rPr>
  </w:style>
  <w:style w:type="character" w:customStyle="1" w:styleId="ListLabel127">
    <w:name w:val="ListLabel 127"/>
    <w:qFormat/>
    <w:rsid w:val="000A341D"/>
    <w:rPr>
      <w:rFonts w:cs="Courier New"/>
    </w:rPr>
  </w:style>
  <w:style w:type="character" w:customStyle="1" w:styleId="ListLabel128">
    <w:name w:val="ListLabel 128"/>
    <w:qFormat/>
    <w:rsid w:val="000A341D"/>
    <w:rPr>
      <w:b/>
    </w:rPr>
  </w:style>
  <w:style w:type="character" w:customStyle="1" w:styleId="ListLabel129">
    <w:name w:val="ListLabel 129"/>
    <w:qFormat/>
    <w:rsid w:val="000A341D"/>
    <w:rPr>
      <w:rFonts w:cs="Courier New"/>
    </w:rPr>
  </w:style>
  <w:style w:type="character" w:customStyle="1" w:styleId="ListLabel130">
    <w:name w:val="ListLabel 130"/>
    <w:qFormat/>
    <w:rsid w:val="000A341D"/>
    <w:rPr>
      <w:rFonts w:cs="Courier New"/>
    </w:rPr>
  </w:style>
  <w:style w:type="character" w:customStyle="1" w:styleId="ListLabel131">
    <w:name w:val="ListLabel 131"/>
    <w:qFormat/>
    <w:rsid w:val="000A341D"/>
    <w:rPr>
      <w:rFonts w:cs="Courier New"/>
    </w:rPr>
  </w:style>
  <w:style w:type="character" w:customStyle="1" w:styleId="ListLabel132">
    <w:name w:val="ListLabel 132"/>
    <w:qFormat/>
    <w:rsid w:val="000A341D"/>
    <w:rPr>
      <w:b/>
    </w:rPr>
  </w:style>
  <w:style w:type="character" w:customStyle="1" w:styleId="ListLabel133">
    <w:name w:val="ListLabel 133"/>
    <w:qFormat/>
    <w:rsid w:val="000A341D"/>
    <w:rPr>
      <w:rFonts w:cs="Courier New"/>
    </w:rPr>
  </w:style>
  <w:style w:type="character" w:customStyle="1" w:styleId="ListLabel134">
    <w:name w:val="ListLabel 134"/>
    <w:qFormat/>
    <w:rsid w:val="000A341D"/>
    <w:rPr>
      <w:rFonts w:cs="Courier New"/>
    </w:rPr>
  </w:style>
  <w:style w:type="character" w:customStyle="1" w:styleId="ListLabel135">
    <w:name w:val="ListLabel 135"/>
    <w:qFormat/>
    <w:rsid w:val="000A341D"/>
    <w:rPr>
      <w:rFonts w:cs="Courier New"/>
    </w:rPr>
  </w:style>
  <w:style w:type="character" w:customStyle="1" w:styleId="ListLabel136">
    <w:name w:val="ListLabel 136"/>
    <w:qFormat/>
    <w:rsid w:val="000A341D"/>
    <w:rPr>
      <w:b/>
    </w:rPr>
  </w:style>
  <w:style w:type="character" w:customStyle="1" w:styleId="ListLabel137">
    <w:name w:val="ListLabel 137"/>
    <w:qFormat/>
    <w:rsid w:val="000A341D"/>
    <w:rPr>
      <w:b/>
    </w:rPr>
  </w:style>
  <w:style w:type="character" w:customStyle="1" w:styleId="ListLabel138">
    <w:name w:val="ListLabel 138"/>
    <w:qFormat/>
    <w:rsid w:val="000A341D"/>
    <w:rPr>
      <w:rFonts w:cs="Courier New"/>
    </w:rPr>
  </w:style>
  <w:style w:type="character" w:customStyle="1" w:styleId="ListLabel139">
    <w:name w:val="ListLabel 139"/>
    <w:qFormat/>
    <w:rsid w:val="000A341D"/>
    <w:rPr>
      <w:rFonts w:cs="Courier New"/>
    </w:rPr>
  </w:style>
  <w:style w:type="character" w:customStyle="1" w:styleId="ListLabel140">
    <w:name w:val="ListLabel 140"/>
    <w:qFormat/>
    <w:rsid w:val="000A341D"/>
    <w:rPr>
      <w:rFonts w:cs="Courier New"/>
    </w:rPr>
  </w:style>
  <w:style w:type="character" w:customStyle="1" w:styleId="ListLabel141">
    <w:name w:val="ListLabel 141"/>
    <w:qFormat/>
    <w:rsid w:val="000A341D"/>
    <w:rPr>
      <w:b/>
    </w:rPr>
  </w:style>
  <w:style w:type="character" w:customStyle="1" w:styleId="ListLabel142">
    <w:name w:val="ListLabel 142"/>
    <w:qFormat/>
    <w:rsid w:val="000A341D"/>
    <w:rPr>
      <w:rFonts w:cs="Courier New"/>
    </w:rPr>
  </w:style>
  <w:style w:type="character" w:customStyle="1" w:styleId="ListLabel143">
    <w:name w:val="ListLabel 143"/>
    <w:qFormat/>
    <w:rsid w:val="000A341D"/>
    <w:rPr>
      <w:rFonts w:cs="Courier New"/>
    </w:rPr>
  </w:style>
  <w:style w:type="character" w:customStyle="1" w:styleId="ListLabel144">
    <w:name w:val="ListLabel 144"/>
    <w:qFormat/>
    <w:rsid w:val="000A341D"/>
    <w:rPr>
      <w:rFonts w:cs="Courier New"/>
    </w:rPr>
  </w:style>
  <w:style w:type="character" w:customStyle="1" w:styleId="ListLabel145">
    <w:name w:val="ListLabel 145"/>
    <w:qFormat/>
    <w:rsid w:val="000A341D"/>
    <w:rPr>
      <w:b/>
    </w:rPr>
  </w:style>
  <w:style w:type="character" w:customStyle="1" w:styleId="ListLabel146">
    <w:name w:val="ListLabel 146"/>
    <w:qFormat/>
    <w:rsid w:val="000A341D"/>
    <w:rPr>
      <w:rFonts w:cs="Courier New"/>
    </w:rPr>
  </w:style>
  <w:style w:type="character" w:customStyle="1" w:styleId="ListLabel147">
    <w:name w:val="ListLabel 147"/>
    <w:qFormat/>
    <w:rsid w:val="000A341D"/>
    <w:rPr>
      <w:rFonts w:cs="Courier New"/>
    </w:rPr>
  </w:style>
  <w:style w:type="character" w:customStyle="1" w:styleId="ListLabel148">
    <w:name w:val="ListLabel 148"/>
    <w:qFormat/>
    <w:rsid w:val="000A341D"/>
    <w:rPr>
      <w:rFonts w:cs="Courier New"/>
    </w:rPr>
  </w:style>
  <w:style w:type="character" w:customStyle="1" w:styleId="ListLabel149">
    <w:name w:val="ListLabel 149"/>
    <w:qFormat/>
    <w:rsid w:val="000A341D"/>
    <w:rPr>
      <w:rFonts w:cs="Courier New"/>
    </w:rPr>
  </w:style>
  <w:style w:type="character" w:customStyle="1" w:styleId="ListLabel150">
    <w:name w:val="ListLabel 150"/>
    <w:qFormat/>
    <w:rsid w:val="000A341D"/>
    <w:rPr>
      <w:rFonts w:cs="Courier New"/>
    </w:rPr>
  </w:style>
  <w:style w:type="character" w:customStyle="1" w:styleId="ListLabel151">
    <w:name w:val="ListLabel 151"/>
    <w:qFormat/>
    <w:rsid w:val="000A341D"/>
    <w:rPr>
      <w:rFonts w:cs="Courier New"/>
    </w:rPr>
  </w:style>
  <w:style w:type="character" w:customStyle="1" w:styleId="ListLabel152">
    <w:name w:val="ListLabel 152"/>
    <w:qFormat/>
    <w:rsid w:val="000A341D"/>
    <w:rPr>
      <w:rFonts w:eastAsia="Times New Roman" w:cs="Times New Roman"/>
    </w:rPr>
  </w:style>
  <w:style w:type="character" w:customStyle="1" w:styleId="ListLabel153">
    <w:name w:val="ListLabel 153"/>
    <w:qFormat/>
    <w:rsid w:val="000A341D"/>
    <w:rPr>
      <w:rFonts w:cs="Courier New"/>
    </w:rPr>
  </w:style>
  <w:style w:type="character" w:customStyle="1" w:styleId="ListLabel154">
    <w:name w:val="ListLabel 154"/>
    <w:qFormat/>
    <w:rsid w:val="000A341D"/>
    <w:rPr>
      <w:rFonts w:cs="Courier New"/>
    </w:rPr>
  </w:style>
  <w:style w:type="character" w:customStyle="1" w:styleId="ListLabel155">
    <w:name w:val="ListLabel 155"/>
    <w:qFormat/>
    <w:rsid w:val="000A341D"/>
    <w:rPr>
      <w:rFonts w:cs="Courier New"/>
    </w:rPr>
  </w:style>
  <w:style w:type="character" w:customStyle="1" w:styleId="ListLabel156">
    <w:name w:val="ListLabel 156"/>
    <w:qFormat/>
    <w:rsid w:val="000A341D"/>
    <w:rPr>
      <w:rFonts w:eastAsia="Times New Roman" w:cs="Times New Roman"/>
    </w:rPr>
  </w:style>
  <w:style w:type="character" w:customStyle="1" w:styleId="ListLabel157">
    <w:name w:val="ListLabel 157"/>
    <w:qFormat/>
    <w:rsid w:val="000A341D"/>
    <w:rPr>
      <w:rFonts w:cs="Courier New"/>
    </w:rPr>
  </w:style>
  <w:style w:type="character" w:customStyle="1" w:styleId="ListLabel158">
    <w:name w:val="ListLabel 158"/>
    <w:qFormat/>
    <w:rsid w:val="000A341D"/>
    <w:rPr>
      <w:rFonts w:cs="Courier New"/>
    </w:rPr>
  </w:style>
  <w:style w:type="character" w:customStyle="1" w:styleId="ListLabel159">
    <w:name w:val="ListLabel 159"/>
    <w:qFormat/>
    <w:rsid w:val="000A341D"/>
    <w:rPr>
      <w:rFonts w:cs="Courier New"/>
    </w:rPr>
  </w:style>
  <w:style w:type="character" w:customStyle="1" w:styleId="ListLabel160">
    <w:name w:val="ListLabel 160"/>
    <w:qFormat/>
    <w:rsid w:val="000A341D"/>
    <w:rPr>
      <w:rFonts w:eastAsia="MS Mincho" w:cs="Mangal"/>
    </w:rPr>
  </w:style>
  <w:style w:type="character" w:customStyle="1" w:styleId="ListLabel161">
    <w:name w:val="ListLabel 161"/>
    <w:qFormat/>
    <w:rsid w:val="000A341D"/>
    <w:rPr>
      <w:rFonts w:cs="Courier New"/>
    </w:rPr>
  </w:style>
  <w:style w:type="character" w:customStyle="1" w:styleId="ListLabel162">
    <w:name w:val="ListLabel 162"/>
    <w:qFormat/>
    <w:rsid w:val="000A341D"/>
    <w:rPr>
      <w:rFonts w:cs="Courier New"/>
    </w:rPr>
  </w:style>
  <w:style w:type="character" w:customStyle="1" w:styleId="ListLabel163">
    <w:name w:val="ListLabel 163"/>
    <w:qFormat/>
    <w:rsid w:val="000A341D"/>
    <w:rPr>
      <w:rFonts w:cs="Courier New"/>
    </w:rPr>
  </w:style>
  <w:style w:type="character" w:customStyle="1" w:styleId="ListLabel164">
    <w:name w:val="ListLabel 164"/>
    <w:qFormat/>
    <w:rsid w:val="000A341D"/>
    <w:rPr>
      <w:b/>
    </w:rPr>
  </w:style>
  <w:style w:type="character" w:customStyle="1" w:styleId="ListLabel165">
    <w:name w:val="ListLabel 165"/>
    <w:qFormat/>
    <w:rsid w:val="000A341D"/>
    <w:rPr>
      <w:rFonts w:cs="Courier New"/>
    </w:rPr>
  </w:style>
  <w:style w:type="character" w:customStyle="1" w:styleId="ListLabel166">
    <w:name w:val="ListLabel 166"/>
    <w:qFormat/>
    <w:rsid w:val="000A341D"/>
    <w:rPr>
      <w:rFonts w:cs="Courier New"/>
    </w:rPr>
  </w:style>
  <w:style w:type="character" w:customStyle="1" w:styleId="ListLabel167">
    <w:name w:val="ListLabel 167"/>
    <w:qFormat/>
    <w:rsid w:val="000A341D"/>
    <w:rPr>
      <w:rFonts w:cs="Courier New"/>
    </w:rPr>
  </w:style>
  <w:style w:type="character" w:customStyle="1" w:styleId="ListLabel168">
    <w:name w:val="ListLabel 168"/>
    <w:qFormat/>
    <w:rsid w:val="000A341D"/>
    <w:rPr>
      <w:b/>
    </w:rPr>
  </w:style>
  <w:style w:type="character" w:customStyle="1" w:styleId="ListLabel169">
    <w:name w:val="ListLabel 169"/>
    <w:qFormat/>
    <w:rsid w:val="000A341D"/>
    <w:rPr>
      <w:rFonts w:cs="Courier New"/>
    </w:rPr>
  </w:style>
  <w:style w:type="character" w:customStyle="1" w:styleId="ListLabel170">
    <w:name w:val="ListLabel 170"/>
    <w:qFormat/>
    <w:rsid w:val="000A341D"/>
    <w:rPr>
      <w:rFonts w:cs="Courier New"/>
    </w:rPr>
  </w:style>
  <w:style w:type="character" w:customStyle="1" w:styleId="ListLabel171">
    <w:name w:val="ListLabel 171"/>
    <w:qFormat/>
    <w:rsid w:val="000A341D"/>
    <w:rPr>
      <w:rFonts w:cs="Courier New"/>
    </w:rPr>
  </w:style>
  <w:style w:type="character" w:customStyle="1" w:styleId="ListLabel172">
    <w:name w:val="ListLabel 172"/>
    <w:qFormat/>
    <w:rsid w:val="000A341D"/>
    <w:rPr>
      <w:rFonts w:cs="StarSymbol"/>
      <w:sz w:val="18"/>
      <w:szCs w:val="18"/>
    </w:rPr>
  </w:style>
  <w:style w:type="character" w:customStyle="1" w:styleId="ListLabel173">
    <w:name w:val="ListLabel 173"/>
    <w:qFormat/>
    <w:rsid w:val="000A341D"/>
    <w:rPr>
      <w:rFonts w:cs="StarSymbol"/>
      <w:sz w:val="18"/>
      <w:szCs w:val="18"/>
      <w:highlight w:val="cyan"/>
    </w:rPr>
  </w:style>
  <w:style w:type="character" w:customStyle="1" w:styleId="ListLabel174">
    <w:name w:val="ListLabel 174"/>
    <w:qFormat/>
    <w:rsid w:val="000A341D"/>
    <w:rPr>
      <w:rFonts w:cs="StarSymbol"/>
      <w:sz w:val="18"/>
      <w:szCs w:val="18"/>
      <w:highlight w:val="cyan"/>
    </w:rPr>
  </w:style>
  <w:style w:type="character" w:customStyle="1" w:styleId="ListLabel175">
    <w:name w:val="ListLabel 175"/>
    <w:qFormat/>
    <w:rsid w:val="000A341D"/>
    <w:rPr>
      <w:rFonts w:cs="StarSymbol"/>
      <w:sz w:val="18"/>
      <w:szCs w:val="18"/>
    </w:rPr>
  </w:style>
  <w:style w:type="character" w:customStyle="1" w:styleId="ListLabel176">
    <w:name w:val="ListLabel 176"/>
    <w:qFormat/>
    <w:rsid w:val="000A341D"/>
    <w:rPr>
      <w:rFonts w:cs="StarSymbol"/>
      <w:sz w:val="18"/>
      <w:szCs w:val="18"/>
      <w:highlight w:val="cyan"/>
    </w:rPr>
  </w:style>
  <w:style w:type="character" w:customStyle="1" w:styleId="ListLabel177">
    <w:name w:val="ListLabel 177"/>
    <w:qFormat/>
    <w:rsid w:val="000A341D"/>
    <w:rPr>
      <w:rFonts w:cs="StarSymbol"/>
      <w:sz w:val="18"/>
      <w:szCs w:val="18"/>
      <w:highlight w:val="cyan"/>
    </w:rPr>
  </w:style>
  <w:style w:type="character" w:customStyle="1" w:styleId="ListLabel178">
    <w:name w:val="ListLabel 178"/>
    <w:qFormat/>
    <w:rsid w:val="000A341D"/>
    <w:rPr>
      <w:rFonts w:cs="StarSymbol"/>
      <w:sz w:val="18"/>
      <w:szCs w:val="18"/>
    </w:rPr>
  </w:style>
  <w:style w:type="character" w:customStyle="1" w:styleId="ListLabel179">
    <w:name w:val="ListLabel 179"/>
    <w:qFormat/>
    <w:rsid w:val="000A341D"/>
    <w:rPr>
      <w:rFonts w:cs="StarSymbol"/>
      <w:sz w:val="18"/>
      <w:szCs w:val="18"/>
      <w:highlight w:val="cyan"/>
    </w:rPr>
  </w:style>
  <w:style w:type="character" w:customStyle="1" w:styleId="ListLabel180">
    <w:name w:val="ListLabel 180"/>
    <w:qFormat/>
    <w:rsid w:val="000A341D"/>
    <w:rPr>
      <w:rFonts w:cs="StarSymbol"/>
      <w:sz w:val="18"/>
      <w:szCs w:val="18"/>
      <w:highlight w:val="cyan"/>
    </w:rPr>
  </w:style>
  <w:style w:type="character" w:customStyle="1" w:styleId="FootnoteCharacters">
    <w:name w:val="Footnote Characters"/>
    <w:qFormat/>
    <w:rsid w:val="000A341D"/>
  </w:style>
  <w:style w:type="character" w:customStyle="1" w:styleId="FootnoteAnchor">
    <w:name w:val="Footnote Anchor"/>
    <w:rsid w:val="000A341D"/>
    <w:rPr>
      <w:vertAlign w:val="superscript"/>
    </w:rPr>
  </w:style>
  <w:style w:type="character" w:customStyle="1" w:styleId="EndnoteAnchor">
    <w:name w:val="Endnote Anchor"/>
    <w:rsid w:val="000A341D"/>
    <w:rPr>
      <w:vertAlign w:val="superscript"/>
    </w:rPr>
  </w:style>
  <w:style w:type="character" w:customStyle="1" w:styleId="EndnoteCharacters">
    <w:name w:val="Endnote Characters"/>
    <w:qFormat/>
    <w:rsid w:val="000A341D"/>
  </w:style>
  <w:style w:type="paragraph" w:customStyle="1" w:styleId="Heading">
    <w:name w:val="Heading"/>
    <w:basedOn w:val="Normln"/>
    <w:next w:val="Zkladntext"/>
    <w:qFormat/>
    <w:rsid w:val="000A341D"/>
    <w:pPr>
      <w:keepNext/>
      <w:spacing w:before="240" w:after="120"/>
    </w:pPr>
    <w:rPr>
      <w:rFonts w:ascii="Liberation Sans" w:eastAsia="Noto Sans CJK SC Regular" w:hAnsi="Liberation Sans" w:cs="FreeSans"/>
      <w:sz w:val="28"/>
      <w:szCs w:val="28"/>
    </w:rPr>
  </w:style>
  <w:style w:type="paragraph" w:styleId="Zkladntext">
    <w:name w:val="Body Text"/>
    <w:basedOn w:val="Normln"/>
    <w:rsid w:val="000A341D"/>
    <w:pPr>
      <w:spacing w:after="120"/>
    </w:pPr>
  </w:style>
  <w:style w:type="paragraph" w:styleId="Seznam">
    <w:name w:val="List"/>
    <w:basedOn w:val="Normln"/>
    <w:rsid w:val="000A341D"/>
    <w:pPr>
      <w:ind w:left="283" w:hanging="283"/>
    </w:pPr>
  </w:style>
  <w:style w:type="paragraph" w:styleId="Titulek">
    <w:name w:val="caption"/>
    <w:basedOn w:val="Normln"/>
    <w:qFormat/>
    <w:rsid w:val="000A341D"/>
    <w:pPr>
      <w:suppressLineNumbers/>
      <w:spacing w:before="120" w:after="120"/>
    </w:pPr>
    <w:rPr>
      <w:rFonts w:cs="FreeSans"/>
      <w:i/>
      <w:iCs/>
    </w:rPr>
  </w:style>
  <w:style w:type="paragraph" w:customStyle="1" w:styleId="Index">
    <w:name w:val="Index"/>
    <w:basedOn w:val="Normln"/>
    <w:qFormat/>
    <w:rsid w:val="000A341D"/>
    <w:pPr>
      <w:suppressLineNumbers/>
    </w:pPr>
    <w:rPr>
      <w:rFonts w:cs="FreeSans"/>
    </w:rPr>
  </w:style>
  <w:style w:type="paragraph" w:customStyle="1" w:styleId="E-rove1">
    <w:name w:val="E - úroveň 1"/>
    <w:autoRedefine/>
    <w:qFormat/>
    <w:rsid w:val="000A341D"/>
    <w:pPr>
      <w:widowControl w:val="0"/>
      <w:shd w:val="clear" w:color="auto" w:fill="CCFFFF"/>
      <w:ind w:left="540" w:hanging="540"/>
    </w:pPr>
    <w:rPr>
      <w:rFonts w:ascii="Arial" w:hAnsi="Arial" w:cs="Arial"/>
      <w:b/>
      <w:sz w:val="24"/>
      <w:szCs w:val="28"/>
    </w:rPr>
  </w:style>
  <w:style w:type="paragraph" w:customStyle="1" w:styleId="Eodsazenfurt0">
    <w:name w:val="E odsazení furt 0"/>
    <w:basedOn w:val="Normln"/>
    <w:qFormat/>
    <w:rsid w:val="000A341D"/>
    <w:pPr>
      <w:ind w:left="284"/>
      <w:jc w:val="both"/>
    </w:pPr>
    <w:rPr>
      <w:sz w:val="20"/>
      <w:szCs w:val="20"/>
    </w:rPr>
  </w:style>
  <w:style w:type="paragraph" w:customStyle="1" w:styleId="Body">
    <w:name w:val="Body"/>
    <w:basedOn w:val="Normln"/>
    <w:qFormat/>
    <w:rsid w:val="000A341D"/>
    <w:pPr>
      <w:spacing w:before="40"/>
      <w:jc w:val="both"/>
    </w:pPr>
    <w:rPr>
      <w:sz w:val="20"/>
      <w:szCs w:val="20"/>
    </w:rPr>
  </w:style>
  <w:style w:type="paragraph" w:customStyle="1" w:styleId="Body2">
    <w:name w:val="Body2"/>
    <w:basedOn w:val="Body"/>
    <w:qFormat/>
    <w:rsid w:val="000A341D"/>
    <w:pPr>
      <w:spacing w:before="0"/>
    </w:pPr>
  </w:style>
  <w:style w:type="paragraph" w:styleId="Zpat">
    <w:name w:val="footer"/>
    <w:basedOn w:val="Normln"/>
    <w:rsid w:val="000A341D"/>
    <w:pPr>
      <w:tabs>
        <w:tab w:val="center" w:pos="4536"/>
        <w:tab w:val="right" w:pos="9072"/>
      </w:tabs>
    </w:pPr>
  </w:style>
  <w:style w:type="paragraph" w:styleId="Zkladntextodsazen2">
    <w:name w:val="Body Text Indent 2"/>
    <w:basedOn w:val="Normln"/>
    <w:qFormat/>
    <w:rsid w:val="000A341D"/>
    <w:pPr>
      <w:ind w:left="283" w:firstLine="1"/>
      <w:jc w:val="both"/>
    </w:pPr>
    <w:rPr>
      <w:sz w:val="22"/>
      <w:szCs w:val="20"/>
    </w:rPr>
  </w:style>
  <w:style w:type="paragraph" w:styleId="Obsah1">
    <w:name w:val="toc 1"/>
    <w:basedOn w:val="Normln"/>
    <w:autoRedefine/>
    <w:rsid w:val="000A341D"/>
    <w:pPr>
      <w:spacing w:before="120" w:after="120"/>
    </w:pPr>
    <w:rPr>
      <w:rFonts w:ascii="Calibri" w:hAnsi="Calibri" w:cs="Calibri"/>
      <w:b/>
      <w:bCs/>
      <w:caps/>
      <w:sz w:val="20"/>
      <w:szCs w:val="20"/>
    </w:rPr>
  </w:style>
  <w:style w:type="paragraph" w:styleId="Obsah2">
    <w:name w:val="toc 2"/>
    <w:basedOn w:val="Normln"/>
    <w:autoRedefine/>
    <w:rsid w:val="000A341D"/>
    <w:pPr>
      <w:tabs>
        <w:tab w:val="left" w:pos="709"/>
        <w:tab w:val="right" w:leader="dot" w:pos="9639"/>
      </w:tabs>
      <w:ind w:left="240"/>
    </w:pPr>
    <w:rPr>
      <w:rFonts w:ascii="Calibri" w:hAnsi="Calibri" w:cs="Calibri"/>
      <w:smallCaps/>
      <w:sz w:val="20"/>
      <w:szCs w:val="20"/>
    </w:rPr>
  </w:style>
  <w:style w:type="paragraph" w:styleId="Obsah3">
    <w:name w:val="toc 3"/>
    <w:basedOn w:val="Normln"/>
    <w:autoRedefine/>
    <w:rsid w:val="000A341D"/>
    <w:pPr>
      <w:ind w:left="480"/>
    </w:pPr>
    <w:rPr>
      <w:rFonts w:ascii="Calibri" w:hAnsi="Calibri" w:cs="Calibri"/>
      <w:i/>
      <w:iCs/>
      <w:sz w:val="20"/>
      <w:szCs w:val="20"/>
    </w:rPr>
  </w:style>
  <w:style w:type="paragraph" w:customStyle="1" w:styleId="odsazfurt">
    <w:name w:val="odsaz furt"/>
    <w:basedOn w:val="Normln"/>
    <w:qFormat/>
    <w:rsid w:val="000A341D"/>
    <w:pPr>
      <w:ind w:left="284"/>
      <w:jc w:val="both"/>
    </w:pPr>
    <w:rPr>
      <w:color w:val="000000"/>
      <w:sz w:val="20"/>
      <w:szCs w:val="20"/>
    </w:rPr>
  </w:style>
  <w:style w:type="paragraph" w:customStyle="1" w:styleId="OdrazkaIcislovana">
    <w:name w:val="Odrazka_I_cislovana"/>
    <w:basedOn w:val="Normln"/>
    <w:qFormat/>
    <w:rsid w:val="000A341D"/>
    <w:pPr>
      <w:tabs>
        <w:tab w:val="left" w:pos="1666"/>
      </w:tabs>
      <w:spacing w:before="60" w:after="60"/>
      <w:jc w:val="both"/>
    </w:pPr>
    <w:rPr>
      <w:rFonts w:ascii="Arial" w:hAnsi="Arial" w:cs="Arial"/>
      <w:sz w:val="20"/>
      <w:szCs w:val="20"/>
    </w:rPr>
  </w:style>
  <w:style w:type="paragraph" w:styleId="Zhlav">
    <w:name w:val="header"/>
    <w:basedOn w:val="Normln"/>
    <w:rsid w:val="000A341D"/>
    <w:pPr>
      <w:tabs>
        <w:tab w:val="center" w:pos="4536"/>
        <w:tab w:val="right" w:pos="9072"/>
      </w:tabs>
    </w:pPr>
  </w:style>
  <w:style w:type="paragraph" w:styleId="Textkomente">
    <w:name w:val="annotation text"/>
    <w:basedOn w:val="Normln"/>
    <w:qFormat/>
    <w:rsid w:val="000A341D"/>
    <w:rPr>
      <w:sz w:val="20"/>
      <w:szCs w:val="20"/>
    </w:rPr>
  </w:style>
  <w:style w:type="paragraph" w:styleId="Pedmtkomente">
    <w:name w:val="annotation subject"/>
    <w:basedOn w:val="Textkomente"/>
    <w:qFormat/>
    <w:rsid w:val="000A341D"/>
    <w:rPr>
      <w:b/>
      <w:bCs/>
    </w:rPr>
  </w:style>
  <w:style w:type="paragraph" w:styleId="Textbubliny">
    <w:name w:val="Balloon Text"/>
    <w:basedOn w:val="Normln"/>
    <w:qFormat/>
    <w:rsid w:val="000A341D"/>
    <w:rPr>
      <w:rFonts w:ascii="Tahoma" w:hAnsi="Tahoma" w:cs="Tahoma"/>
      <w:sz w:val="16"/>
      <w:szCs w:val="16"/>
    </w:rPr>
  </w:style>
  <w:style w:type="paragraph" w:customStyle="1" w:styleId="Tiret1">
    <w:name w:val="Tiret 1"/>
    <w:basedOn w:val="Normln"/>
    <w:qFormat/>
    <w:rsid w:val="000A341D"/>
    <w:pPr>
      <w:spacing w:before="120" w:after="120"/>
      <w:ind w:left="1418" w:hanging="567"/>
      <w:jc w:val="both"/>
      <w:textAlignment w:val="baseline"/>
    </w:pPr>
  </w:style>
  <w:style w:type="paragraph" w:styleId="Zkladntext2">
    <w:name w:val="Body Text 2"/>
    <w:basedOn w:val="Normln"/>
    <w:qFormat/>
    <w:rsid w:val="000A341D"/>
    <w:pPr>
      <w:spacing w:after="120" w:line="480" w:lineRule="auto"/>
    </w:pPr>
  </w:style>
  <w:style w:type="paragraph" w:styleId="Zkladntext3">
    <w:name w:val="Body Text 3"/>
    <w:basedOn w:val="Normln"/>
    <w:qFormat/>
    <w:rsid w:val="000A341D"/>
    <w:pPr>
      <w:spacing w:after="120"/>
    </w:pPr>
    <w:rPr>
      <w:sz w:val="16"/>
      <w:szCs w:val="16"/>
    </w:rPr>
  </w:style>
  <w:style w:type="paragraph" w:styleId="Textpoznpodarou">
    <w:name w:val="footnote text"/>
    <w:basedOn w:val="Normln"/>
    <w:rsid w:val="000A341D"/>
  </w:style>
  <w:style w:type="paragraph" w:customStyle="1" w:styleId="Zkladntextodsazen21">
    <w:name w:val="Základní text odsazený 21"/>
    <w:basedOn w:val="Normln"/>
    <w:qFormat/>
    <w:rsid w:val="000A341D"/>
    <w:pPr>
      <w:suppressAutoHyphens/>
      <w:ind w:firstLine="708"/>
      <w:jc w:val="both"/>
    </w:pPr>
    <w:rPr>
      <w:b/>
      <w:szCs w:val="20"/>
      <w:lang w:eastAsia="ar-SA"/>
    </w:rPr>
  </w:style>
  <w:style w:type="paragraph" w:customStyle="1" w:styleId="ToR1">
    <w:name w:val="ToR 1"/>
    <w:basedOn w:val="Normln"/>
    <w:qFormat/>
    <w:rsid w:val="000A341D"/>
    <w:rPr>
      <w:b/>
      <w:sz w:val="28"/>
      <w:szCs w:val="28"/>
    </w:rPr>
  </w:style>
  <w:style w:type="paragraph" w:customStyle="1" w:styleId="NormlnArial">
    <w:name w:val="Normální + Arial"/>
    <w:basedOn w:val="Normln"/>
    <w:qFormat/>
    <w:rsid w:val="000A341D"/>
    <w:pPr>
      <w:tabs>
        <w:tab w:val="left" w:pos="540"/>
      </w:tabs>
      <w:spacing w:before="120"/>
      <w:jc w:val="both"/>
    </w:pPr>
    <w:rPr>
      <w:rFonts w:ascii="Arial" w:hAnsi="Arial" w:cs="Arial"/>
      <w:bCs/>
    </w:rPr>
  </w:style>
  <w:style w:type="paragraph" w:customStyle="1" w:styleId="ToR2">
    <w:name w:val="ToR 2"/>
    <w:basedOn w:val="ToR1"/>
    <w:qFormat/>
    <w:rsid w:val="000A341D"/>
    <w:pPr>
      <w:tabs>
        <w:tab w:val="left" w:pos="540"/>
      </w:tabs>
      <w:ind w:left="360" w:hanging="780"/>
    </w:pPr>
    <w:rPr>
      <w:sz w:val="24"/>
      <w:szCs w:val="24"/>
    </w:rPr>
  </w:style>
  <w:style w:type="paragraph" w:customStyle="1" w:styleId="CM1">
    <w:name w:val="CM1"/>
    <w:basedOn w:val="Normln"/>
    <w:qFormat/>
    <w:rsid w:val="000A341D"/>
    <w:pPr>
      <w:widowControl w:val="0"/>
      <w:spacing w:after="120"/>
      <w:jc w:val="both"/>
    </w:pPr>
    <w:rPr>
      <w:rFonts w:ascii="Arial" w:hAnsi="Arial"/>
      <w:sz w:val="18"/>
    </w:rPr>
  </w:style>
  <w:style w:type="paragraph" w:customStyle="1" w:styleId="CM15">
    <w:name w:val="CM15"/>
    <w:basedOn w:val="Normln"/>
    <w:qFormat/>
    <w:rsid w:val="000A341D"/>
    <w:pPr>
      <w:widowControl w:val="0"/>
      <w:spacing w:after="118"/>
      <w:jc w:val="both"/>
    </w:pPr>
    <w:rPr>
      <w:rFonts w:ascii="Arial" w:hAnsi="Arial"/>
      <w:sz w:val="18"/>
    </w:rPr>
  </w:style>
  <w:style w:type="paragraph" w:styleId="Rozloendokumentu">
    <w:name w:val="Document Map"/>
    <w:basedOn w:val="Normln"/>
    <w:qFormat/>
    <w:rsid w:val="000A341D"/>
    <w:pPr>
      <w:shd w:val="clear" w:color="auto" w:fill="000080"/>
      <w:spacing w:after="120"/>
      <w:jc w:val="both"/>
    </w:pPr>
    <w:rPr>
      <w:rFonts w:ascii="Tahoma" w:hAnsi="Tahoma" w:cs="Tahoma"/>
      <w:sz w:val="18"/>
    </w:rPr>
  </w:style>
  <w:style w:type="paragraph" w:styleId="Normlnweb">
    <w:name w:val="Normal (Web)"/>
    <w:basedOn w:val="Normln"/>
    <w:uiPriority w:val="99"/>
    <w:qFormat/>
    <w:rsid w:val="000A341D"/>
    <w:pPr>
      <w:spacing w:before="280" w:after="280"/>
    </w:pPr>
  </w:style>
  <w:style w:type="paragraph" w:styleId="Zkladntextodsazen3">
    <w:name w:val="Body Text Indent 3"/>
    <w:basedOn w:val="Normln"/>
    <w:qFormat/>
    <w:rsid w:val="000A341D"/>
    <w:pPr>
      <w:spacing w:after="120"/>
      <w:ind w:left="283"/>
    </w:pPr>
    <w:rPr>
      <w:sz w:val="16"/>
      <w:szCs w:val="16"/>
    </w:rPr>
  </w:style>
  <w:style w:type="paragraph" w:customStyle="1" w:styleId="Textpsmene">
    <w:name w:val="Text písmene"/>
    <w:basedOn w:val="Normln"/>
    <w:qFormat/>
    <w:rsid w:val="000A341D"/>
    <w:pPr>
      <w:jc w:val="both"/>
      <w:outlineLvl w:val="7"/>
    </w:pPr>
  </w:style>
  <w:style w:type="paragraph" w:customStyle="1" w:styleId="Textodstavce">
    <w:name w:val="Text odstavce"/>
    <w:basedOn w:val="Normln"/>
    <w:qFormat/>
    <w:rsid w:val="000A341D"/>
    <w:pPr>
      <w:tabs>
        <w:tab w:val="left" w:pos="851"/>
      </w:tabs>
      <w:spacing w:before="120" w:after="120"/>
      <w:jc w:val="both"/>
      <w:outlineLvl w:val="6"/>
    </w:pPr>
  </w:style>
  <w:style w:type="paragraph" w:customStyle="1" w:styleId="NormalJustified">
    <w:name w:val="Normal (Justified)"/>
    <w:basedOn w:val="Normln"/>
    <w:qFormat/>
    <w:rsid w:val="000A341D"/>
    <w:pPr>
      <w:widowControl w:val="0"/>
      <w:jc w:val="both"/>
    </w:pPr>
    <w:rPr>
      <w:rFonts w:eastAsia="Times New Roman"/>
      <w:szCs w:val="20"/>
    </w:rPr>
  </w:style>
  <w:style w:type="paragraph" w:styleId="Textvbloku">
    <w:name w:val="Block Text"/>
    <w:basedOn w:val="Normln"/>
    <w:qFormat/>
    <w:rsid w:val="000A341D"/>
    <w:pPr>
      <w:ind w:left="480" w:right="-256"/>
      <w:jc w:val="both"/>
    </w:pPr>
    <w:rPr>
      <w:rFonts w:eastAsia="Times New Roman"/>
      <w:color w:val="000000"/>
      <w:sz w:val="22"/>
      <w:szCs w:val="13"/>
    </w:rPr>
  </w:style>
  <w:style w:type="paragraph" w:customStyle="1" w:styleId="Text1">
    <w:name w:val="Text 1"/>
    <w:basedOn w:val="Normln"/>
    <w:qFormat/>
    <w:rsid w:val="000A341D"/>
    <w:pPr>
      <w:spacing w:after="240"/>
      <w:ind w:left="482"/>
      <w:jc w:val="both"/>
    </w:pPr>
    <w:rPr>
      <w:rFonts w:eastAsia="Times New Roman"/>
      <w:lang w:eastAsia="en-GB"/>
    </w:rPr>
  </w:style>
  <w:style w:type="paragraph" w:customStyle="1" w:styleId="Point1">
    <w:name w:val="Point 1"/>
    <w:basedOn w:val="Normln"/>
    <w:qFormat/>
    <w:rsid w:val="000A341D"/>
    <w:pPr>
      <w:spacing w:before="120" w:after="120"/>
      <w:ind w:left="1418" w:hanging="567"/>
      <w:jc w:val="both"/>
    </w:pPr>
    <w:rPr>
      <w:rFonts w:eastAsia="Times New Roman"/>
      <w:szCs w:val="20"/>
      <w:lang w:val="en-GB" w:eastAsia="fr-BE"/>
    </w:rPr>
  </w:style>
  <w:style w:type="paragraph" w:customStyle="1" w:styleId="Nadpis311b">
    <w:name w:val="Nadpis 3  + 11 b."/>
    <w:basedOn w:val="Normln"/>
    <w:qFormat/>
    <w:rsid w:val="000A341D"/>
    <w:pPr>
      <w:keepNext/>
      <w:spacing w:before="240" w:after="60"/>
      <w:outlineLvl w:val="0"/>
    </w:pPr>
    <w:rPr>
      <w:rFonts w:ascii="Arial" w:eastAsia="Times New Roman" w:hAnsi="Arial" w:cs="Arial"/>
      <w:b/>
      <w:bCs/>
      <w:sz w:val="22"/>
      <w:szCs w:val="22"/>
    </w:rPr>
  </w:style>
  <w:style w:type="paragraph" w:customStyle="1" w:styleId="Zkladntext31">
    <w:name w:val="Základní text 31"/>
    <w:basedOn w:val="Normln"/>
    <w:qFormat/>
    <w:rsid w:val="000A341D"/>
    <w:pPr>
      <w:jc w:val="both"/>
    </w:pPr>
    <w:rPr>
      <w:rFonts w:eastAsia="Times New Roman"/>
    </w:rPr>
  </w:style>
  <w:style w:type="paragraph" w:customStyle="1" w:styleId="StylArial11bTunZarovnatdoblokuPed6b">
    <w:name w:val="Styl Arial 11 b. Tučné Zarovnat do bloku Před:  6 b."/>
    <w:basedOn w:val="Nadpis3"/>
    <w:qFormat/>
    <w:rsid w:val="000A341D"/>
    <w:pPr>
      <w:widowControl w:val="0"/>
      <w:spacing w:before="120" w:after="240"/>
      <w:jc w:val="both"/>
    </w:pPr>
    <w:rPr>
      <w:rFonts w:eastAsia="Times New Roman" w:cs="Times New Roman"/>
      <w:b w:val="0"/>
      <w:sz w:val="22"/>
      <w:szCs w:val="20"/>
    </w:rPr>
  </w:style>
  <w:style w:type="paragraph" w:customStyle="1" w:styleId="MDSR">
    <w:name w:val="MDS ČR"/>
    <w:basedOn w:val="Normln"/>
    <w:qFormat/>
    <w:rsid w:val="000A341D"/>
    <w:pPr>
      <w:suppressAutoHyphens/>
      <w:spacing w:before="120"/>
      <w:ind w:left="57" w:firstLine="567"/>
      <w:jc w:val="both"/>
      <w:textAlignment w:val="baseline"/>
    </w:pPr>
    <w:rPr>
      <w:rFonts w:eastAsia="Times New Roman"/>
      <w:szCs w:val="20"/>
    </w:rPr>
  </w:style>
  <w:style w:type="paragraph" w:styleId="Zkladntextodsazen">
    <w:name w:val="Body Text Indent"/>
    <w:basedOn w:val="Normln"/>
    <w:rsid w:val="000A341D"/>
    <w:pPr>
      <w:spacing w:after="120"/>
      <w:ind w:left="283"/>
    </w:pPr>
  </w:style>
  <w:style w:type="paragraph" w:customStyle="1" w:styleId="Styl">
    <w:name w:val="Styl"/>
    <w:qFormat/>
    <w:rsid w:val="000A341D"/>
    <w:pPr>
      <w:widowControl w:val="0"/>
    </w:pPr>
    <w:rPr>
      <w:sz w:val="24"/>
      <w:szCs w:val="24"/>
    </w:rPr>
  </w:style>
  <w:style w:type="paragraph" w:customStyle="1" w:styleId="AAOdstavec">
    <w:name w:val="AA_Odstavec"/>
    <w:basedOn w:val="Normln"/>
    <w:qFormat/>
    <w:rsid w:val="000A341D"/>
    <w:pPr>
      <w:jc w:val="both"/>
    </w:pPr>
    <w:rPr>
      <w:rFonts w:ascii="Arial" w:eastAsia="Times New Roman" w:hAnsi="Arial" w:cs="Arial"/>
      <w:sz w:val="20"/>
      <w:szCs w:val="20"/>
      <w:lang w:eastAsia="en-US"/>
    </w:rPr>
  </w:style>
  <w:style w:type="paragraph" w:customStyle="1" w:styleId="AOdstavec">
    <w:name w:val="A_Odstavec"/>
    <w:basedOn w:val="AAOdstavec"/>
    <w:qFormat/>
    <w:rsid w:val="000A341D"/>
    <w:rPr>
      <w:rFonts w:ascii="Times New Roman" w:hAnsi="Times New Roman"/>
    </w:rPr>
  </w:style>
  <w:style w:type="paragraph" w:styleId="Obsah4">
    <w:name w:val="toc 4"/>
    <w:basedOn w:val="Normln"/>
    <w:autoRedefine/>
    <w:rsid w:val="000A341D"/>
    <w:pPr>
      <w:ind w:left="720"/>
    </w:pPr>
    <w:rPr>
      <w:rFonts w:ascii="Calibri" w:hAnsi="Calibri" w:cs="Calibri"/>
      <w:sz w:val="18"/>
      <w:szCs w:val="18"/>
    </w:rPr>
  </w:style>
  <w:style w:type="paragraph" w:styleId="Obsah5">
    <w:name w:val="toc 5"/>
    <w:basedOn w:val="Normln"/>
    <w:autoRedefine/>
    <w:rsid w:val="000A341D"/>
    <w:pPr>
      <w:ind w:left="960"/>
    </w:pPr>
    <w:rPr>
      <w:rFonts w:ascii="Calibri" w:hAnsi="Calibri" w:cs="Calibri"/>
      <w:sz w:val="18"/>
      <w:szCs w:val="18"/>
    </w:rPr>
  </w:style>
  <w:style w:type="paragraph" w:styleId="Obsah6">
    <w:name w:val="toc 6"/>
    <w:basedOn w:val="Normln"/>
    <w:autoRedefine/>
    <w:rsid w:val="000A341D"/>
    <w:pPr>
      <w:ind w:left="1200"/>
    </w:pPr>
    <w:rPr>
      <w:rFonts w:ascii="Calibri" w:hAnsi="Calibri" w:cs="Calibri"/>
      <w:sz w:val="18"/>
      <w:szCs w:val="18"/>
    </w:rPr>
  </w:style>
  <w:style w:type="paragraph" w:styleId="Obsah7">
    <w:name w:val="toc 7"/>
    <w:basedOn w:val="Normln"/>
    <w:autoRedefine/>
    <w:rsid w:val="000A341D"/>
    <w:pPr>
      <w:ind w:left="1440"/>
    </w:pPr>
    <w:rPr>
      <w:rFonts w:ascii="Calibri" w:hAnsi="Calibri" w:cs="Calibri"/>
      <w:sz w:val="18"/>
      <w:szCs w:val="18"/>
    </w:rPr>
  </w:style>
  <w:style w:type="paragraph" w:styleId="Obsah8">
    <w:name w:val="toc 8"/>
    <w:basedOn w:val="Normln"/>
    <w:autoRedefine/>
    <w:rsid w:val="000A341D"/>
    <w:pPr>
      <w:ind w:left="1680"/>
    </w:pPr>
    <w:rPr>
      <w:rFonts w:ascii="Calibri" w:hAnsi="Calibri" w:cs="Calibri"/>
      <w:sz w:val="18"/>
      <w:szCs w:val="18"/>
    </w:rPr>
  </w:style>
  <w:style w:type="paragraph" w:styleId="Obsah9">
    <w:name w:val="toc 9"/>
    <w:basedOn w:val="Normln"/>
    <w:autoRedefine/>
    <w:rsid w:val="000A341D"/>
    <w:pPr>
      <w:ind w:left="1920"/>
    </w:pPr>
    <w:rPr>
      <w:rFonts w:ascii="Calibri" w:hAnsi="Calibri" w:cs="Calibri"/>
      <w:sz w:val="18"/>
      <w:szCs w:val="18"/>
    </w:rPr>
  </w:style>
  <w:style w:type="paragraph" w:customStyle="1" w:styleId="Adresa">
    <w:name w:val="Adresa"/>
    <w:basedOn w:val="Zkladntext"/>
    <w:qFormat/>
    <w:rsid w:val="000A341D"/>
    <w:pPr>
      <w:keepLines/>
      <w:spacing w:after="0"/>
    </w:pPr>
    <w:rPr>
      <w:rFonts w:eastAsia="Times New Roman"/>
      <w:szCs w:val="20"/>
    </w:rPr>
  </w:style>
  <w:style w:type="paragraph" w:customStyle="1" w:styleId="Aodsazen">
    <w:name w:val="A_odsazení"/>
    <w:basedOn w:val="Normln"/>
    <w:qFormat/>
    <w:rsid w:val="000A341D"/>
    <w:pPr>
      <w:tabs>
        <w:tab w:val="left" w:pos="1140"/>
        <w:tab w:val="right" w:leader="dot" w:pos="7371"/>
      </w:tabs>
      <w:spacing w:before="120"/>
      <w:ind w:left="1140" w:hanging="360"/>
      <w:jc w:val="both"/>
    </w:pPr>
    <w:rPr>
      <w:rFonts w:eastAsia="Times New Roman"/>
    </w:rPr>
  </w:style>
  <w:style w:type="paragraph" w:customStyle="1" w:styleId="BodySingle">
    <w:name w:val="Body Single"/>
    <w:basedOn w:val="Zkladntext"/>
    <w:qFormat/>
    <w:rsid w:val="000A341D"/>
    <w:pPr>
      <w:spacing w:before="80" w:line="240" w:lineRule="exact"/>
      <w:jc w:val="both"/>
    </w:pPr>
    <w:rPr>
      <w:rFonts w:ascii="Verdana" w:eastAsia="Times New Roman" w:hAnsi="Verdana"/>
      <w:sz w:val="16"/>
      <w:szCs w:val="16"/>
    </w:rPr>
  </w:style>
  <w:style w:type="paragraph" w:styleId="Seznamsodrkami2">
    <w:name w:val="List Bullet 2"/>
    <w:basedOn w:val="Normln"/>
    <w:qFormat/>
    <w:rsid w:val="000A341D"/>
    <w:pPr>
      <w:spacing w:before="60" w:after="60" w:line="240" w:lineRule="exact"/>
      <w:jc w:val="both"/>
    </w:pPr>
    <w:rPr>
      <w:rFonts w:ascii="Verdana" w:eastAsia="Times New Roman" w:hAnsi="Verdana"/>
      <w:sz w:val="16"/>
      <w:szCs w:val="16"/>
    </w:rPr>
  </w:style>
  <w:style w:type="paragraph" w:styleId="Seznamsodrkami3">
    <w:name w:val="List Bullet 3"/>
    <w:basedOn w:val="Normln"/>
    <w:qFormat/>
    <w:rsid w:val="000A341D"/>
    <w:pPr>
      <w:spacing w:before="60" w:after="60" w:line="240" w:lineRule="exact"/>
      <w:jc w:val="both"/>
    </w:pPr>
    <w:rPr>
      <w:rFonts w:ascii="Verdana" w:eastAsia="Times New Roman" w:hAnsi="Verdana"/>
      <w:sz w:val="16"/>
    </w:rPr>
  </w:style>
  <w:style w:type="paragraph" w:styleId="Seznamsodrkami4">
    <w:name w:val="List Bullet 4"/>
    <w:basedOn w:val="Normln"/>
    <w:qFormat/>
    <w:rsid w:val="000A341D"/>
    <w:p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qFormat/>
    <w:rsid w:val="000A341D"/>
    <w:pPr>
      <w:spacing w:before="60" w:after="290" w:line="360" w:lineRule="auto"/>
      <w:jc w:val="both"/>
    </w:pPr>
    <w:rPr>
      <w:rFonts w:ascii="Verdana" w:eastAsia="Times New Roman" w:hAnsi="Verdana"/>
      <w:sz w:val="16"/>
    </w:rPr>
  </w:style>
  <w:style w:type="paragraph" w:customStyle="1" w:styleId="Nadpis2PPP">
    <w:name w:val="Nadpis 2 PPP"/>
    <w:basedOn w:val="Nadpis2"/>
    <w:qFormat/>
    <w:rsid w:val="000A341D"/>
    <w:pPr>
      <w:keepLines/>
      <w:tabs>
        <w:tab w:val="left" w:pos="851"/>
      </w:tabs>
      <w:spacing w:before="360" w:after="200"/>
    </w:pPr>
    <w:rPr>
      <w:rFonts w:eastAsia="Times New Roman" w:cs="Times New Roman"/>
      <w:bCs w:val="0"/>
      <w:iCs w:val="0"/>
      <w:color w:val="B40000"/>
      <w:sz w:val="24"/>
    </w:rPr>
  </w:style>
  <w:style w:type="paragraph" w:customStyle="1" w:styleId="Seznamspismeny">
    <w:name w:val="Seznam s pismeny"/>
    <w:qFormat/>
    <w:rsid w:val="000A341D"/>
    <w:pPr>
      <w:widowControl w:val="0"/>
      <w:spacing w:before="80" w:after="60" w:line="240" w:lineRule="exact"/>
      <w:jc w:val="both"/>
    </w:pPr>
    <w:rPr>
      <w:rFonts w:ascii="Verdana" w:hAnsi="Verdana"/>
      <w:bCs/>
      <w:sz w:val="16"/>
      <w:szCs w:val="16"/>
    </w:rPr>
  </w:style>
  <w:style w:type="paragraph" w:styleId="Seznamsodrkami">
    <w:name w:val="List Bullet"/>
    <w:basedOn w:val="Normln"/>
    <w:qFormat/>
    <w:rsid w:val="000A341D"/>
    <w:pPr>
      <w:tabs>
        <w:tab w:val="left" w:pos="720"/>
      </w:tabs>
      <w:ind w:left="720" w:hanging="360"/>
    </w:pPr>
  </w:style>
  <w:style w:type="paragraph" w:customStyle="1" w:styleId="NadpisZD1">
    <w:name w:val="Nadpis ZD 1"/>
    <w:basedOn w:val="Normln"/>
    <w:qFormat/>
    <w:rsid w:val="000A341D"/>
    <w:pPr>
      <w:tabs>
        <w:tab w:val="left" w:pos="510"/>
      </w:tabs>
      <w:spacing w:before="440" w:after="220"/>
    </w:pPr>
    <w:rPr>
      <w:rFonts w:ascii="Verdana" w:eastAsia="Times New Roman" w:hAnsi="Verdana"/>
      <w:b/>
      <w:caps/>
      <w:sz w:val="22"/>
    </w:rPr>
  </w:style>
  <w:style w:type="paragraph" w:customStyle="1" w:styleId="Default">
    <w:name w:val="Default"/>
    <w:qFormat/>
    <w:rsid w:val="000A341D"/>
    <w:rPr>
      <w:rFonts w:ascii="Verdana" w:hAnsi="Verdana" w:cs="Verdana"/>
      <w:color w:val="000000"/>
      <w:sz w:val="24"/>
      <w:szCs w:val="24"/>
    </w:rPr>
  </w:style>
  <w:style w:type="paragraph" w:customStyle="1" w:styleId="Odstavecseseznamem1">
    <w:name w:val="Odstavec se seznamem1"/>
    <w:basedOn w:val="Normln"/>
    <w:qFormat/>
    <w:rsid w:val="000A341D"/>
    <w:pPr>
      <w:ind w:left="720"/>
      <w:contextualSpacing/>
    </w:pPr>
    <w:rPr>
      <w:rFonts w:eastAsia="Times New Roman"/>
      <w:lang w:val="sk-SK" w:eastAsia="sk-SK"/>
    </w:rPr>
  </w:style>
  <w:style w:type="paragraph" w:styleId="FormtovanvHTML">
    <w:name w:val="HTML Preformatted"/>
    <w:basedOn w:val="Normln"/>
    <w:qFormat/>
    <w:rsid w:val="000A3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styleId="Odstavecseseznamem">
    <w:name w:val="List Paragraph"/>
    <w:aliases w:val="Smlouva-Odst."/>
    <w:basedOn w:val="Normln"/>
    <w:uiPriority w:val="34"/>
    <w:qFormat/>
    <w:rsid w:val="000A341D"/>
    <w:pPr>
      <w:ind w:left="708"/>
    </w:pPr>
    <w:rPr>
      <w:rFonts w:eastAsia="Times New Roman"/>
    </w:rPr>
  </w:style>
  <w:style w:type="paragraph" w:customStyle="1" w:styleId="Odstavec1">
    <w:name w:val="Odstavec 1."/>
    <w:basedOn w:val="Normln"/>
    <w:qFormat/>
    <w:rsid w:val="000A341D"/>
    <w:pPr>
      <w:keepNext/>
      <w:spacing w:before="360" w:after="120"/>
    </w:pPr>
    <w:rPr>
      <w:rFonts w:eastAsia="Times New Roman"/>
      <w:b/>
      <w:bCs/>
    </w:rPr>
  </w:style>
  <w:style w:type="paragraph" w:customStyle="1" w:styleId="Odstavec11">
    <w:name w:val="Odstavec 1.1"/>
    <w:basedOn w:val="Normln"/>
    <w:qFormat/>
    <w:rsid w:val="000A341D"/>
    <w:pPr>
      <w:spacing w:before="120"/>
    </w:pPr>
    <w:rPr>
      <w:rFonts w:eastAsia="Times New Roman"/>
      <w:sz w:val="20"/>
    </w:rPr>
  </w:style>
  <w:style w:type="paragraph" w:styleId="Revize">
    <w:name w:val="Revision"/>
    <w:qFormat/>
    <w:rsid w:val="000A341D"/>
    <w:rPr>
      <w:rFonts w:eastAsia="MS Mincho"/>
      <w:sz w:val="24"/>
      <w:szCs w:val="24"/>
    </w:rPr>
  </w:style>
  <w:style w:type="paragraph" w:styleId="Nadpisobsahu">
    <w:name w:val="TOC Heading"/>
    <w:basedOn w:val="Nadpis1"/>
    <w:qFormat/>
    <w:rsid w:val="000A341D"/>
    <w:pPr>
      <w:keepLines/>
      <w:spacing w:before="480" w:line="276" w:lineRule="auto"/>
      <w:jc w:val="left"/>
    </w:pPr>
    <w:rPr>
      <w:rFonts w:ascii="Cambria" w:eastAsia="Times New Roman" w:hAnsi="Cambria"/>
      <w:bCs/>
      <w:color w:val="365F91"/>
      <w:sz w:val="28"/>
    </w:rPr>
  </w:style>
  <w:style w:type="paragraph" w:customStyle="1" w:styleId="ZD1">
    <w:name w:val="ZD 1"/>
    <w:basedOn w:val="Nadpis1"/>
    <w:qFormat/>
    <w:rsid w:val="000A341D"/>
    <w:pPr>
      <w:tabs>
        <w:tab w:val="left" w:pos="284"/>
      </w:tabs>
      <w:spacing w:before="480"/>
      <w:ind w:left="720"/>
      <w:jc w:val="both"/>
    </w:pPr>
    <w:rPr>
      <w:rFonts w:ascii="Garamond" w:hAnsi="Garamond"/>
      <w:color w:val="984806"/>
      <w:sz w:val="36"/>
      <w:szCs w:val="40"/>
    </w:rPr>
  </w:style>
  <w:style w:type="paragraph" w:customStyle="1" w:styleId="ZDNadpis2">
    <w:name w:val="ZD Nadpis 2"/>
    <w:basedOn w:val="Normln"/>
    <w:qFormat/>
    <w:rsid w:val="000A341D"/>
  </w:style>
  <w:style w:type="paragraph" w:styleId="Textvysvtlivek">
    <w:name w:val="endnote text"/>
    <w:basedOn w:val="Normln"/>
    <w:qFormat/>
    <w:rsid w:val="000A341D"/>
    <w:rPr>
      <w:sz w:val="20"/>
      <w:szCs w:val="20"/>
    </w:rPr>
  </w:style>
  <w:style w:type="paragraph" w:customStyle="1" w:styleId="StylLatinkaArialSloitArial10bPed0cm">
    <w:name w:val="Styl (Latinka) Arial (Složité) Arial 10 b. Před:  0 cm"/>
    <w:basedOn w:val="Normln"/>
    <w:qFormat/>
    <w:rsid w:val="000A341D"/>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qFormat/>
    <w:rsid w:val="000A341D"/>
    <w:pPr>
      <w:widowControl w:val="0"/>
      <w:jc w:val="both"/>
    </w:pPr>
    <w:rPr>
      <w:rFonts w:eastAsia="Times New Roman"/>
      <w:sz w:val="22"/>
      <w:szCs w:val="20"/>
    </w:rPr>
  </w:style>
  <w:style w:type="paragraph" w:customStyle="1" w:styleId="odrazky">
    <w:name w:val="odrazky"/>
    <w:basedOn w:val="Odstavecseseznamem"/>
    <w:qFormat/>
    <w:rsid w:val="000A341D"/>
    <w:pPr>
      <w:widowControl w:val="0"/>
      <w:suppressAutoHyphens/>
      <w:contextualSpacing/>
      <w:jc w:val="both"/>
    </w:pPr>
    <w:rPr>
      <w:rFonts w:ascii="Garamond" w:eastAsia="MS Mincho" w:hAnsi="Garamond" w:cs="Mangal"/>
      <w:lang w:eastAsia="hi-IN" w:bidi="hi-IN"/>
    </w:rPr>
  </w:style>
  <w:style w:type="paragraph" w:customStyle="1" w:styleId="kapitola">
    <w:name w:val="kapitola"/>
    <w:basedOn w:val="Normln"/>
    <w:qFormat/>
    <w:rsid w:val="000A341D"/>
    <w:pPr>
      <w:spacing w:after="200" w:line="276" w:lineRule="auto"/>
    </w:pPr>
    <w:rPr>
      <w:rFonts w:ascii="Garamond" w:eastAsia="Times New Roman" w:hAnsi="Garamond"/>
      <w:caps/>
      <w:sz w:val="22"/>
      <w:szCs w:val="22"/>
    </w:rPr>
  </w:style>
  <w:style w:type="paragraph" w:customStyle="1" w:styleId="odrazky0">
    <w:name w:val="odrazky¨"/>
    <w:basedOn w:val="Odstavecseseznamem"/>
    <w:qFormat/>
    <w:rsid w:val="000A341D"/>
    <w:pPr>
      <w:widowControl w:val="0"/>
      <w:suppressAutoHyphens/>
      <w:contextualSpacing/>
      <w:jc w:val="both"/>
    </w:pPr>
    <w:rPr>
      <w:rFonts w:cs="Mangal"/>
      <w:szCs w:val="21"/>
      <w:lang w:eastAsia="hi-IN" w:bidi="hi-IN"/>
    </w:rPr>
  </w:style>
  <w:style w:type="paragraph" w:customStyle="1" w:styleId="kkk">
    <w:name w:val="kkk"/>
    <w:basedOn w:val="kapitola"/>
    <w:qFormat/>
    <w:rsid w:val="000A341D"/>
    <w:pPr>
      <w:spacing w:line="240" w:lineRule="auto"/>
    </w:pPr>
    <w:rPr>
      <w:b/>
      <w:sz w:val="24"/>
      <w:szCs w:val="24"/>
    </w:rPr>
  </w:style>
  <w:style w:type="paragraph" w:customStyle="1" w:styleId="text">
    <w:name w:val="text"/>
    <w:basedOn w:val="Odstavecseseznamem"/>
    <w:qFormat/>
    <w:rsid w:val="000A341D"/>
    <w:pPr>
      <w:widowControl w:val="0"/>
      <w:suppressAutoHyphens/>
      <w:contextualSpacing/>
      <w:jc w:val="both"/>
    </w:pPr>
    <w:rPr>
      <w:rFonts w:ascii="Book Antiqua" w:hAnsi="Book Antiqua" w:cs="Mangal"/>
      <w:szCs w:val="21"/>
      <w:lang w:eastAsia="hi-IN" w:bidi="hi-IN"/>
    </w:rPr>
  </w:style>
  <w:style w:type="paragraph" w:customStyle="1" w:styleId="nadpis">
    <w:name w:val="nadpis"/>
    <w:basedOn w:val="Normln"/>
    <w:qFormat/>
    <w:rsid w:val="000A341D"/>
    <w:pPr>
      <w:spacing w:after="200" w:line="276" w:lineRule="auto"/>
      <w:jc w:val="both"/>
    </w:pPr>
    <w:rPr>
      <w:rFonts w:eastAsia="Times New Roman"/>
      <w:b/>
      <w:szCs w:val="22"/>
      <w:lang w:eastAsia="hi-IN" w:bidi="hi-IN"/>
    </w:rPr>
  </w:style>
  <w:style w:type="paragraph" w:customStyle="1" w:styleId="TableParagraph">
    <w:name w:val="Table Paragraph"/>
    <w:basedOn w:val="Normln"/>
    <w:qFormat/>
    <w:rsid w:val="000A341D"/>
    <w:pPr>
      <w:widowControl w:val="0"/>
    </w:pPr>
    <w:rPr>
      <w:rFonts w:ascii="Trebuchet MS" w:eastAsia="Trebuchet MS" w:hAnsi="Trebuchet MS" w:cs="Trebuchet MS"/>
      <w:sz w:val="22"/>
      <w:szCs w:val="22"/>
      <w:lang w:val="en-US" w:eastAsia="en-US"/>
    </w:rPr>
  </w:style>
  <w:style w:type="numbering" w:styleId="111111">
    <w:name w:val="Outline List 2"/>
    <w:qFormat/>
    <w:rsid w:val="000A341D"/>
  </w:style>
  <w:style w:type="numbering" w:customStyle="1" w:styleId="StylToR3Arial12Tun">
    <w:name w:val="Styl ToR 3 Arial 12 + Tučné"/>
    <w:qFormat/>
    <w:rsid w:val="000A341D"/>
  </w:style>
  <w:style w:type="character" w:styleId="Hypertextovodkaz">
    <w:name w:val="Hyperlink"/>
    <w:basedOn w:val="Standardnpsmoodstavce"/>
    <w:uiPriority w:val="99"/>
    <w:unhideWhenUsed/>
    <w:rsid w:val="00B53F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789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laskov@rice.zcu.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FCD8C-A8A1-45B8-82BD-5688E8EB9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2968</Words>
  <Characters>17513</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vt:lpstr>
      <vt:lpstr>Zadávací</vt:lpstr>
    </vt:vector>
  </TitlesOfParts>
  <Company>ZCU</Company>
  <LinksUpToDate>false</LinksUpToDate>
  <CharactersWithSpaces>20441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Blanka GREBEŇOVÁ</cp:lastModifiedBy>
  <cp:revision>2</cp:revision>
  <cp:lastPrinted>2020-03-05T09:50:00Z</cp:lastPrinted>
  <dcterms:created xsi:type="dcterms:W3CDTF">2020-03-23T11:22:00Z</dcterms:created>
  <dcterms:modified xsi:type="dcterms:W3CDTF">2020-03-23T11:22:00Z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ZCU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