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A9" w:rsidRDefault="00972DA9" w:rsidP="004A75B9">
      <w:pPr>
        <w:rPr>
          <w:sz w:val="22"/>
          <w:szCs w:val="20"/>
        </w:rPr>
      </w:pPr>
      <w:proofErr w:type="gramStart"/>
      <w:r>
        <w:rPr>
          <w:sz w:val="22"/>
          <w:szCs w:val="20"/>
        </w:rPr>
        <w:t>Č.j.</w:t>
      </w:r>
      <w:proofErr w:type="gramEnd"/>
      <w:r>
        <w:rPr>
          <w:sz w:val="22"/>
          <w:szCs w:val="20"/>
        </w:rPr>
        <w:t xml:space="preserve"> 0104/2020/VOPKH_3</w:t>
      </w:r>
    </w:p>
    <w:p w:rsidR="00972DA9" w:rsidRDefault="00972DA9" w:rsidP="004A75B9">
      <w:pPr>
        <w:rPr>
          <w:sz w:val="22"/>
          <w:szCs w:val="20"/>
        </w:rPr>
      </w:pPr>
    </w:p>
    <w:p w:rsidR="004A75B9" w:rsidRPr="007717D2" w:rsidRDefault="004A75B9" w:rsidP="004A75B9">
      <w:pPr>
        <w:rPr>
          <w:b/>
          <w:sz w:val="32"/>
          <w:szCs w:val="20"/>
        </w:rPr>
      </w:pPr>
      <w:r w:rsidRPr="007717D2">
        <w:rPr>
          <w:sz w:val="22"/>
          <w:szCs w:val="20"/>
        </w:rPr>
        <w:t xml:space="preserve">Příloha č. 2 </w:t>
      </w:r>
    </w:p>
    <w:p w:rsidR="004A75B9" w:rsidRPr="007717D2" w:rsidRDefault="004A75B9" w:rsidP="00993EE3">
      <w:pPr>
        <w:jc w:val="center"/>
        <w:rPr>
          <w:b/>
          <w:sz w:val="32"/>
          <w:szCs w:val="20"/>
        </w:rPr>
      </w:pPr>
    </w:p>
    <w:p w:rsidR="004A75B9" w:rsidRPr="007717D2" w:rsidRDefault="004A75B9" w:rsidP="00993EE3">
      <w:pPr>
        <w:jc w:val="center"/>
        <w:rPr>
          <w:b/>
          <w:sz w:val="32"/>
          <w:szCs w:val="20"/>
        </w:rPr>
      </w:pPr>
    </w:p>
    <w:p w:rsidR="00993EE3" w:rsidRPr="007717D2" w:rsidRDefault="00993EE3" w:rsidP="00993EE3">
      <w:pPr>
        <w:jc w:val="center"/>
        <w:rPr>
          <w:b/>
          <w:sz w:val="32"/>
          <w:szCs w:val="20"/>
        </w:rPr>
      </w:pPr>
      <w:r w:rsidRPr="007717D2">
        <w:rPr>
          <w:b/>
          <w:sz w:val="32"/>
          <w:szCs w:val="20"/>
        </w:rPr>
        <w:t xml:space="preserve">Smlouva o dílo </w:t>
      </w:r>
    </w:p>
    <w:p w:rsidR="00993EE3" w:rsidRPr="007717D2" w:rsidRDefault="00434BA5" w:rsidP="00993EE3">
      <w:pPr>
        <w:jc w:val="center"/>
        <w:rPr>
          <w:b/>
          <w:szCs w:val="20"/>
        </w:rPr>
      </w:pPr>
      <w:r>
        <w:rPr>
          <w:b/>
          <w:szCs w:val="20"/>
        </w:rPr>
        <w:t xml:space="preserve">„Projektová dokumentace </w:t>
      </w:r>
      <w:r w:rsidRPr="00434BA5">
        <w:rPr>
          <w:b/>
          <w:szCs w:val="20"/>
        </w:rPr>
        <w:t>v</w:t>
      </w:r>
      <w:r w:rsidR="00993EE3" w:rsidRPr="00434BA5">
        <w:rPr>
          <w:b/>
          <w:szCs w:val="20"/>
        </w:rPr>
        <w:t>zduchotechniky v</w:t>
      </w:r>
      <w:r w:rsidR="002B1AF9" w:rsidRPr="00434BA5">
        <w:rPr>
          <w:b/>
          <w:szCs w:val="20"/>
        </w:rPr>
        <w:t> </w:t>
      </w:r>
      <w:r w:rsidR="00993EE3" w:rsidRPr="00434BA5">
        <w:rPr>
          <w:b/>
          <w:szCs w:val="20"/>
        </w:rPr>
        <w:t>kuchyni</w:t>
      </w:r>
      <w:r w:rsidR="002B1AF9" w:rsidRPr="00434BA5">
        <w:rPr>
          <w:b/>
          <w:szCs w:val="20"/>
        </w:rPr>
        <w:t xml:space="preserve"> VOŠ, SPŠ a OA Čáslav</w:t>
      </w:r>
      <w:r w:rsidR="00993EE3" w:rsidRPr="00434BA5">
        <w:rPr>
          <w:b/>
          <w:szCs w:val="20"/>
        </w:rPr>
        <w:t>",</w:t>
      </w:r>
      <w:r w:rsidR="00993EE3" w:rsidRPr="007717D2">
        <w:rPr>
          <w:b/>
          <w:szCs w:val="20"/>
        </w:rPr>
        <w:t xml:space="preserve">  </w:t>
      </w:r>
    </w:p>
    <w:p w:rsidR="00993EE3" w:rsidRPr="007717D2" w:rsidRDefault="00993EE3" w:rsidP="00993EE3">
      <w:pPr>
        <w:jc w:val="center"/>
        <w:rPr>
          <w:szCs w:val="20"/>
        </w:rPr>
      </w:pPr>
      <w:r w:rsidRPr="007717D2">
        <w:rPr>
          <w:szCs w:val="20"/>
        </w:rPr>
        <w:t>uzavřená podle zákona č.89/2012 Sb., občanského zákoníku</w:t>
      </w:r>
    </w:p>
    <w:p w:rsidR="00993EE3" w:rsidRPr="007717D2" w:rsidRDefault="00993EE3" w:rsidP="00993EE3">
      <w:pPr>
        <w:jc w:val="both"/>
        <w:rPr>
          <w:szCs w:val="20"/>
        </w:rPr>
      </w:pPr>
    </w:p>
    <w:p w:rsidR="00993EE3" w:rsidRPr="007717D2" w:rsidRDefault="00993EE3" w:rsidP="00993EE3">
      <w:pPr>
        <w:jc w:val="both"/>
        <w:rPr>
          <w:szCs w:val="20"/>
        </w:rPr>
      </w:pPr>
    </w:p>
    <w:p w:rsidR="00993EE3" w:rsidRPr="007717D2" w:rsidRDefault="00993EE3" w:rsidP="00993EE3">
      <w:pPr>
        <w:tabs>
          <w:tab w:val="num" w:pos="1065"/>
        </w:tabs>
        <w:ind w:left="1065" w:hanging="360"/>
        <w:jc w:val="both"/>
        <w:rPr>
          <w:szCs w:val="20"/>
        </w:rPr>
      </w:pPr>
    </w:p>
    <w:p w:rsidR="00993EE3" w:rsidRPr="007717D2" w:rsidRDefault="00993EE3" w:rsidP="00993EE3">
      <w:pPr>
        <w:tabs>
          <w:tab w:val="num" w:pos="1065"/>
        </w:tabs>
        <w:ind w:left="1065" w:hanging="360"/>
        <w:rPr>
          <w:b/>
        </w:rPr>
      </w:pPr>
      <w:proofErr w:type="gramStart"/>
      <w:r w:rsidRPr="007717D2">
        <w:rPr>
          <w:b/>
        </w:rPr>
        <w:t>Článek I.   Smluvní</w:t>
      </w:r>
      <w:proofErr w:type="gramEnd"/>
      <w:r w:rsidRPr="007717D2">
        <w:rPr>
          <w:b/>
        </w:rPr>
        <w:t xml:space="preserve"> strany</w:t>
      </w:r>
    </w:p>
    <w:p w:rsidR="00993EE3" w:rsidRPr="007717D2" w:rsidRDefault="00993EE3" w:rsidP="00993EE3">
      <w:pPr>
        <w:numPr>
          <w:ilvl w:val="12"/>
          <w:numId w:val="0"/>
        </w:numPr>
        <w:ind w:left="340" w:hanging="340"/>
        <w:jc w:val="both"/>
        <w:rPr>
          <w:b/>
          <w:sz w:val="20"/>
          <w:szCs w:val="20"/>
        </w:rPr>
      </w:pPr>
    </w:p>
    <w:p w:rsidR="00993EE3" w:rsidRPr="007717D2" w:rsidRDefault="00993EE3" w:rsidP="00993EE3">
      <w:pPr>
        <w:numPr>
          <w:ilvl w:val="1"/>
          <w:numId w:val="0"/>
        </w:numPr>
        <w:tabs>
          <w:tab w:val="num" w:pos="1065"/>
          <w:tab w:val="left" w:pos="3402"/>
        </w:tabs>
        <w:spacing w:after="120"/>
        <w:ind w:left="737" w:hanging="397"/>
        <w:jc w:val="both"/>
        <w:rPr>
          <w:sz w:val="20"/>
          <w:szCs w:val="20"/>
        </w:rPr>
      </w:pPr>
      <w:r w:rsidRPr="007717D2">
        <w:rPr>
          <w:sz w:val="20"/>
          <w:szCs w:val="20"/>
        </w:rPr>
        <w:t>Objednatel:</w:t>
      </w:r>
      <w:r w:rsidRPr="007717D2">
        <w:rPr>
          <w:sz w:val="20"/>
          <w:szCs w:val="20"/>
        </w:rPr>
        <w:tab/>
        <w:t xml:space="preserve">  </w:t>
      </w:r>
    </w:p>
    <w:p w:rsidR="00993EE3" w:rsidRPr="007717D2" w:rsidRDefault="00993EE3" w:rsidP="00993EE3">
      <w:pPr>
        <w:numPr>
          <w:ilvl w:val="12"/>
          <w:numId w:val="0"/>
        </w:numPr>
        <w:tabs>
          <w:tab w:val="left" w:pos="3686"/>
        </w:tabs>
        <w:ind w:left="3685" w:hanging="3345"/>
        <w:jc w:val="both"/>
        <w:rPr>
          <w:sz w:val="20"/>
          <w:szCs w:val="20"/>
        </w:rPr>
      </w:pPr>
      <w:r w:rsidRPr="007717D2">
        <w:rPr>
          <w:sz w:val="20"/>
          <w:szCs w:val="20"/>
        </w:rPr>
        <w:t>Název (jméno):</w:t>
      </w:r>
      <w:r w:rsidRPr="007717D2">
        <w:rPr>
          <w:sz w:val="20"/>
          <w:szCs w:val="20"/>
        </w:rPr>
        <w:tab/>
        <w:t>Vyšší odborná škola, Střední průmyslová škola a Obchodní akademie, Čáslav, Přemysla Otakara II.</w:t>
      </w:r>
    </w:p>
    <w:p w:rsidR="00993EE3" w:rsidRPr="007717D2" w:rsidRDefault="00993EE3" w:rsidP="00993EE3">
      <w:pPr>
        <w:numPr>
          <w:ilvl w:val="12"/>
          <w:numId w:val="0"/>
        </w:numPr>
        <w:tabs>
          <w:tab w:val="left" w:pos="3686"/>
        </w:tabs>
        <w:ind w:left="737" w:hanging="397"/>
        <w:jc w:val="both"/>
        <w:rPr>
          <w:sz w:val="20"/>
          <w:szCs w:val="20"/>
        </w:rPr>
      </w:pPr>
      <w:r w:rsidRPr="007717D2">
        <w:rPr>
          <w:sz w:val="20"/>
          <w:szCs w:val="20"/>
        </w:rPr>
        <w:t>Sídlo:</w:t>
      </w:r>
      <w:r w:rsidRPr="007717D2">
        <w:rPr>
          <w:sz w:val="20"/>
          <w:szCs w:val="20"/>
        </w:rPr>
        <w:tab/>
        <w:t>Přemysla Otakara II. 938, 286 14 Čáslav</w:t>
      </w:r>
    </w:p>
    <w:p w:rsidR="00993EE3" w:rsidRPr="007717D2" w:rsidRDefault="00993EE3" w:rsidP="00993EE3">
      <w:pPr>
        <w:numPr>
          <w:ilvl w:val="12"/>
          <w:numId w:val="0"/>
        </w:numPr>
        <w:tabs>
          <w:tab w:val="left" w:pos="3686"/>
        </w:tabs>
        <w:ind w:left="737" w:hanging="397"/>
        <w:jc w:val="both"/>
        <w:rPr>
          <w:sz w:val="20"/>
          <w:szCs w:val="20"/>
        </w:rPr>
      </w:pPr>
      <w:r w:rsidRPr="007717D2">
        <w:rPr>
          <w:sz w:val="20"/>
          <w:szCs w:val="20"/>
        </w:rPr>
        <w:t>Statutární zástupce:</w:t>
      </w:r>
      <w:r w:rsidRPr="007717D2">
        <w:rPr>
          <w:sz w:val="20"/>
          <w:szCs w:val="20"/>
        </w:rPr>
        <w:tab/>
        <w:t>Mgr. Věrou Szabovou, ředitelkou příspěvkové organizace</w:t>
      </w:r>
    </w:p>
    <w:p w:rsidR="00993EE3" w:rsidRPr="007717D2" w:rsidRDefault="00993EE3" w:rsidP="00993EE3">
      <w:pPr>
        <w:numPr>
          <w:ilvl w:val="12"/>
          <w:numId w:val="0"/>
        </w:numPr>
        <w:tabs>
          <w:tab w:val="left" w:pos="3686"/>
        </w:tabs>
        <w:ind w:left="737" w:hanging="397"/>
        <w:jc w:val="both"/>
        <w:rPr>
          <w:sz w:val="20"/>
          <w:szCs w:val="20"/>
        </w:rPr>
      </w:pPr>
      <w:r w:rsidRPr="007717D2">
        <w:rPr>
          <w:sz w:val="20"/>
          <w:szCs w:val="20"/>
        </w:rPr>
        <w:t xml:space="preserve">Zastoupen </w:t>
      </w:r>
      <w:r w:rsidRPr="007717D2">
        <w:rPr>
          <w:sz w:val="20"/>
          <w:szCs w:val="20"/>
        </w:rPr>
        <w:tab/>
      </w:r>
    </w:p>
    <w:p w:rsidR="00993EE3" w:rsidRPr="007717D2" w:rsidRDefault="00993EE3" w:rsidP="00993EE3">
      <w:pPr>
        <w:numPr>
          <w:ilvl w:val="12"/>
          <w:numId w:val="0"/>
        </w:numPr>
        <w:tabs>
          <w:tab w:val="left" w:pos="3686"/>
        </w:tabs>
        <w:jc w:val="both"/>
        <w:rPr>
          <w:sz w:val="20"/>
          <w:szCs w:val="20"/>
        </w:rPr>
      </w:pPr>
    </w:p>
    <w:p w:rsidR="00993EE3" w:rsidRPr="007717D2" w:rsidRDefault="00993EE3" w:rsidP="00993EE3">
      <w:pPr>
        <w:numPr>
          <w:ilvl w:val="12"/>
          <w:numId w:val="0"/>
        </w:numPr>
        <w:tabs>
          <w:tab w:val="left" w:pos="3686"/>
        </w:tabs>
        <w:ind w:left="737" w:hanging="397"/>
        <w:jc w:val="both"/>
        <w:rPr>
          <w:sz w:val="20"/>
          <w:szCs w:val="20"/>
        </w:rPr>
      </w:pPr>
      <w:r w:rsidRPr="007717D2">
        <w:rPr>
          <w:sz w:val="20"/>
          <w:szCs w:val="20"/>
        </w:rPr>
        <w:t>IČ:</w:t>
      </w:r>
      <w:r w:rsidRPr="007717D2">
        <w:rPr>
          <w:sz w:val="20"/>
          <w:szCs w:val="20"/>
        </w:rPr>
        <w:tab/>
      </w:r>
      <w:r w:rsidRPr="007717D2">
        <w:rPr>
          <w:sz w:val="20"/>
          <w:szCs w:val="20"/>
        </w:rPr>
        <w:tab/>
        <w:t>61924008</w:t>
      </w:r>
    </w:p>
    <w:p w:rsidR="00993EE3" w:rsidRPr="007717D2" w:rsidRDefault="00993EE3" w:rsidP="00993EE3">
      <w:pPr>
        <w:numPr>
          <w:ilvl w:val="12"/>
          <w:numId w:val="0"/>
        </w:numPr>
        <w:tabs>
          <w:tab w:val="left" w:pos="3686"/>
        </w:tabs>
        <w:ind w:left="737" w:hanging="397"/>
        <w:jc w:val="both"/>
        <w:rPr>
          <w:sz w:val="20"/>
          <w:szCs w:val="20"/>
        </w:rPr>
      </w:pPr>
      <w:r w:rsidRPr="007717D2">
        <w:rPr>
          <w:sz w:val="20"/>
          <w:szCs w:val="20"/>
        </w:rPr>
        <w:t>DIČ:</w:t>
      </w:r>
      <w:r w:rsidRPr="007717D2">
        <w:rPr>
          <w:sz w:val="20"/>
          <w:szCs w:val="20"/>
        </w:rPr>
        <w:tab/>
        <w:t>CZ61924009 (nejsme plátci DPH)</w:t>
      </w:r>
    </w:p>
    <w:p w:rsidR="00993EE3" w:rsidRPr="007717D2" w:rsidRDefault="00993EE3" w:rsidP="00993EE3">
      <w:pPr>
        <w:numPr>
          <w:ilvl w:val="12"/>
          <w:numId w:val="0"/>
        </w:numPr>
        <w:tabs>
          <w:tab w:val="left" w:pos="3686"/>
        </w:tabs>
        <w:ind w:left="737" w:hanging="397"/>
        <w:jc w:val="both"/>
        <w:rPr>
          <w:sz w:val="20"/>
          <w:szCs w:val="20"/>
        </w:rPr>
      </w:pPr>
      <w:r w:rsidRPr="007717D2">
        <w:rPr>
          <w:sz w:val="20"/>
          <w:szCs w:val="20"/>
        </w:rPr>
        <w:t>Tel.:</w:t>
      </w:r>
      <w:r w:rsidRPr="007717D2">
        <w:rPr>
          <w:sz w:val="20"/>
          <w:szCs w:val="20"/>
        </w:rPr>
        <w:tab/>
      </w:r>
      <w:r w:rsidRPr="007717D2">
        <w:rPr>
          <w:sz w:val="20"/>
          <w:szCs w:val="20"/>
        </w:rPr>
        <w:tab/>
        <w:t>327312611</w:t>
      </w:r>
    </w:p>
    <w:p w:rsidR="00993EE3" w:rsidRPr="007717D2" w:rsidRDefault="00993EE3" w:rsidP="00993EE3">
      <w:pPr>
        <w:numPr>
          <w:ilvl w:val="1"/>
          <w:numId w:val="0"/>
        </w:numPr>
        <w:tabs>
          <w:tab w:val="num" w:pos="1065"/>
          <w:tab w:val="left" w:pos="3402"/>
        </w:tabs>
        <w:spacing w:after="120"/>
        <w:ind w:left="737" w:hanging="397"/>
        <w:jc w:val="both"/>
        <w:rPr>
          <w:sz w:val="20"/>
          <w:szCs w:val="20"/>
        </w:rPr>
      </w:pPr>
      <w:r w:rsidRPr="007717D2">
        <w:rPr>
          <w:sz w:val="20"/>
          <w:szCs w:val="20"/>
        </w:rPr>
        <w:t>(dále jen „</w:t>
      </w:r>
      <w:r w:rsidRPr="007717D2">
        <w:rPr>
          <w:b/>
          <w:i/>
          <w:sz w:val="20"/>
          <w:szCs w:val="20"/>
        </w:rPr>
        <w:t>Objednatel</w:t>
      </w:r>
      <w:r w:rsidRPr="007717D2">
        <w:rPr>
          <w:sz w:val="20"/>
          <w:szCs w:val="20"/>
        </w:rPr>
        <w:t>“)</w:t>
      </w:r>
    </w:p>
    <w:p w:rsidR="00993EE3" w:rsidRPr="007717D2" w:rsidRDefault="00993EE3" w:rsidP="00993EE3">
      <w:pPr>
        <w:numPr>
          <w:ilvl w:val="1"/>
          <w:numId w:val="0"/>
        </w:numPr>
        <w:tabs>
          <w:tab w:val="num" w:pos="1065"/>
          <w:tab w:val="left" w:pos="3402"/>
        </w:tabs>
        <w:spacing w:after="120"/>
        <w:ind w:left="737" w:hanging="397"/>
        <w:jc w:val="both"/>
        <w:rPr>
          <w:sz w:val="20"/>
          <w:szCs w:val="20"/>
        </w:rPr>
      </w:pPr>
      <w:r w:rsidRPr="007717D2">
        <w:rPr>
          <w:sz w:val="20"/>
          <w:szCs w:val="20"/>
        </w:rPr>
        <w:t>a</w:t>
      </w:r>
    </w:p>
    <w:p w:rsidR="00993EE3" w:rsidRPr="007717D2" w:rsidRDefault="00993EE3" w:rsidP="00993EE3">
      <w:pPr>
        <w:numPr>
          <w:ilvl w:val="1"/>
          <w:numId w:val="0"/>
        </w:numPr>
        <w:tabs>
          <w:tab w:val="num" w:pos="1065"/>
          <w:tab w:val="left" w:pos="3402"/>
        </w:tabs>
        <w:spacing w:after="120"/>
        <w:ind w:left="737" w:hanging="397"/>
        <w:jc w:val="both"/>
        <w:rPr>
          <w:sz w:val="20"/>
          <w:szCs w:val="20"/>
        </w:rPr>
      </w:pPr>
      <w:r w:rsidRPr="007717D2">
        <w:rPr>
          <w:sz w:val="20"/>
          <w:szCs w:val="20"/>
        </w:rPr>
        <w:t>Zhotovitel:</w:t>
      </w:r>
    </w:p>
    <w:p w:rsidR="00993EE3" w:rsidRPr="007717D2" w:rsidRDefault="00993EE3" w:rsidP="00993EE3">
      <w:pPr>
        <w:numPr>
          <w:ilvl w:val="12"/>
          <w:numId w:val="0"/>
        </w:numPr>
        <w:tabs>
          <w:tab w:val="left" w:pos="3686"/>
        </w:tabs>
        <w:ind w:left="737" w:hanging="397"/>
        <w:jc w:val="both"/>
        <w:rPr>
          <w:sz w:val="20"/>
          <w:szCs w:val="20"/>
        </w:rPr>
      </w:pPr>
      <w:r w:rsidRPr="007717D2">
        <w:rPr>
          <w:sz w:val="20"/>
          <w:szCs w:val="20"/>
        </w:rPr>
        <w:t>Název:</w:t>
      </w:r>
      <w:r w:rsidRPr="007717D2">
        <w:rPr>
          <w:sz w:val="20"/>
          <w:szCs w:val="20"/>
        </w:rPr>
        <w:tab/>
      </w:r>
      <w:r w:rsidR="00B93878">
        <w:rPr>
          <w:sz w:val="20"/>
          <w:szCs w:val="20"/>
        </w:rPr>
        <w:t xml:space="preserve">ACP </w:t>
      </w:r>
      <w:proofErr w:type="spellStart"/>
      <w:r w:rsidR="00B93878">
        <w:rPr>
          <w:sz w:val="20"/>
          <w:szCs w:val="20"/>
        </w:rPr>
        <w:t>Engineering</w:t>
      </w:r>
      <w:proofErr w:type="spellEnd"/>
      <w:r w:rsidR="00B93878">
        <w:rPr>
          <w:sz w:val="20"/>
          <w:szCs w:val="20"/>
        </w:rPr>
        <w:t xml:space="preserve"> s.r.o.</w:t>
      </w:r>
    </w:p>
    <w:p w:rsidR="00993EE3" w:rsidRPr="00B93878" w:rsidRDefault="00993EE3" w:rsidP="00993EE3">
      <w:pPr>
        <w:numPr>
          <w:ilvl w:val="12"/>
          <w:numId w:val="0"/>
        </w:numPr>
        <w:tabs>
          <w:tab w:val="left" w:pos="3686"/>
        </w:tabs>
        <w:ind w:left="737" w:hanging="397"/>
        <w:jc w:val="both"/>
        <w:rPr>
          <w:sz w:val="20"/>
          <w:szCs w:val="20"/>
        </w:rPr>
      </w:pPr>
      <w:r w:rsidRPr="007717D2">
        <w:rPr>
          <w:sz w:val="20"/>
          <w:szCs w:val="20"/>
        </w:rPr>
        <w:t>Sídlo:</w:t>
      </w:r>
      <w:r w:rsidRPr="007717D2">
        <w:rPr>
          <w:sz w:val="20"/>
          <w:szCs w:val="20"/>
        </w:rPr>
        <w:tab/>
      </w:r>
      <w:r w:rsidR="00B93878">
        <w:rPr>
          <w:sz w:val="20"/>
          <w:szCs w:val="20"/>
        </w:rPr>
        <w:t>Náměstí Sv. Trojice 80, 533 61 Choltice</w:t>
      </w:r>
    </w:p>
    <w:p w:rsidR="00993EE3" w:rsidRPr="00B93878" w:rsidRDefault="00993EE3" w:rsidP="00993EE3">
      <w:pPr>
        <w:numPr>
          <w:ilvl w:val="12"/>
          <w:numId w:val="0"/>
        </w:numPr>
        <w:tabs>
          <w:tab w:val="left" w:pos="3686"/>
        </w:tabs>
        <w:ind w:left="737" w:hanging="397"/>
        <w:jc w:val="both"/>
        <w:rPr>
          <w:sz w:val="20"/>
          <w:szCs w:val="20"/>
        </w:rPr>
      </w:pPr>
      <w:r w:rsidRPr="00B93878">
        <w:rPr>
          <w:sz w:val="20"/>
          <w:szCs w:val="20"/>
        </w:rPr>
        <w:t>Statutární zástupce:</w:t>
      </w:r>
      <w:r w:rsidRPr="00B93878">
        <w:rPr>
          <w:sz w:val="20"/>
          <w:szCs w:val="20"/>
        </w:rPr>
        <w:tab/>
      </w:r>
      <w:r w:rsidR="00B93878">
        <w:rPr>
          <w:sz w:val="20"/>
          <w:szCs w:val="20"/>
        </w:rPr>
        <w:t>Ing. Jan Málek</w:t>
      </w:r>
    </w:p>
    <w:p w:rsidR="00993EE3" w:rsidRPr="00B93878" w:rsidRDefault="00993EE3" w:rsidP="00993EE3">
      <w:pPr>
        <w:numPr>
          <w:ilvl w:val="12"/>
          <w:numId w:val="0"/>
        </w:numPr>
        <w:tabs>
          <w:tab w:val="left" w:pos="3686"/>
        </w:tabs>
        <w:ind w:left="737" w:hanging="397"/>
        <w:jc w:val="both"/>
        <w:rPr>
          <w:sz w:val="20"/>
          <w:szCs w:val="20"/>
        </w:rPr>
      </w:pPr>
      <w:r w:rsidRPr="00B93878">
        <w:rPr>
          <w:sz w:val="20"/>
          <w:szCs w:val="20"/>
        </w:rPr>
        <w:t>Zastoupen</w:t>
      </w:r>
    </w:p>
    <w:p w:rsidR="00993EE3" w:rsidRPr="00B93878" w:rsidRDefault="00993EE3" w:rsidP="00993EE3">
      <w:pPr>
        <w:numPr>
          <w:ilvl w:val="12"/>
          <w:numId w:val="0"/>
        </w:numPr>
        <w:tabs>
          <w:tab w:val="left" w:pos="3686"/>
        </w:tabs>
        <w:ind w:left="737" w:hanging="397"/>
        <w:jc w:val="both"/>
        <w:rPr>
          <w:sz w:val="20"/>
          <w:szCs w:val="20"/>
        </w:rPr>
      </w:pPr>
      <w:r w:rsidRPr="00B93878">
        <w:rPr>
          <w:sz w:val="20"/>
          <w:szCs w:val="20"/>
        </w:rPr>
        <w:t>ve věcech technických</w:t>
      </w:r>
      <w:r w:rsidRPr="00B93878">
        <w:rPr>
          <w:sz w:val="20"/>
          <w:szCs w:val="20"/>
        </w:rPr>
        <w:tab/>
      </w:r>
      <w:r w:rsidR="00B93878">
        <w:rPr>
          <w:sz w:val="20"/>
          <w:szCs w:val="20"/>
        </w:rPr>
        <w:t xml:space="preserve">Bc. Jaroslav </w:t>
      </w:r>
      <w:proofErr w:type="spellStart"/>
      <w:r w:rsidR="00B93878">
        <w:rPr>
          <w:sz w:val="20"/>
          <w:szCs w:val="20"/>
        </w:rPr>
        <w:t>Bohuněk</w:t>
      </w:r>
      <w:proofErr w:type="spellEnd"/>
    </w:p>
    <w:p w:rsidR="00993EE3" w:rsidRPr="00B93878" w:rsidRDefault="00993EE3" w:rsidP="00993EE3">
      <w:pPr>
        <w:numPr>
          <w:ilvl w:val="12"/>
          <w:numId w:val="0"/>
        </w:numPr>
        <w:tabs>
          <w:tab w:val="left" w:pos="3686"/>
        </w:tabs>
        <w:ind w:left="737" w:hanging="397"/>
        <w:jc w:val="both"/>
        <w:rPr>
          <w:sz w:val="20"/>
          <w:szCs w:val="20"/>
        </w:rPr>
      </w:pPr>
      <w:r w:rsidRPr="00B93878">
        <w:rPr>
          <w:sz w:val="20"/>
          <w:szCs w:val="20"/>
        </w:rPr>
        <w:t>IČ:</w:t>
      </w:r>
      <w:r w:rsidRPr="00B93878">
        <w:rPr>
          <w:sz w:val="20"/>
          <w:szCs w:val="20"/>
        </w:rPr>
        <w:tab/>
      </w:r>
      <w:r w:rsidRPr="00B93878">
        <w:rPr>
          <w:sz w:val="20"/>
          <w:szCs w:val="20"/>
        </w:rPr>
        <w:tab/>
      </w:r>
      <w:r w:rsidR="00B93878">
        <w:rPr>
          <w:sz w:val="20"/>
          <w:szCs w:val="20"/>
        </w:rPr>
        <w:t>28829671</w:t>
      </w:r>
    </w:p>
    <w:p w:rsidR="00993EE3" w:rsidRPr="00B93878" w:rsidRDefault="00993EE3" w:rsidP="00993EE3">
      <w:pPr>
        <w:numPr>
          <w:ilvl w:val="12"/>
          <w:numId w:val="0"/>
        </w:numPr>
        <w:tabs>
          <w:tab w:val="left" w:pos="3686"/>
        </w:tabs>
        <w:ind w:left="737" w:hanging="397"/>
        <w:jc w:val="both"/>
        <w:rPr>
          <w:sz w:val="20"/>
          <w:szCs w:val="20"/>
        </w:rPr>
      </w:pPr>
      <w:r w:rsidRPr="00B93878">
        <w:rPr>
          <w:sz w:val="20"/>
          <w:szCs w:val="20"/>
        </w:rPr>
        <w:t>DIČ:</w:t>
      </w:r>
      <w:r w:rsidRPr="00B93878">
        <w:rPr>
          <w:sz w:val="20"/>
          <w:szCs w:val="20"/>
        </w:rPr>
        <w:tab/>
      </w:r>
      <w:r w:rsidR="00DB49AC">
        <w:rPr>
          <w:sz w:val="20"/>
          <w:szCs w:val="20"/>
        </w:rPr>
        <w:t>CZ28829671</w:t>
      </w:r>
    </w:p>
    <w:p w:rsidR="00993EE3" w:rsidRPr="00B93878" w:rsidRDefault="00993EE3" w:rsidP="00993EE3">
      <w:pPr>
        <w:numPr>
          <w:ilvl w:val="12"/>
          <w:numId w:val="0"/>
        </w:numPr>
        <w:tabs>
          <w:tab w:val="left" w:pos="3686"/>
        </w:tabs>
        <w:ind w:left="737" w:hanging="397"/>
        <w:jc w:val="both"/>
        <w:rPr>
          <w:sz w:val="20"/>
          <w:szCs w:val="20"/>
        </w:rPr>
      </w:pPr>
      <w:r w:rsidRPr="00B93878">
        <w:rPr>
          <w:sz w:val="20"/>
          <w:szCs w:val="20"/>
        </w:rPr>
        <w:t xml:space="preserve">Banka a </w:t>
      </w:r>
      <w:proofErr w:type="spellStart"/>
      <w:proofErr w:type="gramStart"/>
      <w:r w:rsidRPr="00B93878">
        <w:rPr>
          <w:sz w:val="20"/>
          <w:szCs w:val="20"/>
        </w:rPr>
        <w:t>č.ú</w:t>
      </w:r>
      <w:proofErr w:type="spellEnd"/>
      <w:r w:rsidRPr="00B93878">
        <w:rPr>
          <w:sz w:val="20"/>
          <w:szCs w:val="20"/>
        </w:rPr>
        <w:t>.:</w:t>
      </w:r>
      <w:r w:rsidRPr="00B93878">
        <w:rPr>
          <w:sz w:val="20"/>
          <w:szCs w:val="20"/>
        </w:rPr>
        <w:tab/>
      </w:r>
      <w:r w:rsidR="00DB49AC" w:rsidRPr="00DB49AC">
        <w:rPr>
          <w:sz w:val="20"/>
          <w:szCs w:val="20"/>
        </w:rPr>
        <w:t>107</w:t>
      </w:r>
      <w:proofErr w:type="gramEnd"/>
      <w:r w:rsidR="00DB49AC" w:rsidRPr="00DB49AC">
        <w:rPr>
          <w:sz w:val="20"/>
          <w:szCs w:val="20"/>
        </w:rPr>
        <w:t>-1820600217/0100</w:t>
      </w:r>
    </w:p>
    <w:p w:rsidR="00993EE3" w:rsidRPr="007717D2" w:rsidRDefault="00993EE3" w:rsidP="00993EE3">
      <w:pPr>
        <w:numPr>
          <w:ilvl w:val="1"/>
          <w:numId w:val="0"/>
        </w:numPr>
        <w:tabs>
          <w:tab w:val="num" w:pos="1065"/>
          <w:tab w:val="left" w:pos="3402"/>
        </w:tabs>
        <w:spacing w:after="120"/>
        <w:ind w:left="737" w:hanging="397"/>
        <w:jc w:val="both"/>
        <w:rPr>
          <w:sz w:val="20"/>
          <w:szCs w:val="20"/>
        </w:rPr>
      </w:pPr>
      <w:r w:rsidRPr="007717D2">
        <w:rPr>
          <w:sz w:val="20"/>
          <w:szCs w:val="20"/>
        </w:rPr>
        <w:t>(dále jen „</w:t>
      </w:r>
      <w:r w:rsidRPr="007717D2">
        <w:rPr>
          <w:b/>
          <w:i/>
          <w:sz w:val="20"/>
          <w:szCs w:val="20"/>
        </w:rPr>
        <w:t>Zhotovitel</w:t>
      </w:r>
      <w:r w:rsidRPr="007717D2">
        <w:rPr>
          <w:sz w:val="20"/>
          <w:szCs w:val="20"/>
        </w:rPr>
        <w:t>“)</w:t>
      </w:r>
    </w:p>
    <w:p w:rsidR="00993EE3" w:rsidRPr="007717D2" w:rsidRDefault="00993EE3" w:rsidP="00993EE3">
      <w:pPr>
        <w:numPr>
          <w:ilvl w:val="1"/>
          <w:numId w:val="0"/>
        </w:numPr>
        <w:tabs>
          <w:tab w:val="num" w:pos="1065"/>
          <w:tab w:val="left" w:pos="3402"/>
        </w:tabs>
        <w:spacing w:after="120"/>
        <w:ind w:left="737" w:hanging="397"/>
        <w:jc w:val="center"/>
        <w:rPr>
          <w:sz w:val="20"/>
          <w:szCs w:val="20"/>
        </w:rPr>
      </w:pPr>
      <w:r w:rsidRPr="007717D2">
        <w:rPr>
          <w:sz w:val="20"/>
          <w:szCs w:val="20"/>
        </w:rPr>
        <w:t>Uzavírají následující smlouvu o dílo (dále jen „</w:t>
      </w:r>
      <w:r w:rsidRPr="007717D2">
        <w:rPr>
          <w:b/>
          <w:i/>
          <w:sz w:val="20"/>
          <w:szCs w:val="20"/>
        </w:rPr>
        <w:t>smlouva</w:t>
      </w:r>
      <w:r w:rsidRPr="007717D2">
        <w:rPr>
          <w:sz w:val="20"/>
          <w:szCs w:val="20"/>
        </w:rPr>
        <w:t>“)</w:t>
      </w:r>
    </w:p>
    <w:p w:rsidR="00993EE3" w:rsidRPr="007717D2" w:rsidRDefault="00993EE3" w:rsidP="00993EE3">
      <w:pPr>
        <w:numPr>
          <w:ilvl w:val="12"/>
          <w:numId w:val="0"/>
        </w:numPr>
        <w:tabs>
          <w:tab w:val="left" w:pos="3402"/>
        </w:tabs>
        <w:jc w:val="both"/>
        <w:rPr>
          <w:szCs w:val="20"/>
        </w:rPr>
      </w:pPr>
    </w:p>
    <w:p w:rsidR="00993EE3" w:rsidRPr="007717D2" w:rsidRDefault="00993EE3" w:rsidP="00993EE3">
      <w:pPr>
        <w:tabs>
          <w:tab w:val="num" w:pos="1065"/>
          <w:tab w:val="left" w:pos="3402"/>
        </w:tabs>
        <w:ind w:left="1065" w:hanging="360"/>
        <w:jc w:val="both"/>
      </w:pPr>
      <w:r w:rsidRPr="007717D2">
        <w:rPr>
          <w:b/>
          <w:bCs/>
        </w:rPr>
        <w:t>Článek II.   Dílo</w:t>
      </w:r>
      <w:r w:rsidRPr="007717D2">
        <w:rPr>
          <w:b/>
        </w:rPr>
        <w:t xml:space="preserve"> a předmět díla</w:t>
      </w:r>
    </w:p>
    <w:p w:rsidR="00993EE3" w:rsidRPr="007717D2" w:rsidRDefault="00993EE3" w:rsidP="00993EE3">
      <w:pPr>
        <w:numPr>
          <w:ilvl w:val="12"/>
          <w:numId w:val="0"/>
        </w:numPr>
        <w:tabs>
          <w:tab w:val="left" w:pos="3402"/>
        </w:tabs>
        <w:ind w:left="340" w:hanging="340"/>
        <w:jc w:val="both"/>
        <w:rPr>
          <w:szCs w:val="20"/>
        </w:rPr>
      </w:pPr>
    </w:p>
    <w:p w:rsidR="00993EE3" w:rsidRPr="007717D2" w:rsidRDefault="00993EE3" w:rsidP="00993EE3">
      <w:pPr>
        <w:numPr>
          <w:ilvl w:val="0"/>
          <w:numId w:val="8"/>
        </w:numPr>
        <w:tabs>
          <w:tab w:val="num" w:pos="1134"/>
          <w:tab w:val="left" w:pos="3402"/>
        </w:tabs>
        <w:spacing w:after="120"/>
        <w:ind w:left="1134" w:hanging="567"/>
        <w:jc w:val="both"/>
        <w:rPr>
          <w:sz w:val="20"/>
          <w:szCs w:val="20"/>
        </w:rPr>
      </w:pPr>
      <w:r w:rsidRPr="007717D2">
        <w:rPr>
          <w:sz w:val="20"/>
          <w:szCs w:val="20"/>
        </w:rPr>
        <w:t xml:space="preserve">Zhotovitel provede pro objednatele dílo, v rozsahu a za podmínek uvedených v této smlouvě a objednatel se zavazuje k zaplacení ceny za dílo uvedené v článku IV. a k převzetí díla. </w:t>
      </w:r>
    </w:p>
    <w:p w:rsidR="00993EE3" w:rsidRPr="00972DA9" w:rsidRDefault="00993EE3" w:rsidP="00993EE3">
      <w:pPr>
        <w:numPr>
          <w:ilvl w:val="0"/>
          <w:numId w:val="8"/>
        </w:numPr>
        <w:tabs>
          <w:tab w:val="num" w:pos="1134"/>
        </w:tabs>
        <w:ind w:left="1134" w:hanging="567"/>
        <w:jc w:val="both"/>
        <w:rPr>
          <w:bCs/>
          <w:sz w:val="20"/>
          <w:szCs w:val="20"/>
        </w:rPr>
      </w:pPr>
      <w:r w:rsidRPr="007717D2">
        <w:rPr>
          <w:sz w:val="20"/>
          <w:szCs w:val="20"/>
        </w:rPr>
        <w:t>Dílem ve smyslu této smlouv</w:t>
      </w:r>
      <w:r w:rsidR="00175285" w:rsidRPr="007717D2">
        <w:rPr>
          <w:sz w:val="20"/>
          <w:szCs w:val="20"/>
        </w:rPr>
        <w:t xml:space="preserve">y je zpracování dokumentace </w:t>
      </w:r>
      <w:r w:rsidRPr="007717D2">
        <w:rPr>
          <w:sz w:val="20"/>
          <w:szCs w:val="20"/>
        </w:rPr>
        <w:t>na akci „</w:t>
      </w:r>
      <w:r w:rsidR="00175285" w:rsidRPr="007717D2">
        <w:rPr>
          <w:sz w:val="20"/>
          <w:szCs w:val="20"/>
        </w:rPr>
        <w:t>Projektová dokumentace vzduchotechniky v kuchyni v areálu VOŠ, SPŠ a OA Čáslav</w:t>
      </w:r>
      <w:r w:rsidRPr="007717D2">
        <w:rPr>
          <w:sz w:val="20"/>
          <w:szCs w:val="20"/>
        </w:rPr>
        <w:t>“ včetně výkazu výměr a položkového rozpočtu.</w:t>
      </w:r>
    </w:p>
    <w:p w:rsidR="00972DA9" w:rsidRDefault="00972DA9" w:rsidP="00972DA9">
      <w:pPr>
        <w:jc w:val="both"/>
        <w:rPr>
          <w:sz w:val="20"/>
          <w:szCs w:val="20"/>
        </w:rPr>
      </w:pPr>
    </w:p>
    <w:p w:rsidR="00972DA9" w:rsidRDefault="00972DA9" w:rsidP="00972DA9">
      <w:pPr>
        <w:jc w:val="both"/>
        <w:rPr>
          <w:sz w:val="20"/>
          <w:szCs w:val="20"/>
        </w:rPr>
      </w:pPr>
    </w:p>
    <w:p w:rsidR="00972DA9" w:rsidRPr="007717D2" w:rsidRDefault="00972DA9" w:rsidP="00972DA9">
      <w:pPr>
        <w:jc w:val="both"/>
        <w:rPr>
          <w:bCs/>
          <w:sz w:val="20"/>
          <w:szCs w:val="20"/>
        </w:rPr>
      </w:pPr>
    </w:p>
    <w:p w:rsidR="00993EE3" w:rsidRPr="007717D2" w:rsidRDefault="00993EE3" w:rsidP="00A17751">
      <w:pPr>
        <w:numPr>
          <w:ilvl w:val="0"/>
          <w:numId w:val="8"/>
        </w:numPr>
        <w:tabs>
          <w:tab w:val="num" w:pos="1134"/>
        </w:tabs>
        <w:ind w:left="1134" w:hanging="567"/>
        <w:jc w:val="both"/>
        <w:rPr>
          <w:bCs/>
          <w:sz w:val="20"/>
          <w:szCs w:val="20"/>
        </w:rPr>
      </w:pPr>
      <w:r w:rsidRPr="007717D2">
        <w:rPr>
          <w:sz w:val="20"/>
          <w:szCs w:val="20"/>
        </w:rPr>
        <w:t>Detailní popis částí díla vč. výstupů je popsán takto:</w:t>
      </w:r>
    </w:p>
    <w:p w:rsidR="00993EE3" w:rsidRPr="007717D2" w:rsidRDefault="00993EE3" w:rsidP="00993EE3">
      <w:pPr>
        <w:tabs>
          <w:tab w:val="left" w:pos="567"/>
        </w:tabs>
        <w:jc w:val="both"/>
        <w:rPr>
          <w:bCs/>
          <w:sz w:val="20"/>
          <w:szCs w:val="20"/>
        </w:rPr>
      </w:pPr>
    </w:p>
    <w:p w:rsidR="00993EE3" w:rsidRPr="007717D2" w:rsidRDefault="00993EE3" w:rsidP="00993EE3">
      <w:pPr>
        <w:numPr>
          <w:ilvl w:val="0"/>
          <w:numId w:val="14"/>
        </w:numPr>
        <w:jc w:val="both"/>
        <w:rPr>
          <w:b/>
          <w:bCs/>
          <w:sz w:val="20"/>
          <w:szCs w:val="20"/>
        </w:rPr>
      </w:pPr>
      <w:r w:rsidRPr="007717D2">
        <w:rPr>
          <w:b/>
          <w:bCs/>
          <w:sz w:val="20"/>
          <w:szCs w:val="20"/>
        </w:rPr>
        <w:lastRenderedPageBreak/>
        <w:t>– Zaměření</w:t>
      </w:r>
    </w:p>
    <w:p w:rsidR="00993EE3" w:rsidRPr="007717D2" w:rsidRDefault="00A17751" w:rsidP="00A17751">
      <w:pPr>
        <w:tabs>
          <w:tab w:val="left" w:pos="1276"/>
          <w:tab w:val="left" w:pos="1701"/>
        </w:tabs>
        <w:ind w:left="1759" w:hanging="1050"/>
        <w:jc w:val="both"/>
        <w:rPr>
          <w:bCs/>
          <w:sz w:val="20"/>
          <w:szCs w:val="20"/>
        </w:rPr>
      </w:pPr>
      <w:r>
        <w:rPr>
          <w:bCs/>
          <w:sz w:val="20"/>
          <w:szCs w:val="20"/>
        </w:rPr>
        <w:t>(</w:t>
      </w:r>
      <w:r w:rsidR="00993EE3" w:rsidRPr="007717D2">
        <w:rPr>
          <w:bCs/>
          <w:sz w:val="20"/>
          <w:szCs w:val="20"/>
        </w:rPr>
        <w:t>1)</w:t>
      </w:r>
      <w:r w:rsidR="00993EE3" w:rsidRPr="007717D2">
        <w:rPr>
          <w:bCs/>
          <w:sz w:val="20"/>
          <w:szCs w:val="20"/>
        </w:rPr>
        <w:tab/>
        <w:t>Zhotovitel provede zaměření stávajících prostor kuchyně v podrobnosti potřebné pro následné zpracování PD VZT a ELE</w:t>
      </w:r>
    </w:p>
    <w:p w:rsidR="00993EE3" w:rsidRPr="007717D2" w:rsidRDefault="00993EE3" w:rsidP="00993EE3">
      <w:pPr>
        <w:tabs>
          <w:tab w:val="left" w:pos="567"/>
        </w:tabs>
        <w:jc w:val="both"/>
        <w:rPr>
          <w:bCs/>
          <w:sz w:val="20"/>
          <w:szCs w:val="20"/>
        </w:rPr>
      </w:pPr>
    </w:p>
    <w:p w:rsidR="00993EE3" w:rsidRPr="007717D2" w:rsidRDefault="00993EE3" w:rsidP="00993EE3">
      <w:pPr>
        <w:tabs>
          <w:tab w:val="left" w:pos="567"/>
        </w:tabs>
        <w:jc w:val="both"/>
        <w:rPr>
          <w:bCs/>
          <w:sz w:val="20"/>
          <w:szCs w:val="20"/>
        </w:rPr>
      </w:pPr>
    </w:p>
    <w:p w:rsidR="00993EE3" w:rsidRPr="007717D2" w:rsidRDefault="00993EE3" w:rsidP="00993EE3">
      <w:pPr>
        <w:pStyle w:val="Odstavecseseznamem"/>
        <w:numPr>
          <w:ilvl w:val="0"/>
          <w:numId w:val="14"/>
        </w:numPr>
        <w:spacing w:after="0" w:line="240" w:lineRule="auto"/>
        <w:jc w:val="both"/>
        <w:rPr>
          <w:rFonts w:ascii="Times New Roman" w:eastAsia="Times New Roman" w:hAnsi="Times New Roman" w:cs="Times New Roman"/>
          <w:b/>
          <w:bCs/>
          <w:sz w:val="20"/>
          <w:szCs w:val="20"/>
          <w:lang w:eastAsia="cs-CZ"/>
        </w:rPr>
      </w:pPr>
      <w:r w:rsidRPr="007717D2">
        <w:rPr>
          <w:rFonts w:ascii="Times New Roman" w:eastAsia="Times New Roman" w:hAnsi="Times New Roman" w:cs="Times New Roman"/>
          <w:b/>
          <w:bCs/>
          <w:sz w:val="20"/>
          <w:szCs w:val="20"/>
          <w:lang w:eastAsia="cs-CZ"/>
        </w:rPr>
        <w:t>– Dokumentace pro výběr zhotovitele</w:t>
      </w:r>
    </w:p>
    <w:p w:rsidR="00993EE3" w:rsidRPr="007717D2" w:rsidRDefault="00993EE3" w:rsidP="00A17751">
      <w:pPr>
        <w:numPr>
          <w:ilvl w:val="1"/>
          <w:numId w:val="6"/>
        </w:numPr>
        <w:tabs>
          <w:tab w:val="num" w:pos="3119"/>
        </w:tabs>
        <w:autoSpaceDE w:val="0"/>
        <w:autoSpaceDN w:val="0"/>
        <w:adjustRightInd w:val="0"/>
        <w:jc w:val="both"/>
        <w:rPr>
          <w:color w:val="000000"/>
          <w:sz w:val="20"/>
          <w:szCs w:val="20"/>
        </w:rPr>
      </w:pPr>
      <w:r w:rsidRPr="007717D2">
        <w:rPr>
          <w:color w:val="000000"/>
          <w:sz w:val="20"/>
          <w:szCs w:val="20"/>
        </w:rPr>
        <w:t>zpracování textové části dokumentace VZT a ELE,</w:t>
      </w:r>
    </w:p>
    <w:p w:rsidR="00993EE3" w:rsidRPr="007717D2" w:rsidRDefault="00993EE3" w:rsidP="00A17751">
      <w:pPr>
        <w:numPr>
          <w:ilvl w:val="1"/>
          <w:numId w:val="6"/>
        </w:numPr>
        <w:tabs>
          <w:tab w:val="num" w:pos="3119"/>
        </w:tabs>
        <w:autoSpaceDE w:val="0"/>
        <w:autoSpaceDN w:val="0"/>
        <w:adjustRightInd w:val="0"/>
        <w:jc w:val="both"/>
        <w:rPr>
          <w:color w:val="000000"/>
          <w:sz w:val="20"/>
          <w:szCs w:val="20"/>
        </w:rPr>
      </w:pPr>
      <w:r w:rsidRPr="007717D2">
        <w:rPr>
          <w:color w:val="000000"/>
          <w:sz w:val="20"/>
          <w:szCs w:val="20"/>
        </w:rPr>
        <w:t>zpracování výkresové části dokumentace VZT a ELE,</w:t>
      </w:r>
    </w:p>
    <w:p w:rsidR="00993EE3" w:rsidRPr="007717D2" w:rsidRDefault="00993EE3" w:rsidP="00A17751">
      <w:pPr>
        <w:numPr>
          <w:ilvl w:val="1"/>
          <w:numId w:val="6"/>
        </w:numPr>
        <w:tabs>
          <w:tab w:val="num" w:pos="3119"/>
        </w:tabs>
        <w:autoSpaceDE w:val="0"/>
        <w:autoSpaceDN w:val="0"/>
        <w:adjustRightInd w:val="0"/>
        <w:jc w:val="both"/>
        <w:rPr>
          <w:color w:val="000000"/>
          <w:sz w:val="20"/>
          <w:szCs w:val="20"/>
        </w:rPr>
      </w:pPr>
      <w:r w:rsidRPr="007717D2">
        <w:rPr>
          <w:sz w:val="20"/>
          <w:szCs w:val="20"/>
        </w:rPr>
        <w:t>v rámci dokumentace VZT zpracování dotčených navazujících profesí – tj. stavební opatření, ohřev, napájení, kondenzát, osvětlení kuchyně</w:t>
      </w:r>
    </w:p>
    <w:p w:rsidR="00993EE3" w:rsidRPr="007717D2" w:rsidRDefault="00993EE3" w:rsidP="00A17751">
      <w:pPr>
        <w:numPr>
          <w:ilvl w:val="1"/>
          <w:numId w:val="6"/>
        </w:numPr>
        <w:tabs>
          <w:tab w:val="num" w:pos="3119"/>
        </w:tabs>
        <w:autoSpaceDE w:val="0"/>
        <w:autoSpaceDN w:val="0"/>
        <w:adjustRightInd w:val="0"/>
        <w:jc w:val="both"/>
        <w:rPr>
          <w:color w:val="000000"/>
          <w:sz w:val="20"/>
          <w:szCs w:val="20"/>
        </w:rPr>
      </w:pPr>
      <w:r w:rsidRPr="007717D2">
        <w:rPr>
          <w:sz w:val="20"/>
          <w:szCs w:val="20"/>
        </w:rPr>
        <w:t>výkaz výměr</w:t>
      </w:r>
    </w:p>
    <w:p w:rsidR="00993EE3" w:rsidRPr="007717D2" w:rsidRDefault="00993EE3" w:rsidP="00A17751">
      <w:pPr>
        <w:numPr>
          <w:ilvl w:val="1"/>
          <w:numId w:val="6"/>
        </w:numPr>
        <w:tabs>
          <w:tab w:val="num" w:pos="3119"/>
        </w:tabs>
        <w:autoSpaceDE w:val="0"/>
        <w:autoSpaceDN w:val="0"/>
        <w:adjustRightInd w:val="0"/>
        <w:jc w:val="both"/>
        <w:rPr>
          <w:color w:val="000000"/>
          <w:sz w:val="20"/>
          <w:szCs w:val="20"/>
        </w:rPr>
      </w:pPr>
      <w:r w:rsidRPr="007717D2">
        <w:rPr>
          <w:sz w:val="20"/>
          <w:szCs w:val="20"/>
        </w:rPr>
        <w:t>položkový projekční rozpočet</w:t>
      </w:r>
    </w:p>
    <w:p w:rsidR="00993EE3" w:rsidRPr="007717D2" w:rsidRDefault="00993EE3" w:rsidP="00993EE3">
      <w:pPr>
        <w:tabs>
          <w:tab w:val="left" w:pos="2127"/>
          <w:tab w:val="left" w:pos="3119"/>
        </w:tabs>
        <w:ind w:left="3402" w:hanging="1559"/>
        <w:rPr>
          <w:b/>
          <w:bCs/>
          <w:sz w:val="20"/>
          <w:szCs w:val="20"/>
        </w:rPr>
      </w:pPr>
    </w:p>
    <w:p w:rsidR="00993EE3" w:rsidRPr="007717D2" w:rsidRDefault="00993EE3" w:rsidP="00A17751">
      <w:pPr>
        <w:tabs>
          <w:tab w:val="left" w:pos="1276"/>
          <w:tab w:val="left" w:pos="1701"/>
        </w:tabs>
        <w:ind w:left="709"/>
        <w:jc w:val="both"/>
        <w:rPr>
          <w:bCs/>
          <w:sz w:val="20"/>
          <w:szCs w:val="20"/>
        </w:rPr>
      </w:pPr>
      <w:proofErr w:type="gramStart"/>
      <w:r w:rsidRPr="007717D2">
        <w:rPr>
          <w:b/>
          <w:bCs/>
          <w:sz w:val="20"/>
          <w:szCs w:val="20"/>
        </w:rPr>
        <w:t>VÝSTUP B</w:t>
      </w:r>
      <w:r w:rsidRPr="007717D2">
        <w:rPr>
          <w:bCs/>
          <w:sz w:val="20"/>
          <w:szCs w:val="20"/>
        </w:rPr>
        <w:t xml:space="preserve"> :</w:t>
      </w:r>
      <w:r w:rsidR="00BC080B">
        <w:rPr>
          <w:bCs/>
          <w:sz w:val="20"/>
          <w:szCs w:val="20"/>
        </w:rPr>
        <w:tab/>
      </w:r>
      <w:r w:rsidR="00BC080B">
        <w:rPr>
          <w:bCs/>
          <w:sz w:val="20"/>
          <w:szCs w:val="20"/>
        </w:rPr>
        <w:tab/>
      </w:r>
      <w:r w:rsidRPr="007717D2">
        <w:rPr>
          <w:bCs/>
          <w:sz w:val="20"/>
          <w:szCs w:val="20"/>
        </w:rPr>
        <w:t>1 x digitálně</w:t>
      </w:r>
      <w:proofErr w:type="gramEnd"/>
      <w:r w:rsidRPr="007717D2">
        <w:rPr>
          <w:bCs/>
          <w:sz w:val="20"/>
          <w:szCs w:val="20"/>
        </w:rPr>
        <w:t xml:space="preserve"> na CD </w:t>
      </w:r>
    </w:p>
    <w:p w:rsidR="00993EE3" w:rsidRPr="007717D2" w:rsidRDefault="00993EE3" w:rsidP="00993EE3">
      <w:pPr>
        <w:jc w:val="both"/>
        <w:rPr>
          <w:bCs/>
          <w:szCs w:val="20"/>
        </w:rPr>
      </w:pPr>
      <w:r w:rsidRPr="007717D2">
        <w:rPr>
          <w:b/>
          <w:bCs/>
          <w:sz w:val="20"/>
          <w:szCs w:val="20"/>
        </w:rPr>
        <w:tab/>
      </w:r>
      <w:r w:rsidRPr="007717D2">
        <w:rPr>
          <w:bCs/>
          <w:sz w:val="20"/>
          <w:szCs w:val="20"/>
        </w:rPr>
        <w:tab/>
      </w:r>
      <w:r w:rsidRPr="007717D2">
        <w:rPr>
          <w:bCs/>
          <w:sz w:val="20"/>
          <w:szCs w:val="20"/>
        </w:rPr>
        <w:tab/>
      </w:r>
      <w:r w:rsidRPr="007717D2">
        <w:rPr>
          <w:bCs/>
          <w:sz w:val="20"/>
          <w:szCs w:val="20"/>
        </w:rPr>
        <w:tab/>
        <w:t>6 x ti</w:t>
      </w:r>
      <w:r w:rsidR="00E46B01">
        <w:rPr>
          <w:bCs/>
          <w:sz w:val="20"/>
          <w:szCs w:val="20"/>
        </w:rPr>
        <w:t xml:space="preserve">sk </w:t>
      </w:r>
    </w:p>
    <w:p w:rsidR="00993EE3" w:rsidRPr="007717D2" w:rsidRDefault="00993EE3" w:rsidP="00993EE3">
      <w:pPr>
        <w:tabs>
          <w:tab w:val="left" w:pos="709"/>
        </w:tabs>
        <w:autoSpaceDE w:val="0"/>
        <w:autoSpaceDN w:val="0"/>
        <w:adjustRightInd w:val="0"/>
        <w:jc w:val="both"/>
        <w:rPr>
          <w:color w:val="000000"/>
          <w:szCs w:val="20"/>
        </w:rPr>
      </w:pPr>
    </w:p>
    <w:p w:rsidR="00993EE3" w:rsidRPr="007717D2" w:rsidRDefault="00685CC5" w:rsidP="00685CC5">
      <w:pPr>
        <w:numPr>
          <w:ilvl w:val="0"/>
          <w:numId w:val="8"/>
        </w:numPr>
        <w:tabs>
          <w:tab w:val="num" w:pos="1134"/>
        </w:tabs>
        <w:ind w:left="1134" w:hanging="567"/>
        <w:jc w:val="both"/>
        <w:rPr>
          <w:sz w:val="20"/>
          <w:szCs w:val="20"/>
        </w:rPr>
      </w:pPr>
      <w:r>
        <w:rPr>
          <w:sz w:val="20"/>
          <w:szCs w:val="20"/>
        </w:rPr>
        <w:t>P</w:t>
      </w:r>
      <w:r w:rsidR="00993EE3" w:rsidRPr="007717D2">
        <w:rPr>
          <w:sz w:val="20"/>
          <w:szCs w:val="20"/>
        </w:rPr>
        <w:t>ředmětem díla není ani zpracování (získání) podkladů nespecifikovaných touto smlouvou, bez nichž však nelze dílo provést ve sjednaném rozsahu, termínech nebo kvalitě, nebo podklady vyžádané jinými orgány nebo organizacemi nad rozsah běžných zvyklostí. Potřeba těchto podkladů bude písemně oznámena objednateli s tím, že objednatel obratem, nejpozději však do 3 dnů, zhotoviteli písemně sdělí podmínky, za jakých mají být tyto podklady obstarány.</w:t>
      </w:r>
    </w:p>
    <w:p w:rsidR="00993EE3" w:rsidRPr="007717D2" w:rsidRDefault="00993EE3" w:rsidP="00993EE3">
      <w:pPr>
        <w:tabs>
          <w:tab w:val="left" w:pos="709"/>
          <w:tab w:val="num" w:pos="1134"/>
        </w:tabs>
        <w:ind w:left="1134" w:hanging="567"/>
        <w:jc w:val="both"/>
        <w:rPr>
          <w:sz w:val="20"/>
          <w:szCs w:val="20"/>
        </w:rPr>
      </w:pPr>
    </w:p>
    <w:p w:rsidR="00993EE3" w:rsidRPr="00685CC5" w:rsidRDefault="00993EE3" w:rsidP="00872FCC">
      <w:pPr>
        <w:numPr>
          <w:ilvl w:val="0"/>
          <w:numId w:val="8"/>
        </w:numPr>
        <w:tabs>
          <w:tab w:val="num" w:pos="1134"/>
        </w:tabs>
        <w:ind w:left="1134" w:hanging="567"/>
        <w:jc w:val="both"/>
        <w:rPr>
          <w:sz w:val="20"/>
          <w:szCs w:val="20"/>
        </w:rPr>
      </w:pPr>
      <w:r w:rsidRPr="00685CC5">
        <w:rPr>
          <w:sz w:val="20"/>
          <w:szCs w:val="20"/>
        </w:rPr>
        <w:t xml:space="preserve">Dílo bude provedeno v souladu s platnými právními předpisy v době zpracování dokumentace. </w:t>
      </w:r>
    </w:p>
    <w:p w:rsidR="00993EE3" w:rsidRPr="007717D2" w:rsidRDefault="00993EE3" w:rsidP="00993EE3">
      <w:pPr>
        <w:tabs>
          <w:tab w:val="left" w:pos="709"/>
        </w:tabs>
        <w:jc w:val="both"/>
        <w:rPr>
          <w:szCs w:val="20"/>
        </w:rPr>
      </w:pPr>
    </w:p>
    <w:p w:rsidR="00993EE3" w:rsidRPr="007717D2" w:rsidRDefault="00993EE3" w:rsidP="00993EE3">
      <w:pPr>
        <w:tabs>
          <w:tab w:val="left" w:pos="3402"/>
        </w:tabs>
        <w:spacing w:after="120"/>
        <w:ind w:left="340"/>
        <w:jc w:val="both"/>
        <w:rPr>
          <w:szCs w:val="20"/>
        </w:rPr>
      </w:pPr>
    </w:p>
    <w:p w:rsidR="00993EE3" w:rsidRPr="007717D2" w:rsidRDefault="00993EE3" w:rsidP="00993EE3">
      <w:pPr>
        <w:tabs>
          <w:tab w:val="num" w:pos="1065"/>
          <w:tab w:val="left" w:pos="3402"/>
        </w:tabs>
        <w:ind w:left="1065" w:hanging="360"/>
        <w:jc w:val="both"/>
      </w:pPr>
      <w:r w:rsidRPr="007717D2">
        <w:rPr>
          <w:b/>
        </w:rPr>
        <w:t>Článek III.   Čas plnění a místo předávání</w:t>
      </w:r>
    </w:p>
    <w:p w:rsidR="00993EE3" w:rsidRPr="007717D2" w:rsidRDefault="00993EE3" w:rsidP="00993EE3">
      <w:pPr>
        <w:numPr>
          <w:ilvl w:val="12"/>
          <w:numId w:val="0"/>
        </w:numPr>
        <w:tabs>
          <w:tab w:val="left" w:pos="567"/>
          <w:tab w:val="left" w:pos="3402"/>
        </w:tabs>
        <w:jc w:val="both"/>
        <w:rPr>
          <w:sz w:val="20"/>
          <w:szCs w:val="20"/>
        </w:rPr>
      </w:pPr>
    </w:p>
    <w:p w:rsidR="00993EE3" w:rsidRPr="007717D2" w:rsidRDefault="00993EE3" w:rsidP="00993EE3">
      <w:pPr>
        <w:numPr>
          <w:ilvl w:val="0"/>
          <w:numId w:val="9"/>
        </w:numPr>
        <w:tabs>
          <w:tab w:val="left" w:pos="567"/>
          <w:tab w:val="left" w:pos="3402"/>
        </w:tabs>
        <w:ind w:hanging="498"/>
        <w:jc w:val="both"/>
        <w:rPr>
          <w:sz w:val="20"/>
          <w:szCs w:val="20"/>
        </w:rPr>
      </w:pPr>
      <w:r w:rsidRPr="007717D2">
        <w:rPr>
          <w:sz w:val="20"/>
          <w:szCs w:val="20"/>
        </w:rPr>
        <w:t>Dílo nebo jeho dílčí části budou předávány objednateli osobně nebo elektronicky mailem. Oprávněnou osobou pro převzetí díla ze strany objednatele jsou osoby uvedené v článku I. smlouvy. Dojde-li ke změně oprávněné osoby, je povinností objednatele oznámit tuto změnu zhotoviteli písemně do třech pracovních dnů.</w:t>
      </w:r>
    </w:p>
    <w:p w:rsidR="00993EE3" w:rsidRPr="007717D2" w:rsidRDefault="00993EE3" w:rsidP="00993EE3">
      <w:pPr>
        <w:tabs>
          <w:tab w:val="left" w:pos="567"/>
        </w:tabs>
        <w:ind w:left="708" w:hanging="498"/>
        <w:jc w:val="both"/>
        <w:rPr>
          <w:sz w:val="20"/>
          <w:szCs w:val="20"/>
        </w:rPr>
      </w:pPr>
    </w:p>
    <w:p w:rsidR="00993EE3" w:rsidRPr="007717D2" w:rsidRDefault="00993EE3" w:rsidP="00993EE3">
      <w:pPr>
        <w:numPr>
          <w:ilvl w:val="0"/>
          <w:numId w:val="9"/>
        </w:numPr>
        <w:tabs>
          <w:tab w:val="left" w:pos="1134"/>
        </w:tabs>
        <w:ind w:left="1418" w:hanging="851"/>
        <w:jc w:val="both"/>
        <w:rPr>
          <w:sz w:val="20"/>
          <w:szCs w:val="20"/>
        </w:rPr>
      </w:pPr>
      <w:r w:rsidRPr="007717D2">
        <w:rPr>
          <w:sz w:val="20"/>
          <w:szCs w:val="20"/>
        </w:rPr>
        <w:t>Zhotovitel provede předmět díla d</w:t>
      </w:r>
      <w:r w:rsidR="00434BA5">
        <w:rPr>
          <w:sz w:val="20"/>
          <w:szCs w:val="20"/>
        </w:rPr>
        <w:t xml:space="preserve">efinovaný v článku II , </w:t>
      </w:r>
      <w:proofErr w:type="gramStart"/>
      <w:r w:rsidR="00434BA5">
        <w:rPr>
          <w:sz w:val="20"/>
          <w:szCs w:val="20"/>
        </w:rPr>
        <w:t>odst.3,</w:t>
      </w:r>
      <w:r w:rsidRPr="007717D2">
        <w:rPr>
          <w:sz w:val="20"/>
          <w:szCs w:val="20"/>
        </w:rPr>
        <w:t>v následujících</w:t>
      </w:r>
      <w:proofErr w:type="gramEnd"/>
      <w:r w:rsidRPr="007717D2">
        <w:rPr>
          <w:sz w:val="20"/>
          <w:szCs w:val="20"/>
        </w:rPr>
        <w:t xml:space="preserve"> lhůtách:</w:t>
      </w:r>
    </w:p>
    <w:p w:rsidR="00993EE3" w:rsidRPr="007717D2" w:rsidRDefault="00685CC5" w:rsidP="00993EE3">
      <w:pPr>
        <w:tabs>
          <w:tab w:val="left" w:pos="1134"/>
        </w:tabs>
        <w:jc w:val="both"/>
        <w:rPr>
          <w:sz w:val="20"/>
          <w:szCs w:val="20"/>
        </w:rPr>
      </w:pPr>
      <w:r>
        <w:rPr>
          <w:sz w:val="20"/>
          <w:szCs w:val="20"/>
        </w:rPr>
        <w:tab/>
      </w:r>
      <w:r w:rsidR="00993EE3" w:rsidRPr="007717D2">
        <w:rPr>
          <w:sz w:val="20"/>
          <w:szCs w:val="20"/>
        </w:rPr>
        <w:t xml:space="preserve">Odevzdání kompletní dokumentace nejpozději </w:t>
      </w:r>
      <w:r>
        <w:rPr>
          <w:sz w:val="20"/>
          <w:szCs w:val="20"/>
        </w:rPr>
        <w:t xml:space="preserve">do </w:t>
      </w:r>
      <w:r w:rsidR="00993EE3" w:rsidRPr="007717D2">
        <w:rPr>
          <w:sz w:val="20"/>
          <w:szCs w:val="20"/>
        </w:rPr>
        <w:t>31.</w:t>
      </w:r>
      <w:r>
        <w:rPr>
          <w:sz w:val="20"/>
          <w:szCs w:val="20"/>
        </w:rPr>
        <w:t xml:space="preserve"> </w:t>
      </w:r>
      <w:r w:rsidR="00993EE3" w:rsidRPr="007717D2">
        <w:rPr>
          <w:sz w:val="20"/>
          <w:szCs w:val="20"/>
        </w:rPr>
        <w:t>3.</w:t>
      </w:r>
      <w:r>
        <w:rPr>
          <w:sz w:val="20"/>
          <w:szCs w:val="20"/>
        </w:rPr>
        <w:t xml:space="preserve"> </w:t>
      </w:r>
      <w:r w:rsidR="00993EE3" w:rsidRPr="007717D2">
        <w:rPr>
          <w:sz w:val="20"/>
          <w:szCs w:val="20"/>
        </w:rPr>
        <w:t>2020</w:t>
      </w:r>
      <w:r>
        <w:rPr>
          <w:sz w:val="20"/>
          <w:szCs w:val="20"/>
        </w:rPr>
        <w:t>.</w:t>
      </w:r>
    </w:p>
    <w:p w:rsidR="00993EE3" w:rsidRPr="007717D2" w:rsidRDefault="00993EE3" w:rsidP="00993EE3">
      <w:pPr>
        <w:tabs>
          <w:tab w:val="left" w:pos="1418"/>
        </w:tabs>
        <w:jc w:val="both"/>
        <w:rPr>
          <w:sz w:val="20"/>
          <w:szCs w:val="20"/>
        </w:rPr>
      </w:pPr>
    </w:p>
    <w:p w:rsidR="00993EE3" w:rsidRPr="007717D2" w:rsidRDefault="00993EE3" w:rsidP="00993EE3">
      <w:pPr>
        <w:numPr>
          <w:ilvl w:val="0"/>
          <w:numId w:val="9"/>
        </w:numPr>
        <w:tabs>
          <w:tab w:val="left" w:pos="1418"/>
        </w:tabs>
        <w:jc w:val="both"/>
        <w:rPr>
          <w:sz w:val="20"/>
          <w:szCs w:val="20"/>
        </w:rPr>
      </w:pPr>
      <w:r w:rsidRPr="007717D2">
        <w:rPr>
          <w:sz w:val="20"/>
          <w:szCs w:val="20"/>
        </w:rPr>
        <w:t>Pro případ prodlení zhotovitele s plněním dílčích termínů uvedených v čl.</w:t>
      </w:r>
      <w:r w:rsidR="00685CC5">
        <w:rPr>
          <w:sz w:val="20"/>
          <w:szCs w:val="20"/>
        </w:rPr>
        <w:t xml:space="preserve"> </w:t>
      </w:r>
      <w:r w:rsidRPr="007717D2">
        <w:rPr>
          <w:sz w:val="20"/>
          <w:szCs w:val="20"/>
        </w:rPr>
        <w:t>III, odst.</w:t>
      </w:r>
      <w:r w:rsidR="00685CC5">
        <w:rPr>
          <w:sz w:val="20"/>
          <w:szCs w:val="20"/>
        </w:rPr>
        <w:t xml:space="preserve"> </w:t>
      </w:r>
      <w:r w:rsidRPr="007717D2">
        <w:rPr>
          <w:sz w:val="20"/>
          <w:szCs w:val="20"/>
        </w:rPr>
        <w:t>2 dohodly smluvní strany smluvní pokutu ve výši 0,1% z ceny zdržené fáze nebo její části za každý den prodlení.</w:t>
      </w:r>
    </w:p>
    <w:p w:rsidR="00993EE3" w:rsidRPr="007717D2" w:rsidRDefault="00993EE3" w:rsidP="00993EE3">
      <w:pPr>
        <w:tabs>
          <w:tab w:val="num" w:pos="1065"/>
          <w:tab w:val="left" w:pos="3402"/>
        </w:tabs>
        <w:ind w:hanging="498"/>
        <w:jc w:val="both"/>
        <w:rPr>
          <w:sz w:val="20"/>
          <w:szCs w:val="20"/>
        </w:rPr>
      </w:pPr>
    </w:p>
    <w:p w:rsidR="00993EE3" w:rsidRPr="007717D2" w:rsidRDefault="00993EE3" w:rsidP="00993EE3">
      <w:pPr>
        <w:numPr>
          <w:ilvl w:val="0"/>
          <w:numId w:val="9"/>
        </w:numPr>
        <w:jc w:val="both"/>
        <w:rPr>
          <w:sz w:val="20"/>
          <w:szCs w:val="20"/>
        </w:rPr>
      </w:pPr>
      <w:r w:rsidRPr="007717D2">
        <w:rPr>
          <w:sz w:val="20"/>
          <w:szCs w:val="20"/>
        </w:rPr>
        <w:t xml:space="preserve">Zhotovitel je oprávněn požadovat prodloužení lhůt, pokud prokáže, že nesplnění termínu vzniklo na základě: </w:t>
      </w:r>
    </w:p>
    <w:p w:rsidR="00993EE3" w:rsidRPr="007717D2" w:rsidRDefault="00993EE3" w:rsidP="00993EE3">
      <w:pPr>
        <w:numPr>
          <w:ilvl w:val="0"/>
          <w:numId w:val="7"/>
        </w:numPr>
        <w:tabs>
          <w:tab w:val="num" w:pos="1065"/>
          <w:tab w:val="left" w:pos="1985"/>
        </w:tabs>
        <w:ind w:firstLine="65"/>
        <w:jc w:val="both"/>
        <w:rPr>
          <w:sz w:val="20"/>
          <w:szCs w:val="20"/>
        </w:rPr>
      </w:pPr>
      <w:r w:rsidRPr="007717D2">
        <w:rPr>
          <w:sz w:val="20"/>
          <w:szCs w:val="20"/>
        </w:rPr>
        <w:t xml:space="preserve">významných změn v projektu, požadovaných objednatelem, </w:t>
      </w:r>
    </w:p>
    <w:p w:rsidR="00993EE3" w:rsidRPr="007717D2" w:rsidRDefault="00993EE3" w:rsidP="00993EE3">
      <w:pPr>
        <w:numPr>
          <w:ilvl w:val="0"/>
          <w:numId w:val="7"/>
        </w:numPr>
        <w:tabs>
          <w:tab w:val="num" w:pos="1065"/>
          <w:tab w:val="left" w:pos="1985"/>
        </w:tabs>
        <w:ind w:firstLine="65"/>
        <w:jc w:val="both"/>
        <w:rPr>
          <w:sz w:val="20"/>
          <w:szCs w:val="20"/>
        </w:rPr>
      </w:pPr>
      <w:r w:rsidRPr="007717D2">
        <w:rPr>
          <w:sz w:val="20"/>
          <w:szCs w:val="20"/>
        </w:rPr>
        <w:t xml:space="preserve">závažných příčin, za něž je odpovědný objednatel, </w:t>
      </w:r>
    </w:p>
    <w:p w:rsidR="00993EE3" w:rsidRPr="007717D2" w:rsidRDefault="00993EE3" w:rsidP="00993EE3">
      <w:pPr>
        <w:numPr>
          <w:ilvl w:val="0"/>
          <w:numId w:val="7"/>
        </w:numPr>
        <w:tabs>
          <w:tab w:val="num" w:pos="1065"/>
          <w:tab w:val="num" w:pos="1985"/>
        </w:tabs>
        <w:ind w:left="1985" w:hanging="567"/>
        <w:jc w:val="both"/>
        <w:rPr>
          <w:sz w:val="20"/>
          <w:szCs w:val="20"/>
        </w:rPr>
      </w:pPr>
      <w:r w:rsidRPr="007717D2">
        <w:rPr>
          <w:sz w:val="20"/>
          <w:szCs w:val="20"/>
        </w:rPr>
        <w:t xml:space="preserve">skutečnosti, že úřady nebo organizace nevydaly přes veškerou vynaloženou snahu ze strany objednatele v přiměřené době potřebná povolení, </w:t>
      </w:r>
    </w:p>
    <w:p w:rsidR="00993EE3" w:rsidRPr="007717D2" w:rsidRDefault="00993EE3" w:rsidP="00993EE3">
      <w:pPr>
        <w:numPr>
          <w:ilvl w:val="0"/>
          <w:numId w:val="7"/>
        </w:numPr>
        <w:tabs>
          <w:tab w:val="num" w:pos="1065"/>
          <w:tab w:val="left" w:pos="1985"/>
        </w:tabs>
        <w:ind w:firstLine="65"/>
        <w:jc w:val="both"/>
        <w:rPr>
          <w:szCs w:val="20"/>
        </w:rPr>
      </w:pPr>
      <w:r w:rsidRPr="007717D2">
        <w:rPr>
          <w:sz w:val="20"/>
          <w:szCs w:val="20"/>
        </w:rPr>
        <w:t>jiných událostí, které nemohl zhotovitel ovlivnit ani předvídat</w:t>
      </w:r>
      <w:r w:rsidRPr="007717D2">
        <w:rPr>
          <w:szCs w:val="20"/>
        </w:rPr>
        <w:t>.</w:t>
      </w:r>
    </w:p>
    <w:p w:rsidR="00993EE3" w:rsidRPr="007717D2" w:rsidRDefault="00993EE3" w:rsidP="00993EE3">
      <w:pPr>
        <w:numPr>
          <w:ilvl w:val="12"/>
          <w:numId w:val="0"/>
        </w:numPr>
        <w:tabs>
          <w:tab w:val="left" w:pos="3402"/>
        </w:tabs>
        <w:jc w:val="both"/>
        <w:rPr>
          <w:sz w:val="20"/>
          <w:szCs w:val="20"/>
        </w:rPr>
      </w:pPr>
    </w:p>
    <w:p w:rsidR="00993EE3" w:rsidRPr="007717D2" w:rsidRDefault="00993EE3" w:rsidP="00993EE3">
      <w:pPr>
        <w:keepNext/>
        <w:ind w:firstLine="709"/>
        <w:jc w:val="both"/>
        <w:outlineLvl w:val="3"/>
        <w:rPr>
          <w:b/>
          <w:sz w:val="20"/>
          <w:szCs w:val="20"/>
        </w:rPr>
      </w:pPr>
    </w:p>
    <w:p w:rsidR="00972DA9" w:rsidRDefault="00972DA9">
      <w:pPr>
        <w:rPr>
          <w:b/>
          <w:bCs/>
        </w:rPr>
      </w:pPr>
      <w:r>
        <w:rPr>
          <w:b/>
          <w:bCs/>
        </w:rPr>
        <w:br w:type="page"/>
      </w:r>
    </w:p>
    <w:p w:rsidR="00993EE3" w:rsidRPr="007717D2" w:rsidRDefault="00993EE3" w:rsidP="00993EE3">
      <w:pPr>
        <w:tabs>
          <w:tab w:val="num" w:pos="1065"/>
          <w:tab w:val="left" w:pos="3402"/>
        </w:tabs>
        <w:ind w:left="1065" w:hanging="360"/>
        <w:jc w:val="both"/>
        <w:rPr>
          <w:b/>
          <w:bCs/>
        </w:rPr>
      </w:pPr>
      <w:r w:rsidRPr="007717D2">
        <w:rPr>
          <w:b/>
          <w:bCs/>
        </w:rPr>
        <w:lastRenderedPageBreak/>
        <w:t>Článek IV.   Cena za dílo</w:t>
      </w:r>
    </w:p>
    <w:p w:rsidR="00993EE3" w:rsidRPr="007717D2" w:rsidRDefault="00993EE3" w:rsidP="00993EE3">
      <w:pPr>
        <w:tabs>
          <w:tab w:val="num" w:pos="1065"/>
          <w:tab w:val="left" w:pos="3402"/>
        </w:tabs>
        <w:ind w:left="1065" w:hanging="360"/>
        <w:jc w:val="both"/>
        <w:rPr>
          <w:b/>
          <w:bCs/>
          <w:sz w:val="20"/>
          <w:szCs w:val="20"/>
        </w:rPr>
      </w:pPr>
    </w:p>
    <w:p w:rsidR="00685CC5" w:rsidRPr="00685CC5" w:rsidRDefault="00993EE3" w:rsidP="00685CC5">
      <w:pPr>
        <w:pStyle w:val="Odstavecseseznamem"/>
        <w:numPr>
          <w:ilvl w:val="0"/>
          <w:numId w:val="17"/>
        </w:numPr>
        <w:tabs>
          <w:tab w:val="left" w:pos="-2880"/>
        </w:tabs>
        <w:jc w:val="both"/>
        <w:rPr>
          <w:rFonts w:ascii="Times New Roman" w:hAnsi="Times New Roman" w:cs="Times New Roman"/>
          <w:sz w:val="20"/>
          <w:szCs w:val="20"/>
        </w:rPr>
      </w:pPr>
      <w:r w:rsidRPr="00685CC5">
        <w:rPr>
          <w:rFonts w:ascii="Times New Roman" w:hAnsi="Times New Roman" w:cs="Times New Roman"/>
          <w:sz w:val="20"/>
          <w:szCs w:val="20"/>
        </w:rPr>
        <w:t xml:space="preserve">Smluvní strany si dohodly pevnou cenu za dílo, jejíž výše činí celkem </w:t>
      </w:r>
      <w:r w:rsidR="00DB49AC" w:rsidRPr="00DB49AC">
        <w:rPr>
          <w:rFonts w:ascii="Times New Roman" w:hAnsi="Times New Roman" w:cs="Times New Roman"/>
          <w:caps/>
          <w:sz w:val="20"/>
          <w:szCs w:val="20"/>
        </w:rPr>
        <w:t>84 494,-</w:t>
      </w:r>
      <w:r w:rsidR="00685CC5" w:rsidRPr="00DB49AC">
        <w:rPr>
          <w:rFonts w:ascii="Times New Roman" w:hAnsi="Times New Roman" w:cs="Times New Roman"/>
          <w:sz w:val="20"/>
          <w:szCs w:val="20"/>
        </w:rPr>
        <w:t xml:space="preserve"> </w:t>
      </w:r>
      <w:r w:rsidR="00685CC5" w:rsidRPr="00685CC5">
        <w:rPr>
          <w:rFonts w:ascii="Times New Roman" w:hAnsi="Times New Roman" w:cs="Times New Roman"/>
          <w:sz w:val="20"/>
          <w:szCs w:val="20"/>
        </w:rPr>
        <w:t>v Kč, a to v členění bez DPH, samostatně DPH, a včetně DPH.</w:t>
      </w:r>
    </w:p>
    <w:p w:rsidR="00993EE3" w:rsidRPr="007717D2" w:rsidRDefault="00993EE3" w:rsidP="00685CC5">
      <w:pPr>
        <w:tabs>
          <w:tab w:val="left" w:pos="3402"/>
        </w:tabs>
        <w:jc w:val="both"/>
        <w:rPr>
          <w:sz w:val="20"/>
          <w:szCs w:val="20"/>
        </w:rPr>
      </w:pPr>
    </w:p>
    <w:p w:rsidR="00993EE3" w:rsidRPr="007717D2" w:rsidRDefault="00993EE3" w:rsidP="00993EE3">
      <w:pPr>
        <w:tabs>
          <w:tab w:val="left" w:pos="3402"/>
        </w:tabs>
        <w:jc w:val="both"/>
        <w:rPr>
          <w:sz w:val="20"/>
          <w:szCs w:val="20"/>
        </w:rPr>
      </w:pPr>
    </w:p>
    <w:p w:rsidR="00993EE3" w:rsidRPr="007717D2" w:rsidRDefault="00685CC5" w:rsidP="00685CC5">
      <w:pPr>
        <w:tabs>
          <w:tab w:val="num" w:pos="1065"/>
          <w:tab w:val="left" w:pos="3402"/>
        </w:tabs>
        <w:ind w:left="1065" w:hanging="360"/>
        <w:jc w:val="both"/>
        <w:rPr>
          <w:b/>
          <w:szCs w:val="20"/>
        </w:rPr>
      </w:pPr>
      <w:r>
        <w:rPr>
          <w:sz w:val="20"/>
          <w:szCs w:val="20"/>
        </w:rPr>
        <w:t xml:space="preserve"> </w:t>
      </w:r>
      <w:proofErr w:type="gramStart"/>
      <w:r w:rsidR="00993EE3" w:rsidRPr="007717D2">
        <w:rPr>
          <w:b/>
          <w:szCs w:val="20"/>
        </w:rPr>
        <w:t>Článek V.   Platební</w:t>
      </w:r>
      <w:proofErr w:type="gramEnd"/>
      <w:r w:rsidR="00993EE3" w:rsidRPr="007717D2">
        <w:rPr>
          <w:b/>
          <w:szCs w:val="20"/>
        </w:rPr>
        <w:t xml:space="preserve"> podmínky</w:t>
      </w:r>
    </w:p>
    <w:p w:rsidR="00993EE3" w:rsidRPr="007717D2" w:rsidRDefault="00993EE3" w:rsidP="00993EE3">
      <w:pPr>
        <w:tabs>
          <w:tab w:val="num" w:pos="1065"/>
          <w:tab w:val="left" w:pos="3402"/>
        </w:tabs>
        <w:ind w:left="1065" w:hanging="360"/>
        <w:jc w:val="both"/>
        <w:rPr>
          <w:b/>
          <w:szCs w:val="20"/>
        </w:rPr>
      </w:pPr>
    </w:p>
    <w:p w:rsidR="00993EE3" w:rsidRPr="007717D2" w:rsidRDefault="00993EE3" w:rsidP="00993EE3">
      <w:pPr>
        <w:numPr>
          <w:ilvl w:val="0"/>
          <w:numId w:val="11"/>
        </w:numPr>
        <w:tabs>
          <w:tab w:val="left" w:pos="3402"/>
        </w:tabs>
        <w:jc w:val="both"/>
        <w:rPr>
          <w:sz w:val="20"/>
          <w:szCs w:val="20"/>
        </w:rPr>
      </w:pPr>
      <w:proofErr w:type="gramStart"/>
      <w:r w:rsidRPr="007717D2">
        <w:rPr>
          <w:sz w:val="20"/>
          <w:szCs w:val="20"/>
        </w:rPr>
        <w:t>Splatnost  faktury</w:t>
      </w:r>
      <w:proofErr w:type="gramEnd"/>
      <w:r w:rsidRPr="007717D2">
        <w:rPr>
          <w:sz w:val="20"/>
          <w:szCs w:val="20"/>
        </w:rPr>
        <w:t xml:space="preserve"> zhotovitele je </w:t>
      </w:r>
      <w:r w:rsidR="00685CC5">
        <w:rPr>
          <w:sz w:val="20"/>
          <w:szCs w:val="20"/>
        </w:rPr>
        <w:t>2</w:t>
      </w:r>
      <w:r w:rsidRPr="007717D2">
        <w:rPr>
          <w:sz w:val="20"/>
          <w:szCs w:val="20"/>
        </w:rPr>
        <w:t xml:space="preserve">1 dnů ode dne doručení objednateli. </w:t>
      </w:r>
    </w:p>
    <w:p w:rsidR="00993EE3" w:rsidRPr="007717D2" w:rsidRDefault="00993EE3" w:rsidP="00993EE3">
      <w:pPr>
        <w:numPr>
          <w:ilvl w:val="12"/>
          <w:numId w:val="0"/>
        </w:numPr>
        <w:tabs>
          <w:tab w:val="decimal" w:pos="8789"/>
        </w:tabs>
        <w:ind w:left="340" w:right="-1" w:hanging="340"/>
        <w:jc w:val="both"/>
        <w:rPr>
          <w:sz w:val="20"/>
          <w:szCs w:val="20"/>
        </w:rPr>
      </w:pPr>
    </w:p>
    <w:p w:rsidR="00993EE3" w:rsidRPr="007717D2" w:rsidRDefault="00993EE3" w:rsidP="00993EE3">
      <w:pPr>
        <w:numPr>
          <w:ilvl w:val="0"/>
          <w:numId w:val="11"/>
        </w:numPr>
        <w:tabs>
          <w:tab w:val="left" w:pos="3402"/>
        </w:tabs>
        <w:jc w:val="both"/>
        <w:rPr>
          <w:sz w:val="20"/>
          <w:szCs w:val="20"/>
        </w:rPr>
      </w:pPr>
      <w:r w:rsidRPr="007717D2">
        <w:rPr>
          <w:sz w:val="20"/>
          <w:szCs w:val="20"/>
        </w:rPr>
        <w:t>Pro případ prodlení objednatele s úhradou faktury, dohodly smluvní strany smluvní úrok z prodlení v zákonné výši.</w:t>
      </w:r>
    </w:p>
    <w:p w:rsidR="00993EE3" w:rsidRPr="007717D2" w:rsidRDefault="00993EE3" w:rsidP="00993EE3">
      <w:pPr>
        <w:tabs>
          <w:tab w:val="num" w:pos="1134"/>
          <w:tab w:val="left" w:pos="3402"/>
        </w:tabs>
        <w:ind w:left="1134" w:hanging="425"/>
        <w:jc w:val="both"/>
        <w:rPr>
          <w:szCs w:val="20"/>
        </w:rPr>
      </w:pPr>
    </w:p>
    <w:p w:rsidR="00993EE3" w:rsidRPr="007717D2" w:rsidRDefault="00993EE3" w:rsidP="00993EE3">
      <w:pPr>
        <w:tabs>
          <w:tab w:val="num" w:pos="1065"/>
          <w:tab w:val="left" w:pos="3402"/>
        </w:tabs>
        <w:ind w:left="1065" w:hanging="360"/>
        <w:jc w:val="both"/>
        <w:rPr>
          <w:b/>
          <w:szCs w:val="20"/>
        </w:rPr>
      </w:pPr>
      <w:r w:rsidRPr="007717D2">
        <w:rPr>
          <w:b/>
          <w:szCs w:val="20"/>
        </w:rPr>
        <w:t>Článek VI.   Odstoupení od smlouvy</w:t>
      </w:r>
    </w:p>
    <w:p w:rsidR="00993EE3" w:rsidRPr="007717D2" w:rsidRDefault="00993EE3" w:rsidP="00993EE3">
      <w:pPr>
        <w:numPr>
          <w:ilvl w:val="12"/>
          <w:numId w:val="0"/>
        </w:numPr>
        <w:tabs>
          <w:tab w:val="left" w:pos="3402"/>
        </w:tabs>
        <w:ind w:left="680" w:hanging="340"/>
        <w:jc w:val="both"/>
        <w:rPr>
          <w:b/>
          <w:szCs w:val="20"/>
        </w:rPr>
      </w:pPr>
    </w:p>
    <w:p w:rsidR="00993EE3" w:rsidRPr="007717D2" w:rsidRDefault="00993EE3" w:rsidP="00993EE3">
      <w:pPr>
        <w:numPr>
          <w:ilvl w:val="0"/>
          <w:numId w:val="12"/>
        </w:numPr>
        <w:tabs>
          <w:tab w:val="left" w:pos="3402"/>
        </w:tabs>
        <w:jc w:val="both"/>
        <w:rPr>
          <w:sz w:val="20"/>
          <w:szCs w:val="20"/>
        </w:rPr>
      </w:pPr>
      <w:r w:rsidRPr="007717D2">
        <w:rPr>
          <w:sz w:val="20"/>
          <w:szCs w:val="20"/>
        </w:rPr>
        <w:t>Objednatel má právo odstoupit od této smlouvy. Takové odstoupení je účinné dnem jeho doručení Zhotoviteli.</w:t>
      </w:r>
    </w:p>
    <w:p w:rsidR="00993EE3" w:rsidRPr="007717D2" w:rsidRDefault="00993EE3" w:rsidP="00993EE3">
      <w:pPr>
        <w:numPr>
          <w:ilvl w:val="0"/>
          <w:numId w:val="12"/>
        </w:numPr>
        <w:tabs>
          <w:tab w:val="left" w:pos="3402"/>
        </w:tabs>
        <w:jc w:val="both"/>
        <w:rPr>
          <w:sz w:val="20"/>
          <w:szCs w:val="20"/>
        </w:rPr>
      </w:pPr>
      <w:r w:rsidRPr="007717D2">
        <w:rPr>
          <w:sz w:val="20"/>
          <w:szCs w:val="20"/>
        </w:rPr>
        <w:t>V případě, že dojde k odstoupení od této smlouvy z důvodů na straně objednatele, bude zhotovitel práce rozpracované ke dni zrušení nebo odstoupení fakturovat objednateli ve výši vzájemně dohodnutého rozsahu vykonaných prací ke dni zrušení nebo odstoupení od této smlouvy, a to podílem z ujednané ceny.</w:t>
      </w:r>
    </w:p>
    <w:p w:rsidR="00993EE3" w:rsidRPr="007717D2" w:rsidRDefault="00993EE3" w:rsidP="00993EE3">
      <w:pPr>
        <w:numPr>
          <w:ilvl w:val="0"/>
          <w:numId w:val="12"/>
        </w:numPr>
        <w:tabs>
          <w:tab w:val="left" w:pos="3402"/>
        </w:tabs>
        <w:jc w:val="both"/>
        <w:rPr>
          <w:sz w:val="20"/>
          <w:szCs w:val="20"/>
        </w:rPr>
      </w:pPr>
      <w:r w:rsidRPr="007717D2">
        <w:rPr>
          <w:sz w:val="20"/>
          <w:szCs w:val="20"/>
        </w:rPr>
        <w:t>Zhotovitel má právo odstoupit od této smlouvy pouze v případě trvání objednatelova závažného porušení povinností plynoucích z této smlouvy, na které Zhotovitel objednatele předem písemně upozornil a poskytnul mu nejméně 30 denní lhůtu k nápravě a Objednatel v této lhůtě závažné porušení svých povinností nenapravil. Odstoupení musí být provedeno písemně a doručeno Objednateli.</w:t>
      </w:r>
    </w:p>
    <w:p w:rsidR="00993EE3" w:rsidRPr="007717D2" w:rsidRDefault="00993EE3" w:rsidP="00993EE3">
      <w:pPr>
        <w:numPr>
          <w:ilvl w:val="12"/>
          <w:numId w:val="0"/>
        </w:numPr>
        <w:tabs>
          <w:tab w:val="left" w:pos="3402"/>
        </w:tabs>
        <w:jc w:val="both"/>
        <w:rPr>
          <w:b/>
          <w:sz w:val="20"/>
          <w:szCs w:val="20"/>
        </w:rPr>
      </w:pPr>
    </w:p>
    <w:p w:rsidR="00993EE3" w:rsidRPr="007717D2" w:rsidRDefault="00993EE3" w:rsidP="00993EE3">
      <w:pPr>
        <w:numPr>
          <w:ilvl w:val="12"/>
          <w:numId w:val="0"/>
        </w:numPr>
        <w:tabs>
          <w:tab w:val="left" w:pos="3402"/>
        </w:tabs>
        <w:ind w:left="340" w:hanging="340"/>
        <w:jc w:val="both"/>
        <w:rPr>
          <w:b/>
          <w:szCs w:val="20"/>
        </w:rPr>
      </w:pPr>
    </w:p>
    <w:p w:rsidR="00993EE3" w:rsidRPr="007717D2" w:rsidRDefault="00993EE3" w:rsidP="00993EE3">
      <w:pPr>
        <w:tabs>
          <w:tab w:val="num" w:pos="1065"/>
          <w:tab w:val="left" w:pos="3402"/>
        </w:tabs>
        <w:ind w:left="1065" w:hanging="360"/>
        <w:jc w:val="both"/>
        <w:rPr>
          <w:b/>
          <w:szCs w:val="20"/>
        </w:rPr>
      </w:pPr>
      <w:r w:rsidRPr="007717D2">
        <w:rPr>
          <w:b/>
          <w:szCs w:val="20"/>
        </w:rPr>
        <w:t>Článek VII.   Závěrečná ustanovení</w:t>
      </w:r>
    </w:p>
    <w:p w:rsidR="00993EE3" w:rsidRPr="007717D2" w:rsidRDefault="00993EE3" w:rsidP="00993EE3">
      <w:pPr>
        <w:numPr>
          <w:ilvl w:val="12"/>
          <w:numId w:val="0"/>
        </w:numPr>
        <w:ind w:left="680" w:hanging="340"/>
        <w:jc w:val="both"/>
        <w:rPr>
          <w:szCs w:val="20"/>
        </w:rPr>
      </w:pPr>
    </w:p>
    <w:p w:rsidR="00993EE3" w:rsidRPr="007717D2" w:rsidRDefault="00993EE3" w:rsidP="00993EE3">
      <w:pPr>
        <w:numPr>
          <w:ilvl w:val="0"/>
          <w:numId w:val="13"/>
        </w:numPr>
        <w:tabs>
          <w:tab w:val="left" w:pos="3402"/>
        </w:tabs>
        <w:jc w:val="both"/>
        <w:rPr>
          <w:szCs w:val="20"/>
        </w:rPr>
      </w:pPr>
      <w:r w:rsidRPr="007717D2">
        <w:rPr>
          <w:sz w:val="20"/>
          <w:szCs w:val="20"/>
        </w:rPr>
        <w:t>Tato smlouva se řídí právem České republiky. Obě strany se zavazují, že pokud dojde ke sporům vyplývajícím z této smlouvy, tyto spory budou řešit nejprve dohodou</w:t>
      </w:r>
      <w:r w:rsidRPr="007717D2">
        <w:rPr>
          <w:szCs w:val="20"/>
        </w:rPr>
        <w:t xml:space="preserve">. </w:t>
      </w:r>
    </w:p>
    <w:p w:rsidR="00993EE3" w:rsidRPr="007717D2" w:rsidRDefault="00993EE3" w:rsidP="00993EE3">
      <w:pPr>
        <w:tabs>
          <w:tab w:val="left" w:pos="3402"/>
        </w:tabs>
        <w:jc w:val="both"/>
        <w:rPr>
          <w:szCs w:val="20"/>
        </w:rPr>
      </w:pPr>
    </w:p>
    <w:p w:rsidR="00993EE3" w:rsidRPr="007717D2" w:rsidRDefault="00993EE3" w:rsidP="00993EE3">
      <w:pPr>
        <w:numPr>
          <w:ilvl w:val="0"/>
          <w:numId w:val="13"/>
        </w:numPr>
        <w:tabs>
          <w:tab w:val="left" w:pos="3402"/>
        </w:tabs>
        <w:jc w:val="both"/>
        <w:rPr>
          <w:sz w:val="20"/>
          <w:szCs w:val="20"/>
        </w:rPr>
      </w:pPr>
      <w:r w:rsidRPr="007717D2">
        <w:rPr>
          <w:sz w:val="20"/>
          <w:szCs w:val="20"/>
        </w:rPr>
        <w:t>Tato smlouva a všechny její dodatky vyžadují ke své platnosti písemnou formu a mohou být měněny nebo zrušeny pouze dohodou stran v písemné formě, kterou ke své platnosti musí mít i jednostranné projevy vůle podle ní učiněné. Za objednatele a zhotovitele může také jednat a podepisovat osoba, která je pro tento účel vybavena plnou mocí. Plná moc se stává součástí podepsaného dodatku.</w:t>
      </w:r>
    </w:p>
    <w:p w:rsidR="00993EE3" w:rsidRPr="007717D2" w:rsidRDefault="00993EE3" w:rsidP="00993EE3">
      <w:pPr>
        <w:tabs>
          <w:tab w:val="left" w:pos="3402"/>
        </w:tabs>
        <w:jc w:val="both"/>
        <w:rPr>
          <w:szCs w:val="20"/>
        </w:rPr>
      </w:pPr>
    </w:p>
    <w:p w:rsidR="00993EE3" w:rsidRPr="007717D2" w:rsidRDefault="00993EE3" w:rsidP="00993EE3">
      <w:pPr>
        <w:numPr>
          <w:ilvl w:val="0"/>
          <w:numId w:val="13"/>
        </w:numPr>
        <w:tabs>
          <w:tab w:val="left" w:pos="3402"/>
        </w:tabs>
        <w:jc w:val="both"/>
        <w:rPr>
          <w:sz w:val="20"/>
          <w:szCs w:val="20"/>
        </w:rPr>
      </w:pPr>
      <w:r w:rsidRPr="007717D2">
        <w:rPr>
          <w:sz w:val="20"/>
          <w:szCs w:val="20"/>
        </w:rPr>
        <w:t>Smluvní strany označují informace, které si poskytly při jednání o uzavření této smlouvy a všech následných, jako důvěrné a žádná strana je nesmí prozradit třetím osobám, vyjma osob, které se souhlasem obou stran bezprostředně účastnily jednání o přípravě této smlouvy, ani je použít v rozporu s účelem této smlouvy pro své potřeby bez ohledu na to, zda tyto informace tvoří předmět obchodního tajemství. Kdo poruší tuto povinnost, je povinen k náhradě škody.</w:t>
      </w:r>
    </w:p>
    <w:p w:rsidR="00993EE3" w:rsidRPr="007717D2" w:rsidRDefault="00993EE3" w:rsidP="00993EE3">
      <w:pPr>
        <w:tabs>
          <w:tab w:val="left" w:pos="3402"/>
        </w:tabs>
        <w:jc w:val="both"/>
        <w:rPr>
          <w:szCs w:val="20"/>
        </w:rPr>
      </w:pPr>
    </w:p>
    <w:p w:rsidR="00993EE3" w:rsidRPr="007717D2" w:rsidRDefault="00993EE3" w:rsidP="00993EE3">
      <w:pPr>
        <w:numPr>
          <w:ilvl w:val="0"/>
          <w:numId w:val="13"/>
        </w:numPr>
        <w:tabs>
          <w:tab w:val="left" w:pos="3402"/>
        </w:tabs>
        <w:jc w:val="both"/>
        <w:rPr>
          <w:sz w:val="20"/>
          <w:szCs w:val="20"/>
        </w:rPr>
      </w:pPr>
      <w:r w:rsidRPr="007717D2">
        <w:rPr>
          <w:sz w:val="20"/>
          <w:szCs w:val="20"/>
        </w:rPr>
        <w:t>Smluvní strany prohlašují, že nejsou úpadci ani nejsou dlužníky v řízení o prohlášení konkursu nebo vyrovnání ani návrh na prohlášení konkursu u nich nebyl zamítnut pro nedostatek majetku, a to bez ohledu na to, zda jsou tyto skutečnosti zapsány do obchodního rejstříku, a vzájemně si odpovídají za škody, které by jim vznikly nesprávností těchto prohlášení. Obě strany se zavazují v případě zjištění nových skutečností, týkajících se návrhu na konkurs apod., neprodleně informovat druhou stranu o jejich vzniku.</w:t>
      </w:r>
    </w:p>
    <w:p w:rsidR="00993EE3" w:rsidRPr="007717D2" w:rsidRDefault="00993EE3" w:rsidP="00993EE3">
      <w:pPr>
        <w:tabs>
          <w:tab w:val="left" w:pos="3402"/>
        </w:tabs>
        <w:jc w:val="both"/>
        <w:rPr>
          <w:sz w:val="20"/>
          <w:szCs w:val="20"/>
        </w:rPr>
      </w:pPr>
    </w:p>
    <w:p w:rsidR="00993EE3" w:rsidRPr="007717D2" w:rsidRDefault="00993EE3" w:rsidP="00993EE3">
      <w:pPr>
        <w:numPr>
          <w:ilvl w:val="0"/>
          <w:numId w:val="13"/>
        </w:numPr>
        <w:tabs>
          <w:tab w:val="left" w:pos="3402"/>
        </w:tabs>
        <w:jc w:val="both"/>
        <w:rPr>
          <w:sz w:val="20"/>
          <w:szCs w:val="20"/>
        </w:rPr>
      </w:pPr>
      <w:r w:rsidRPr="007717D2">
        <w:rPr>
          <w:sz w:val="20"/>
          <w:szCs w:val="20"/>
        </w:rPr>
        <w:t>Smluvní strany i jejich zástupci dále prohlašují, že jsou způsobilí k právním úkonům, smlouvu, tak jak ji podepsali, četli, rozumí jejím ustanovením a uzavírají ji svobodně a vážně.</w:t>
      </w:r>
    </w:p>
    <w:p w:rsidR="00993EE3" w:rsidRPr="007717D2" w:rsidRDefault="00993EE3" w:rsidP="00993EE3">
      <w:pPr>
        <w:tabs>
          <w:tab w:val="left" w:pos="3402"/>
        </w:tabs>
        <w:jc w:val="both"/>
        <w:rPr>
          <w:sz w:val="20"/>
          <w:szCs w:val="20"/>
        </w:rPr>
      </w:pPr>
    </w:p>
    <w:p w:rsidR="00993EE3" w:rsidRPr="007717D2" w:rsidRDefault="00993EE3" w:rsidP="00993EE3">
      <w:pPr>
        <w:numPr>
          <w:ilvl w:val="0"/>
          <w:numId w:val="13"/>
        </w:numPr>
        <w:tabs>
          <w:tab w:val="left" w:pos="3402"/>
        </w:tabs>
        <w:jc w:val="both"/>
        <w:rPr>
          <w:sz w:val="20"/>
          <w:szCs w:val="20"/>
        </w:rPr>
      </w:pPr>
      <w:r w:rsidRPr="007717D2">
        <w:rPr>
          <w:sz w:val="20"/>
          <w:szCs w:val="20"/>
        </w:rPr>
        <w:t>Tato smlouva je sepsaná ve dvou souhlasných prvopisech na čtyřech stranách, z nich každá strana obdrží jeden prvopis. Strany si navzájem potvrzují převzetí prvopisů této smlouvy.</w:t>
      </w:r>
    </w:p>
    <w:p w:rsidR="00993EE3" w:rsidRPr="007717D2" w:rsidRDefault="00993EE3" w:rsidP="00993EE3">
      <w:pPr>
        <w:ind w:left="708"/>
        <w:jc w:val="both"/>
        <w:rPr>
          <w:sz w:val="20"/>
          <w:szCs w:val="20"/>
        </w:rPr>
      </w:pPr>
    </w:p>
    <w:p w:rsidR="00993EE3" w:rsidRPr="007717D2" w:rsidRDefault="00993EE3" w:rsidP="00993EE3">
      <w:pPr>
        <w:numPr>
          <w:ilvl w:val="0"/>
          <w:numId w:val="13"/>
        </w:numPr>
        <w:tabs>
          <w:tab w:val="left" w:pos="1134"/>
        </w:tabs>
        <w:jc w:val="both"/>
        <w:rPr>
          <w:sz w:val="20"/>
          <w:szCs w:val="20"/>
        </w:rPr>
      </w:pPr>
      <w:r w:rsidRPr="007717D2">
        <w:rPr>
          <w:sz w:val="20"/>
          <w:szCs w:val="20"/>
        </w:rPr>
        <w:t>Tato smlouva nabývá platnosti dnem podpisu oprávněnými zástupci obou stran.</w:t>
      </w:r>
    </w:p>
    <w:p w:rsidR="00993EE3" w:rsidRPr="007717D2" w:rsidRDefault="00993EE3" w:rsidP="00993EE3">
      <w:pPr>
        <w:numPr>
          <w:ilvl w:val="12"/>
          <w:numId w:val="0"/>
        </w:numPr>
        <w:ind w:left="680" w:hanging="340"/>
        <w:jc w:val="both"/>
        <w:rPr>
          <w:sz w:val="20"/>
          <w:szCs w:val="20"/>
        </w:rPr>
      </w:pPr>
    </w:p>
    <w:p w:rsidR="007717D2" w:rsidRDefault="007717D2" w:rsidP="00993EE3">
      <w:pPr>
        <w:jc w:val="both"/>
        <w:rPr>
          <w:sz w:val="20"/>
          <w:szCs w:val="20"/>
        </w:rPr>
      </w:pPr>
    </w:p>
    <w:p w:rsidR="00993EE3" w:rsidRPr="007717D2" w:rsidRDefault="00993EE3" w:rsidP="00993EE3">
      <w:pPr>
        <w:jc w:val="both"/>
        <w:rPr>
          <w:sz w:val="20"/>
          <w:szCs w:val="20"/>
        </w:rPr>
      </w:pPr>
      <w:r w:rsidRPr="007717D2">
        <w:rPr>
          <w:sz w:val="20"/>
          <w:szCs w:val="20"/>
        </w:rPr>
        <w:t xml:space="preserve">V </w:t>
      </w:r>
      <w:r w:rsidR="003E0160">
        <w:rPr>
          <w:sz w:val="20"/>
          <w:szCs w:val="20"/>
        </w:rPr>
        <w:t>Čáslavi</w:t>
      </w:r>
      <w:r w:rsidR="00833517">
        <w:rPr>
          <w:sz w:val="20"/>
          <w:szCs w:val="20"/>
        </w:rPr>
        <w:tab/>
      </w:r>
      <w:r w:rsidR="00833517">
        <w:rPr>
          <w:sz w:val="20"/>
          <w:szCs w:val="20"/>
        </w:rPr>
        <w:tab/>
      </w:r>
      <w:r w:rsidR="00833517">
        <w:rPr>
          <w:sz w:val="20"/>
          <w:szCs w:val="20"/>
        </w:rPr>
        <w:tab/>
      </w:r>
      <w:r w:rsidRPr="00DB49AC">
        <w:rPr>
          <w:sz w:val="20"/>
          <w:szCs w:val="20"/>
        </w:rPr>
        <w:t xml:space="preserve">    </w:t>
      </w:r>
      <w:r w:rsidRPr="007717D2">
        <w:rPr>
          <w:sz w:val="20"/>
          <w:szCs w:val="20"/>
        </w:rPr>
        <w:t xml:space="preserve">dne </w:t>
      </w:r>
      <w:r w:rsidR="003E0160">
        <w:rPr>
          <w:sz w:val="20"/>
          <w:szCs w:val="20"/>
        </w:rPr>
        <w:t>28. 2. 2020</w:t>
      </w:r>
    </w:p>
    <w:p w:rsidR="00993EE3" w:rsidRPr="007717D2" w:rsidRDefault="00993EE3" w:rsidP="00993EE3">
      <w:pPr>
        <w:tabs>
          <w:tab w:val="left" w:pos="6237"/>
        </w:tabs>
        <w:jc w:val="both"/>
        <w:rPr>
          <w:sz w:val="20"/>
          <w:szCs w:val="20"/>
        </w:rPr>
      </w:pPr>
      <w:r w:rsidRPr="007717D2">
        <w:rPr>
          <w:sz w:val="20"/>
          <w:szCs w:val="20"/>
        </w:rPr>
        <w:t xml:space="preserve"> </w:t>
      </w:r>
    </w:p>
    <w:p w:rsidR="00993EE3" w:rsidRPr="007717D2" w:rsidRDefault="00993EE3" w:rsidP="00993EE3">
      <w:pPr>
        <w:tabs>
          <w:tab w:val="left" w:pos="6237"/>
        </w:tabs>
        <w:rPr>
          <w:sz w:val="20"/>
          <w:szCs w:val="20"/>
        </w:rPr>
      </w:pPr>
      <w:r w:rsidRPr="007717D2">
        <w:rPr>
          <w:sz w:val="20"/>
          <w:szCs w:val="20"/>
        </w:rPr>
        <w:t xml:space="preserve">Za objednatele: </w:t>
      </w:r>
    </w:p>
    <w:p w:rsidR="00993EE3" w:rsidRPr="007717D2" w:rsidRDefault="00993EE3" w:rsidP="00993EE3">
      <w:pPr>
        <w:tabs>
          <w:tab w:val="left" w:pos="6237"/>
        </w:tabs>
        <w:rPr>
          <w:sz w:val="20"/>
          <w:szCs w:val="20"/>
          <w:lang w:val="en-GB"/>
        </w:rPr>
      </w:pPr>
      <w:r w:rsidRPr="007717D2">
        <w:rPr>
          <w:sz w:val="20"/>
          <w:szCs w:val="20"/>
        </w:rPr>
        <w:t xml:space="preserve">  </w:t>
      </w:r>
      <w:r w:rsidRPr="007717D2">
        <w:rPr>
          <w:sz w:val="20"/>
          <w:szCs w:val="20"/>
          <w:lang w:val="en-GB"/>
        </w:rPr>
        <w:t xml:space="preserve">                                    </w:t>
      </w:r>
      <w:r w:rsidR="00833517">
        <w:rPr>
          <w:sz w:val="20"/>
          <w:szCs w:val="20"/>
          <w:lang w:val="en-GB"/>
        </w:rPr>
        <w:t xml:space="preserve">       </w:t>
      </w:r>
      <w:r w:rsidRPr="007717D2">
        <w:rPr>
          <w:sz w:val="20"/>
          <w:szCs w:val="20"/>
          <w:lang w:val="en-GB"/>
        </w:rPr>
        <w:t xml:space="preserve">                                   </w:t>
      </w:r>
    </w:p>
    <w:p w:rsidR="00993EE3" w:rsidRPr="007717D2" w:rsidRDefault="00993EE3" w:rsidP="00993EE3">
      <w:pPr>
        <w:tabs>
          <w:tab w:val="left" w:pos="6237"/>
        </w:tabs>
        <w:rPr>
          <w:sz w:val="20"/>
          <w:szCs w:val="20"/>
        </w:rPr>
      </w:pPr>
      <w:r w:rsidRPr="007717D2">
        <w:rPr>
          <w:sz w:val="20"/>
          <w:szCs w:val="20"/>
          <w:lang w:val="en-GB"/>
        </w:rPr>
        <w:t xml:space="preserve">                                                               </w:t>
      </w:r>
    </w:p>
    <w:p w:rsidR="00993EE3" w:rsidRPr="007717D2" w:rsidRDefault="00993EE3" w:rsidP="00993EE3">
      <w:pPr>
        <w:tabs>
          <w:tab w:val="left" w:pos="7088"/>
        </w:tabs>
        <w:jc w:val="both"/>
        <w:rPr>
          <w:sz w:val="20"/>
          <w:szCs w:val="20"/>
        </w:rPr>
      </w:pPr>
      <w:r w:rsidRPr="007717D2">
        <w:rPr>
          <w:sz w:val="20"/>
          <w:szCs w:val="20"/>
        </w:rPr>
        <w:tab/>
      </w:r>
    </w:p>
    <w:p w:rsidR="00993EE3" w:rsidRPr="007717D2" w:rsidRDefault="00993EE3" w:rsidP="00993EE3">
      <w:pPr>
        <w:tabs>
          <w:tab w:val="left" w:pos="6237"/>
        </w:tabs>
        <w:jc w:val="both"/>
        <w:rPr>
          <w:sz w:val="20"/>
          <w:szCs w:val="20"/>
        </w:rPr>
      </w:pPr>
      <w:r w:rsidRPr="007717D2">
        <w:rPr>
          <w:sz w:val="20"/>
          <w:szCs w:val="20"/>
        </w:rPr>
        <w:t xml:space="preserve">                                                                 </w:t>
      </w:r>
    </w:p>
    <w:p w:rsidR="00993EE3" w:rsidRDefault="00993EE3" w:rsidP="00993EE3">
      <w:pPr>
        <w:tabs>
          <w:tab w:val="left" w:pos="6237"/>
        </w:tabs>
        <w:jc w:val="both"/>
        <w:rPr>
          <w:sz w:val="20"/>
          <w:szCs w:val="20"/>
        </w:rPr>
      </w:pPr>
    </w:p>
    <w:p w:rsidR="007717D2" w:rsidRDefault="007717D2" w:rsidP="00993EE3">
      <w:pPr>
        <w:tabs>
          <w:tab w:val="left" w:pos="6237"/>
        </w:tabs>
        <w:jc w:val="both"/>
        <w:rPr>
          <w:sz w:val="20"/>
          <w:szCs w:val="20"/>
        </w:rPr>
      </w:pPr>
    </w:p>
    <w:p w:rsidR="007717D2" w:rsidRDefault="00833517" w:rsidP="00833517">
      <w:pPr>
        <w:tabs>
          <w:tab w:val="left" w:pos="6237"/>
        </w:tabs>
        <w:jc w:val="center"/>
        <w:rPr>
          <w:sz w:val="20"/>
          <w:szCs w:val="20"/>
        </w:rPr>
      </w:pPr>
      <w:r>
        <w:rPr>
          <w:sz w:val="20"/>
          <w:szCs w:val="20"/>
        </w:rPr>
        <w:t xml:space="preserve">                                                                                                     </w:t>
      </w:r>
      <w:r w:rsidR="007717D2">
        <w:rPr>
          <w:sz w:val="20"/>
          <w:szCs w:val="20"/>
        </w:rPr>
        <w:t>………………………………….</w:t>
      </w:r>
    </w:p>
    <w:p w:rsidR="007717D2" w:rsidRDefault="007717D2" w:rsidP="00993EE3">
      <w:pPr>
        <w:tabs>
          <w:tab w:val="left" w:pos="6237"/>
        </w:tabs>
        <w:jc w:val="both"/>
        <w:rPr>
          <w:sz w:val="20"/>
          <w:szCs w:val="20"/>
        </w:rPr>
      </w:pPr>
    </w:p>
    <w:p w:rsidR="007717D2" w:rsidRPr="00833517" w:rsidRDefault="00833517" w:rsidP="00993EE3">
      <w:pPr>
        <w:tabs>
          <w:tab w:val="left" w:pos="6237"/>
        </w:tabs>
        <w:jc w:val="both"/>
      </w:pPr>
      <w:r>
        <w:rPr>
          <w:sz w:val="20"/>
          <w:szCs w:val="20"/>
        </w:rPr>
        <w:tab/>
      </w:r>
      <w:r>
        <w:rPr>
          <w:sz w:val="20"/>
          <w:szCs w:val="20"/>
        </w:rPr>
        <w:tab/>
      </w:r>
      <w:r w:rsidRPr="00833517">
        <w:t>Ing. Jan Málek</w:t>
      </w:r>
    </w:p>
    <w:p w:rsidR="00833517" w:rsidRPr="00833517" w:rsidRDefault="00833517" w:rsidP="00993EE3">
      <w:pPr>
        <w:tabs>
          <w:tab w:val="left" w:pos="6237"/>
        </w:tabs>
        <w:jc w:val="both"/>
      </w:pPr>
      <w:r w:rsidRPr="00833517">
        <w:tab/>
      </w:r>
      <w:r>
        <w:tab/>
        <w:t xml:space="preserve">     </w:t>
      </w:r>
      <w:r w:rsidRPr="00833517">
        <w:t>jednatel</w:t>
      </w:r>
    </w:p>
    <w:p w:rsidR="007717D2" w:rsidRDefault="007717D2" w:rsidP="00993EE3">
      <w:pPr>
        <w:tabs>
          <w:tab w:val="left" w:pos="6237"/>
        </w:tabs>
        <w:jc w:val="both"/>
        <w:rPr>
          <w:sz w:val="20"/>
          <w:szCs w:val="20"/>
        </w:rPr>
      </w:pPr>
    </w:p>
    <w:p w:rsidR="007717D2" w:rsidRDefault="007717D2" w:rsidP="00993EE3">
      <w:pPr>
        <w:tabs>
          <w:tab w:val="left" w:pos="6237"/>
        </w:tabs>
        <w:jc w:val="both"/>
        <w:rPr>
          <w:sz w:val="20"/>
          <w:szCs w:val="20"/>
        </w:rPr>
      </w:pPr>
    </w:p>
    <w:p w:rsidR="007717D2" w:rsidRDefault="007717D2" w:rsidP="00993EE3">
      <w:pPr>
        <w:tabs>
          <w:tab w:val="left" w:pos="6237"/>
        </w:tabs>
        <w:jc w:val="both"/>
        <w:rPr>
          <w:sz w:val="20"/>
          <w:szCs w:val="20"/>
        </w:rPr>
      </w:pPr>
    </w:p>
    <w:p w:rsidR="007717D2" w:rsidRDefault="007717D2" w:rsidP="00993EE3">
      <w:pPr>
        <w:tabs>
          <w:tab w:val="left" w:pos="6237"/>
        </w:tabs>
        <w:jc w:val="both"/>
        <w:rPr>
          <w:sz w:val="20"/>
          <w:szCs w:val="20"/>
        </w:rPr>
      </w:pPr>
    </w:p>
    <w:p w:rsidR="007717D2" w:rsidRPr="007717D2" w:rsidRDefault="007717D2" w:rsidP="00993EE3">
      <w:pPr>
        <w:tabs>
          <w:tab w:val="left" w:pos="6237"/>
        </w:tabs>
        <w:jc w:val="both"/>
        <w:rPr>
          <w:sz w:val="20"/>
          <w:szCs w:val="20"/>
        </w:rPr>
      </w:pPr>
    </w:p>
    <w:p w:rsidR="00993EE3" w:rsidRPr="007717D2" w:rsidRDefault="00993EE3" w:rsidP="00993EE3">
      <w:pPr>
        <w:jc w:val="both"/>
        <w:rPr>
          <w:sz w:val="20"/>
          <w:szCs w:val="20"/>
        </w:rPr>
      </w:pPr>
    </w:p>
    <w:p w:rsidR="00993EE3" w:rsidRPr="007717D2" w:rsidRDefault="005D50BA" w:rsidP="00993EE3">
      <w:pPr>
        <w:rPr>
          <w:sz w:val="20"/>
          <w:szCs w:val="20"/>
        </w:rPr>
      </w:pPr>
      <w:r>
        <w:rPr>
          <w:sz w:val="20"/>
          <w:szCs w:val="20"/>
        </w:rPr>
        <w:t xml:space="preserve">V </w:t>
      </w:r>
      <w:bookmarkStart w:id="0" w:name="_GoBack"/>
      <w:bookmarkEnd w:id="0"/>
      <w:r w:rsidR="003E0160">
        <w:rPr>
          <w:sz w:val="20"/>
          <w:szCs w:val="20"/>
        </w:rPr>
        <w:t>Cholticích</w:t>
      </w:r>
      <w:r w:rsidR="00833517">
        <w:rPr>
          <w:sz w:val="20"/>
          <w:szCs w:val="20"/>
        </w:rPr>
        <w:tab/>
      </w:r>
      <w:r w:rsidR="00833517">
        <w:rPr>
          <w:sz w:val="20"/>
          <w:szCs w:val="20"/>
        </w:rPr>
        <w:tab/>
      </w:r>
      <w:r w:rsidR="00833517">
        <w:rPr>
          <w:sz w:val="20"/>
          <w:szCs w:val="20"/>
        </w:rPr>
        <w:tab/>
      </w:r>
      <w:r w:rsidR="00993EE3" w:rsidRPr="007717D2">
        <w:rPr>
          <w:sz w:val="20"/>
          <w:szCs w:val="20"/>
        </w:rPr>
        <w:t>dne</w:t>
      </w:r>
      <w:r w:rsidR="003E0160">
        <w:rPr>
          <w:sz w:val="20"/>
          <w:szCs w:val="20"/>
        </w:rPr>
        <w:t xml:space="preserve"> 24. 2. 2020</w:t>
      </w:r>
    </w:p>
    <w:p w:rsidR="00993EE3" w:rsidRPr="007717D2" w:rsidRDefault="00993EE3" w:rsidP="00993EE3">
      <w:pPr>
        <w:rPr>
          <w:sz w:val="20"/>
          <w:szCs w:val="20"/>
        </w:rPr>
      </w:pPr>
    </w:p>
    <w:p w:rsidR="00121237" w:rsidRPr="007717D2" w:rsidRDefault="00993EE3" w:rsidP="00993EE3">
      <w:r w:rsidRPr="007717D2">
        <w:rPr>
          <w:sz w:val="20"/>
          <w:szCs w:val="20"/>
        </w:rPr>
        <w:t>Za zh</w:t>
      </w:r>
      <w:r w:rsidR="00833517">
        <w:rPr>
          <w:sz w:val="20"/>
          <w:szCs w:val="20"/>
        </w:rPr>
        <w:t xml:space="preserve">otovitele:  </w:t>
      </w:r>
    </w:p>
    <w:p w:rsidR="00121237" w:rsidRPr="007717D2" w:rsidRDefault="00121237" w:rsidP="00121237"/>
    <w:p w:rsidR="00121237" w:rsidRPr="007717D2" w:rsidRDefault="00121237" w:rsidP="00121237"/>
    <w:p w:rsidR="00121237" w:rsidRPr="007717D2" w:rsidRDefault="00121237" w:rsidP="00121237"/>
    <w:p w:rsidR="00A135BF" w:rsidRPr="007717D2" w:rsidRDefault="00A135BF" w:rsidP="00121237">
      <w:r w:rsidRPr="007717D2">
        <w:tab/>
      </w:r>
      <w:r w:rsidRPr="007717D2">
        <w:tab/>
      </w:r>
      <w:r w:rsidRPr="007717D2">
        <w:tab/>
      </w:r>
      <w:r w:rsidRPr="007717D2">
        <w:tab/>
      </w:r>
      <w:r w:rsidRPr="007717D2">
        <w:tab/>
      </w:r>
      <w:r w:rsidRPr="007717D2">
        <w:tab/>
        <w:t xml:space="preserve">                         ……….………………………</w:t>
      </w:r>
    </w:p>
    <w:p w:rsidR="00A135BF" w:rsidRPr="007717D2" w:rsidRDefault="00A135BF" w:rsidP="00A135BF">
      <w:pPr>
        <w:widowControl w:val="0"/>
        <w:autoSpaceDE w:val="0"/>
        <w:ind w:left="1418" w:firstLine="4402"/>
      </w:pPr>
      <w:r w:rsidRPr="007717D2">
        <w:t xml:space="preserve">     Mgr. Věra Szabová </w:t>
      </w:r>
      <w:r w:rsidRPr="007717D2">
        <w:tab/>
      </w:r>
      <w:r w:rsidRPr="007717D2">
        <w:tab/>
      </w:r>
      <w:r w:rsidRPr="007717D2">
        <w:tab/>
      </w:r>
      <w:r w:rsidRPr="007717D2">
        <w:tab/>
      </w:r>
      <w:r w:rsidRPr="007717D2">
        <w:tab/>
      </w:r>
      <w:r w:rsidRPr="007717D2">
        <w:tab/>
      </w:r>
      <w:r w:rsidRPr="007717D2">
        <w:tab/>
      </w:r>
      <w:r w:rsidRPr="007717D2">
        <w:tab/>
        <w:t xml:space="preserve"> ředitelka školy</w:t>
      </w:r>
    </w:p>
    <w:p w:rsidR="004A0255" w:rsidRPr="007717D2" w:rsidRDefault="004A0255" w:rsidP="004A0255"/>
    <w:p w:rsidR="004A0255" w:rsidRPr="007717D2" w:rsidRDefault="004A0255" w:rsidP="004A0255"/>
    <w:sectPr w:rsidR="004A0255" w:rsidRPr="007717D2" w:rsidSect="0035318E">
      <w:headerReference w:type="default" r:id="rId7"/>
      <w:footerReference w:type="default" r:id="rId8"/>
      <w:pgSz w:w="11906" w:h="16838" w:code="9"/>
      <w:pgMar w:top="1418" w:right="1418" w:bottom="1418" w:left="1418" w:header="85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47" w:rsidRDefault="00ED2E47">
      <w:r>
        <w:separator/>
      </w:r>
    </w:p>
  </w:endnote>
  <w:endnote w:type="continuationSeparator" w:id="0">
    <w:p w:rsidR="00ED2E47" w:rsidRDefault="00ED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74" w:rsidRPr="00F86074" w:rsidRDefault="00434BA5" w:rsidP="00F86074">
    <w:pPr>
      <w:pStyle w:val="Zpat"/>
      <w:rPr>
        <w:sz w:val="20"/>
      </w:rPr>
    </w:pPr>
    <w:r>
      <w:rPr>
        <w:sz w:val="20"/>
      </w:rPr>
      <w:t>Smlouva o dílo“ Projektová dokumentace vzduchotechniky v kuchyni VOŠ, SPŠ a OA Čáslav</w:t>
    </w:r>
    <w:r w:rsidR="00F86074" w:rsidRPr="00F86074">
      <w:rPr>
        <w:sz w:val="20"/>
      </w:rPr>
      <w:t xml:space="preserve">“                                                   </w:t>
    </w:r>
    <w:sdt>
      <w:sdtPr>
        <w:rPr>
          <w:sz w:val="20"/>
        </w:rPr>
        <w:id w:val="1074313330"/>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roofErr w:type="gramStart"/>
            <w:r w:rsidR="00F86074" w:rsidRPr="00F86074">
              <w:rPr>
                <w:sz w:val="20"/>
              </w:rPr>
              <w:t xml:space="preserve">Stránka </w:t>
            </w:r>
            <w:proofErr w:type="gramEnd"/>
            <w:r w:rsidR="00F86074" w:rsidRPr="00F86074">
              <w:rPr>
                <w:b/>
                <w:bCs/>
                <w:sz w:val="20"/>
              </w:rPr>
              <w:fldChar w:fldCharType="begin"/>
            </w:r>
            <w:r w:rsidR="00F86074" w:rsidRPr="00F86074">
              <w:rPr>
                <w:b/>
                <w:bCs/>
                <w:sz w:val="20"/>
              </w:rPr>
              <w:instrText>PAGE</w:instrText>
            </w:r>
            <w:r w:rsidR="00F86074" w:rsidRPr="00F86074">
              <w:rPr>
                <w:b/>
                <w:bCs/>
                <w:sz w:val="20"/>
              </w:rPr>
              <w:fldChar w:fldCharType="separate"/>
            </w:r>
            <w:r w:rsidR="005D50BA">
              <w:rPr>
                <w:b/>
                <w:bCs/>
                <w:noProof/>
                <w:sz w:val="20"/>
              </w:rPr>
              <w:t>3</w:t>
            </w:r>
            <w:r w:rsidR="00F86074" w:rsidRPr="00F86074">
              <w:rPr>
                <w:b/>
                <w:bCs/>
                <w:sz w:val="20"/>
              </w:rPr>
              <w:fldChar w:fldCharType="end"/>
            </w:r>
            <w:proofErr w:type="gramStart"/>
            <w:r w:rsidR="00F86074" w:rsidRPr="00F86074">
              <w:rPr>
                <w:sz w:val="20"/>
              </w:rPr>
              <w:t xml:space="preserve"> z </w:t>
            </w:r>
            <w:proofErr w:type="gramEnd"/>
            <w:r w:rsidR="00F86074" w:rsidRPr="00F86074">
              <w:rPr>
                <w:b/>
                <w:bCs/>
                <w:sz w:val="20"/>
              </w:rPr>
              <w:fldChar w:fldCharType="begin"/>
            </w:r>
            <w:r w:rsidR="00F86074" w:rsidRPr="00F86074">
              <w:rPr>
                <w:b/>
                <w:bCs/>
                <w:sz w:val="20"/>
              </w:rPr>
              <w:instrText>NUMPAGES</w:instrText>
            </w:r>
            <w:r w:rsidR="00F86074" w:rsidRPr="00F86074">
              <w:rPr>
                <w:b/>
                <w:bCs/>
                <w:sz w:val="20"/>
              </w:rPr>
              <w:fldChar w:fldCharType="separate"/>
            </w:r>
            <w:r w:rsidR="005D50BA">
              <w:rPr>
                <w:b/>
                <w:bCs/>
                <w:noProof/>
                <w:sz w:val="20"/>
              </w:rPr>
              <w:t>4</w:t>
            </w:r>
            <w:r w:rsidR="00F86074" w:rsidRPr="00F86074">
              <w:rPr>
                <w:b/>
                <w:bCs/>
                <w:sz w:val="20"/>
              </w:rPr>
              <w:fldChar w:fldCharType="end"/>
            </w:r>
          </w:sdtContent>
        </w:sdt>
      </w:sdtContent>
    </w:sdt>
  </w:p>
  <w:p w:rsidR="00A815BB" w:rsidRDefault="00A815BB">
    <w:pPr>
      <w:pStyle w:val="Zhlav"/>
      <w:tabs>
        <w:tab w:val="left" w:pos="1134"/>
        <w:tab w:val="left" w:pos="1588"/>
        <w:tab w:val="left" w:pos="2268"/>
        <w:tab w:val="left" w:pos="3402"/>
        <w:tab w:val="left" w:pos="3686"/>
        <w:tab w:val="left" w:pos="3969"/>
        <w:tab w:val="left" w:pos="4536"/>
        <w:tab w:val="left" w:pos="5670"/>
        <w:tab w:val="left" w:pos="6804"/>
        <w:tab w:val="left" w:pos="7541"/>
        <w:tab w:val="left" w:pos="7938"/>
        <w:tab w:val="left" w:pos="9072"/>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47" w:rsidRDefault="00ED2E47">
      <w:r>
        <w:separator/>
      </w:r>
    </w:p>
  </w:footnote>
  <w:footnote w:type="continuationSeparator" w:id="0">
    <w:p w:rsidR="00ED2E47" w:rsidRDefault="00ED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5A" w:rsidRPr="00B74D0A" w:rsidRDefault="00ED2E47" w:rsidP="00B74D0A">
    <w:pPr>
      <w:pStyle w:val="Zhlav"/>
      <w:jc w:val="center"/>
      <w:rPr>
        <w:b/>
      </w:rPr>
    </w:pPr>
    <w:r>
      <w:rPr>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75pt;margin-top:-16.95pt;width:49.2pt;height:59.1pt;z-index:-251657728;mso-wrap-edited:f" wrapcoords="-372 0 -372 21278 21600 21278 21600 0 -372 0">
          <v:imagedata r:id="rId1" o:title=""/>
        </v:shape>
        <o:OLEObject Type="Embed" ProgID="WordPro.Document" ShapeID="_x0000_s2055" DrawAspect="Content" ObjectID="_1646461183" r:id="rId2"/>
      </w:object>
    </w:r>
    <w:r w:rsidR="009A615A">
      <w:rPr>
        <w:b/>
        <w:sz w:val="20"/>
      </w:rPr>
      <w:t xml:space="preserve"> </w:t>
    </w:r>
    <w:r w:rsidR="009A615A">
      <w:t xml:space="preserve">           </w:t>
    </w:r>
    <w:r w:rsidR="009A615A" w:rsidRPr="00B74D0A">
      <w:rPr>
        <w:b/>
      </w:rPr>
      <w:t xml:space="preserve">Vyšší odborná škola, Střední průmyslová škola a Obchodní akademie, </w:t>
    </w:r>
  </w:p>
  <w:p w:rsidR="009A615A" w:rsidRPr="00B74D0A" w:rsidRDefault="009A615A" w:rsidP="00B74D0A">
    <w:pPr>
      <w:pStyle w:val="Zhlav"/>
      <w:tabs>
        <w:tab w:val="clear" w:pos="4536"/>
        <w:tab w:val="clear" w:pos="9072"/>
        <w:tab w:val="right" w:pos="10065"/>
      </w:tabs>
      <w:jc w:val="center"/>
      <w:rPr>
        <w:b/>
      </w:rPr>
    </w:pPr>
    <w:r w:rsidRPr="00B74D0A">
      <w:rPr>
        <w:b/>
      </w:rPr>
      <w:t>Čáslav, Přemysla Otakara II. 938</w:t>
    </w:r>
  </w:p>
  <w:p w:rsidR="009A615A" w:rsidRPr="00B74D0A" w:rsidRDefault="00381F63" w:rsidP="00B74D0A">
    <w:pPr>
      <w:pStyle w:val="Zhlav"/>
      <w:ind w:left="142"/>
      <w:jc w:val="center"/>
      <w:rPr>
        <w:b/>
        <w:sz w:val="8"/>
      </w:rPr>
    </w:pPr>
    <w:r>
      <w:rPr>
        <w:b/>
        <w:noProof/>
        <w:sz w:val="8"/>
      </w:rPr>
      <mc:AlternateContent>
        <mc:Choice Requires="wps">
          <w:drawing>
            <wp:anchor distT="0" distB="0" distL="114300" distR="114300" simplePos="0" relativeHeight="251656704" behindDoc="0" locked="0" layoutInCell="1" allowOverlap="1">
              <wp:simplePos x="0" y="0"/>
              <wp:positionH relativeFrom="page">
                <wp:posOffset>1315085</wp:posOffset>
              </wp:positionH>
              <wp:positionV relativeFrom="paragraph">
                <wp:posOffset>29845</wp:posOffset>
              </wp:positionV>
              <wp:extent cx="5603875" cy="0"/>
              <wp:effectExtent l="10160" t="6350" r="5715"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4BC0BBC" id="Line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55pt,2.35pt" to="544.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sn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">
              <w10:wrap anchorx="page"/>
            </v:line>
          </w:pict>
        </mc:Fallback>
      </mc:AlternateContent>
    </w:r>
  </w:p>
  <w:p w:rsidR="009A615A" w:rsidRPr="00B74D0A" w:rsidRDefault="009A615A" w:rsidP="00B74D0A">
    <w:pPr>
      <w:pStyle w:val="Zhlav"/>
    </w:pPr>
    <w:r w:rsidRPr="00B74D0A">
      <w:tab/>
      <w:t xml:space="preserve">      </w:t>
    </w:r>
    <w:r>
      <w:t xml:space="preserve">se sídlem </w:t>
    </w:r>
    <w:r w:rsidRPr="00B74D0A">
      <w:t xml:space="preserve">Přemysla Otakara II. </w:t>
    </w:r>
    <w:proofErr w:type="gramStart"/>
    <w:r w:rsidRPr="00B74D0A">
      <w:t>938,  286 14</w:t>
    </w:r>
    <w:proofErr w:type="gramEnd"/>
    <w:r w:rsidRPr="00B74D0A">
      <w:t xml:space="preserve">  Čáslav       </w:t>
    </w:r>
    <w:r w:rsidRPr="00B74D0A">
      <w:tab/>
    </w:r>
  </w:p>
  <w:p w:rsidR="009A615A" w:rsidRPr="00B74D0A" w:rsidRDefault="009A615A" w:rsidP="00B74D0A">
    <w:pPr>
      <w:pStyle w:val="Zhlav"/>
      <w:rPr>
        <w:sz w:val="4"/>
      </w:rPr>
    </w:pPr>
    <w:r w:rsidRPr="00B74D0A">
      <w:t xml:space="preserve">                 </w:t>
    </w:r>
  </w:p>
  <w:p w:rsidR="009A615A" w:rsidRPr="00B74D0A" w:rsidRDefault="00F95135" w:rsidP="00B74D0A">
    <w:pPr>
      <w:pStyle w:val="Zhlav"/>
      <w:jc w:val="center"/>
    </w:pPr>
    <w:r>
      <w:rPr>
        <w:b/>
      </w:rPr>
      <w:t xml:space="preserve">         </w:t>
    </w:r>
    <w:r w:rsidR="009A615A" w:rsidRPr="00B74D0A">
      <w:rPr>
        <w:b/>
      </w:rPr>
      <w:sym w:font="Wingdings" w:char="F028"/>
    </w:r>
    <w:r>
      <w:t xml:space="preserve"> 327 312 611 </w:t>
    </w:r>
    <w:r w:rsidR="009A615A" w:rsidRPr="00B74D0A">
      <w:t xml:space="preserve">    </w:t>
    </w:r>
    <w:r w:rsidR="009A615A" w:rsidRPr="00B74D0A">
      <w:rPr>
        <w:b/>
      </w:rPr>
      <w:t>e-mail:</w:t>
    </w:r>
    <w:r w:rsidR="009A615A" w:rsidRPr="00B74D0A">
      <w:t xml:space="preserve"> sekretar@sps-caslav.cz</w:t>
    </w:r>
    <w:r w:rsidR="00972DA9" w:rsidRPr="00B74D0A">
      <w:rPr>
        <w:noProof/>
      </w:rPr>
      <w:drawing>
        <wp:anchor distT="0" distB="0" distL="114300" distR="114300" simplePos="0" relativeHeight="251657728" behindDoc="0" locked="0" layoutInCell="1" allowOverlap="1">
          <wp:simplePos x="0" y="0"/>
          <wp:positionH relativeFrom="column">
            <wp:posOffset>4004945</wp:posOffset>
          </wp:positionH>
          <wp:positionV relativeFrom="paragraph">
            <wp:posOffset>-1270</wp:posOffset>
          </wp:positionV>
          <wp:extent cx="1171575" cy="194945"/>
          <wp:effectExtent l="0" t="0" r="9525" b="0"/>
          <wp:wrapSquare wrapText="bothSides"/>
          <wp:docPr id="3" name="obrázek 2" descr="C:\Users\sekretar\Documents\LOGA\logo_stř.kraj_C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kretar\Documents\LOGA\logo_stř.kraj_CB_malý.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194945"/>
                  </a:xfrm>
                  <a:prstGeom prst="rect">
                    <a:avLst/>
                  </a:prstGeom>
                  <a:noFill/>
                  <a:ln w="9525">
                    <a:noFill/>
                    <a:miter lim="800000"/>
                    <a:headEnd/>
                    <a:tailEnd/>
                  </a:ln>
                </pic:spPr>
              </pic:pic>
            </a:graphicData>
          </a:graphic>
        </wp:anchor>
      </w:drawing>
    </w:r>
  </w:p>
  <w:p w:rsidR="00A815BB" w:rsidRDefault="00A815BB">
    <w:pPr>
      <w:pStyle w:val="Zhlav"/>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2D1"/>
    <w:multiLevelType w:val="hybridMultilevel"/>
    <w:tmpl w:val="760620FE"/>
    <w:lvl w:ilvl="0" w:tplc="CE4816E6">
      <w:start w:val="1"/>
      <w:numFmt w:val="decimal"/>
      <w:lvlText w:val="(%1)"/>
      <w:lvlJc w:val="left"/>
      <w:pPr>
        <w:tabs>
          <w:tab w:val="num" w:pos="1440"/>
        </w:tabs>
        <w:ind w:left="1440" w:hanging="360"/>
      </w:pPr>
      <w:rPr>
        <w:rFonts w:hint="default"/>
      </w:rPr>
    </w:lvl>
    <w:lvl w:ilvl="1" w:tplc="EF00674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BDC6DCC"/>
    <w:multiLevelType w:val="hybridMultilevel"/>
    <w:tmpl w:val="DB1ECA6E"/>
    <w:lvl w:ilvl="0" w:tplc="20360D8E">
      <w:start w:val="1"/>
      <w:numFmt w:val="bullet"/>
      <w:lvlText w:val=""/>
      <w:lvlJc w:val="left"/>
      <w:pPr>
        <w:tabs>
          <w:tab w:val="num" w:pos="720"/>
        </w:tabs>
        <w:ind w:left="720" w:hanging="360"/>
      </w:pPr>
      <w:rPr>
        <w:rFonts w:ascii="Symbol" w:hAnsi="Symbol" w:hint="default"/>
      </w:rPr>
    </w:lvl>
    <w:lvl w:ilvl="1" w:tplc="4DE25C9C" w:tentative="1">
      <w:start w:val="1"/>
      <w:numFmt w:val="bullet"/>
      <w:lvlText w:val="o"/>
      <w:lvlJc w:val="left"/>
      <w:pPr>
        <w:tabs>
          <w:tab w:val="num" w:pos="1440"/>
        </w:tabs>
        <w:ind w:left="1440" w:hanging="360"/>
      </w:pPr>
      <w:rPr>
        <w:rFonts w:ascii="Courier New" w:hAnsi="Courier New" w:hint="default"/>
      </w:rPr>
    </w:lvl>
    <w:lvl w:ilvl="2" w:tplc="43B4E736" w:tentative="1">
      <w:start w:val="1"/>
      <w:numFmt w:val="bullet"/>
      <w:lvlText w:val=""/>
      <w:lvlJc w:val="left"/>
      <w:pPr>
        <w:tabs>
          <w:tab w:val="num" w:pos="2160"/>
        </w:tabs>
        <w:ind w:left="2160" w:hanging="360"/>
      </w:pPr>
      <w:rPr>
        <w:rFonts w:ascii="Wingdings" w:hAnsi="Wingdings" w:hint="default"/>
      </w:rPr>
    </w:lvl>
    <w:lvl w:ilvl="3" w:tplc="80D4CB2E" w:tentative="1">
      <w:start w:val="1"/>
      <w:numFmt w:val="bullet"/>
      <w:lvlText w:val=""/>
      <w:lvlJc w:val="left"/>
      <w:pPr>
        <w:tabs>
          <w:tab w:val="num" w:pos="2880"/>
        </w:tabs>
        <w:ind w:left="2880" w:hanging="360"/>
      </w:pPr>
      <w:rPr>
        <w:rFonts w:ascii="Symbol" w:hAnsi="Symbol" w:hint="default"/>
      </w:rPr>
    </w:lvl>
    <w:lvl w:ilvl="4" w:tplc="1CF66DAC" w:tentative="1">
      <w:start w:val="1"/>
      <w:numFmt w:val="bullet"/>
      <w:lvlText w:val="o"/>
      <w:lvlJc w:val="left"/>
      <w:pPr>
        <w:tabs>
          <w:tab w:val="num" w:pos="3600"/>
        </w:tabs>
        <w:ind w:left="3600" w:hanging="360"/>
      </w:pPr>
      <w:rPr>
        <w:rFonts w:ascii="Courier New" w:hAnsi="Courier New" w:hint="default"/>
      </w:rPr>
    </w:lvl>
    <w:lvl w:ilvl="5" w:tplc="D08E5A66" w:tentative="1">
      <w:start w:val="1"/>
      <w:numFmt w:val="bullet"/>
      <w:lvlText w:val=""/>
      <w:lvlJc w:val="left"/>
      <w:pPr>
        <w:tabs>
          <w:tab w:val="num" w:pos="4320"/>
        </w:tabs>
        <w:ind w:left="4320" w:hanging="360"/>
      </w:pPr>
      <w:rPr>
        <w:rFonts w:ascii="Wingdings" w:hAnsi="Wingdings" w:hint="default"/>
      </w:rPr>
    </w:lvl>
    <w:lvl w:ilvl="6" w:tplc="79FEA8CA" w:tentative="1">
      <w:start w:val="1"/>
      <w:numFmt w:val="bullet"/>
      <w:lvlText w:val=""/>
      <w:lvlJc w:val="left"/>
      <w:pPr>
        <w:tabs>
          <w:tab w:val="num" w:pos="5040"/>
        </w:tabs>
        <w:ind w:left="5040" w:hanging="360"/>
      </w:pPr>
      <w:rPr>
        <w:rFonts w:ascii="Symbol" w:hAnsi="Symbol" w:hint="default"/>
      </w:rPr>
    </w:lvl>
    <w:lvl w:ilvl="7" w:tplc="E8E8B6BE" w:tentative="1">
      <w:start w:val="1"/>
      <w:numFmt w:val="bullet"/>
      <w:lvlText w:val="o"/>
      <w:lvlJc w:val="left"/>
      <w:pPr>
        <w:tabs>
          <w:tab w:val="num" w:pos="5760"/>
        </w:tabs>
        <w:ind w:left="5760" w:hanging="360"/>
      </w:pPr>
      <w:rPr>
        <w:rFonts w:ascii="Courier New" w:hAnsi="Courier New" w:hint="default"/>
      </w:rPr>
    </w:lvl>
    <w:lvl w:ilvl="8" w:tplc="40206C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6646D"/>
    <w:multiLevelType w:val="singleLevel"/>
    <w:tmpl w:val="5B4254B8"/>
    <w:lvl w:ilvl="0">
      <w:start w:val="535"/>
      <w:numFmt w:val="bullet"/>
      <w:lvlText w:val="-"/>
      <w:lvlJc w:val="left"/>
      <w:pPr>
        <w:tabs>
          <w:tab w:val="num" w:pos="360"/>
        </w:tabs>
        <w:ind w:left="340" w:hanging="340"/>
      </w:pPr>
    </w:lvl>
  </w:abstractNum>
  <w:abstractNum w:abstractNumId="3" w15:restartNumberingAfterBreak="0">
    <w:nsid w:val="39EF3A3A"/>
    <w:multiLevelType w:val="hybridMultilevel"/>
    <w:tmpl w:val="4F804D36"/>
    <w:lvl w:ilvl="0" w:tplc="AED6BB90">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3CE0238C"/>
    <w:multiLevelType w:val="hybridMultilevel"/>
    <w:tmpl w:val="737A81D8"/>
    <w:lvl w:ilvl="0" w:tplc="F302285A">
      <w:numFmt w:val="bullet"/>
      <w:lvlText w:val="-"/>
      <w:lvlJc w:val="left"/>
      <w:pPr>
        <w:tabs>
          <w:tab w:val="num" w:pos="1920"/>
        </w:tabs>
        <w:ind w:left="1920" w:hanging="360"/>
      </w:pPr>
      <w:rPr>
        <w:rFonts w:ascii="Times New Roman" w:eastAsia="Times New Roman" w:hAnsi="Times New Roman" w:cs="Times New Roman" w:hint="default"/>
      </w:rPr>
    </w:lvl>
    <w:lvl w:ilvl="1" w:tplc="55D42D9E" w:tentative="1">
      <w:start w:val="1"/>
      <w:numFmt w:val="bullet"/>
      <w:lvlText w:val="o"/>
      <w:lvlJc w:val="left"/>
      <w:pPr>
        <w:tabs>
          <w:tab w:val="num" w:pos="2640"/>
        </w:tabs>
        <w:ind w:left="2640" w:hanging="360"/>
      </w:pPr>
      <w:rPr>
        <w:rFonts w:ascii="Courier New" w:hAnsi="Courier New" w:hint="default"/>
      </w:rPr>
    </w:lvl>
    <w:lvl w:ilvl="2" w:tplc="7C9AB312" w:tentative="1">
      <w:start w:val="1"/>
      <w:numFmt w:val="bullet"/>
      <w:lvlText w:val=""/>
      <w:lvlJc w:val="left"/>
      <w:pPr>
        <w:tabs>
          <w:tab w:val="num" w:pos="3360"/>
        </w:tabs>
        <w:ind w:left="3360" w:hanging="360"/>
      </w:pPr>
      <w:rPr>
        <w:rFonts w:ascii="Wingdings" w:hAnsi="Wingdings" w:hint="default"/>
      </w:rPr>
    </w:lvl>
    <w:lvl w:ilvl="3" w:tplc="6112731E" w:tentative="1">
      <w:start w:val="1"/>
      <w:numFmt w:val="bullet"/>
      <w:lvlText w:val=""/>
      <w:lvlJc w:val="left"/>
      <w:pPr>
        <w:tabs>
          <w:tab w:val="num" w:pos="4080"/>
        </w:tabs>
        <w:ind w:left="4080" w:hanging="360"/>
      </w:pPr>
      <w:rPr>
        <w:rFonts w:ascii="Symbol" w:hAnsi="Symbol" w:hint="default"/>
      </w:rPr>
    </w:lvl>
    <w:lvl w:ilvl="4" w:tplc="AD669F94" w:tentative="1">
      <w:start w:val="1"/>
      <w:numFmt w:val="bullet"/>
      <w:lvlText w:val="o"/>
      <w:lvlJc w:val="left"/>
      <w:pPr>
        <w:tabs>
          <w:tab w:val="num" w:pos="4800"/>
        </w:tabs>
        <w:ind w:left="4800" w:hanging="360"/>
      </w:pPr>
      <w:rPr>
        <w:rFonts w:ascii="Courier New" w:hAnsi="Courier New" w:hint="default"/>
      </w:rPr>
    </w:lvl>
    <w:lvl w:ilvl="5" w:tplc="634CE380" w:tentative="1">
      <w:start w:val="1"/>
      <w:numFmt w:val="bullet"/>
      <w:lvlText w:val=""/>
      <w:lvlJc w:val="left"/>
      <w:pPr>
        <w:tabs>
          <w:tab w:val="num" w:pos="5520"/>
        </w:tabs>
        <w:ind w:left="5520" w:hanging="360"/>
      </w:pPr>
      <w:rPr>
        <w:rFonts w:ascii="Wingdings" w:hAnsi="Wingdings" w:hint="default"/>
      </w:rPr>
    </w:lvl>
    <w:lvl w:ilvl="6" w:tplc="35DEFBCA" w:tentative="1">
      <w:start w:val="1"/>
      <w:numFmt w:val="bullet"/>
      <w:lvlText w:val=""/>
      <w:lvlJc w:val="left"/>
      <w:pPr>
        <w:tabs>
          <w:tab w:val="num" w:pos="6240"/>
        </w:tabs>
        <w:ind w:left="6240" w:hanging="360"/>
      </w:pPr>
      <w:rPr>
        <w:rFonts w:ascii="Symbol" w:hAnsi="Symbol" w:hint="default"/>
      </w:rPr>
    </w:lvl>
    <w:lvl w:ilvl="7" w:tplc="32789A9C" w:tentative="1">
      <w:start w:val="1"/>
      <w:numFmt w:val="bullet"/>
      <w:lvlText w:val="o"/>
      <w:lvlJc w:val="left"/>
      <w:pPr>
        <w:tabs>
          <w:tab w:val="num" w:pos="6960"/>
        </w:tabs>
        <w:ind w:left="6960" w:hanging="360"/>
      </w:pPr>
      <w:rPr>
        <w:rFonts w:ascii="Courier New" w:hAnsi="Courier New" w:hint="default"/>
      </w:rPr>
    </w:lvl>
    <w:lvl w:ilvl="8" w:tplc="F404FA92" w:tentative="1">
      <w:start w:val="1"/>
      <w:numFmt w:val="bullet"/>
      <w:lvlText w:val=""/>
      <w:lvlJc w:val="left"/>
      <w:pPr>
        <w:tabs>
          <w:tab w:val="num" w:pos="7680"/>
        </w:tabs>
        <w:ind w:left="7680" w:hanging="360"/>
      </w:pPr>
      <w:rPr>
        <w:rFonts w:ascii="Wingdings" w:hAnsi="Wingdings" w:hint="default"/>
      </w:rPr>
    </w:lvl>
  </w:abstractNum>
  <w:abstractNum w:abstractNumId="5" w15:restartNumberingAfterBreak="0">
    <w:nsid w:val="44692597"/>
    <w:multiLevelType w:val="hybridMultilevel"/>
    <w:tmpl w:val="4BE2B432"/>
    <w:lvl w:ilvl="0" w:tplc="AED6BB90">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C50D25"/>
    <w:multiLevelType w:val="hybridMultilevel"/>
    <w:tmpl w:val="600AC1BA"/>
    <w:lvl w:ilvl="0" w:tplc="8AD69406">
      <w:start w:val="1"/>
      <w:numFmt w:val="lowerLetter"/>
      <w:lvlText w:val="%1)"/>
      <w:lvlJc w:val="left"/>
      <w:pPr>
        <w:tabs>
          <w:tab w:val="num" w:pos="1353"/>
        </w:tabs>
        <w:ind w:left="1353"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C1C1A10"/>
    <w:multiLevelType w:val="hybridMultilevel"/>
    <w:tmpl w:val="8E5CE1D2"/>
    <w:lvl w:ilvl="0" w:tplc="57D03202">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5473766C"/>
    <w:multiLevelType w:val="hybridMultilevel"/>
    <w:tmpl w:val="C80C26AE"/>
    <w:lvl w:ilvl="0" w:tplc="3F46CF5E">
      <w:start w:val="1"/>
      <w:numFmt w:val="bullet"/>
      <w:lvlText w:val=""/>
      <w:lvlJc w:val="left"/>
      <w:pPr>
        <w:tabs>
          <w:tab w:val="num" w:pos="720"/>
        </w:tabs>
        <w:ind w:left="720" w:hanging="360"/>
      </w:pPr>
      <w:rPr>
        <w:rFonts w:ascii="Symbol" w:hAnsi="Symbol" w:hint="default"/>
      </w:rPr>
    </w:lvl>
    <w:lvl w:ilvl="1" w:tplc="E73EC46C" w:tentative="1">
      <w:start w:val="1"/>
      <w:numFmt w:val="bullet"/>
      <w:lvlText w:val="o"/>
      <w:lvlJc w:val="left"/>
      <w:pPr>
        <w:tabs>
          <w:tab w:val="num" w:pos="1440"/>
        </w:tabs>
        <w:ind w:left="1440" w:hanging="360"/>
      </w:pPr>
      <w:rPr>
        <w:rFonts w:ascii="Courier New" w:hAnsi="Courier New" w:hint="default"/>
      </w:rPr>
    </w:lvl>
    <w:lvl w:ilvl="2" w:tplc="E752D9D2" w:tentative="1">
      <w:start w:val="1"/>
      <w:numFmt w:val="bullet"/>
      <w:lvlText w:val=""/>
      <w:lvlJc w:val="left"/>
      <w:pPr>
        <w:tabs>
          <w:tab w:val="num" w:pos="2160"/>
        </w:tabs>
        <w:ind w:left="2160" w:hanging="360"/>
      </w:pPr>
      <w:rPr>
        <w:rFonts w:ascii="Wingdings" w:hAnsi="Wingdings" w:hint="default"/>
      </w:rPr>
    </w:lvl>
    <w:lvl w:ilvl="3" w:tplc="CEBC7C52" w:tentative="1">
      <w:start w:val="1"/>
      <w:numFmt w:val="bullet"/>
      <w:lvlText w:val=""/>
      <w:lvlJc w:val="left"/>
      <w:pPr>
        <w:tabs>
          <w:tab w:val="num" w:pos="2880"/>
        </w:tabs>
        <w:ind w:left="2880" w:hanging="360"/>
      </w:pPr>
      <w:rPr>
        <w:rFonts w:ascii="Symbol" w:hAnsi="Symbol" w:hint="default"/>
      </w:rPr>
    </w:lvl>
    <w:lvl w:ilvl="4" w:tplc="DF3A31E4" w:tentative="1">
      <w:start w:val="1"/>
      <w:numFmt w:val="bullet"/>
      <w:lvlText w:val="o"/>
      <w:lvlJc w:val="left"/>
      <w:pPr>
        <w:tabs>
          <w:tab w:val="num" w:pos="3600"/>
        </w:tabs>
        <w:ind w:left="3600" w:hanging="360"/>
      </w:pPr>
      <w:rPr>
        <w:rFonts w:ascii="Courier New" w:hAnsi="Courier New" w:hint="default"/>
      </w:rPr>
    </w:lvl>
    <w:lvl w:ilvl="5" w:tplc="4F1A19B8" w:tentative="1">
      <w:start w:val="1"/>
      <w:numFmt w:val="bullet"/>
      <w:lvlText w:val=""/>
      <w:lvlJc w:val="left"/>
      <w:pPr>
        <w:tabs>
          <w:tab w:val="num" w:pos="4320"/>
        </w:tabs>
        <w:ind w:left="4320" w:hanging="360"/>
      </w:pPr>
      <w:rPr>
        <w:rFonts w:ascii="Wingdings" w:hAnsi="Wingdings" w:hint="default"/>
      </w:rPr>
    </w:lvl>
    <w:lvl w:ilvl="6" w:tplc="0BA41040" w:tentative="1">
      <w:start w:val="1"/>
      <w:numFmt w:val="bullet"/>
      <w:lvlText w:val=""/>
      <w:lvlJc w:val="left"/>
      <w:pPr>
        <w:tabs>
          <w:tab w:val="num" w:pos="5040"/>
        </w:tabs>
        <w:ind w:left="5040" w:hanging="360"/>
      </w:pPr>
      <w:rPr>
        <w:rFonts w:ascii="Symbol" w:hAnsi="Symbol" w:hint="default"/>
      </w:rPr>
    </w:lvl>
    <w:lvl w:ilvl="7" w:tplc="CFB029E2" w:tentative="1">
      <w:start w:val="1"/>
      <w:numFmt w:val="bullet"/>
      <w:lvlText w:val="o"/>
      <w:lvlJc w:val="left"/>
      <w:pPr>
        <w:tabs>
          <w:tab w:val="num" w:pos="5760"/>
        </w:tabs>
        <w:ind w:left="5760" w:hanging="360"/>
      </w:pPr>
      <w:rPr>
        <w:rFonts w:ascii="Courier New" w:hAnsi="Courier New" w:hint="default"/>
      </w:rPr>
    </w:lvl>
    <w:lvl w:ilvl="8" w:tplc="26F609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60426"/>
    <w:multiLevelType w:val="hybridMultilevel"/>
    <w:tmpl w:val="C2D2692C"/>
    <w:lvl w:ilvl="0" w:tplc="56682F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DF766B"/>
    <w:multiLevelType w:val="hybridMultilevel"/>
    <w:tmpl w:val="10EEDBFE"/>
    <w:lvl w:ilvl="0" w:tplc="04050015">
      <w:start w:val="1"/>
      <w:numFmt w:val="upp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309"/>
        </w:tabs>
        <w:ind w:left="1309" w:hanging="360"/>
      </w:pPr>
    </w:lvl>
    <w:lvl w:ilvl="2" w:tplc="0405001B" w:tentative="1">
      <w:start w:val="1"/>
      <w:numFmt w:val="lowerRoman"/>
      <w:lvlText w:val="%3."/>
      <w:lvlJc w:val="right"/>
      <w:pPr>
        <w:tabs>
          <w:tab w:val="num" w:pos="2029"/>
        </w:tabs>
        <w:ind w:left="2029" w:hanging="180"/>
      </w:pPr>
    </w:lvl>
    <w:lvl w:ilvl="3" w:tplc="0405000F" w:tentative="1">
      <w:start w:val="1"/>
      <w:numFmt w:val="decimal"/>
      <w:lvlText w:val="%4."/>
      <w:lvlJc w:val="left"/>
      <w:pPr>
        <w:tabs>
          <w:tab w:val="num" w:pos="2749"/>
        </w:tabs>
        <w:ind w:left="2749" w:hanging="360"/>
      </w:pPr>
    </w:lvl>
    <w:lvl w:ilvl="4" w:tplc="04050019" w:tentative="1">
      <w:start w:val="1"/>
      <w:numFmt w:val="lowerLetter"/>
      <w:lvlText w:val="%5."/>
      <w:lvlJc w:val="left"/>
      <w:pPr>
        <w:tabs>
          <w:tab w:val="num" w:pos="3469"/>
        </w:tabs>
        <w:ind w:left="3469" w:hanging="360"/>
      </w:pPr>
    </w:lvl>
    <w:lvl w:ilvl="5" w:tplc="0405001B" w:tentative="1">
      <w:start w:val="1"/>
      <w:numFmt w:val="lowerRoman"/>
      <w:lvlText w:val="%6."/>
      <w:lvlJc w:val="right"/>
      <w:pPr>
        <w:tabs>
          <w:tab w:val="num" w:pos="4189"/>
        </w:tabs>
        <w:ind w:left="4189" w:hanging="180"/>
      </w:pPr>
    </w:lvl>
    <w:lvl w:ilvl="6" w:tplc="0405000F" w:tentative="1">
      <w:start w:val="1"/>
      <w:numFmt w:val="decimal"/>
      <w:lvlText w:val="%7."/>
      <w:lvlJc w:val="left"/>
      <w:pPr>
        <w:tabs>
          <w:tab w:val="num" w:pos="4909"/>
        </w:tabs>
        <w:ind w:left="4909" w:hanging="360"/>
      </w:pPr>
    </w:lvl>
    <w:lvl w:ilvl="7" w:tplc="04050019" w:tentative="1">
      <w:start w:val="1"/>
      <w:numFmt w:val="lowerLetter"/>
      <w:lvlText w:val="%8."/>
      <w:lvlJc w:val="left"/>
      <w:pPr>
        <w:tabs>
          <w:tab w:val="num" w:pos="5629"/>
        </w:tabs>
        <w:ind w:left="5629" w:hanging="360"/>
      </w:pPr>
    </w:lvl>
    <w:lvl w:ilvl="8" w:tplc="0405001B" w:tentative="1">
      <w:start w:val="1"/>
      <w:numFmt w:val="lowerRoman"/>
      <w:lvlText w:val="%9."/>
      <w:lvlJc w:val="right"/>
      <w:pPr>
        <w:tabs>
          <w:tab w:val="num" w:pos="6349"/>
        </w:tabs>
        <w:ind w:left="6349" w:hanging="180"/>
      </w:pPr>
    </w:lvl>
  </w:abstractNum>
  <w:abstractNum w:abstractNumId="11" w15:restartNumberingAfterBreak="0">
    <w:nsid w:val="5CD81295"/>
    <w:multiLevelType w:val="hybridMultilevel"/>
    <w:tmpl w:val="04269B22"/>
    <w:lvl w:ilvl="0" w:tplc="9E6E4CC6">
      <w:start w:val="1"/>
      <w:numFmt w:val="decimal"/>
      <w:lvlText w:val="(%1)"/>
      <w:lvlJc w:val="left"/>
      <w:pPr>
        <w:tabs>
          <w:tab w:val="num" w:pos="1495"/>
        </w:tabs>
        <w:ind w:left="1495"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2" w15:restartNumberingAfterBreak="0">
    <w:nsid w:val="5D8F04B5"/>
    <w:multiLevelType w:val="hybridMultilevel"/>
    <w:tmpl w:val="6E0C1A8C"/>
    <w:lvl w:ilvl="0" w:tplc="741E06A0">
      <w:start w:val="7"/>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71BC1AEA"/>
    <w:multiLevelType w:val="hybridMultilevel"/>
    <w:tmpl w:val="70444D38"/>
    <w:lvl w:ilvl="0" w:tplc="AED6BB90">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3CA65B0"/>
    <w:multiLevelType w:val="hybridMultilevel"/>
    <w:tmpl w:val="D81094B0"/>
    <w:lvl w:ilvl="0" w:tplc="FFFFFFFF">
      <w:start w:val="1"/>
      <w:numFmt w:val="decimal"/>
      <w:lvlText w:val="%1."/>
      <w:lvlJc w:val="left"/>
      <w:pPr>
        <w:tabs>
          <w:tab w:val="num" w:pos="360"/>
        </w:tabs>
        <w:ind w:left="360" w:hanging="360"/>
      </w:pPr>
    </w:lvl>
    <w:lvl w:ilvl="1" w:tplc="9E6E4CC6">
      <w:start w:val="1"/>
      <w:numFmt w:val="decimal"/>
      <w:lvlText w:val="(%2)"/>
      <w:lvlJc w:val="left"/>
      <w:pPr>
        <w:tabs>
          <w:tab w:val="num" w:pos="1211"/>
        </w:tabs>
        <w:ind w:left="1211" w:hanging="360"/>
      </w:pPr>
      <w:rPr>
        <w:rFonts w:hint="default"/>
      </w:rPr>
    </w:lvl>
    <w:lvl w:ilvl="2" w:tplc="CF2E9442">
      <w:start w:val="1"/>
      <w:numFmt w:val="lowerLetter"/>
      <w:lvlText w:val="%3)"/>
      <w:lvlJc w:val="left"/>
      <w:pPr>
        <w:tabs>
          <w:tab w:val="num" w:pos="2062"/>
        </w:tabs>
        <w:ind w:left="2062" w:hanging="360"/>
      </w:pPr>
      <w:rPr>
        <w:rFonts w:hint="default"/>
      </w:rPr>
    </w:lvl>
    <w:lvl w:ilvl="3" w:tplc="FFFFFFFF">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73CE6CD8"/>
    <w:multiLevelType w:val="singleLevel"/>
    <w:tmpl w:val="5B4254B8"/>
    <w:lvl w:ilvl="0">
      <w:start w:val="535"/>
      <w:numFmt w:val="bullet"/>
      <w:lvlText w:val="-"/>
      <w:lvlJc w:val="left"/>
      <w:pPr>
        <w:tabs>
          <w:tab w:val="num" w:pos="360"/>
        </w:tabs>
        <w:ind w:left="340" w:hanging="340"/>
      </w:pPr>
    </w:lvl>
  </w:abstractNum>
  <w:abstractNum w:abstractNumId="16" w15:restartNumberingAfterBreak="0">
    <w:nsid w:val="7BE00F1C"/>
    <w:multiLevelType w:val="hybridMultilevel"/>
    <w:tmpl w:val="15FA55EA"/>
    <w:lvl w:ilvl="0" w:tplc="C8364336">
      <w:start w:val="5"/>
      <w:numFmt w:val="decimal"/>
      <w:lvlText w:val="(%1)"/>
      <w:lvlJc w:val="left"/>
      <w:pPr>
        <w:tabs>
          <w:tab w:val="num" w:pos="1353"/>
        </w:tabs>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2"/>
  </w:num>
  <w:num w:numId="5">
    <w:abstractNumId w:val="15"/>
  </w:num>
  <w:num w:numId="6">
    <w:abstractNumId w:val="14"/>
  </w:num>
  <w:num w:numId="7">
    <w:abstractNumId w:val="6"/>
  </w:num>
  <w:num w:numId="8">
    <w:abstractNumId w:val="11"/>
  </w:num>
  <w:num w:numId="9">
    <w:abstractNumId w:val="7"/>
  </w:num>
  <w:num w:numId="10">
    <w:abstractNumId w:val="0"/>
  </w:num>
  <w:num w:numId="11">
    <w:abstractNumId w:val="3"/>
  </w:num>
  <w:num w:numId="12">
    <w:abstractNumId w:val="13"/>
  </w:num>
  <w:num w:numId="13">
    <w:abstractNumId w:val="5"/>
  </w:num>
  <w:num w:numId="14">
    <w:abstractNumId w:val="10"/>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55"/>
    <w:rsid w:val="00121237"/>
    <w:rsid w:val="001547B6"/>
    <w:rsid w:val="00175285"/>
    <w:rsid w:val="001E47DD"/>
    <w:rsid w:val="00251225"/>
    <w:rsid w:val="002B1AF9"/>
    <w:rsid w:val="002C6B58"/>
    <w:rsid w:val="0035318E"/>
    <w:rsid w:val="00381F63"/>
    <w:rsid w:val="00384755"/>
    <w:rsid w:val="00385E41"/>
    <w:rsid w:val="003942A9"/>
    <w:rsid w:val="003D3E8E"/>
    <w:rsid w:val="003D745A"/>
    <w:rsid w:val="003E0160"/>
    <w:rsid w:val="00425C98"/>
    <w:rsid w:val="00434BA5"/>
    <w:rsid w:val="00473238"/>
    <w:rsid w:val="004763BD"/>
    <w:rsid w:val="004A0255"/>
    <w:rsid w:val="004A75B9"/>
    <w:rsid w:val="00516A8C"/>
    <w:rsid w:val="005D50BA"/>
    <w:rsid w:val="006505EA"/>
    <w:rsid w:val="00685CC5"/>
    <w:rsid w:val="006D3DD4"/>
    <w:rsid w:val="006F3820"/>
    <w:rsid w:val="0072244B"/>
    <w:rsid w:val="00725FEB"/>
    <w:rsid w:val="007717D2"/>
    <w:rsid w:val="00790169"/>
    <w:rsid w:val="007C5628"/>
    <w:rsid w:val="00833517"/>
    <w:rsid w:val="00972DA9"/>
    <w:rsid w:val="00993EE3"/>
    <w:rsid w:val="009A615A"/>
    <w:rsid w:val="009A6F01"/>
    <w:rsid w:val="009D724F"/>
    <w:rsid w:val="00A135BF"/>
    <w:rsid w:val="00A17751"/>
    <w:rsid w:val="00A53B2D"/>
    <w:rsid w:val="00A75F6B"/>
    <w:rsid w:val="00A815BB"/>
    <w:rsid w:val="00AA08A5"/>
    <w:rsid w:val="00B1214B"/>
    <w:rsid w:val="00B91DA1"/>
    <w:rsid w:val="00B93878"/>
    <w:rsid w:val="00BC080B"/>
    <w:rsid w:val="00BC1952"/>
    <w:rsid w:val="00BD6A6F"/>
    <w:rsid w:val="00C80998"/>
    <w:rsid w:val="00D83679"/>
    <w:rsid w:val="00DB49AC"/>
    <w:rsid w:val="00DC23D0"/>
    <w:rsid w:val="00DC5F92"/>
    <w:rsid w:val="00E46B01"/>
    <w:rsid w:val="00E72FAD"/>
    <w:rsid w:val="00EA3E70"/>
    <w:rsid w:val="00ED2E47"/>
    <w:rsid w:val="00EF1563"/>
    <w:rsid w:val="00F86074"/>
    <w:rsid w:val="00F95135"/>
    <w:rsid w:val="00FC7E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23B5E757-F47F-4E10-9DAD-B7DFFF6C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724F"/>
    <w:rPr>
      <w:sz w:val="24"/>
      <w:szCs w:val="24"/>
    </w:rPr>
  </w:style>
  <w:style w:type="paragraph" w:styleId="Nadpis1">
    <w:name w:val="heading 1"/>
    <w:basedOn w:val="Normln"/>
    <w:next w:val="Normln"/>
    <w:qFormat/>
    <w:rsid w:val="009D724F"/>
    <w:pPr>
      <w:keepNext/>
      <w:outlineLvl w:val="0"/>
    </w:pPr>
    <w:rPr>
      <w:b/>
      <w:u w:val="single"/>
    </w:rPr>
  </w:style>
  <w:style w:type="paragraph" w:styleId="Nadpis2">
    <w:name w:val="heading 2"/>
    <w:basedOn w:val="Normln"/>
    <w:next w:val="Normln"/>
    <w:link w:val="Nadpis2Char"/>
    <w:qFormat/>
    <w:rsid w:val="009D724F"/>
    <w:pPr>
      <w:keepNext/>
      <w:outlineLvl w:val="1"/>
    </w:pPr>
    <w:rPr>
      <w:u w:val="single"/>
    </w:rPr>
  </w:style>
  <w:style w:type="paragraph" w:styleId="Nadpis3">
    <w:name w:val="heading 3"/>
    <w:basedOn w:val="Normln"/>
    <w:next w:val="Normln"/>
    <w:link w:val="Nadpis3Char"/>
    <w:uiPriority w:val="9"/>
    <w:semiHidden/>
    <w:unhideWhenUsed/>
    <w:qFormat/>
    <w:rsid w:val="004A0255"/>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D724F"/>
    <w:pPr>
      <w:tabs>
        <w:tab w:val="center" w:pos="4536"/>
        <w:tab w:val="right" w:pos="9072"/>
      </w:tabs>
    </w:pPr>
  </w:style>
  <w:style w:type="paragraph" w:styleId="Zpat">
    <w:name w:val="footer"/>
    <w:basedOn w:val="Normln"/>
    <w:link w:val="ZpatChar"/>
    <w:uiPriority w:val="99"/>
    <w:rsid w:val="009D724F"/>
    <w:pPr>
      <w:tabs>
        <w:tab w:val="center" w:pos="4536"/>
        <w:tab w:val="right" w:pos="9072"/>
      </w:tabs>
    </w:pPr>
  </w:style>
  <w:style w:type="paragraph" w:styleId="Zkladntext">
    <w:name w:val="Body Text"/>
    <w:basedOn w:val="Normln"/>
    <w:semiHidden/>
    <w:rsid w:val="009D724F"/>
    <w:pPr>
      <w:jc w:val="center"/>
    </w:pPr>
    <w:rPr>
      <w:szCs w:val="20"/>
      <w:u w:val="single"/>
    </w:rPr>
  </w:style>
  <w:style w:type="character" w:customStyle="1" w:styleId="Nadpis3Char">
    <w:name w:val="Nadpis 3 Char"/>
    <w:basedOn w:val="Standardnpsmoodstavce"/>
    <w:link w:val="Nadpis3"/>
    <w:uiPriority w:val="9"/>
    <w:semiHidden/>
    <w:rsid w:val="004A0255"/>
    <w:rPr>
      <w:rFonts w:ascii="Cambria" w:eastAsia="Times New Roman" w:hAnsi="Cambria" w:cs="Times New Roman"/>
      <w:b/>
      <w:bCs/>
      <w:sz w:val="26"/>
      <w:szCs w:val="26"/>
    </w:rPr>
  </w:style>
  <w:style w:type="character" w:customStyle="1" w:styleId="Nadpis2Char">
    <w:name w:val="Nadpis 2 Char"/>
    <w:basedOn w:val="Standardnpsmoodstavce"/>
    <w:link w:val="Nadpis2"/>
    <w:rsid w:val="004A0255"/>
    <w:rPr>
      <w:sz w:val="24"/>
      <w:szCs w:val="24"/>
      <w:u w:val="single"/>
    </w:rPr>
  </w:style>
  <w:style w:type="character" w:customStyle="1" w:styleId="ZhlavChar">
    <w:name w:val="Záhlaví Char"/>
    <w:basedOn w:val="Standardnpsmoodstavce"/>
    <w:link w:val="Zhlav"/>
    <w:rsid w:val="004A0255"/>
    <w:rPr>
      <w:sz w:val="24"/>
      <w:szCs w:val="24"/>
    </w:rPr>
  </w:style>
  <w:style w:type="paragraph" w:styleId="Textbubliny">
    <w:name w:val="Balloon Text"/>
    <w:basedOn w:val="Normln"/>
    <w:link w:val="TextbublinyChar"/>
    <w:uiPriority w:val="99"/>
    <w:semiHidden/>
    <w:unhideWhenUsed/>
    <w:rsid w:val="0035318E"/>
    <w:rPr>
      <w:rFonts w:ascii="Tahoma" w:hAnsi="Tahoma" w:cs="Tahoma"/>
      <w:sz w:val="16"/>
      <w:szCs w:val="16"/>
    </w:rPr>
  </w:style>
  <w:style w:type="character" w:customStyle="1" w:styleId="TextbublinyChar">
    <w:name w:val="Text bubliny Char"/>
    <w:basedOn w:val="Standardnpsmoodstavce"/>
    <w:link w:val="Textbubliny"/>
    <w:uiPriority w:val="99"/>
    <w:semiHidden/>
    <w:rsid w:val="0035318E"/>
    <w:rPr>
      <w:rFonts w:ascii="Tahoma" w:hAnsi="Tahoma" w:cs="Tahoma"/>
      <w:sz w:val="16"/>
      <w:szCs w:val="16"/>
    </w:rPr>
  </w:style>
  <w:style w:type="paragraph" w:styleId="Odstavecseseznamem">
    <w:name w:val="List Paragraph"/>
    <w:basedOn w:val="Normln"/>
    <w:uiPriority w:val="34"/>
    <w:qFormat/>
    <w:rsid w:val="00993EE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86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9756">
      <w:bodyDiv w:val="1"/>
      <w:marLeft w:val="0"/>
      <w:marRight w:val="0"/>
      <w:marTop w:val="0"/>
      <w:marBottom w:val="0"/>
      <w:divBdr>
        <w:top w:val="none" w:sz="0" w:space="0" w:color="auto"/>
        <w:left w:val="none" w:sz="0" w:space="0" w:color="auto"/>
        <w:bottom w:val="none" w:sz="0" w:space="0" w:color="auto"/>
        <w:right w:val="none" w:sz="0" w:space="0" w:color="auto"/>
      </w:divBdr>
    </w:div>
    <w:div w:id="17086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Plocha\hlavi&#269;kov&#253;%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Template>
  <TotalTime>1</TotalTime>
  <Pages>4</Pages>
  <Words>1059</Words>
  <Characters>6250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Č</vt:lpstr>
    </vt:vector>
  </TitlesOfParts>
  <Company>CCV</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VOŠ, SPŠ a OA Čáslav</dc:creator>
  <cp:keywords/>
  <cp:lastModifiedBy>Jindra Puškášová</cp:lastModifiedBy>
  <cp:revision>4</cp:revision>
  <cp:lastPrinted>2007-01-03T11:14:00Z</cp:lastPrinted>
  <dcterms:created xsi:type="dcterms:W3CDTF">2020-02-21T07:27:00Z</dcterms:created>
  <dcterms:modified xsi:type="dcterms:W3CDTF">2020-03-23T08:33:00Z</dcterms:modified>
</cp:coreProperties>
</file>