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DB68" w14:textId="77777777" w:rsidR="008D388E" w:rsidRPr="008948F0" w:rsidRDefault="008D388E" w:rsidP="00962E82">
      <w:pPr>
        <w:pStyle w:val="Nadpis7"/>
        <w:ind w:left="1416" w:right="1" w:firstLine="708"/>
        <w:jc w:val="both"/>
        <w:rPr>
          <w:rFonts w:ascii="Arial Narrow" w:hAnsi="Arial Narrow" w:cs="Tahoma"/>
          <w:iCs/>
          <w:color w:val="000099"/>
          <w:sz w:val="22"/>
          <w:szCs w:val="18"/>
        </w:rPr>
      </w:pPr>
      <w:r w:rsidRPr="008948F0">
        <w:rPr>
          <w:rFonts w:ascii="Arial Narrow" w:hAnsi="Arial Narrow" w:cs="Tahoma"/>
          <w:iCs/>
          <w:color w:val="000099"/>
          <w:sz w:val="22"/>
          <w:szCs w:val="18"/>
        </w:rPr>
        <w:t xml:space="preserve">SMLOUVA číslo: </w:t>
      </w:r>
      <w:r w:rsidR="003A1D63">
        <w:rPr>
          <w:rFonts w:ascii="Arial Narrow" w:hAnsi="Arial Narrow" w:cs="Tahoma"/>
          <w:iCs/>
          <w:color w:val="000099"/>
          <w:sz w:val="22"/>
          <w:szCs w:val="18"/>
        </w:rPr>
        <w:t>AD_030_0078_2018</w:t>
      </w:r>
    </w:p>
    <w:p w14:paraId="70E6F51A" w14:textId="77777777" w:rsidR="00C179F1" w:rsidRPr="008948F0" w:rsidRDefault="00C179F1" w:rsidP="00C179F1">
      <w:pPr>
        <w:ind w:left="1416" w:firstLine="708"/>
        <w:rPr>
          <w:rFonts w:ascii="Arial Narrow" w:hAnsi="Arial Narrow"/>
          <w:b/>
          <w:sz w:val="32"/>
        </w:rPr>
      </w:pPr>
      <w:r w:rsidRPr="008948F0">
        <w:rPr>
          <w:rFonts w:ascii="Arial Narrow" w:hAnsi="Arial Narrow" w:cs="Tahoma"/>
          <w:b/>
          <w:iCs/>
          <w:color w:val="000099"/>
          <w:sz w:val="22"/>
          <w:szCs w:val="18"/>
        </w:rPr>
        <w:t>O PRONÁJMU ZAŘÍZENÍ</w:t>
      </w:r>
    </w:p>
    <w:p w14:paraId="6755DBDB" w14:textId="77777777" w:rsidR="008D388E" w:rsidRPr="008948F0" w:rsidRDefault="008D388E" w:rsidP="00CA5D2B">
      <w:pPr>
        <w:jc w:val="both"/>
        <w:rPr>
          <w:rFonts w:ascii="Arial Narrow" w:hAnsi="Arial Narrow"/>
          <w:sz w:val="22"/>
          <w:szCs w:val="18"/>
        </w:rPr>
      </w:pPr>
    </w:p>
    <w:p w14:paraId="63E052AC" w14:textId="77777777" w:rsidR="008D388E" w:rsidRPr="008948F0" w:rsidRDefault="008D388E" w:rsidP="005B7F7F">
      <w:pPr>
        <w:ind w:left="2124"/>
        <w:jc w:val="both"/>
        <w:rPr>
          <w:rFonts w:ascii="Arial Narrow" w:hAnsi="Arial Narrow" w:cs="Tahoma"/>
          <w:bCs/>
          <w:iCs/>
          <w:sz w:val="18"/>
          <w:szCs w:val="18"/>
        </w:rPr>
      </w:pPr>
      <w:r w:rsidRPr="008948F0">
        <w:rPr>
          <w:rFonts w:ascii="Arial Narrow" w:hAnsi="Arial Narrow" w:cs="Arial"/>
          <w:sz w:val="18"/>
          <w:szCs w:val="18"/>
        </w:rPr>
        <w:t xml:space="preserve">Uzavřená podle </w:t>
      </w:r>
      <w:r w:rsidR="00443DBE" w:rsidRPr="008948F0">
        <w:rPr>
          <w:rFonts w:ascii="Arial Narrow" w:hAnsi="Arial Narrow" w:cs="Tahoma"/>
          <w:bCs/>
          <w:iCs/>
          <w:sz w:val="18"/>
          <w:szCs w:val="18"/>
        </w:rPr>
        <w:t xml:space="preserve">§ </w:t>
      </w:r>
      <w:r w:rsidR="004509A7">
        <w:rPr>
          <w:rFonts w:ascii="Arial Narrow" w:hAnsi="Arial Narrow" w:cs="Tahoma"/>
          <w:bCs/>
          <w:iCs/>
          <w:sz w:val="18"/>
          <w:szCs w:val="18"/>
        </w:rPr>
        <w:t>2201 a násl. a § 1746 odst. 2</w:t>
      </w:r>
      <w:r w:rsidR="00443DBE" w:rsidRPr="008948F0">
        <w:rPr>
          <w:rFonts w:ascii="Arial Narrow" w:hAnsi="Arial Narrow" w:cs="Tahoma"/>
          <w:bCs/>
          <w:iCs/>
          <w:sz w:val="18"/>
          <w:szCs w:val="18"/>
        </w:rPr>
        <w:t xml:space="preserve"> </w:t>
      </w:r>
      <w:r w:rsidR="004509A7">
        <w:rPr>
          <w:rFonts w:ascii="Arial Narrow" w:hAnsi="Arial Narrow" w:cs="Tahoma"/>
          <w:bCs/>
          <w:iCs/>
          <w:sz w:val="18"/>
          <w:szCs w:val="18"/>
        </w:rPr>
        <w:t>O</w:t>
      </w:r>
      <w:r w:rsidR="00443DBE" w:rsidRPr="008948F0">
        <w:rPr>
          <w:rFonts w:ascii="Arial Narrow" w:hAnsi="Arial Narrow" w:cs="Tahoma"/>
          <w:bCs/>
          <w:iCs/>
          <w:sz w:val="18"/>
          <w:szCs w:val="18"/>
        </w:rPr>
        <w:t>bčanského zákoníku</w:t>
      </w:r>
      <w:r w:rsidR="00C179F1" w:rsidRPr="008948F0">
        <w:rPr>
          <w:rFonts w:ascii="Arial Narrow" w:hAnsi="Arial Narrow"/>
          <w:sz w:val="18"/>
          <w:szCs w:val="18"/>
        </w:rPr>
        <w:t xml:space="preserve"> </w:t>
      </w:r>
      <w:r w:rsidRPr="008948F0">
        <w:rPr>
          <w:rFonts w:ascii="Arial Narrow" w:hAnsi="Arial Narrow" w:cs="Tahoma"/>
          <w:bCs/>
          <w:iCs/>
          <w:sz w:val="18"/>
          <w:szCs w:val="18"/>
        </w:rPr>
        <w:t>níže uvedeného dne, měsíce a roku mezi smluvními stranami:</w:t>
      </w:r>
    </w:p>
    <w:p w14:paraId="2FD082D4" w14:textId="77777777" w:rsidR="005B7F7F" w:rsidRPr="008948F0" w:rsidRDefault="005B7F7F" w:rsidP="00CA5D2B">
      <w:pPr>
        <w:jc w:val="both"/>
        <w:rPr>
          <w:rFonts w:ascii="Arial Narrow" w:hAnsi="Arial Narrow" w:cs="Tahoma"/>
          <w:bCs/>
          <w:iCs/>
          <w:sz w:val="18"/>
          <w:szCs w:val="18"/>
        </w:rPr>
      </w:pPr>
    </w:p>
    <w:p w14:paraId="6D37B988" w14:textId="77777777" w:rsidR="000C1FCF" w:rsidRPr="000437D5" w:rsidRDefault="000C1FCF" w:rsidP="000C1FCF">
      <w:pPr>
        <w:tabs>
          <w:tab w:val="left" w:pos="2127"/>
        </w:tabs>
        <w:jc w:val="both"/>
        <w:rPr>
          <w:rFonts w:ascii="Arial Narrow" w:hAnsi="Arial Narrow" w:cs="Tahoma"/>
          <w:bCs/>
          <w:iCs/>
          <w:sz w:val="18"/>
          <w:szCs w:val="18"/>
        </w:rPr>
      </w:pPr>
      <w:r w:rsidRPr="000437D5">
        <w:rPr>
          <w:rFonts w:ascii="Arial Narrow" w:hAnsi="Arial Narrow" w:cs="Tahoma"/>
          <w:iCs/>
          <w:sz w:val="18"/>
          <w:szCs w:val="18"/>
        </w:rPr>
        <w:t>Společnost:</w:t>
      </w:r>
      <w:r>
        <w:rPr>
          <w:rFonts w:ascii="Arial Narrow" w:hAnsi="Arial Narrow" w:cs="Tahoma"/>
          <w:b/>
          <w:iCs/>
          <w:sz w:val="18"/>
          <w:szCs w:val="18"/>
        </w:rPr>
        <w:tab/>
      </w:r>
      <w:r w:rsidRPr="000437D5">
        <w:rPr>
          <w:rFonts w:ascii="Arial Narrow" w:hAnsi="Arial Narrow" w:cs="Tahoma"/>
          <w:b/>
          <w:iCs/>
          <w:sz w:val="18"/>
          <w:szCs w:val="18"/>
        </w:rPr>
        <w:t>Dallmayr Vending &amp; Office, k.s.</w:t>
      </w:r>
    </w:p>
    <w:p w14:paraId="0DD5914B" w14:textId="77777777" w:rsidR="000C1FCF" w:rsidRPr="000437D5" w:rsidRDefault="000C1FCF" w:rsidP="000C1FCF">
      <w:pPr>
        <w:tabs>
          <w:tab w:val="left" w:pos="2127"/>
        </w:tabs>
        <w:jc w:val="both"/>
        <w:rPr>
          <w:rFonts w:ascii="Arial Narrow" w:hAnsi="Arial Narrow" w:cs="Tahoma"/>
          <w:iCs/>
          <w:sz w:val="18"/>
          <w:szCs w:val="18"/>
        </w:rPr>
      </w:pPr>
      <w:r w:rsidRPr="000437D5">
        <w:rPr>
          <w:rFonts w:ascii="Arial Narrow" w:hAnsi="Arial Narrow" w:cs="Tahoma"/>
          <w:bCs/>
          <w:iCs/>
          <w:sz w:val="18"/>
          <w:szCs w:val="18"/>
        </w:rPr>
        <w:t>Zapsaná:</w:t>
      </w:r>
      <w:r>
        <w:rPr>
          <w:rFonts w:ascii="Arial Narrow" w:hAnsi="Arial Narrow" w:cs="Tahoma"/>
          <w:iCs/>
          <w:sz w:val="18"/>
          <w:szCs w:val="18"/>
        </w:rPr>
        <w:t xml:space="preserve"> </w:t>
      </w:r>
      <w:r>
        <w:rPr>
          <w:rFonts w:ascii="Arial Narrow" w:hAnsi="Arial Narrow" w:cs="Tahoma"/>
          <w:iCs/>
          <w:sz w:val="18"/>
          <w:szCs w:val="18"/>
        </w:rPr>
        <w:tab/>
      </w:r>
      <w:r w:rsidRPr="000437D5">
        <w:rPr>
          <w:rFonts w:ascii="Arial Narrow" w:hAnsi="Arial Narrow" w:cs="Tahoma"/>
          <w:iCs/>
          <w:sz w:val="18"/>
          <w:szCs w:val="18"/>
        </w:rPr>
        <w:t>v obchodním rejstříku vedeném Městským soudem v Praze, oddíl A., vložka 75814</w:t>
      </w:r>
    </w:p>
    <w:p w14:paraId="55339986" w14:textId="77777777" w:rsidR="000C1FCF" w:rsidRPr="000437D5" w:rsidRDefault="000C1FCF" w:rsidP="000C1FCF">
      <w:pPr>
        <w:tabs>
          <w:tab w:val="left" w:pos="2127"/>
        </w:tabs>
        <w:jc w:val="both"/>
        <w:rPr>
          <w:rFonts w:ascii="Arial Narrow" w:hAnsi="Arial Narrow" w:cs="Tahoma"/>
          <w:bCs/>
          <w:iCs/>
          <w:sz w:val="18"/>
          <w:szCs w:val="18"/>
        </w:rPr>
      </w:pPr>
      <w:r>
        <w:rPr>
          <w:rFonts w:ascii="Arial Narrow" w:hAnsi="Arial Narrow" w:cs="Tahoma"/>
          <w:bCs/>
          <w:iCs/>
          <w:sz w:val="18"/>
          <w:szCs w:val="18"/>
        </w:rPr>
        <w:t>Statutární orgán:</w:t>
      </w:r>
      <w:r>
        <w:rPr>
          <w:rFonts w:ascii="Arial Narrow" w:hAnsi="Arial Narrow" w:cs="Tahoma"/>
          <w:bCs/>
          <w:iCs/>
          <w:sz w:val="18"/>
          <w:szCs w:val="18"/>
        </w:rPr>
        <w:tab/>
      </w:r>
      <w:r w:rsidRPr="000437D5">
        <w:rPr>
          <w:rFonts w:ascii="Arial Narrow" w:hAnsi="Arial Narrow" w:cs="Tahoma"/>
          <w:bCs/>
          <w:iCs/>
          <w:sz w:val="18"/>
          <w:szCs w:val="18"/>
        </w:rPr>
        <w:t xml:space="preserve">Dallmayr Management s.r.o., IČ: 24133892, jejímž jménem jedná pan René SION, jednatel </w:t>
      </w:r>
    </w:p>
    <w:p w14:paraId="37959B1F" w14:textId="77777777" w:rsidR="000C1FCF" w:rsidRPr="000437D5" w:rsidRDefault="000C1FCF" w:rsidP="000C1FCF">
      <w:pPr>
        <w:tabs>
          <w:tab w:val="left" w:pos="2127"/>
        </w:tabs>
        <w:jc w:val="both"/>
        <w:rPr>
          <w:rFonts w:ascii="Arial Narrow" w:hAnsi="Arial Narrow" w:cs="Tahoma"/>
          <w:iCs/>
          <w:sz w:val="18"/>
          <w:szCs w:val="18"/>
        </w:rPr>
      </w:pPr>
      <w:r>
        <w:rPr>
          <w:rFonts w:ascii="Arial Narrow" w:hAnsi="Arial Narrow" w:cs="Tahoma"/>
          <w:bCs/>
          <w:iCs/>
          <w:sz w:val="18"/>
          <w:szCs w:val="18"/>
        </w:rPr>
        <w:t>Se sídlem:</w:t>
      </w:r>
      <w:r>
        <w:rPr>
          <w:rFonts w:ascii="Arial Narrow" w:hAnsi="Arial Narrow" w:cs="Tahoma"/>
          <w:bCs/>
          <w:iCs/>
          <w:sz w:val="18"/>
          <w:szCs w:val="18"/>
        </w:rPr>
        <w:tab/>
      </w:r>
      <w:r w:rsidR="00D2398D" w:rsidRPr="00D2398D">
        <w:rPr>
          <w:rFonts w:ascii="Arial Narrow" w:hAnsi="Arial Narrow" w:cs="Tahoma"/>
          <w:bCs/>
          <w:iCs/>
          <w:sz w:val="18"/>
          <w:szCs w:val="18"/>
        </w:rPr>
        <w:t>Loretánské náměstí 109/3, Hradčany, 118 00 Praha 1</w:t>
      </w:r>
    </w:p>
    <w:p w14:paraId="016CCE41" w14:textId="77777777" w:rsidR="000C1FCF" w:rsidRDefault="000C1FCF" w:rsidP="000C1FCF">
      <w:pPr>
        <w:tabs>
          <w:tab w:val="left" w:pos="2127"/>
        </w:tabs>
        <w:jc w:val="both"/>
        <w:rPr>
          <w:rFonts w:ascii="Arial Narrow" w:hAnsi="Arial Narrow" w:cs="Tahoma"/>
          <w:iCs/>
          <w:sz w:val="18"/>
          <w:szCs w:val="18"/>
        </w:rPr>
      </w:pPr>
      <w:r>
        <w:rPr>
          <w:rFonts w:ascii="Arial Narrow" w:hAnsi="Arial Narrow" w:cs="Tahoma"/>
          <w:bCs/>
          <w:iCs/>
          <w:sz w:val="18"/>
          <w:szCs w:val="18"/>
        </w:rPr>
        <w:t>IČ  / DIČ:</w:t>
      </w:r>
      <w:r>
        <w:rPr>
          <w:rFonts w:ascii="Arial Narrow" w:hAnsi="Arial Narrow" w:cs="Tahoma"/>
          <w:bCs/>
          <w:iCs/>
          <w:sz w:val="18"/>
          <w:szCs w:val="18"/>
        </w:rPr>
        <w:tab/>
      </w:r>
      <w:r w:rsidRPr="000437D5">
        <w:rPr>
          <w:rFonts w:ascii="Arial Narrow" w:hAnsi="Arial Narrow" w:cs="Tahoma"/>
          <w:bCs/>
          <w:iCs/>
          <w:sz w:val="18"/>
          <w:szCs w:val="18"/>
        </w:rPr>
        <w:t>26485524 / CZ26485524</w:t>
      </w:r>
      <w:r w:rsidRPr="000437D5" w:rsidDel="000437D5">
        <w:rPr>
          <w:rFonts w:ascii="Arial Narrow" w:hAnsi="Arial Narrow" w:cs="Tahoma"/>
          <w:iCs/>
          <w:sz w:val="18"/>
          <w:szCs w:val="18"/>
        </w:rPr>
        <w:t xml:space="preserve"> </w:t>
      </w:r>
    </w:p>
    <w:p w14:paraId="46314CDC" w14:textId="77777777" w:rsidR="000C1FCF" w:rsidRPr="008948F0" w:rsidRDefault="000C1FCF" w:rsidP="000C1FCF">
      <w:pPr>
        <w:ind w:left="2127"/>
        <w:jc w:val="both"/>
        <w:rPr>
          <w:rFonts w:ascii="Arial Narrow" w:hAnsi="Arial Narrow" w:cs="Tahoma"/>
          <w:bCs/>
          <w:iCs/>
          <w:sz w:val="18"/>
          <w:szCs w:val="18"/>
        </w:rPr>
      </w:pPr>
      <w:r w:rsidRPr="008948F0">
        <w:rPr>
          <w:rFonts w:ascii="Arial Narrow" w:hAnsi="Arial Narrow" w:cs="Tahoma"/>
          <w:iCs/>
          <w:sz w:val="18"/>
          <w:szCs w:val="18"/>
        </w:rPr>
        <w:t>(dále jen „</w:t>
      </w:r>
      <w:r>
        <w:rPr>
          <w:rFonts w:ascii="Arial Narrow" w:hAnsi="Arial Narrow" w:cs="Tahoma"/>
          <w:b/>
          <w:iCs/>
          <w:sz w:val="18"/>
          <w:szCs w:val="18"/>
        </w:rPr>
        <w:t>p</w:t>
      </w:r>
      <w:r w:rsidRPr="008948F0">
        <w:rPr>
          <w:rFonts w:ascii="Arial Narrow" w:hAnsi="Arial Narrow" w:cs="Tahoma"/>
          <w:b/>
          <w:iCs/>
          <w:sz w:val="18"/>
          <w:szCs w:val="18"/>
        </w:rPr>
        <w:t>ronajímatel</w:t>
      </w:r>
      <w:r w:rsidRPr="008948F0">
        <w:rPr>
          <w:rFonts w:ascii="Arial Narrow" w:hAnsi="Arial Narrow" w:cs="Tahoma"/>
          <w:iCs/>
          <w:sz w:val="18"/>
          <w:szCs w:val="18"/>
        </w:rPr>
        <w:t>“)</w:t>
      </w:r>
    </w:p>
    <w:p w14:paraId="6C5E6511" w14:textId="77777777" w:rsidR="000C1FCF" w:rsidRPr="008948F0" w:rsidRDefault="000C1FCF" w:rsidP="000C1FCF">
      <w:pPr>
        <w:jc w:val="both"/>
        <w:rPr>
          <w:rFonts w:ascii="Arial Narrow" w:hAnsi="Arial Narrow" w:cs="Tahoma"/>
          <w:bCs/>
          <w:iCs/>
          <w:sz w:val="18"/>
          <w:szCs w:val="18"/>
        </w:rPr>
      </w:pPr>
      <w:r w:rsidRPr="008948F0">
        <w:rPr>
          <w:rFonts w:ascii="Arial Narrow" w:hAnsi="Arial Narrow" w:cs="Tahoma"/>
          <w:bCs/>
          <w:iCs/>
          <w:sz w:val="18"/>
          <w:szCs w:val="18"/>
        </w:rPr>
        <w:t>A</w:t>
      </w:r>
    </w:p>
    <w:p w14:paraId="7C583DF9" w14:textId="77777777" w:rsidR="000C1FCF" w:rsidRPr="008948F0" w:rsidRDefault="000C1FCF" w:rsidP="000C1FCF">
      <w:pPr>
        <w:jc w:val="both"/>
        <w:rPr>
          <w:rFonts w:ascii="Arial Narrow" w:hAnsi="Arial Narrow" w:cs="Tahoma"/>
          <w:bCs/>
          <w:iCs/>
          <w:sz w:val="18"/>
          <w:szCs w:val="18"/>
        </w:rPr>
      </w:pPr>
    </w:p>
    <w:p w14:paraId="604E82F3" w14:textId="43492545" w:rsidR="003A1D63" w:rsidRPr="00741E0D" w:rsidRDefault="003A1D63" w:rsidP="00A4561A">
      <w:pPr>
        <w:tabs>
          <w:tab w:val="left" w:pos="2127"/>
        </w:tabs>
        <w:jc w:val="both"/>
        <w:rPr>
          <w:rFonts w:ascii="Arial Narrow" w:hAnsi="Arial Narrow" w:cs="Tahoma"/>
          <w:bCs/>
          <w:iCs/>
          <w:sz w:val="18"/>
          <w:szCs w:val="18"/>
        </w:rPr>
      </w:pPr>
      <w:r w:rsidRPr="00741E0D">
        <w:rPr>
          <w:rFonts w:ascii="Arial Narrow" w:hAnsi="Arial Narrow" w:cs="Tahoma"/>
          <w:iCs/>
          <w:sz w:val="18"/>
          <w:szCs w:val="18"/>
        </w:rPr>
        <w:t>Společnost:</w:t>
      </w:r>
      <w:r w:rsidRPr="00741E0D">
        <w:rPr>
          <w:rFonts w:ascii="Arial Narrow" w:hAnsi="Arial Narrow" w:cs="Tahoma"/>
          <w:iCs/>
          <w:sz w:val="18"/>
          <w:szCs w:val="18"/>
        </w:rPr>
        <w:tab/>
      </w:r>
      <w:r w:rsidRPr="00741E0D">
        <w:rPr>
          <w:rStyle w:val="tsubjname"/>
          <w:rFonts w:ascii="Arial Narrow" w:hAnsi="Arial Narrow"/>
          <w:b/>
          <w:sz w:val="18"/>
          <w:szCs w:val="18"/>
        </w:rPr>
        <w:t>Krajská nemocnice T. Bati, a. s.</w:t>
      </w:r>
    </w:p>
    <w:p w14:paraId="3F028A1B" w14:textId="105A3C55" w:rsidR="003A1D63" w:rsidRPr="00741E0D" w:rsidRDefault="003A1D63" w:rsidP="00A4561A">
      <w:pPr>
        <w:tabs>
          <w:tab w:val="left" w:pos="2127"/>
        </w:tabs>
        <w:jc w:val="both"/>
        <w:rPr>
          <w:rFonts w:ascii="Arial Narrow" w:hAnsi="Arial Narrow" w:cs="Arial"/>
          <w:sz w:val="18"/>
          <w:szCs w:val="18"/>
        </w:rPr>
      </w:pPr>
      <w:r w:rsidRPr="00741E0D">
        <w:rPr>
          <w:rFonts w:ascii="Arial Narrow" w:hAnsi="Arial Narrow" w:cs="Tahoma"/>
          <w:bCs/>
          <w:iCs/>
          <w:sz w:val="18"/>
          <w:szCs w:val="18"/>
        </w:rPr>
        <w:t>Zapsaná:</w:t>
      </w:r>
      <w:r w:rsidR="00A4561A">
        <w:rPr>
          <w:rFonts w:ascii="Arial Narrow" w:hAnsi="Arial Narrow"/>
          <w:iCs/>
          <w:sz w:val="18"/>
          <w:szCs w:val="18"/>
        </w:rPr>
        <w:tab/>
      </w:r>
      <w:r w:rsidRPr="00741E0D">
        <w:rPr>
          <w:rFonts w:ascii="Arial Narrow" w:hAnsi="Arial Narrow"/>
          <w:sz w:val="18"/>
          <w:szCs w:val="18"/>
        </w:rPr>
        <w:t>B 4437 vedená u Krajského soudu v Brně</w:t>
      </w:r>
    </w:p>
    <w:p w14:paraId="2A3CC190" w14:textId="77DA6FF3" w:rsidR="00A4561A" w:rsidRDefault="003A1D63" w:rsidP="00A4561A">
      <w:pPr>
        <w:tabs>
          <w:tab w:val="left" w:pos="2127"/>
        </w:tabs>
        <w:jc w:val="both"/>
        <w:rPr>
          <w:rFonts w:ascii="Arial Narrow" w:hAnsi="Arial Narrow" w:cs="Tahoma"/>
          <w:bCs/>
          <w:iCs/>
          <w:sz w:val="18"/>
          <w:szCs w:val="18"/>
        </w:rPr>
      </w:pPr>
      <w:r w:rsidRPr="00741E0D">
        <w:rPr>
          <w:rFonts w:ascii="Arial Narrow" w:hAnsi="Arial Narrow" w:cs="Tahoma"/>
          <w:bCs/>
          <w:iCs/>
          <w:sz w:val="18"/>
          <w:szCs w:val="18"/>
        </w:rPr>
        <w:t>Jednající / zastoupená:</w:t>
      </w:r>
      <w:r w:rsidR="00A4561A">
        <w:rPr>
          <w:rFonts w:ascii="Arial Narrow" w:hAnsi="Arial Narrow" w:cs="Tahoma"/>
          <w:bCs/>
          <w:iCs/>
          <w:sz w:val="18"/>
          <w:szCs w:val="18"/>
        </w:rPr>
        <w:tab/>
        <w:t>MUDr. Radomír Maráček, předseda představenstva</w:t>
      </w:r>
    </w:p>
    <w:p w14:paraId="5F7901E0" w14:textId="2B2D2B5A" w:rsidR="003A1D63" w:rsidRPr="00741E0D" w:rsidRDefault="00A4561A" w:rsidP="00A4561A">
      <w:pPr>
        <w:tabs>
          <w:tab w:val="left" w:pos="2127"/>
        </w:tabs>
        <w:jc w:val="both"/>
        <w:rPr>
          <w:rFonts w:ascii="Arial Narrow" w:hAnsi="Arial Narrow" w:cs="Arial"/>
          <w:sz w:val="18"/>
          <w:szCs w:val="18"/>
        </w:rPr>
      </w:pPr>
      <w:r>
        <w:rPr>
          <w:rFonts w:ascii="Arial Narrow" w:hAnsi="Arial Narrow" w:cs="Tahoma"/>
          <w:bCs/>
          <w:iCs/>
          <w:sz w:val="18"/>
          <w:szCs w:val="18"/>
        </w:rPr>
        <w:tab/>
        <w:t>Mgr. Lucie Štěpánková, MBA, členka představenstva</w:t>
      </w:r>
    </w:p>
    <w:p w14:paraId="4049E6EF" w14:textId="06BFC782" w:rsidR="003A1D63" w:rsidRPr="00741E0D" w:rsidRDefault="003A1D63" w:rsidP="00A4561A">
      <w:pPr>
        <w:tabs>
          <w:tab w:val="left" w:pos="2127"/>
        </w:tabs>
        <w:jc w:val="both"/>
        <w:rPr>
          <w:rFonts w:ascii="Arial Narrow" w:hAnsi="Arial Narrow" w:cs="Arial"/>
          <w:sz w:val="18"/>
          <w:szCs w:val="18"/>
        </w:rPr>
      </w:pPr>
      <w:r w:rsidRPr="00741E0D">
        <w:rPr>
          <w:rFonts w:ascii="Arial Narrow" w:hAnsi="Arial Narrow" w:cs="Tahoma"/>
          <w:bCs/>
          <w:iCs/>
          <w:sz w:val="18"/>
          <w:szCs w:val="18"/>
        </w:rPr>
        <w:t>Se sídlem:</w:t>
      </w:r>
      <w:r w:rsidR="00A4561A">
        <w:rPr>
          <w:rFonts w:ascii="Arial Narrow" w:hAnsi="Arial Narrow" w:cs="Tahoma"/>
          <w:bCs/>
          <w:iCs/>
          <w:sz w:val="18"/>
          <w:szCs w:val="18"/>
        </w:rPr>
        <w:tab/>
      </w:r>
      <w:r w:rsidRPr="00741E0D">
        <w:rPr>
          <w:rFonts w:ascii="Arial Narrow" w:hAnsi="Arial Narrow"/>
          <w:sz w:val="18"/>
          <w:szCs w:val="18"/>
        </w:rPr>
        <w:t>Zlín, Havlíčkovo nábřeží 600, PSČ 76275</w:t>
      </w:r>
    </w:p>
    <w:p w14:paraId="6E2D42A0" w14:textId="4F3FAC70" w:rsidR="003A1D63" w:rsidRPr="00741E0D" w:rsidRDefault="003A1D63" w:rsidP="00A4561A">
      <w:pPr>
        <w:tabs>
          <w:tab w:val="left" w:pos="2127"/>
        </w:tabs>
        <w:jc w:val="both"/>
        <w:rPr>
          <w:rFonts w:ascii="Arial Narrow" w:hAnsi="Arial Narrow" w:cs="Tahoma"/>
          <w:bCs/>
          <w:iCs/>
          <w:sz w:val="18"/>
          <w:szCs w:val="18"/>
        </w:rPr>
      </w:pPr>
      <w:r w:rsidRPr="00741E0D">
        <w:rPr>
          <w:rFonts w:ascii="Arial Narrow" w:hAnsi="Arial Narrow" w:cs="Tahoma"/>
          <w:bCs/>
          <w:iCs/>
          <w:sz w:val="18"/>
          <w:szCs w:val="18"/>
        </w:rPr>
        <w:t>IČ / DIČ:</w:t>
      </w:r>
      <w:r w:rsidR="00A4561A">
        <w:rPr>
          <w:rFonts w:ascii="Arial Narrow" w:hAnsi="Arial Narrow" w:cs="Tahoma"/>
          <w:bCs/>
          <w:iCs/>
          <w:sz w:val="18"/>
          <w:szCs w:val="18"/>
        </w:rPr>
        <w:tab/>
      </w:r>
      <w:r w:rsidRPr="00741E0D">
        <w:rPr>
          <w:rStyle w:val="nowrap"/>
          <w:rFonts w:ascii="Arial Narrow" w:hAnsi="Arial Narrow"/>
          <w:sz w:val="18"/>
          <w:szCs w:val="18"/>
        </w:rPr>
        <w:t xml:space="preserve">27661989 / </w:t>
      </w:r>
      <w:r w:rsidRPr="00741E0D">
        <w:rPr>
          <w:rFonts w:ascii="Arial Narrow" w:hAnsi="Arial Narrow" w:cs="Arial"/>
          <w:bCs/>
          <w:sz w:val="18"/>
          <w:szCs w:val="18"/>
        </w:rPr>
        <w:t>CZ27661989</w:t>
      </w:r>
    </w:p>
    <w:p w14:paraId="5961F23A" w14:textId="77777777" w:rsidR="000C1FCF" w:rsidRPr="008948F0" w:rsidRDefault="003A1D63" w:rsidP="003A1D63">
      <w:pPr>
        <w:tabs>
          <w:tab w:val="left" w:pos="2127"/>
        </w:tabs>
        <w:ind w:left="1416" w:firstLine="708"/>
        <w:jc w:val="both"/>
        <w:rPr>
          <w:rFonts w:ascii="Arial Narrow" w:hAnsi="Arial Narrow" w:cs="Tahoma"/>
          <w:iCs/>
          <w:sz w:val="18"/>
          <w:szCs w:val="18"/>
        </w:rPr>
      </w:pPr>
      <w:r w:rsidRPr="008948F0">
        <w:rPr>
          <w:rFonts w:ascii="Arial Narrow" w:hAnsi="Arial Narrow" w:cs="Tahoma"/>
          <w:iCs/>
          <w:sz w:val="18"/>
          <w:szCs w:val="18"/>
        </w:rPr>
        <w:t xml:space="preserve"> </w:t>
      </w:r>
      <w:r w:rsidR="000C1FCF" w:rsidRPr="008948F0">
        <w:rPr>
          <w:rFonts w:ascii="Arial Narrow" w:hAnsi="Arial Narrow" w:cs="Tahoma"/>
          <w:iCs/>
          <w:sz w:val="18"/>
          <w:szCs w:val="18"/>
        </w:rPr>
        <w:t>(dále jen „</w:t>
      </w:r>
      <w:r w:rsidR="000C1FCF">
        <w:rPr>
          <w:rFonts w:ascii="Arial Narrow" w:hAnsi="Arial Narrow" w:cs="Tahoma"/>
          <w:b/>
          <w:iCs/>
          <w:sz w:val="18"/>
          <w:szCs w:val="18"/>
        </w:rPr>
        <w:t>n</w:t>
      </w:r>
      <w:r w:rsidR="000C1FCF" w:rsidRPr="008948F0">
        <w:rPr>
          <w:rFonts w:ascii="Arial Narrow" w:hAnsi="Arial Narrow" w:cs="Tahoma"/>
          <w:b/>
          <w:iCs/>
          <w:sz w:val="18"/>
          <w:szCs w:val="18"/>
        </w:rPr>
        <w:t>ájemce</w:t>
      </w:r>
      <w:r w:rsidR="000C1FCF" w:rsidRPr="008948F0">
        <w:rPr>
          <w:rFonts w:ascii="Arial Narrow" w:hAnsi="Arial Narrow" w:cs="Tahoma"/>
          <w:iCs/>
          <w:sz w:val="18"/>
          <w:szCs w:val="18"/>
        </w:rPr>
        <w:t>“)</w:t>
      </w:r>
    </w:p>
    <w:p w14:paraId="1D968FE3" w14:textId="77777777" w:rsidR="00B256C9" w:rsidRPr="008948F0" w:rsidRDefault="00B256C9" w:rsidP="00CA5D2B">
      <w:pPr>
        <w:jc w:val="both"/>
        <w:rPr>
          <w:rFonts w:ascii="Arial Narrow" w:hAnsi="Arial Narrow"/>
          <w:sz w:val="18"/>
          <w:szCs w:val="18"/>
        </w:rPr>
      </w:pPr>
    </w:p>
    <w:p w14:paraId="341AB1C3" w14:textId="77777777" w:rsidR="00FD7050" w:rsidRPr="008948F0" w:rsidRDefault="00FD7050" w:rsidP="00CA5D2B">
      <w:pPr>
        <w:jc w:val="both"/>
        <w:rPr>
          <w:rFonts w:ascii="Arial Narrow" w:hAnsi="Arial Narrow"/>
          <w:sz w:val="18"/>
          <w:szCs w:val="18"/>
        </w:rPr>
      </w:pPr>
    </w:p>
    <w:p w14:paraId="7F224573"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Předmět smlouvy</w:t>
      </w:r>
    </w:p>
    <w:p w14:paraId="60CF5525" w14:textId="77777777" w:rsidR="003A7079" w:rsidRPr="008948F0" w:rsidRDefault="00B256C9" w:rsidP="00091267">
      <w:pPr>
        <w:numPr>
          <w:ilvl w:val="0"/>
          <w:numId w:val="4"/>
        </w:numPr>
        <w:ind w:left="567" w:hanging="567"/>
        <w:jc w:val="both"/>
        <w:rPr>
          <w:rFonts w:ascii="Arial Narrow" w:hAnsi="Arial Narrow"/>
          <w:sz w:val="18"/>
          <w:szCs w:val="18"/>
        </w:rPr>
      </w:pPr>
      <w:r w:rsidRPr="008948F0">
        <w:rPr>
          <w:rFonts w:ascii="Arial Narrow" w:hAnsi="Arial Narrow"/>
          <w:sz w:val="18"/>
          <w:szCs w:val="18"/>
        </w:rPr>
        <w:t xml:space="preserve">Pronajímatel se touto smlouvou zavazuje přenechat </w:t>
      </w:r>
      <w:r w:rsidR="004509A7">
        <w:rPr>
          <w:rFonts w:ascii="Arial Narrow" w:hAnsi="Arial Narrow"/>
          <w:sz w:val="18"/>
          <w:szCs w:val="18"/>
        </w:rPr>
        <w:t xml:space="preserve">za úplatu </w:t>
      </w:r>
      <w:r w:rsidRPr="008948F0">
        <w:rPr>
          <w:rFonts w:ascii="Arial Narrow" w:hAnsi="Arial Narrow"/>
          <w:sz w:val="18"/>
          <w:szCs w:val="18"/>
        </w:rPr>
        <w:t xml:space="preserve">do užívání nájemci </w:t>
      </w:r>
      <w:r w:rsidR="00640F83" w:rsidRPr="008948F0">
        <w:rPr>
          <w:rFonts w:ascii="Arial Narrow" w:hAnsi="Arial Narrow"/>
          <w:sz w:val="18"/>
          <w:szCs w:val="18"/>
        </w:rPr>
        <w:t xml:space="preserve">zařízení </w:t>
      </w:r>
      <w:r w:rsidRPr="008948F0">
        <w:rPr>
          <w:rFonts w:ascii="Arial Narrow" w:hAnsi="Arial Narrow"/>
          <w:bCs/>
          <w:sz w:val="18"/>
          <w:szCs w:val="18"/>
        </w:rPr>
        <w:t>pro přípravu kávy DALLMAYR</w:t>
      </w:r>
      <w:r w:rsidR="003A7079" w:rsidRPr="008948F0">
        <w:rPr>
          <w:rFonts w:ascii="Arial Narrow" w:hAnsi="Arial Narrow"/>
          <w:sz w:val="18"/>
          <w:szCs w:val="18"/>
        </w:rPr>
        <w:t>:</w:t>
      </w:r>
    </w:p>
    <w:p w14:paraId="0D025CC3" w14:textId="77777777" w:rsidR="00FD7050" w:rsidRPr="008948F0" w:rsidRDefault="00FD7050" w:rsidP="00FD7050">
      <w:pPr>
        <w:ind w:left="567"/>
        <w:jc w:val="both"/>
        <w:rPr>
          <w:rFonts w:ascii="Arial Narrow" w:hAnsi="Arial Narrow"/>
          <w:sz w:val="18"/>
          <w:szCs w:val="18"/>
        </w:rPr>
      </w:pPr>
    </w:p>
    <w:p w14:paraId="2EAD6308" w14:textId="77777777" w:rsidR="00D07928" w:rsidRPr="008948F0" w:rsidRDefault="00C9041A"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 xml:space="preserve">Druh | </w:t>
      </w:r>
      <w:r w:rsidR="00D07928" w:rsidRPr="008948F0">
        <w:rPr>
          <w:rFonts w:ascii="Arial Narrow" w:hAnsi="Arial Narrow"/>
          <w:b/>
          <w:sz w:val="18"/>
          <w:szCs w:val="18"/>
        </w:rPr>
        <w:t xml:space="preserve">Typ </w:t>
      </w:r>
      <w:r w:rsidRPr="008948F0">
        <w:rPr>
          <w:rFonts w:ascii="Arial Narrow" w:hAnsi="Arial Narrow"/>
          <w:b/>
          <w:sz w:val="18"/>
          <w:szCs w:val="18"/>
        </w:rPr>
        <w:t>| M</w:t>
      </w:r>
      <w:r w:rsidR="00D07928" w:rsidRPr="008948F0">
        <w:rPr>
          <w:rFonts w:ascii="Arial Narrow" w:hAnsi="Arial Narrow"/>
          <w:b/>
          <w:sz w:val="18"/>
          <w:szCs w:val="18"/>
        </w:rPr>
        <w:t>odel</w:t>
      </w:r>
      <w:r w:rsidRPr="008948F0">
        <w:rPr>
          <w:rFonts w:ascii="Arial Narrow" w:hAnsi="Arial Narrow"/>
          <w:b/>
          <w:sz w:val="18"/>
          <w:szCs w:val="18"/>
        </w:rPr>
        <w:t>:</w:t>
      </w:r>
      <w:r w:rsidR="00FB6FD6" w:rsidRPr="008948F0">
        <w:rPr>
          <w:rFonts w:ascii="Arial Narrow" w:hAnsi="Arial Narrow"/>
          <w:b/>
          <w:sz w:val="18"/>
          <w:szCs w:val="18"/>
        </w:rPr>
        <w:tab/>
      </w:r>
      <w:r w:rsidR="00FB6FD6" w:rsidRPr="008948F0">
        <w:rPr>
          <w:rFonts w:ascii="Arial Narrow" w:hAnsi="Arial Narrow"/>
          <w:b/>
          <w:sz w:val="18"/>
          <w:szCs w:val="18"/>
        </w:rPr>
        <w:tab/>
      </w:r>
      <w:r w:rsidR="003A1D63">
        <w:rPr>
          <w:rFonts w:ascii="Arial Narrow" w:hAnsi="Arial Narrow"/>
          <w:b/>
          <w:sz w:val="18"/>
          <w:szCs w:val="18"/>
        </w:rPr>
        <w:t>FRANKE A600</w:t>
      </w:r>
    </w:p>
    <w:p w14:paraId="4CBCFA9B" w14:textId="77777777" w:rsidR="00C9041A" w:rsidRPr="008948F0" w:rsidRDefault="00C9041A"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Příslušenství:</w:t>
      </w:r>
      <w:r w:rsidR="00FB6FD6" w:rsidRPr="008948F0">
        <w:rPr>
          <w:rFonts w:ascii="Arial Narrow" w:hAnsi="Arial Narrow"/>
          <w:b/>
          <w:sz w:val="18"/>
          <w:szCs w:val="18"/>
        </w:rPr>
        <w:tab/>
      </w:r>
      <w:r w:rsidR="00FB6FD6" w:rsidRPr="008948F0">
        <w:rPr>
          <w:rFonts w:ascii="Arial Narrow" w:hAnsi="Arial Narrow"/>
          <w:b/>
          <w:sz w:val="18"/>
          <w:szCs w:val="18"/>
        </w:rPr>
        <w:tab/>
      </w:r>
      <w:r w:rsidR="000C1FCF">
        <w:rPr>
          <w:rFonts w:ascii="Arial Narrow" w:hAnsi="Arial Narrow"/>
          <w:b/>
          <w:sz w:val="18"/>
          <w:szCs w:val="18"/>
        </w:rPr>
        <w:tab/>
      </w:r>
      <w:r w:rsidR="003A1D63">
        <w:rPr>
          <w:rFonts w:ascii="Arial Narrow" w:hAnsi="Arial Narrow"/>
          <w:b/>
          <w:sz w:val="18"/>
          <w:szCs w:val="18"/>
        </w:rPr>
        <w:t>chladnička na mléko, čokoládový modul</w:t>
      </w:r>
    </w:p>
    <w:p w14:paraId="08E6D7D7" w14:textId="77777777" w:rsidR="00254CBE" w:rsidRPr="008948F0" w:rsidRDefault="004509A7"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Pr>
          <w:rFonts w:ascii="Arial Narrow" w:hAnsi="Arial Narrow"/>
          <w:b/>
          <w:sz w:val="18"/>
          <w:szCs w:val="18"/>
        </w:rPr>
        <w:t>Místo provozu</w:t>
      </w:r>
      <w:r w:rsidR="00254CBE" w:rsidRPr="008948F0">
        <w:rPr>
          <w:rFonts w:ascii="Arial Narrow" w:hAnsi="Arial Narrow"/>
          <w:b/>
          <w:sz w:val="18"/>
          <w:szCs w:val="18"/>
        </w:rPr>
        <w:t>:</w:t>
      </w:r>
      <w:r w:rsidR="00FB6FD6" w:rsidRPr="008948F0">
        <w:rPr>
          <w:rFonts w:ascii="Arial Narrow" w:hAnsi="Arial Narrow"/>
          <w:b/>
          <w:sz w:val="18"/>
          <w:szCs w:val="18"/>
        </w:rPr>
        <w:tab/>
      </w:r>
      <w:r w:rsidR="00FB6FD6" w:rsidRPr="008948F0">
        <w:rPr>
          <w:rFonts w:ascii="Arial Narrow" w:hAnsi="Arial Narrow"/>
          <w:b/>
          <w:sz w:val="18"/>
          <w:szCs w:val="18"/>
        </w:rPr>
        <w:tab/>
      </w:r>
      <w:r w:rsidR="003A1D63">
        <w:rPr>
          <w:rFonts w:ascii="Arial Narrow" w:hAnsi="Arial Narrow"/>
          <w:b/>
          <w:sz w:val="18"/>
          <w:szCs w:val="18"/>
        </w:rPr>
        <w:t>Havlíčkovo nábřeží 2916, 760 01 Zlín</w:t>
      </w:r>
    </w:p>
    <w:p w14:paraId="1AF30A2E" w14:textId="77777777" w:rsidR="00DD420C" w:rsidRDefault="00DD420C"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8948F0">
        <w:rPr>
          <w:rFonts w:ascii="Arial Narrow" w:hAnsi="Arial Narrow"/>
          <w:b/>
          <w:sz w:val="18"/>
          <w:szCs w:val="18"/>
        </w:rPr>
        <w:t>Popis umístění</w:t>
      </w:r>
      <w:r w:rsidRPr="008948F0">
        <w:rPr>
          <w:rFonts w:ascii="Arial Narrow" w:hAnsi="Arial Narrow"/>
          <w:b/>
          <w:sz w:val="18"/>
          <w:szCs w:val="18"/>
        </w:rPr>
        <w:tab/>
      </w:r>
      <w:r w:rsidRPr="008948F0">
        <w:rPr>
          <w:rFonts w:ascii="Arial Narrow" w:hAnsi="Arial Narrow"/>
          <w:b/>
          <w:sz w:val="18"/>
          <w:szCs w:val="18"/>
        </w:rPr>
        <w:tab/>
      </w:r>
      <w:r w:rsidR="003A1D63">
        <w:rPr>
          <w:rFonts w:ascii="Arial Narrow" w:hAnsi="Arial Narrow"/>
          <w:b/>
          <w:sz w:val="18"/>
          <w:szCs w:val="18"/>
        </w:rPr>
        <w:t>Bistro 51</w:t>
      </w:r>
    </w:p>
    <w:p w14:paraId="78DA4D97" w14:textId="77777777" w:rsidR="004509A7" w:rsidRPr="008948F0" w:rsidRDefault="004509A7" w:rsidP="00BD7B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Pr>
          <w:rFonts w:ascii="Arial Narrow" w:hAnsi="Arial Narrow"/>
          <w:b/>
          <w:sz w:val="18"/>
          <w:szCs w:val="18"/>
        </w:rPr>
        <w:t>Počet:</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sidR="003A1D63">
        <w:rPr>
          <w:rFonts w:ascii="Arial Narrow" w:hAnsi="Arial Narrow"/>
          <w:b/>
          <w:sz w:val="18"/>
          <w:szCs w:val="18"/>
        </w:rPr>
        <w:t>1 ks</w:t>
      </w:r>
    </w:p>
    <w:p w14:paraId="69DF939D" w14:textId="77777777" w:rsidR="00FD7050" w:rsidRPr="008948F0" w:rsidRDefault="00FD7050" w:rsidP="00CA5D2B">
      <w:pPr>
        <w:jc w:val="both"/>
        <w:rPr>
          <w:rFonts w:ascii="Arial Narrow" w:hAnsi="Arial Narrow"/>
          <w:sz w:val="18"/>
          <w:szCs w:val="18"/>
        </w:rPr>
      </w:pPr>
    </w:p>
    <w:p w14:paraId="412ECE51" w14:textId="77777777" w:rsidR="005B7F7F" w:rsidRPr="008948F0" w:rsidRDefault="005B7F7F" w:rsidP="00CA5D2B">
      <w:pPr>
        <w:jc w:val="both"/>
        <w:rPr>
          <w:rFonts w:ascii="Arial Narrow" w:hAnsi="Arial Narrow"/>
          <w:sz w:val="18"/>
          <w:szCs w:val="18"/>
        </w:rPr>
      </w:pPr>
    </w:p>
    <w:p w14:paraId="3BADE2ED"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Poskytnutí a převzetí zařízení</w:t>
      </w:r>
    </w:p>
    <w:p w14:paraId="18E76E59" w14:textId="77777777" w:rsidR="001227C5" w:rsidRPr="008948F0" w:rsidRDefault="00B256C9" w:rsidP="00254CBE">
      <w:pPr>
        <w:pStyle w:val="Zkladntext2"/>
        <w:numPr>
          <w:ilvl w:val="0"/>
          <w:numId w:val="3"/>
        </w:numPr>
        <w:ind w:left="567" w:hanging="567"/>
        <w:rPr>
          <w:rFonts w:ascii="Arial Narrow" w:hAnsi="Arial Narrow"/>
          <w:b w:val="0"/>
          <w:sz w:val="18"/>
          <w:szCs w:val="18"/>
        </w:rPr>
      </w:pPr>
      <w:r w:rsidRPr="008948F0">
        <w:rPr>
          <w:rFonts w:ascii="Arial Narrow" w:hAnsi="Arial Narrow"/>
          <w:b w:val="0"/>
          <w:sz w:val="18"/>
          <w:szCs w:val="18"/>
        </w:rPr>
        <w:t xml:space="preserve">Pronajímatel </w:t>
      </w:r>
      <w:r w:rsidR="00723091" w:rsidRPr="008948F0">
        <w:rPr>
          <w:rFonts w:ascii="Arial Narrow" w:hAnsi="Arial Narrow"/>
          <w:b w:val="0"/>
          <w:sz w:val="18"/>
          <w:szCs w:val="18"/>
        </w:rPr>
        <w:t xml:space="preserve">se touto smlouvou zavazuje poskytnout do užívání nájemci </w:t>
      </w:r>
      <w:r w:rsidR="00857DA3" w:rsidRPr="008948F0">
        <w:rPr>
          <w:rFonts w:ascii="Arial Narrow" w:hAnsi="Arial Narrow"/>
          <w:b w:val="0"/>
          <w:sz w:val="18"/>
          <w:szCs w:val="18"/>
        </w:rPr>
        <w:t>výše</w:t>
      </w:r>
      <w:r w:rsidR="00723091" w:rsidRPr="008948F0">
        <w:rPr>
          <w:rFonts w:ascii="Arial Narrow" w:hAnsi="Arial Narrow"/>
          <w:b w:val="0"/>
          <w:sz w:val="18"/>
          <w:szCs w:val="18"/>
        </w:rPr>
        <w:t xml:space="preserve"> specifikované zařízení a </w:t>
      </w:r>
      <w:r w:rsidRPr="008948F0">
        <w:rPr>
          <w:rFonts w:ascii="Arial Narrow" w:hAnsi="Arial Narrow"/>
          <w:b w:val="0"/>
          <w:sz w:val="18"/>
          <w:szCs w:val="18"/>
        </w:rPr>
        <w:t>dodat</w:t>
      </w:r>
      <w:r w:rsidR="00891213" w:rsidRPr="008948F0">
        <w:rPr>
          <w:rFonts w:ascii="Arial Narrow" w:hAnsi="Arial Narrow"/>
          <w:b w:val="0"/>
          <w:sz w:val="18"/>
          <w:szCs w:val="18"/>
        </w:rPr>
        <w:t xml:space="preserve"> </w:t>
      </w:r>
      <w:r w:rsidR="00723091" w:rsidRPr="008948F0">
        <w:rPr>
          <w:rFonts w:ascii="Arial Narrow" w:hAnsi="Arial Narrow"/>
          <w:b w:val="0"/>
          <w:sz w:val="18"/>
          <w:szCs w:val="18"/>
        </w:rPr>
        <w:t xml:space="preserve">jej </w:t>
      </w:r>
      <w:r w:rsidRPr="008948F0">
        <w:rPr>
          <w:rFonts w:ascii="Arial Narrow" w:hAnsi="Arial Narrow"/>
          <w:b w:val="0"/>
          <w:sz w:val="18"/>
          <w:szCs w:val="18"/>
        </w:rPr>
        <w:t>v</w:t>
      </w:r>
      <w:r w:rsidR="00723091" w:rsidRPr="008948F0">
        <w:rPr>
          <w:rFonts w:ascii="Arial Narrow" w:hAnsi="Arial Narrow"/>
          <w:b w:val="0"/>
          <w:sz w:val="18"/>
          <w:szCs w:val="18"/>
        </w:rPr>
        <w:t xml:space="preserve"> dohodnutém </w:t>
      </w:r>
      <w:r w:rsidRPr="008948F0">
        <w:rPr>
          <w:rFonts w:ascii="Arial Narrow" w:hAnsi="Arial Narrow"/>
          <w:b w:val="0"/>
          <w:sz w:val="18"/>
          <w:szCs w:val="18"/>
        </w:rPr>
        <w:t xml:space="preserve">počtu </w:t>
      </w:r>
      <w:r w:rsidR="00723091" w:rsidRPr="008948F0">
        <w:rPr>
          <w:rFonts w:ascii="Arial Narrow" w:hAnsi="Arial Narrow"/>
          <w:b w:val="0"/>
          <w:sz w:val="18"/>
          <w:szCs w:val="18"/>
        </w:rPr>
        <w:t xml:space="preserve">a stavu </w:t>
      </w:r>
      <w:r w:rsidRPr="008948F0">
        <w:rPr>
          <w:rFonts w:ascii="Arial Narrow" w:hAnsi="Arial Narrow"/>
          <w:b w:val="0"/>
          <w:sz w:val="18"/>
          <w:szCs w:val="18"/>
        </w:rPr>
        <w:t xml:space="preserve">na </w:t>
      </w:r>
      <w:r w:rsidR="00254CBE" w:rsidRPr="008948F0">
        <w:rPr>
          <w:rFonts w:ascii="Arial Narrow" w:hAnsi="Arial Narrow"/>
          <w:b w:val="0"/>
          <w:sz w:val="18"/>
          <w:szCs w:val="18"/>
        </w:rPr>
        <w:t>výše</w:t>
      </w:r>
      <w:r w:rsidRPr="008948F0">
        <w:rPr>
          <w:rFonts w:ascii="Arial Narrow" w:hAnsi="Arial Narrow"/>
          <w:b w:val="0"/>
          <w:sz w:val="18"/>
          <w:szCs w:val="18"/>
        </w:rPr>
        <w:t xml:space="preserve"> </w:t>
      </w:r>
      <w:r w:rsidR="00A64930" w:rsidRPr="008948F0">
        <w:rPr>
          <w:rFonts w:ascii="Arial Narrow" w:hAnsi="Arial Narrow"/>
          <w:b w:val="0"/>
          <w:sz w:val="18"/>
          <w:szCs w:val="18"/>
        </w:rPr>
        <w:t>uvedené míst</w:t>
      </w:r>
      <w:r w:rsidR="004C40E8">
        <w:rPr>
          <w:rFonts w:ascii="Arial Narrow" w:hAnsi="Arial Narrow"/>
          <w:b w:val="0"/>
          <w:sz w:val="18"/>
          <w:szCs w:val="18"/>
        </w:rPr>
        <w:t>o</w:t>
      </w:r>
      <w:r w:rsidR="00A64930" w:rsidRPr="008948F0">
        <w:rPr>
          <w:rFonts w:ascii="Arial Narrow" w:hAnsi="Arial Narrow"/>
          <w:b w:val="0"/>
          <w:sz w:val="18"/>
          <w:szCs w:val="18"/>
        </w:rPr>
        <w:t xml:space="preserve"> provozu a prov</w:t>
      </w:r>
      <w:r w:rsidR="004509A7">
        <w:rPr>
          <w:rFonts w:ascii="Arial Narrow" w:hAnsi="Arial Narrow"/>
          <w:b w:val="0"/>
          <w:sz w:val="18"/>
          <w:szCs w:val="18"/>
        </w:rPr>
        <w:t>ést</w:t>
      </w:r>
      <w:r w:rsidR="00A64930" w:rsidRPr="008948F0">
        <w:rPr>
          <w:rFonts w:ascii="Arial Narrow" w:hAnsi="Arial Narrow"/>
          <w:b w:val="0"/>
          <w:sz w:val="18"/>
          <w:szCs w:val="18"/>
        </w:rPr>
        <w:t xml:space="preserve"> jeho odbornou instalaci</w:t>
      </w:r>
      <w:r w:rsidR="00254CBE" w:rsidRPr="008948F0">
        <w:rPr>
          <w:rFonts w:ascii="Arial Narrow" w:hAnsi="Arial Narrow"/>
          <w:b w:val="0"/>
          <w:sz w:val="18"/>
          <w:szCs w:val="18"/>
        </w:rPr>
        <w:t>.</w:t>
      </w:r>
      <w:r w:rsidR="00C9206A">
        <w:rPr>
          <w:rFonts w:ascii="Arial Narrow" w:hAnsi="Arial Narrow"/>
          <w:b w:val="0"/>
          <w:sz w:val="18"/>
          <w:szCs w:val="18"/>
        </w:rPr>
        <w:t xml:space="preserve"> V případě, že po dobu trvání této smlouvy bude mezi smluvními stranami dohodnuto umístění dalších </w:t>
      </w:r>
      <w:r w:rsidR="008959F6">
        <w:rPr>
          <w:rFonts w:ascii="Arial Narrow" w:hAnsi="Arial Narrow"/>
          <w:b w:val="0"/>
          <w:sz w:val="18"/>
          <w:szCs w:val="18"/>
        </w:rPr>
        <w:t xml:space="preserve">zařízení </w:t>
      </w:r>
      <w:r w:rsidR="00C9206A">
        <w:rPr>
          <w:rFonts w:ascii="Arial Narrow" w:hAnsi="Arial Narrow"/>
          <w:b w:val="0"/>
          <w:sz w:val="18"/>
          <w:szCs w:val="18"/>
        </w:rPr>
        <w:t>potvrzených instalačními protokoly, vztahují se na t</w:t>
      </w:r>
      <w:r w:rsidR="004509A7">
        <w:rPr>
          <w:rFonts w:ascii="Arial Narrow" w:hAnsi="Arial Narrow"/>
          <w:b w:val="0"/>
          <w:sz w:val="18"/>
          <w:szCs w:val="18"/>
        </w:rPr>
        <w:t>a</w:t>
      </w:r>
      <w:r w:rsidR="00C9206A">
        <w:rPr>
          <w:rFonts w:ascii="Arial Narrow" w:hAnsi="Arial Narrow"/>
          <w:b w:val="0"/>
          <w:sz w:val="18"/>
          <w:szCs w:val="18"/>
        </w:rPr>
        <w:t xml:space="preserve">to </w:t>
      </w:r>
      <w:r w:rsidR="008959F6">
        <w:rPr>
          <w:rFonts w:ascii="Arial Narrow" w:hAnsi="Arial Narrow"/>
          <w:b w:val="0"/>
          <w:sz w:val="18"/>
          <w:szCs w:val="18"/>
        </w:rPr>
        <w:t xml:space="preserve">zařízení </w:t>
      </w:r>
      <w:r w:rsidR="00C9206A">
        <w:rPr>
          <w:rFonts w:ascii="Arial Narrow" w:hAnsi="Arial Narrow"/>
          <w:b w:val="0"/>
          <w:sz w:val="18"/>
          <w:szCs w:val="18"/>
        </w:rPr>
        <w:t>podmínky sjednané v této smlouvě, pokud nebude dohodnuto jinak.</w:t>
      </w:r>
    </w:p>
    <w:p w14:paraId="0181146B" w14:textId="77777777" w:rsidR="00857DA3" w:rsidRPr="008948F0" w:rsidRDefault="00857DA3" w:rsidP="00857DA3">
      <w:pPr>
        <w:pStyle w:val="Zkladntext2"/>
        <w:numPr>
          <w:ilvl w:val="0"/>
          <w:numId w:val="3"/>
        </w:numPr>
        <w:ind w:left="567" w:hanging="567"/>
        <w:rPr>
          <w:rFonts w:ascii="Arial Narrow" w:hAnsi="Arial Narrow"/>
          <w:b w:val="0"/>
          <w:sz w:val="18"/>
          <w:szCs w:val="18"/>
        </w:rPr>
      </w:pPr>
      <w:r w:rsidRPr="008948F0">
        <w:rPr>
          <w:rFonts w:ascii="Arial Narrow" w:hAnsi="Arial Narrow"/>
          <w:b w:val="0"/>
          <w:sz w:val="18"/>
          <w:szCs w:val="18"/>
        </w:rPr>
        <w:t xml:space="preserve">Zařízení bude odborně naprogramováno a odzkoušeno za přítomnosti pověřeného pracovníka nájemce a budou </w:t>
      </w:r>
      <w:r w:rsidR="004C40E8">
        <w:rPr>
          <w:rFonts w:ascii="Arial Narrow" w:hAnsi="Arial Narrow"/>
          <w:b w:val="0"/>
          <w:sz w:val="18"/>
          <w:szCs w:val="18"/>
        </w:rPr>
        <w:t xml:space="preserve">k němu </w:t>
      </w:r>
      <w:r w:rsidRPr="008948F0">
        <w:rPr>
          <w:rFonts w:ascii="Arial Narrow" w:hAnsi="Arial Narrow"/>
          <w:b w:val="0"/>
          <w:sz w:val="18"/>
          <w:szCs w:val="18"/>
        </w:rPr>
        <w:t>předány potřebné doklady. Pronajímatel předá nájemci zařízení společně s protokolem o dodání a školení, který bude sepsán při instalaci a stane se nedílnou součástí této smlouvy. Pronajímatel se současně zavazuje poskytovat nájemci servisní zabezpečení, spotřební materiál a know-how potřebné k provozu zařízení.</w:t>
      </w:r>
    </w:p>
    <w:p w14:paraId="4FF8F64E" w14:textId="77777777" w:rsidR="00FD7050" w:rsidRPr="008948F0" w:rsidRDefault="00FD7050" w:rsidP="00CA5D2B">
      <w:pPr>
        <w:pStyle w:val="Zkladntext2"/>
        <w:rPr>
          <w:rFonts w:ascii="Arial Narrow" w:hAnsi="Arial Narrow"/>
          <w:b w:val="0"/>
          <w:sz w:val="18"/>
          <w:szCs w:val="18"/>
        </w:rPr>
      </w:pPr>
    </w:p>
    <w:p w14:paraId="1D0DF956" w14:textId="77777777" w:rsidR="005B7F7F" w:rsidRPr="008948F0" w:rsidRDefault="005B7F7F" w:rsidP="00CA5D2B">
      <w:pPr>
        <w:pStyle w:val="Zkladntext2"/>
        <w:rPr>
          <w:rFonts w:ascii="Arial Narrow" w:hAnsi="Arial Narrow"/>
          <w:b w:val="0"/>
          <w:sz w:val="18"/>
          <w:szCs w:val="18"/>
        </w:rPr>
      </w:pPr>
    </w:p>
    <w:p w14:paraId="3C2325DE" w14:textId="77777777" w:rsidR="00B256C9" w:rsidRPr="008948F0" w:rsidRDefault="00B256C9" w:rsidP="005B7F7F">
      <w:pPr>
        <w:pStyle w:val="Zkladntext2"/>
        <w:numPr>
          <w:ilvl w:val="1"/>
          <w:numId w:val="2"/>
        </w:numPr>
        <w:tabs>
          <w:tab w:val="clear" w:pos="1803"/>
          <w:tab w:val="num" w:pos="567"/>
        </w:tabs>
        <w:ind w:left="567" w:hanging="567"/>
        <w:rPr>
          <w:rFonts w:ascii="Arial Narrow" w:hAnsi="Arial Narrow"/>
          <w:sz w:val="18"/>
          <w:szCs w:val="18"/>
        </w:rPr>
      </w:pPr>
      <w:r w:rsidRPr="008948F0">
        <w:rPr>
          <w:rFonts w:ascii="Arial Narrow" w:hAnsi="Arial Narrow"/>
          <w:sz w:val="18"/>
          <w:szCs w:val="18"/>
        </w:rPr>
        <w:t>Platební podmínky a odběr kávy</w:t>
      </w:r>
    </w:p>
    <w:p w14:paraId="2B709662" w14:textId="77777777" w:rsidR="00B256C9" w:rsidRPr="008948F0" w:rsidRDefault="00B256C9" w:rsidP="00091267">
      <w:pPr>
        <w:pStyle w:val="Zkladntext2"/>
        <w:numPr>
          <w:ilvl w:val="0"/>
          <w:numId w:val="5"/>
        </w:numPr>
        <w:ind w:left="567" w:hanging="567"/>
        <w:rPr>
          <w:rFonts w:ascii="Arial Narrow" w:hAnsi="Arial Narrow"/>
          <w:b w:val="0"/>
          <w:sz w:val="18"/>
          <w:szCs w:val="18"/>
        </w:rPr>
      </w:pPr>
      <w:r w:rsidRPr="008948F0">
        <w:rPr>
          <w:rFonts w:ascii="Arial Narrow" w:hAnsi="Arial Narrow"/>
          <w:b w:val="0"/>
          <w:sz w:val="18"/>
          <w:szCs w:val="18"/>
        </w:rPr>
        <w:t>Za každ</w:t>
      </w:r>
      <w:r w:rsidR="00640F83" w:rsidRPr="008948F0">
        <w:rPr>
          <w:rFonts w:ascii="Arial Narrow" w:hAnsi="Arial Narrow"/>
          <w:b w:val="0"/>
          <w:sz w:val="18"/>
          <w:szCs w:val="18"/>
        </w:rPr>
        <w:t>é</w:t>
      </w:r>
      <w:r w:rsidRPr="008948F0">
        <w:rPr>
          <w:rFonts w:ascii="Arial Narrow" w:hAnsi="Arial Narrow"/>
          <w:b w:val="0"/>
          <w:sz w:val="18"/>
          <w:szCs w:val="18"/>
        </w:rPr>
        <w:t xml:space="preserve"> </w:t>
      </w:r>
      <w:r w:rsidR="00640F83" w:rsidRPr="008948F0">
        <w:rPr>
          <w:rFonts w:ascii="Arial Narrow" w:hAnsi="Arial Narrow"/>
          <w:b w:val="0"/>
          <w:sz w:val="18"/>
          <w:szCs w:val="18"/>
        </w:rPr>
        <w:t>zařízení</w:t>
      </w:r>
      <w:r w:rsidRPr="008948F0">
        <w:rPr>
          <w:rFonts w:ascii="Arial Narrow" w:hAnsi="Arial Narrow"/>
          <w:b w:val="0"/>
          <w:sz w:val="18"/>
          <w:szCs w:val="18"/>
        </w:rPr>
        <w:t xml:space="preserve"> se nájemce zavazuje platit nájemné a odebírat k němu zboží dle následující tabulky</w:t>
      </w:r>
      <w:r w:rsidR="00BD7B89" w:rsidRPr="008948F0">
        <w:rPr>
          <w:rFonts w:ascii="Arial Narrow" w:hAnsi="Arial Narrow"/>
          <w:b w:val="0"/>
          <w:sz w:val="18"/>
          <w:szCs w:val="18"/>
        </w:rPr>
        <w:t xml:space="preserve"> (ceny jsou uvedeny bez aktuální příslušné % výše DPH)</w:t>
      </w:r>
      <w:r w:rsidRPr="008948F0">
        <w:rPr>
          <w:rFonts w:ascii="Arial Narrow" w:hAnsi="Arial Narrow"/>
          <w:b w:val="0"/>
          <w:sz w:val="18"/>
          <w:szCs w:val="18"/>
        </w:rPr>
        <w:t>:</w:t>
      </w:r>
    </w:p>
    <w:p w14:paraId="1945F430" w14:textId="77777777" w:rsidR="00FD7050" w:rsidRPr="008948F0" w:rsidRDefault="00FD7050" w:rsidP="00FD7050">
      <w:pPr>
        <w:pStyle w:val="Zkladntext2"/>
        <w:ind w:left="567"/>
        <w:rPr>
          <w:rFonts w:ascii="Arial Narrow" w:hAnsi="Arial Narrow"/>
          <w:b w:val="0"/>
          <w:sz w:val="18"/>
          <w:szCs w:val="18"/>
        </w:rPr>
      </w:pPr>
    </w:p>
    <w:p w14:paraId="2BB58CF6" w14:textId="77777777" w:rsidR="00BD7B89" w:rsidRPr="008948F0" w:rsidRDefault="00BD7B89" w:rsidP="00BD7B89">
      <w:pPr>
        <w:pStyle w:val="Zkladntext2"/>
        <w:pBdr>
          <w:top w:val="single" w:sz="18" w:space="1" w:color="0000FF"/>
          <w:left w:val="single" w:sz="18" w:space="4" w:color="0000FF"/>
          <w:bottom w:val="single" w:sz="18" w:space="1" w:color="0000FF"/>
          <w:right w:val="single" w:sz="18" w:space="4" w:color="0000FF"/>
        </w:pBdr>
        <w:ind w:left="567"/>
        <w:rPr>
          <w:rFonts w:ascii="Arial Narrow" w:hAnsi="Arial Narrow"/>
          <w:sz w:val="18"/>
          <w:szCs w:val="18"/>
        </w:rPr>
      </w:pPr>
      <w:r w:rsidRPr="008948F0">
        <w:rPr>
          <w:rFonts w:ascii="Arial Narrow" w:hAnsi="Arial Narrow"/>
          <w:sz w:val="18"/>
          <w:szCs w:val="18"/>
        </w:rPr>
        <w:t>Měsíční garantovaný odběr kávy v kg:</w:t>
      </w:r>
      <w:r w:rsidRPr="008948F0">
        <w:rPr>
          <w:rFonts w:ascii="Arial Narrow" w:hAnsi="Arial Narrow"/>
          <w:sz w:val="18"/>
          <w:szCs w:val="18"/>
        </w:rPr>
        <w:tab/>
      </w:r>
      <w:r w:rsidR="00D25936">
        <w:rPr>
          <w:rFonts w:ascii="Arial Narrow" w:hAnsi="Arial Narrow"/>
          <w:sz w:val="18"/>
          <w:szCs w:val="18"/>
        </w:rPr>
        <w:t>36 kg</w:t>
      </w:r>
    </w:p>
    <w:p w14:paraId="6EED83B2" w14:textId="77777777" w:rsidR="00BD7B89" w:rsidRPr="008948F0" w:rsidRDefault="00BD7B89" w:rsidP="00BD7B89">
      <w:pPr>
        <w:pStyle w:val="Zkladntext2"/>
        <w:pBdr>
          <w:top w:val="single" w:sz="18" w:space="1" w:color="0000FF"/>
          <w:left w:val="single" w:sz="18" w:space="4" w:color="0000FF"/>
          <w:bottom w:val="single" w:sz="18" w:space="1" w:color="0000FF"/>
          <w:right w:val="single" w:sz="18" w:space="4" w:color="0000FF"/>
        </w:pBdr>
        <w:ind w:left="567"/>
        <w:rPr>
          <w:rFonts w:ascii="Arial Narrow" w:hAnsi="Arial Narrow"/>
          <w:sz w:val="18"/>
          <w:szCs w:val="18"/>
        </w:rPr>
      </w:pPr>
      <w:r w:rsidRPr="008948F0">
        <w:rPr>
          <w:rFonts w:ascii="Arial Narrow" w:hAnsi="Arial Narrow"/>
          <w:sz w:val="18"/>
          <w:szCs w:val="18"/>
        </w:rPr>
        <w:t xml:space="preserve">Základní druh </w:t>
      </w:r>
      <w:r w:rsidR="00157A9F" w:rsidRPr="008948F0">
        <w:rPr>
          <w:rFonts w:ascii="Arial Narrow" w:hAnsi="Arial Narrow"/>
          <w:sz w:val="18"/>
          <w:szCs w:val="18"/>
        </w:rPr>
        <w:t xml:space="preserve">odebírané </w:t>
      </w:r>
      <w:r w:rsidRPr="008948F0">
        <w:rPr>
          <w:rFonts w:ascii="Arial Narrow" w:hAnsi="Arial Narrow"/>
          <w:sz w:val="18"/>
          <w:szCs w:val="18"/>
        </w:rPr>
        <w:t>kávy:</w:t>
      </w:r>
      <w:r w:rsidRPr="008948F0">
        <w:rPr>
          <w:rFonts w:ascii="Arial Narrow" w:hAnsi="Arial Narrow"/>
          <w:sz w:val="18"/>
          <w:szCs w:val="18"/>
        </w:rPr>
        <w:tab/>
      </w:r>
      <w:r w:rsidRPr="008948F0">
        <w:rPr>
          <w:rFonts w:ascii="Arial Narrow" w:hAnsi="Arial Narrow"/>
          <w:sz w:val="18"/>
          <w:szCs w:val="18"/>
        </w:rPr>
        <w:tab/>
      </w:r>
      <w:r w:rsidR="00D25936">
        <w:rPr>
          <w:rFonts w:ascii="Arial Narrow" w:hAnsi="Arial Narrow"/>
          <w:sz w:val="18"/>
          <w:szCs w:val="18"/>
        </w:rPr>
        <w:t>zrnková káva Dallmayr</w:t>
      </w:r>
      <w:r w:rsidRPr="008948F0">
        <w:rPr>
          <w:rFonts w:ascii="Arial Narrow" w:hAnsi="Arial Narrow"/>
          <w:sz w:val="18"/>
          <w:szCs w:val="18"/>
        </w:rPr>
        <w:tab/>
      </w:r>
    </w:p>
    <w:p w14:paraId="28E224B3" w14:textId="77777777" w:rsidR="00BD7B89" w:rsidRPr="008948F0" w:rsidRDefault="00BD7B89" w:rsidP="00BD7B89">
      <w:pPr>
        <w:pStyle w:val="Zkladntext2"/>
        <w:pBdr>
          <w:top w:val="single" w:sz="18" w:space="1" w:color="0000FF"/>
          <w:left w:val="single" w:sz="18" w:space="4" w:color="0000FF"/>
          <w:bottom w:val="single" w:sz="18" w:space="1" w:color="0000FF"/>
          <w:right w:val="single" w:sz="18" w:space="4" w:color="0000FF"/>
        </w:pBdr>
        <w:ind w:left="567"/>
        <w:rPr>
          <w:rFonts w:ascii="Arial Narrow" w:hAnsi="Arial Narrow"/>
          <w:sz w:val="18"/>
          <w:szCs w:val="18"/>
        </w:rPr>
      </w:pPr>
      <w:r w:rsidRPr="008948F0">
        <w:rPr>
          <w:rFonts w:ascii="Arial Narrow" w:hAnsi="Arial Narrow"/>
          <w:sz w:val="18"/>
          <w:szCs w:val="18"/>
        </w:rPr>
        <w:t>Měsíční výše nájemného v Kč:</w:t>
      </w:r>
      <w:r w:rsidRPr="008948F0">
        <w:rPr>
          <w:rFonts w:ascii="Arial Narrow" w:hAnsi="Arial Narrow"/>
          <w:sz w:val="18"/>
          <w:szCs w:val="18"/>
        </w:rPr>
        <w:tab/>
      </w:r>
      <w:r w:rsidRPr="008948F0">
        <w:rPr>
          <w:rFonts w:ascii="Arial Narrow" w:hAnsi="Arial Narrow"/>
          <w:sz w:val="18"/>
          <w:szCs w:val="18"/>
        </w:rPr>
        <w:tab/>
      </w:r>
      <w:r w:rsidR="00D25936">
        <w:rPr>
          <w:rFonts w:ascii="Arial Narrow" w:hAnsi="Arial Narrow"/>
          <w:sz w:val="18"/>
          <w:szCs w:val="18"/>
        </w:rPr>
        <w:t>0,-</w:t>
      </w:r>
    </w:p>
    <w:p w14:paraId="06A6A333" w14:textId="77777777" w:rsidR="0056131E" w:rsidRPr="008948F0" w:rsidRDefault="0056131E" w:rsidP="00CA5D2B">
      <w:pPr>
        <w:pStyle w:val="Zkladntext2"/>
        <w:ind w:left="567"/>
        <w:rPr>
          <w:rFonts w:ascii="Arial Narrow" w:hAnsi="Arial Narrow"/>
          <w:b w:val="0"/>
          <w:sz w:val="18"/>
          <w:szCs w:val="18"/>
        </w:rPr>
      </w:pPr>
    </w:p>
    <w:p w14:paraId="41CF8989" w14:textId="77777777" w:rsidR="009E40F1" w:rsidRPr="00AF7AC7" w:rsidRDefault="000E3181" w:rsidP="009E40F1">
      <w:pPr>
        <w:pStyle w:val="Zkladntext2"/>
        <w:numPr>
          <w:ilvl w:val="0"/>
          <w:numId w:val="5"/>
        </w:numPr>
        <w:ind w:left="567" w:hanging="567"/>
        <w:rPr>
          <w:rFonts w:ascii="Arial Narrow" w:hAnsi="Arial Narrow"/>
          <w:b w:val="0"/>
          <w:sz w:val="18"/>
          <w:szCs w:val="18"/>
        </w:rPr>
      </w:pPr>
      <w:bookmarkStart w:id="0" w:name="_Hlk531596183"/>
      <w:r w:rsidRPr="00AF7AC7">
        <w:rPr>
          <w:rFonts w:ascii="Arial Narrow" w:hAnsi="Arial Narrow"/>
          <w:b w:val="0"/>
          <w:iCs/>
          <w:sz w:val="18"/>
          <w:szCs w:val="18"/>
        </w:rPr>
        <w:t xml:space="preserve">Cena kávy dodávané pronajímatelem nájemci se řídí platným ceníkem pronajímatele. Ceník platný v době uzavření této smlouvy je přílohou této smlouvy a nájemce prohlašuje, že se s ním seznámil a že mu rozumí. </w:t>
      </w:r>
      <w:r w:rsidR="009E40F1" w:rsidRPr="00AF7AC7">
        <w:rPr>
          <w:rFonts w:ascii="Arial Narrow" w:hAnsi="Arial Narrow"/>
          <w:b w:val="0"/>
          <w:iCs/>
          <w:sz w:val="18"/>
          <w:szCs w:val="18"/>
        </w:rPr>
        <w:t xml:space="preserve"> V případě změny ceníku oznámí změnu pronajímatel nájemci doručením nového aktuálního ceníku. Ceny z nového ceníku budou platné pro odběry dle objednávek učiněných po doručení nového aktuálního ceníku nájemci, případně po datu platnosti nového c</w:t>
      </w:r>
      <w:r w:rsidR="00BE2AE0" w:rsidRPr="00AF7AC7">
        <w:rPr>
          <w:rFonts w:ascii="Arial Narrow" w:hAnsi="Arial Narrow"/>
          <w:b w:val="0"/>
          <w:iCs/>
          <w:sz w:val="18"/>
          <w:szCs w:val="18"/>
        </w:rPr>
        <w:t xml:space="preserve">eníku uvedeného v novém ceníku, </w:t>
      </w:r>
      <w:r w:rsidR="009E40F1" w:rsidRPr="00AF7AC7">
        <w:rPr>
          <w:rFonts w:ascii="Arial Narrow" w:hAnsi="Arial Narrow"/>
          <w:b w:val="0"/>
          <w:iCs/>
          <w:sz w:val="18"/>
          <w:szCs w:val="18"/>
        </w:rPr>
        <w:t>pokud je pozdější než den doručení nového ceníku nájemci.</w:t>
      </w:r>
    </w:p>
    <w:p w14:paraId="51DC147A" w14:textId="77777777" w:rsidR="00B256C9" w:rsidRPr="00AF7AC7" w:rsidRDefault="000E3181" w:rsidP="00BE2AE0">
      <w:pPr>
        <w:pStyle w:val="Zkladntext2"/>
        <w:ind w:left="567"/>
        <w:rPr>
          <w:rFonts w:ascii="Arial Narrow" w:hAnsi="Arial Narrow"/>
          <w:b w:val="0"/>
          <w:sz w:val="18"/>
          <w:szCs w:val="18"/>
        </w:rPr>
      </w:pPr>
      <w:r w:rsidRPr="00AF7AC7">
        <w:rPr>
          <w:rFonts w:ascii="Arial Narrow" w:hAnsi="Arial Narrow"/>
          <w:b w:val="0"/>
          <w:iCs/>
          <w:sz w:val="18"/>
          <w:szCs w:val="18"/>
        </w:rPr>
        <w:t xml:space="preserve">V případě, že inflace vyhlašovaná Českým statistickým úřadem dosáhne výšen nejméně </w:t>
      </w:r>
      <w:r w:rsidR="009E40F1" w:rsidRPr="00AF7AC7">
        <w:rPr>
          <w:rFonts w:ascii="Arial Narrow" w:hAnsi="Arial Narrow"/>
          <w:b w:val="0"/>
          <w:iCs/>
          <w:sz w:val="18"/>
          <w:szCs w:val="18"/>
        </w:rPr>
        <w:t>5 %</w:t>
      </w:r>
      <w:r w:rsidRPr="00AF7AC7">
        <w:rPr>
          <w:rFonts w:ascii="Arial Narrow" w:hAnsi="Arial Narrow"/>
          <w:b w:val="0"/>
          <w:iCs/>
          <w:sz w:val="18"/>
          <w:szCs w:val="18"/>
        </w:rPr>
        <w:t xml:space="preserve"> či ceny kávy na komoditním trhu se zvýší nejméně o </w:t>
      </w:r>
      <w:r w:rsidR="009E40F1" w:rsidRPr="00AF7AC7">
        <w:rPr>
          <w:rFonts w:ascii="Arial Narrow" w:hAnsi="Arial Narrow"/>
          <w:b w:val="0"/>
          <w:iCs/>
          <w:sz w:val="18"/>
          <w:szCs w:val="18"/>
        </w:rPr>
        <w:t>10 %</w:t>
      </w:r>
      <w:r w:rsidRPr="00AF7AC7">
        <w:rPr>
          <w:rFonts w:ascii="Arial Narrow" w:hAnsi="Arial Narrow"/>
          <w:b w:val="0"/>
          <w:iCs/>
          <w:sz w:val="18"/>
          <w:szCs w:val="18"/>
        </w:rPr>
        <w:t>, má pronajímatel právo vyvolat jednání o zvýšení cen prodávaných nápojů. Jako cena relevantního komoditního trhu je určen průměr cen kávy na plodinových burzách v Londýně, New Yorku a Amsterdamu. V případě nedohody na nové ceně má pronajímatel právo podat výpověď spolupráce s výpovědní lhůtou 30 dní ode dne odeslání výpovědi nájemci poštou. Po dobu výpovědní lhůty platí ceny platné před vyvoláním posledního jednání o změně cen.</w:t>
      </w:r>
    </w:p>
    <w:bookmarkEnd w:id="0"/>
    <w:p w14:paraId="030A5FA5" w14:textId="5C1AD10E" w:rsidR="00FC5498" w:rsidRPr="008948F0" w:rsidRDefault="00F27815" w:rsidP="00F27815">
      <w:pPr>
        <w:pStyle w:val="Zkladntext2"/>
        <w:numPr>
          <w:ilvl w:val="0"/>
          <w:numId w:val="5"/>
        </w:numPr>
        <w:ind w:left="567" w:hanging="567"/>
        <w:rPr>
          <w:rFonts w:ascii="Arial Narrow" w:hAnsi="Arial Narrow"/>
          <w:b w:val="0"/>
          <w:sz w:val="18"/>
          <w:szCs w:val="18"/>
        </w:rPr>
      </w:pPr>
      <w:r w:rsidRPr="008948F0">
        <w:rPr>
          <w:rFonts w:ascii="Arial Narrow" w:hAnsi="Arial Narrow"/>
          <w:b w:val="0"/>
          <w:iCs/>
          <w:sz w:val="18"/>
          <w:szCs w:val="18"/>
        </w:rPr>
        <w:t xml:space="preserve">Nájemce je povinen aktivně objednávat a odebírat zboží určené pro provoz zařízení výhradně od pronajímatele. </w:t>
      </w:r>
      <w:r w:rsidR="00734121">
        <w:rPr>
          <w:rFonts w:ascii="Arial Narrow" w:hAnsi="Arial Narrow"/>
          <w:b w:val="0"/>
          <w:sz w:val="18"/>
          <w:szCs w:val="18"/>
        </w:rPr>
        <w:t>Své</w:t>
      </w:r>
      <w:r w:rsidRPr="008948F0">
        <w:rPr>
          <w:rFonts w:ascii="Arial Narrow" w:hAnsi="Arial Narrow"/>
          <w:b w:val="0"/>
          <w:sz w:val="18"/>
          <w:szCs w:val="18"/>
        </w:rPr>
        <w:t xml:space="preserve"> objednávky bude realizovat prostřednictvím </w:t>
      </w:r>
      <w:r w:rsidR="004C40E8">
        <w:rPr>
          <w:rFonts w:ascii="Arial Narrow" w:hAnsi="Arial Narrow"/>
          <w:b w:val="0"/>
          <w:sz w:val="18"/>
          <w:szCs w:val="18"/>
        </w:rPr>
        <w:t>internetových stránek pronajímatele (</w:t>
      </w:r>
      <w:r w:rsidR="00734121" w:rsidRPr="00505ECA">
        <w:rPr>
          <w:rFonts w:ascii="Arial Narrow" w:hAnsi="Arial Narrow"/>
          <w:b w:val="0"/>
          <w:color w:val="0000FF"/>
          <w:sz w:val="18"/>
          <w:szCs w:val="18"/>
        </w:rPr>
        <w:t>www.Dallmayr.cz &gt; E-SHOP</w:t>
      </w:r>
      <w:r w:rsidR="00734121">
        <w:rPr>
          <w:rFonts w:ascii="Arial Narrow" w:hAnsi="Arial Narrow"/>
          <w:b w:val="0"/>
          <w:color w:val="0000FF"/>
          <w:sz w:val="18"/>
          <w:szCs w:val="18"/>
        </w:rPr>
        <w:t xml:space="preserve"> </w:t>
      </w:r>
      <w:r w:rsidR="00734121" w:rsidRPr="006C69B5">
        <w:rPr>
          <w:rFonts w:ascii="Arial Narrow" w:hAnsi="Arial Narrow"/>
          <w:b w:val="0"/>
          <w:color w:val="0000FF"/>
          <w:sz w:val="18"/>
          <w:szCs w:val="18"/>
        </w:rPr>
        <w:t>&gt;</w:t>
      </w:r>
      <w:r w:rsidR="00734121">
        <w:rPr>
          <w:rFonts w:ascii="Arial Narrow" w:hAnsi="Arial Narrow"/>
          <w:b w:val="0"/>
          <w:color w:val="0000FF"/>
          <w:sz w:val="18"/>
          <w:szCs w:val="18"/>
        </w:rPr>
        <w:t xml:space="preserve"> </w:t>
      </w:r>
      <w:r w:rsidR="00734121" w:rsidRPr="006C69B5">
        <w:rPr>
          <w:rFonts w:ascii="Arial Narrow" w:hAnsi="Arial Narrow"/>
          <w:b w:val="0"/>
          <w:color w:val="0000FF"/>
          <w:sz w:val="18"/>
          <w:szCs w:val="18"/>
        </w:rPr>
        <w:t>Český webshop</w:t>
      </w:r>
      <w:r w:rsidR="004C40E8">
        <w:rPr>
          <w:rFonts w:ascii="Arial Narrow" w:hAnsi="Arial Narrow"/>
          <w:b w:val="0"/>
          <w:color w:val="0000FF"/>
          <w:sz w:val="18"/>
          <w:szCs w:val="18"/>
        </w:rPr>
        <w:t>)</w:t>
      </w:r>
      <w:r w:rsidRPr="008948F0">
        <w:rPr>
          <w:rFonts w:ascii="Arial Narrow" w:hAnsi="Arial Narrow"/>
          <w:b w:val="0"/>
          <w:sz w:val="18"/>
          <w:szCs w:val="18"/>
        </w:rPr>
        <w:t xml:space="preserve">, případně emailem na </w:t>
      </w:r>
      <w:r w:rsidRPr="008948F0">
        <w:rPr>
          <w:rFonts w:ascii="Arial Narrow" w:hAnsi="Arial Narrow"/>
          <w:b w:val="0"/>
          <w:color w:val="0000FF"/>
          <w:sz w:val="18"/>
          <w:szCs w:val="18"/>
        </w:rPr>
        <w:t>Objednavky@Dallmayr.cz</w:t>
      </w:r>
      <w:r w:rsidRPr="008948F0">
        <w:rPr>
          <w:rFonts w:ascii="Arial Narrow" w:hAnsi="Arial Narrow"/>
          <w:b w:val="0"/>
          <w:sz w:val="18"/>
          <w:szCs w:val="18"/>
        </w:rPr>
        <w:t xml:space="preserve">, </w:t>
      </w:r>
      <w:r w:rsidR="00734121">
        <w:rPr>
          <w:rFonts w:ascii="Arial Narrow" w:hAnsi="Arial Narrow"/>
          <w:b w:val="0"/>
          <w:iCs/>
          <w:sz w:val="18"/>
          <w:szCs w:val="18"/>
        </w:rPr>
        <w:t>není-</w:t>
      </w:r>
      <w:r w:rsidRPr="008948F0">
        <w:rPr>
          <w:rFonts w:ascii="Arial Narrow" w:hAnsi="Arial Narrow"/>
          <w:b w:val="0"/>
          <w:iCs/>
          <w:sz w:val="18"/>
          <w:szCs w:val="18"/>
        </w:rPr>
        <w:t>li dohodnut nákup prostřednictvím příjemce franchisingu</w:t>
      </w:r>
      <w:r w:rsidRPr="008948F0">
        <w:rPr>
          <w:rFonts w:ascii="Arial Narrow" w:hAnsi="Arial Narrow"/>
          <w:b w:val="0"/>
          <w:sz w:val="18"/>
          <w:szCs w:val="18"/>
        </w:rPr>
        <w:t xml:space="preserve">. </w:t>
      </w:r>
      <w:r w:rsidRPr="008948F0">
        <w:rPr>
          <w:rFonts w:ascii="Arial Narrow" w:hAnsi="Arial Narrow"/>
          <w:b w:val="0"/>
          <w:iCs/>
          <w:sz w:val="18"/>
          <w:szCs w:val="18"/>
        </w:rPr>
        <w:t xml:space="preserve">Při jednorázové objednávce v celkové hodnotě alespoň </w:t>
      </w:r>
      <w:r w:rsidR="00731A59">
        <w:rPr>
          <w:rFonts w:ascii="Arial Narrow" w:hAnsi="Arial Narrow"/>
          <w:b w:val="0"/>
          <w:iCs/>
          <w:sz w:val="18"/>
          <w:szCs w:val="18"/>
        </w:rPr>
        <w:t>2.0</w:t>
      </w:r>
      <w:r w:rsidR="00B94131">
        <w:rPr>
          <w:rFonts w:ascii="Arial Narrow" w:hAnsi="Arial Narrow"/>
          <w:b w:val="0"/>
          <w:iCs/>
          <w:sz w:val="18"/>
          <w:szCs w:val="18"/>
        </w:rPr>
        <w:t>00</w:t>
      </w:r>
      <w:r w:rsidRPr="008948F0">
        <w:rPr>
          <w:rFonts w:ascii="Arial Narrow" w:hAnsi="Arial Narrow"/>
          <w:b w:val="0"/>
          <w:iCs/>
          <w:sz w:val="18"/>
          <w:szCs w:val="18"/>
        </w:rPr>
        <w:t xml:space="preserve">,- Kč </w:t>
      </w:r>
      <w:r w:rsidR="00731A59">
        <w:rPr>
          <w:rFonts w:ascii="Arial Narrow" w:hAnsi="Arial Narrow"/>
          <w:b w:val="0"/>
          <w:iCs/>
          <w:sz w:val="18"/>
          <w:szCs w:val="18"/>
        </w:rPr>
        <w:t xml:space="preserve">bez </w:t>
      </w:r>
      <w:r w:rsidRPr="008948F0">
        <w:rPr>
          <w:rFonts w:ascii="Arial Narrow" w:hAnsi="Arial Narrow"/>
          <w:b w:val="0"/>
          <w:iCs/>
          <w:sz w:val="18"/>
          <w:szCs w:val="18"/>
        </w:rPr>
        <w:t>příslušn</w:t>
      </w:r>
      <w:r w:rsidR="004C40E8">
        <w:rPr>
          <w:rFonts w:ascii="Arial Narrow" w:hAnsi="Arial Narrow"/>
          <w:b w:val="0"/>
          <w:iCs/>
          <w:sz w:val="18"/>
          <w:szCs w:val="18"/>
        </w:rPr>
        <w:t>é</w:t>
      </w:r>
      <w:r w:rsidRPr="008948F0">
        <w:rPr>
          <w:rFonts w:ascii="Arial Narrow" w:hAnsi="Arial Narrow"/>
          <w:b w:val="0"/>
          <w:iCs/>
          <w:sz w:val="18"/>
          <w:szCs w:val="18"/>
        </w:rPr>
        <w:t xml:space="preserve"> DPH hradí poštovné a balné pronajímatel, při odběru nižším nájemce. V případě, že pronajímatel neobdrží od nájemce objednávky v kalendářním měsíci alespoň na garantované množství kávy, pronajímatel je povinen </w:t>
      </w:r>
      <w:r w:rsidR="00AE5959">
        <w:rPr>
          <w:rFonts w:ascii="Arial Narrow" w:hAnsi="Arial Narrow"/>
          <w:b w:val="0"/>
          <w:iCs/>
          <w:sz w:val="18"/>
          <w:szCs w:val="18"/>
        </w:rPr>
        <w:t xml:space="preserve">a oprávněn </w:t>
      </w:r>
      <w:r w:rsidR="00A94157">
        <w:rPr>
          <w:rFonts w:ascii="Arial Narrow" w:hAnsi="Arial Narrow"/>
          <w:b w:val="0"/>
          <w:iCs/>
          <w:sz w:val="18"/>
          <w:szCs w:val="18"/>
        </w:rPr>
        <w:t xml:space="preserve">souhrnné </w:t>
      </w:r>
      <w:r w:rsidRPr="008948F0">
        <w:rPr>
          <w:rFonts w:ascii="Arial Narrow" w:hAnsi="Arial Narrow"/>
          <w:b w:val="0"/>
          <w:iCs/>
          <w:sz w:val="18"/>
          <w:szCs w:val="18"/>
        </w:rPr>
        <w:t xml:space="preserve">množství kávy zbývající do množství garantovaného odběru </w:t>
      </w:r>
      <w:r w:rsidR="00A94157">
        <w:rPr>
          <w:rFonts w:ascii="Arial Narrow" w:hAnsi="Arial Narrow"/>
          <w:b w:val="0"/>
          <w:iCs/>
          <w:sz w:val="18"/>
          <w:szCs w:val="18"/>
        </w:rPr>
        <w:t>ke každému st</w:t>
      </w:r>
      <w:r w:rsidR="002C5034">
        <w:rPr>
          <w:rFonts w:ascii="Arial Narrow" w:hAnsi="Arial Narrow"/>
          <w:b w:val="0"/>
          <w:iCs/>
          <w:sz w:val="18"/>
          <w:szCs w:val="18"/>
        </w:rPr>
        <w:t>r</w:t>
      </w:r>
      <w:r w:rsidR="00A94157">
        <w:rPr>
          <w:rFonts w:ascii="Arial Narrow" w:hAnsi="Arial Narrow"/>
          <w:b w:val="0"/>
          <w:iCs/>
          <w:sz w:val="18"/>
          <w:szCs w:val="18"/>
        </w:rPr>
        <w:t xml:space="preserve">oji </w:t>
      </w:r>
      <w:r w:rsidRPr="008948F0">
        <w:rPr>
          <w:rFonts w:ascii="Arial Narrow" w:hAnsi="Arial Narrow"/>
          <w:b w:val="0"/>
          <w:iCs/>
          <w:sz w:val="18"/>
          <w:szCs w:val="18"/>
        </w:rPr>
        <w:t xml:space="preserve">za daný kalendářní měsíc nájemci zaslat </w:t>
      </w:r>
      <w:r w:rsidR="002852B7" w:rsidRPr="008948F0">
        <w:rPr>
          <w:rFonts w:ascii="Arial Narrow" w:hAnsi="Arial Narrow"/>
          <w:b w:val="0"/>
          <w:iCs/>
          <w:sz w:val="18"/>
          <w:szCs w:val="18"/>
        </w:rPr>
        <w:t xml:space="preserve">nejpozději </w:t>
      </w:r>
      <w:r w:rsidRPr="008948F0">
        <w:rPr>
          <w:rFonts w:ascii="Arial Narrow" w:hAnsi="Arial Narrow"/>
          <w:b w:val="0"/>
          <w:iCs/>
          <w:sz w:val="18"/>
          <w:szCs w:val="18"/>
        </w:rPr>
        <w:t xml:space="preserve">do 20. dne následujícího kalendářního měsíce </w:t>
      </w:r>
      <w:r w:rsidR="00A94157" w:rsidRPr="005C5462">
        <w:rPr>
          <w:rFonts w:ascii="Arial Narrow" w:hAnsi="Arial Narrow"/>
          <w:b w:val="0"/>
          <w:bCs/>
          <w:sz w:val="18"/>
          <w:szCs w:val="18"/>
        </w:rPr>
        <w:t xml:space="preserve">na adresu uvedenou v hlavičce této smlouvy nebo na </w:t>
      </w:r>
      <w:r w:rsidR="00A94157" w:rsidRPr="005C5462">
        <w:rPr>
          <w:rFonts w:ascii="Arial Narrow" w:hAnsi="Arial Narrow"/>
          <w:b w:val="0"/>
          <w:bCs/>
          <w:sz w:val="18"/>
          <w:szCs w:val="18"/>
        </w:rPr>
        <w:lastRenderedPageBreak/>
        <w:t>jednu obvyklou dodací adresu, liší-li se od adresy dle předchozí věty</w:t>
      </w:r>
      <w:r w:rsidR="00A94157">
        <w:rPr>
          <w:rFonts w:ascii="Arial Narrow" w:hAnsi="Arial Narrow"/>
          <w:b w:val="0"/>
          <w:bCs/>
        </w:rPr>
        <w:t xml:space="preserve"> </w:t>
      </w:r>
      <w:r w:rsidRPr="008948F0">
        <w:rPr>
          <w:rFonts w:ascii="Arial Narrow" w:hAnsi="Arial Narrow"/>
          <w:b w:val="0"/>
          <w:iCs/>
          <w:sz w:val="18"/>
          <w:szCs w:val="18"/>
        </w:rPr>
        <w:t xml:space="preserve">a nájemce je povinen jej přijmout a uhradit </w:t>
      </w:r>
      <w:r w:rsidR="004C40E8">
        <w:rPr>
          <w:rFonts w:ascii="Arial Narrow" w:hAnsi="Arial Narrow"/>
          <w:b w:val="0"/>
          <w:iCs/>
          <w:sz w:val="18"/>
          <w:szCs w:val="18"/>
        </w:rPr>
        <w:t xml:space="preserve">cenu za kávu </w:t>
      </w:r>
      <w:r w:rsidRPr="008948F0">
        <w:rPr>
          <w:rFonts w:ascii="Arial Narrow" w:hAnsi="Arial Narrow"/>
          <w:b w:val="0"/>
          <w:iCs/>
          <w:sz w:val="18"/>
          <w:szCs w:val="18"/>
        </w:rPr>
        <w:t xml:space="preserve">v termínu splatnosti příslušného daňového dokladu. </w:t>
      </w:r>
      <w:r w:rsidR="005623FC" w:rsidRPr="008948F0">
        <w:rPr>
          <w:rFonts w:ascii="Arial Narrow" w:hAnsi="Arial Narrow"/>
          <w:b w:val="0"/>
          <w:iCs/>
          <w:sz w:val="18"/>
          <w:szCs w:val="18"/>
        </w:rPr>
        <w:t>Pokud</w:t>
      </w:r>
      <w:r w:rsidR="00CB38D6" w:rsidRPr="008948F0">
        <w:rPr>
          <w:rFonts w:ascii="Arial Narrow" w:hAnsi="Arial Narrow"/>
          <w:b w:val="0"/>
          <w:iCs/>
          <w:sz w:val="18"/>
          <w:szCs w:val="18"/>
        </w:rPr>
        <w:t xml:space="preserve"> nájemce </w:t>
      </w:r>
      <w:r w:rsidR="00B55B94" w:rsidRPr="008948F0">
        <w:rPr>
          <w:rFonts w:ascii="Arial Narrow" w:hAnsi="Arial Narrow"/>
          <w:b w:val="0"/>
          <w:iCs/>
          <w:sz w:val="18"/>
          <w:szCs w:val="18"/>
        </w:rPr>
        <w:t xml:space="preserve">odmítne přijmout </w:t>
      </w:r>
      <w:r w:rsidR="00CB38D6" w:rsidRPr="008948F0">
        <w:rPr>
          <w:rFonts w:ascii="Arial Narrow" w:hAnsi="Arial Narrow"/>
          <w:b w:val="0"/>
          <w:iCs/>
          <w:sz w:val="18"/>
          <w:szCs w:val="18"/>
        </w:rPr>
        <w:t xml:space="preserve">zboží </w:t>
      </w:r>
      <w:r w:rsidR="00B55B94" w:rsidRPr="008948F0">
        <w:rPr>
          <w:rFonts w:ascii="Arial Narrow" w:hAnsi="Arial Narrow"/>
          <w:b w:val="0"/>
          <w:iCs/>
          <w:sz w:val="18"/>
          <w:szCs w:val="18"/>
        </w:rPr>
        <w:t xml:space="preserve">zaslané </w:t>
      </w:r>
      <w:r w:rsidR="00CB38D6" w:rsidRPr="008948F0">
        <w:rPr>
          <w:rFonts w:ascii="Arial Narrow" w:hAnsi="Arial Narrow"/>
          <w:b w:val="0"/>
          <w:iCs/>
          <w:sz w:val="18"/>
          <w:szCs w:val="18"/>
        </w:rPr>
        <w:t xml:space="preserve">dle </w:t>
      </w:r>
      <w:r w:rsidR="00AE5959">
        <w:rPr>
          <w:rFonts w:ascii="Arial Narrow" w:hAnsi="Arial Narrow"/>
          <w:b w:val="0"/>
          <w:iCs/>
          <w:sz w:val="18"/>
          <w:szCs w:val="18"/>
        </w:rPr>
        <w:t>tohoto</w:t>
      </w:r>
      <w:r w:rsidR="00AE5959" w:rsidRPr="008948F0">
        <w:rPr>
          <w:rFonts w:ascii="Arial Narrow" w:hAnsi="Arial Narrow"/>
          <w:b w:val="0"/>
          <w:iCs/>
          <w:sz w:val="18"/>
          <w:szCs w:val="18"/>
        </w:rPr>
        <w:t xml:space="preserve"> </w:t>
      </w:r>
      <w:r w:rsidR="00B55B94" w:rsidRPr="008948F0">
        <w:rPr>
          <w:rFonts w:ascii="Arial Narrow" w:hAnsi="Arial Narrow"/>
          <w:b w:val="0"/>
          <w:iCs/>
          <w:sz w:val="18"/>
          <w:szCs w:val="18"/>
        </w:rPr>
        <w:t>odstavce</w:t>
      </w:r>
      <w:r w:rsidR="00CB38D6" w:rsidRPr="008948F0">
        <w:rPr>
          <w:rFonts w:ascii="Arial Narrow" w:hAnsi="Arial Narrow"/>
          <w:b w:val="0"/>
          <w:iCs/>
          <w:sz w:val="18"/>
          <w:szCs w:val="18"/>
        </w:rPr>
        <w:t xml:space="preserve">, </w:t>
      </w:r>
      <w:r w:rsidR="00B55B94" w:rsidRPr="008948F0">
        <w:rPr>
          <w:rFonts w:ascii="Arial Narrow" w:hAnsi="Arial Narrow"/>
          <w:b w:val="0"/>
          <w:iCs/>
          <w:sz w:val="18"/>
          <w:szCs w:val="18"/>
        </w:rPr>
        <w:t xml:space="preserve">v okamžiku jeho </w:t>
      </w:r>
      <w:r w:rsidR="00FC5498" w:rsidRPr="008948F0">
        <w:rPr>
          <w:rFonts w:ascii="Arial Narrow" w:hAnsi="Arial Narrow"/>
          <w:b w:val="0"/>
          <w:iCs/>
          <w:sz w:val="18"/>
          <w:szCs w:val="18"/>
        </w:rPr>
        <w:t xml:space="preserve">zpětného přijetí </w:t>
      </w:r>
      <w:r w:rsidR="00B55B94" w:rsidRPr="008948F0">
        <w:rPr>
          <w:rFonts w:ascii="Arial Narrow" w:hAnsi="Arial Narrow"/>
          <w:b w:val="0"/>
          <w:iCs/>
          <w:sz w:val="18"/>
          <w:szCs w:val="18"/>
        </w:rPr>
        <w:t xml:space="preserve">pronajímatel vystaví </w:t>
      </w:r>
      <w:r w:rsidR="002167A6">
        <w:rPr>
          <w:rFonts w:ascii="Arial Narrow" w:hAnsi="Arial Narrow"/>
          <w:b w:val="0"/>
          <w:iCs/>
          <w:sz w:val="18"/>
          <w:szCs w:val="18"/>
        </w:rPr>
        <w:t>opravný daňový doklad</w:t>
      </w:r>
      <w:r w:rsidR="00FC5498" w:rsidRPr="008948F0">
        <w:rPr>
          <w:rFonts w:ascii="Arial Narrow" w:hAnsi="Arial Narrow"/>
          <w:b w:val="0"/>
          <w:iCs/>
          <w:sz w:val="18"/>
          <w:szCs w:val="18"/>
        </w:rPr>
        <w:t xml:space="preserve"> a zároveň daňový doklad na poplatek za nesplněný odběr ve výši 350,- Kč za každý vrácený kilogram </w:t>
      </w:r>
      <w:r w:rsidR="00391355">
        <w:rPr>
          <w:rFonts w:ascii="Arial Narrow" w:hAnsi="Arial Narrow"/>
          <w:b w:val="0"/>
          <w:iCs/>
          <w:sz w:val="18"/>
          <w:szCs w:val="18"/>
        </w:rPr>
        <w:t xml:space="preserve">zrnkové </w:t>
      </w:r>
      <w:r w:rsidR="00FC5498" w:rsidRPr="008948F0">
        <w:rPr>
          <w:rFonts w:ascii="Arial Narrow" w:hAnsi="Arial Narrow"/>
          <w:b w:val="0"/>
          <w:iCs/>
          <w:sz w:val="18"/>
          <w:szCs w:val="18"/>
        </w:rPr>
        <w:t>kávy. Nájemce je povinen v termínu jeho splatnosti tuto částku hradit.</w:t>
      </w:r>
      <w:r w:rsidR="003F6FDB" w:rsidRPr="008948F0">
        <w:rPr>
          <w:rFonts w:ascii="Arial Narrow" w:hAnsi="Arial Narrow"/>
          <w:b w:val="0"/>
          <w:iCs/>
          <w:sz w:val="18"/>
          <w:szCs w:val="18"/>
        </w:rPr>
        <w:t xml:space="preserve"> </w:t>
      </w:r>
      <w:r w:rsidR="003F6FDB" w:rsidRPr="008948F0">
        <w:rPr>
          <w:rFonts w:ascii="Arial Narrow" w:hAnsi="Arial Narrow"/>
          <w:b w:val="0"/>
          <w:sz w:val="18"/>
          <w:szCs w:val="18"/>
        </w:rPr>
        <w:t xml:space="preserve">V případě, že nájemce použije pro přípravu nápojů jiné </w:t>
      </w:r>
      <w:r w:rsidR="003F6FDB" w:rsidRPr="00AF7AC7">
        <w:rPr>
          <w:rFonts w:ascii="Arial Narrow" w:hAnsi="Arial Narrow"/>
          <w:b w:val="0"/>
          <w:sz w:val="18"/>
          <w:szCs w:val="18"/>
        </w:rPr>
        <w:t>suroviny</w:t>
      </w:r>
      <w:r w:rsidR="006637FC" w:rsidRPr="00AF7AC7">
        <w:rPr>
          <w:rFonts w:ascii="Arial Narrow" w:hAnsi="Arial Narrow"/>
          <w:b w:val="0"/>
          <w:sz w:val="18"/>
          <w:szCs w:val="18"/>
        </w:rPr>
        <w:t xml:space="preserve"> nebo pohárky</w:t>
      </w:r>
      <w:r w:rsidR="003F6FDB" w:rsidRPr="00AF7AC7">
        <w:rPr>
          <w:rFonts w:ascii="Arial Narrow" w:hAnsi="Arial Narrow"/>
          <w:b w:val="0"/>
          <w:sz w:val="18"/>
          <w:szCs w:val="18"/>
        </w:rPr>
        <w:t xml:space="preserve"> než</w:t>
      </w:r>
      <w:r w:rsidR="003F6FDB" w:rsidRPr="008948F0">
        <w:rPr>
          <w:rFonts w:ascii="Arial Narrow" w:hAnsi="Arial Narrow"/>
          <w:b w:val="0"/>
          <w:sz w:val="18"/>
          <w:szCs w:val="18"/>
        </w:rPr>
        <w:t xml:space="preserve"> nabyté od pronajímatele, </w:t>
      </w:r>
      <w:r w:rsidR="004509A7">
        <w:rPr>
          <w:rFonts w:ascii="Arial Narrow" w:hAnsi="Arial Narrow"/>
          <w:b w:val="0"/>
          <w:sz w:val="18"/>
          <w:szCs w:val="18"/>
        </w:rPr>
        <w:t>je nájemce povinen uhradit pronajímateli</w:t>
      </w:r>
      <w:r w:rsidR="004509A7" w:rsidRPr="008948F0">
        <w:rPr>
          <w:rFonts w:ascii="Arial Narrow" w:hAnsi="Arial Narrow"/>
          <w:b w:val="0"/>
          <w:sz w:val="18"/>
          <w:szCs w:val="18"/>
        </w:rPr>
        <w:t xml:space="preserve"> </w:t>
      </w:r>
      <w:r w:rsidR="003F6FDB" w:rsidRPr="008948F0">
        <w:rPr>
          <w:rFonts w:ascii="Arial Narrow" w:hAnsi="Arial Narrow"/>
          <w:b w:val="0"/>
          <w:sz w:val="18"/>
          <w:szCs w:val="18"/>
        </w:rPr>
        <w:t>smluvní pokut</w:t>
      </w:r>
      <w:r w:rsidR="004509A7">
        <w:rPr>
          <w:rFonts w:ascii="Arial Narrow" w:hAnsi="Arial Narrow"/>
          <w:b w:val="0"/>
          <w:sz w:val="18"/>
          <w:szCs w:val="18"/>
        </w:rPr>
        <w:t>u</w:t>
      </w:r>
      <w:r w:rsidR="003F6FDB" w:rsidRPr="008948F0">
        <w:rPr>
          <w:rFonts w:ascii="Arial Narrow" w:hAnsi="Arial Narrow"/>
          <w:b w:val="0"/>
          <w:sz w:val="18"/>
          <w:szCs w:val="18"/>
        </w:rPr>
        <w:t xml:space="preserve"> ve výši 5,- Kč za každý vydaný nápoj zjištěný dle inventurního počítadla od instalace přístroje do data vykonané kontrolní inventury.</w:t>
      </w:r>
    </w:p>
    <w:p w14:paraId="4003EFD1" w14:textId="51E12B20" w:rsidR="00B256C9" w:rsidRDefault="000521A0" w:rsidP="00F27815">
      <w:pPr>
        <w:pStyle w:val="Zkladntext2"/>
        <w:numPr>
          <w:ilvl w:val="0"/>
          <w:numId w:val="5"/>
        </w:numPr>
        <w:ind w:left="567" w:hanging="567"/>
        <w:rPr>
          <w:rFonts w:ascii="Arial Narrow" w:hAnsi="Arial Narrow"/>
          <w:b w:val="0"/>
          <w:sz w:val="18"/>
          <w:szCs w:val="18"/>
        </w:rPr>
      </w:pPr>
      <w:r w:rsidRPr="008948F0">
        <w:rPr>
          <w:rFonts w:ascii="Arial Narrow" w:hAnsi="Arial Narrow"/>
          <w:b w:val="0"/>
          <w:sz w:val="18"/>
          <w:szCs w:val="18"/>
        </w:rPr>
        <w:t xml:space="preserve">Nájemce se zavazuje hradit </w:t>
      </w:r>
      <w:r w:rsidR="00FD7050" w:rsidRPr="008948F0">
        <w:rPr>
          <w:rFonts w:ascii="Arial Narrow" w:hAnsi="Arial Narrow"/>
          <w:b w:val="0"/>
          <w:sz w:val="18"/>
          <w:szCs w:val="18"/>
        </w:rPr>
        <w:t xml:space="preserve">dohodnuté </w:t>
      </w:r>
      <w:r w:rsidRPr="008948F0">
        <w:rPr>
          <w:rFonts w:ascii="Arial Narrow" w:hAnsi="Arial Narrow"/>
          <w:b w:val="0"/>
          <w:sz w:val="18"/>
          <w:szCs w:val="18"/>
        </w:rPr>
        <w:t>nájemné a</w:t>
      </w:r>
      <w:r w:rsidR="004509A7">
        <w:rPr>
          <w:rFonts w:ascii="Arial Narrow" w:hAnsi="Arial Narrow"/>
          <w:b w:val="0"/>
          <w:sz w:val="18"/>
          <w:szCs w:val="18"/>
        </w:rPr>
        <w:t xml:space="preserve"> cenu za</w:t>
      </w:r>
      <w:r w:rsidRPr="008948F0">
        <w:rPr>
          <w:rFonts w:ascii="Arial Narrow" w:hAnsi="Arial Narrow"/>
          <w:b w:val="0"/>
          <w:sz w:val="18"/>
          <w:szCs w:val="18"/>
        </w:rPr>
        <w:t xml:space="preserve"> </w:t>
      </w:r>
      <w:r w:rsidR="00FD7050" w:rsidRPr="008948F0">
        <w:rPr>
          <w:rFonts w:ascii="Arial Narrow" w:hAnsi="Arial Narrow"/>
          <w:b w:val="0"/>
          <w:sz w:val="18"/>
          <w:szCs w:val="18"/>
        </w:rPr>
        <w:t xml:space="preserve">dodané zboží </w:t>
      </w:r>
      <w:r w:rsidRPr="008948F0">
        <w:rPr>
          <w:rFonts w:ascii="Arial Narrow" w:hAnsi="Arial Narrow"/>
          <w:b w:val="0"/>
          <w:sz w:val="18"/>
          <w:szCs w:val="18"/>
        </w:rPr>
        <w:t>s připočtením aktuální výše DPH nejpozději do posledního kalen</w:t>
      </w:r>
      <w:r w:rsidR="00FD7050" w:rsidRPr="008948F0">
        <w:rPr>
          <w:rFonts w:ascii="Arial Narrow" w:hAnsi="Arial Narrow"/>
          <w:b w:val="0"/>
          <w:sz w:val="18"/>
          <w:szCs w:val="18"/>
        </w:rPr>
        <w:t xml:space="preserve">dářního dne příslušného měsíce. </w:t>
      </w:r>
      <w:r w:rsidR="006F668B" w:rsidRPr="00967619">
        <w:rPr>
          <w:rFonts w:ascii="Arial Narrow" w:hAnsi="Arial Narrow"/>
          <w:b w:val="0"/>
          <w:sz w:val="18"/>
          <w:szCs w:val="18"/>
        </w:rPr>
        <w:t xml:space="preserve">Nájemní fakturu bude pronajímatel zasílat elektronicky na následující emailovou adresu </w:t>
      </w:r>
      <w:r w:rsidR="006F668B" w:rsidRPr="00680101">
        <w:rPr>
          <w:rFonts w:ascii="Arial Narrow" w:hAnsi="Arial Narrow"/>
          <w:b w:val="0"/>
          <w:sz w:val="18"/>
          <w:szCs w:val="18"/>
        </w:rPr>
        <w:t xml:space="preserve">nájemce: </w:t>
      </w:r>
      <w:r w:rsidR="0010313A">
        <w:t>xxxxxxxxxxxxxxxx</w:t>
      </w:r>
      <w:r w:rsidR="00FD7050" w:rsidRPr="008948F0">
        <w:rPr>
          <w:rFonts w:ascii="Arial Narrow" w:hAnsi="Arial Narrow"/>
          <w:b w:val="0"/>
          <w:sz w:val="18"/>
          <w:szCs w:val="18"/>
        </w:rPr>
        <w:t>V</w:t>
      </w:r>
      <w:r w:rsidR="0071073B" w:rsidRPr="008948F0">
        <w:rPr>
          <w:rFonts w:ascii="Arial Narrow" w:hAnsi="Arial Narrow"/>
          <w:b w:val="0"/>
          <w:sz w:val="18"/>
          <w:szCs w:val="18"/>
        </w:rPr>
        <w:t xml:space="preserve"> případě, že nájemce neobdrží do shora uvedeného termínu daňový doklad, je povinen částku uhradit pronajímateli na účet </w:t>
      </w:r>
      <w:r w:rsidR="0071073B" w:rsidRPr="008948F0">
        <w:rPr>
          <w:rFonts w:ascii="Arial Narrow" w:hAnsi="Arial Narrow" w:cs="Comic Sans MS"/>
          <w:b w:val="0"/>
          <w:color w:val="000000"/>
          <w:sz w:val="18"/>
          <w:szCs w:val="18"/>
        </w:rPr>
        <w:t>208540006/2700 a o opis daňového dokladu pronajímatele požádat.</w:t>
      </w:r>
      <w:r w:rsidR="00F27815" w:rsidRPr="008948F0">
        <w:rPr>
          <w:rFonts w:ascii="Arial Narrow" w:hAnsi="Arial Narrow"/>
          <w:b w:val="0"/>
          <w:sz w:val="18"/>
          <w:szCs w:val="18"/>
        </w:rPr>
        <w:t xml:space="preserve"> </w:t>
      </w:r>
      <w:r w:rsidR="00B256C9" w:rsidRPr="008948F0">
        <w:rPr>
          <w:rFonts w:ascii="Arial Narrow" w:hAnsi="Arial Narrow"/>
          <w:b w:val="0"/>
          <w:sz w:val="18"/>
          <w:szCs w:val="18"/>
        </w:rPr>
        <w:t>Smluvní strany se dohodly, že nebudou-li jednotlivé úhrady placeny nájemcem včas a v řádné výši, je pronajímatel oprávněn účtovat nájemci smluvní pokutu ve výši 0,</w:t>
      </w:r>
      <w:r w:rsidR="00823706">
        <w:rPr>
          <w:rFonts w:ascii="Arial Narrow" w:hAnsi="Arial Narrow"/>
          <w:b w:val="0"/>
          <w:sz w:val="18"/>
          <w:szCs w:val="18"/>
        </w:rPr>
        <w:t>5</w:t>
      </w:r>
      <w:r w:rsidR="00B256C9" w:rsidRPr="008948F0">
        <w:rPr>
          <w:rFonts w:ascii="Arial Narrow" w:hAnsi="Arial Narrow"/>
          <w:b w:val="0"/>
          <w:sz w:val="18"/>
          <w:szCs w:val="18"/>
        </w:rPr>
        <w:t xml:space="preserve"> % z dlužné částky za každý den prodlení</w:t>
      </w:r>
      <w:r w:rsidR="004C40E8">
        <w:rPr>
          <w:rFonts w:ascii="Arial Narrow" w:hAnsi="Arial Narrow"/>
          <w:b w:val="0"/>
          <w:sz w:val="18"/>
          <w:szCs w:val="18"/>
        </w:rPr>
        <w:t>, kterou je nájemce povinen zaplatit</w:t>
      </w:r>
      <w:r w:rsidR="00215C0B" w:rsidRPr="008948F0">
        <w:rPr>
          <w:rFonts w:ascii="Arial Narrow" w:hAnsi="Arial Narrow"/>
          <w:b w:val="0"/>
          <w:sz w:val="18"/>
          <w:szCs w:val="18"/>
        </w:rPr>
        <w:t>.</w:t>
      </w:r>
      <w:r w:rsidR="00B256C9" w:rsidRPr="008948F0">
        <w:rPr>
          <w:rFonts w:ascii="Arial Narrow" w:hAnsi="Arial Narrow"/>
          <w:b w:val="0"/>
          <w:sz w:val="18"/>
          <w:szCs w:val="18"/>
        </w:rPr>
        <w:t xml:space="preserve"> Do doby, kdy budou uhrazeny veškeré pohledávky, </w:t>
      </w:r>
      <w:r w:rsidR="000E1791" w:rsidRPr="008948F0">
        <w:rPr>
          <w:rFonts w:ascii="Arial Narrow" w:hAnsi="Arial Narrow"/>
          <w:b w:val="0"/>
          <w:sz w:val="18"/>
          <w:szCs w:val="18"/>
        </w:rPr>
        <w:t xml:space="preserve">bude </w:t>
      </w:r>
      <w:r w:rsidR="00B256C9" w:rsidRPr="008948F0">
        <w:rPr>
          <w:rFonts w:ascii="Arial Narrow" w:hAnsi="Arial Narrow"/>
          <w:b w:val="0"/>
          <w:sz w:val="18"/>
          <w:szCs w:val="18"/>
        </w:rPr>
        <w:t>pronajímatel zasílat zboží společně s fakturami za nájem do</w:t>
      </w:r>
      <w:r w:rsidR="0056131E" w:rsidRPr="008948F0">
        <w:rPr>
          <w:rFonts w:ascii="Arial Narrow" w:hAnsi="Arial Narrow"/>
          <w:b w:val="0"/>
          <w:sz w:val="18"/>
          <w:szCs w:val="18"/>
        </w:rPr>
        <w:t>bírkou</w:t>
      </w:r>
      <w:r w:rsidR="00AE5959">
        <w:rPr>
          <w:rFonts w:ascii="Arial Narrow" w:hAnsi="Arial Narrow"/>
          <w:b w:val="0"/>
          <w:sz w:val="18"/>
          <w:szCs w:val="18"/>
        </w:rPr>
        <w:t>,</w:t>
      </w:r>
      <w:r w:rsidR="0056131E" w:rsidRPr="008948F0">
        <w:rPr>
          <w:rFonts w:ascii="Arial Narrow" w:hAnsi="Arial Narrow"/>
          <w:b w:val="0"/>
          <w:sz w:val="18"/>
          <w:szCs w:val="18"/>
        </w:rPr>
        <w:t xml:space="preserve"> a to na náklady nájemce.</w:t>
      </w:r>
    </w:p>
    <w:p w14:paraId="72140B94" w14:textId="77777777" w:rsidR="00491F08" w:rsidRPr="00491F08" w:rsidRDefault="00491F08" w:rsidP="00F27815">
      <w:pPr>
        <w:pStyle w:val="Zkladntext2"/>
        <w:numPr>
          <w:ilvl w:val="0"/>
          <w:numId w:val="5"/>
        </w:numPr>
        <w:ind w:left="567" w:hanging="567"/>
        <w:rPr>
          <w:rFonts w:ascii="Arial Narrow" w:hAnsi="Arial Narrow"/>
          <w:b w:val="0"/>
          <w:sz w:val="18"/>
          <w:szCs w:val="18"/>
        </w:rPr>
      </w:pPr>
      <w:r w:rsidRPr="00491F08">
        <w:rPr>
          <w:rFonts w:ascii="Arial Narrow" w:hAnsi="Arial Narrow"/>
          <w:b w:val="0"/>
          <w:sz w:val="18"/>
          <w:szCs w:val="18"/>
        </w:rPr>
        <w:t>V případě, kdy mají pronajímatelem vystavené faktury stanovený způsob platby bankovním převodem, provede nájemce úhrady jednotlivě vždy pro každý variabilní symbol. Pokud budou platby za více faktur uhrazeny souhrnně jednou částkou, pod jedním variabilním symbolem, je pronajímatel oprávněn účtovat poplatek za ruční přeúčtování plateb ve výši 50,- Kč s připočtením příslušné sazby DPH</w:t>
      </w:r>
      <w:r w:rsidR="004C40E8">
        <w:rPr>
          <w:rFonts w:ascii="Arial Narrow" w:hAnsi="Arial Narrow"/>
          <w:b w:val="0"/>
          <w:sz w:val="18"/>
          <w:szCs w:val="18"/>
        </w:rPr>
        <w:t xml:space="preserve"> a nájemce je povinen tento poplatek zaplatit</w:t>
      </w:r>
      <w:r w:rsidRPr="00491F08">
        <w:rPr>
          <w:rFonts w:ascii="Arial Narrow" w:hAnsi="Arial Narrow"/>
          <w:b w:val="0"/>
          <w:sz w:val="18"/>
          <w:szCs w:val="18"/>
        </w:rPr>
        <w:t>.</w:t>
      </w:r>
    </w:p>
    <w:p w14:paraId="060D17C4" w14:textId="36DC36A1" w:rsidR="00C9206A" w:rsidRPr="00C9206A" w:rsidRDefault="00626BA3" w:rsidP="00626BA3">
      <w:pPr>
        <w:pStyle w:val="Zkladntext2"/>
        <w:numPr>
          <w:ilvl w:val="0"/>
          <w:numId w:val="5"/>
        </w:numPr>
        <w:ind w:left="567" w:hanging="567"/>
        <w:rPr>
          <w:rFonts w:ascii="Arial Narrow" w:hAnsi="Arial Narrow"/>
          <w:b w:val="0"/>
          <w:sz w:val="18"/>
          <w:szCs w:val="18"/>
        </w:rPr>
      </w:pPr>
      <w:r w:rsidRPr="00626BA3">
        <w:rPr>
          <w:rFonts w:ascii="Arial Narrow" w:hAnsi="Arial Narrow"/>
          <w:b w:val="0"/>
          <w:sz w:val="18"/>
          <w:szCs w:val="24"/>
        </w:rPr>
        <w:t xml:space="preserve">V případě, že </w:t>
      </w:r>
      <w:r w:rsidR="00E037C8">
        <w:rPr>
          <w:rFonts w:ascii="Arial Narrow" w:hAnsi="Arial Narrow"/>
          <w:b w:val="0"/>
          <w:sz w:val="18"/>
          <w:szCs w:val="24"/>
        </w:rPr>
        <w:t>nájemce</w:t>
      </w:r>
      <w:r w:rsidRPr="00626BA3">
        <w:rPr>
          <w:rFonts w:ascii="Arial Narrow" w:hAnsi="Arial Narrow"/>
          <w:b w:val="0"/>
          <w:sz w:val="18"/>
          <w:szCs w:val="24"/>
        </w:rPr>
        <w:t xml:space="preserve"> je v prodlení s plněním peněžního závazku dle této </w:t>
      </w:r>
      <w:r w:rsidR="002909D7" w:rsidRPr="00626BA3">
        <w:rPr>
          <w:rFonts w:ascii="Arial Narrow" w:hAnsi="Arial Narrow"/>
          <w:b w:val="0"/>
          <w:sz w:val="18"/>
          <w:szCs w:val="24"/>
        </w:rPr>
        <w:t>smlouvy delším</w:t>
      </w:r>
      <w:r w:rsidRPr="00626BA3">
        <w:rPr>
          <w:rFonts w:ascii="Arial Narrow" w:hAnsi="Arial Narrow"/>
          <w:b w:val="0"/>
          <w:sz w:val="18"/>
          <w:szCs w:val="24"/>
        </w:rPr>
        <w:t xml:space="preserve"> než 30 kalendářních dnů, je </w:t>
      </w:r>
      <w:r w:rsidR="00AE5959">
        <w:rPr>
          <w:rFonts w:ascii="Arial Narrow" w:hAnsi="Arial Narrow"/>
          <w:b w:val="0"/>
          <w:sz w:val="18"/>
          <w:szCs w:val="24"/>
        </w:rPr>
        <w:t xml:space="preserve">nájemce povinen zaplatit </w:t>
      </w:r>
      <w:r w:rsidR="00E037C8">
        <w:rPr>
          <w:rFonts w:ascii="Arial Narrow" w:hAnsi="Arial Narrow"/>
          <w:b w:val="0"/>
          <w:sz w:val="18"/>
          <w:szCs w:val="24"/>
        </w:rPr>
        <w:t>pronajímatel</w:t>
      </w:r>
      <w:r w:rsidR="00AE5959">
        <w:rPr>
          <w:rFonts w:ascii="Arial Narrow" w:hAnsi="Arial Narrow"/>
          <w:b w:val="0"/>
          <w:sz w:val="18"/>
          <w:szCs w:val="24"/>
        </w:rPr>
        <w:t>i</w:t>
      </w:r>
      <w:r w:rsidR="004C40E8">
        <w:rPr>
          <w:rFonts w:ascii="Arial Narrow" w:hAnsi="Arial Narrow"/>
          <w:b w:val="0"/>
          <w:sz w:val="18"/>
          <w:szCs w:val="24"/>
        </w:rPr>
        <w:t xml:space="preserve"> jednorázovou</w:t>
      </w:r>
      <w:r w:rsidRPr="00626BA3">
        <w:rPr>
          <w:rFonts w:ascii="Arial Narrow" w:hAnsi="Arial Narrow"/>
          <w:b w:val="0"/>
          <w:sz w:val="18"/>
          <w:szCs w:val="24"/>
        </w:rPr>
        <w:t xml:space="preserve"> </w:t>
      </w:r>
      <w:r w:rsidR="00C9206A">
        <w:rPr>
          <w:rFonts w:ascii="Arial Narrow" w:hAnsi="Arial Narrow"/>
          <w:b w:val="0"/>
          <w:sz w:val="18"/>
          <w:szCs w:val="24"/>
        </w:rPr>
        <w:t>smluvní pokut</w:t>
      </w:r>
      <w:r w:rsidR="00AE5959">
        <w:rPr>
          <w:rFonts w:ascii="Arial Narrow" w:hAnsi="Arial Narrow"/>
          <w:b w:val="0"/>
          <w:sz w:val="18"/>
          <w:szCs w:val="24"/>
        </w:rPr>
        <w:t>u</w:t>
      </w:r>
      <w:r w:rsidR="00C9206A">
        <w:rPr>
          <w:rFonts w:ascii="Arial Narrow" w:hAnsi="Arial Narrow"/>
          <w:b w:val="0"/>
          <w:sz w:val="18"/>
          <w:szCs w:val="24"/>
        </w:rPr>
        <w:t xml:space="preserve"> ve výši </w:t>
      </w:r>
      <w:r w:rsidR="00823706">
        <w:rPr>
          <w:rFonts w:ascii="Arial Narrow" w:hAnsi="Arial Narrow"/>
          <w:b w:val="0"/>
          <w:sz w:val="18"/>
          <w:szCs w:val="24"/>
        </w:rPr>
        <w:t>1</w:t>
      </w:r>
      <w:r w:rsidR="00D3538B">
        <w:rPr>
          <w:rFonts w:ascii="Arial Narrow" w:hAnsi="Arial Narrow"/>
          <w:b w:val="0"/>
          <w:sz w:val="18"/>
          <w:szCs w:val="24"/>
        </w:rPr>
        <w:t>0 %</w:t>
      </w:r>
      <w:r w:rsidR="00C9206A">
        <w:rPr>
          <w:rFonts w:ascii="Arial Narrow" w:hAnsi="Arial Narrow"/>
          <w:b w:val="0"/>
          <w:sz w:val="18"/>
          <w:szCs w:val="24"/>
        </w:rPr>
        <w:t xml:space="preserve"> z dlužné částky. </w:t>
      </w:r>
      <w:r w:rsidR="00C9206A" w:rsidRPr="00626BA3">
        <w:rPr>
          <w:rFonts w:ascii="Arial Narrow" w:hAnsi="Arial Narrow"/>
          <w:b w:val="0"/>
          <w:sz w:val="18"/>
          <w:szCs w:val="24"/>
        </w:rPr>
        <w:t>Splatnost smluvní pokuty nastává dnem doručení jejího vyúčtování daňovým dokladem.</w:t>
      </w:r>
    </w:p>
    <w:p w14:paraId="3F557C5D" w14:textId="77777777" w:rsidR="00C9206A" w:rsidRPr="00587208" w:rsidRDefault="00700B90" w:rsidP="00DA31FA">
      <w:pPr>
        <w:pStyle w:val="Odstavecseseznamem"/>
        <w:numPr>
          <w:ilvl w:val="0"/>
          <w:numId w:val="5"/>
        </w:numPr>
        <w:ind w:left="567" w:hanging="567"/>
        <w:jc w:val="both"/>
        <w:rPr>
          <w:rFonts w:ascii="Arial Narrow" w:hAnsi="Arial Narrow"/>
          <w:sz w:val="18"/>
          <w:szCs w:val="18"/>
        </w:rPr>
      </w:pPr>
      <w:r>
        <w:rPr>
          <w:rFonts w:ascii="Arial Narrow" w:hAnsi="Arial Narrow"/>
          <w:sz w:val="18"/>
          <w:szCs w:val="18"/>
        </w:rPr>
        <w:t>Pronajímatel</w:t>
      </w:r>
      <w:r w:rsidRPr="00587208">
        <w:rPr>
          <w:rFonts w:ascii="Arial Narrow" w:hAnsi="Arial Narrow"/>
          <w:sz w:val="18"/>
          <w:szCs w:val="18"/>
        </w:rPr>
        <w:t xml:space="preserve"> </w:t>
      </w:r>
      <w:r w:rsidR="00C9206A" w:rsidRPr="00587208">
        <w:rPr>
          <w:rFonts w:ascii="Arial Narrow" w:hAnsi="Arial Narrow"/>
          <w:sz w:val="18"/>
          <w:szCs w:val="18"/>
        </w:rPr>
        <w:t xml:space="preserve">je oprávněn při prodlení </w:t>
      </w:r>
      <w:r>
        <w:rPr>
          <w:rFonts w:ascii="Arial Narrow" w:hAnsi="Arial Narrow"/>
          <w:sz w:val="18"/>
          <w:szCs w:val="18"/>
        </w:rPr>
        <w:t xml:space="preserve">nájemce </w:t>
      </w:r>
      <w:r w:rsidR="00C9206A" w:rsidRPr="00587208">
        <w:rPr>
          <w:rFonts w:ascii="Arial Narrow" w:hAnsi="Arial Narrow"/>
          <w:sz w:val="18"/>
          <w:szCs w:val="18"/>
        </w:rPr>
        <w:t xml:space="preserve">postoupit pohledávku na třetí osobu nebo pověřit jinou osobu zajištěním jejího zaplacení, nebo předat </w:t>
      </w:r>
      <w:r w:rsidR="004509A7">
        <w:rPr>
          <w:rFonts w:ascii="Arial Narrow" w:hAnsi="Arial Narrow"/>
          <w:sz w:val="18"/>
          <w:szCs w:val="18"/>
        </w:rPr>
        <w:t xml:space="preserve">případ </w:t>
      </w:r>
      <w:r w:rsidR="00C9206A" w:rsidRPr="00587208">
        <w:rPr>
          <w:rFonts w:ascii="Arial Narrow" w:hAnsi="Arial Narrow"/>
          <w:sz w:val="18"/>
          <w:szCs w:val="18"/>
        </w:rPr>
        <w:t xml:space="preserve">advokátní kanceláři, a to vše dle příslušných obecně závazných předpisů. </w:t>
      </w:r>
      <w:r>
        <w:rPr>
          <w:rFonts w:ascii="Arial Narrow" w:hAnsi="Arial Narrow"/>
          <w:sz w:val="18"/>
          <w:szCs w:val="18"/>
        </w:rPr>
        <w:t>Nájemce</w:t>
      </w:r>
      <w:r w:rsidRPr="00587208">
        <w:rPr>
          <w:rFonts w:ascii="Arial Narrow" w:hAnsi="Arial Narrow"/>
          <w:sz w:val="18"/>
          <w:szCs w:val="18"/>
        </w:rPr>
        <w:t xml:space="preserve"> </w:t>
      </w:r>
      <w:r w:rsidR="00C9206A" w:rsidRPr="00587208">
        <w:rPr>
          <w:rFonts w:ascii="Arial Narrow" w:hAnsi="Arial Narrow"/>
          <w:sz w:val="18"/>
          <w:szCs w:val="18"/>
        </w:rPr>
        <w:t xml:space="preserve">se v takovém případě zavazuje zaplatit </w:t>
      </w:r>
      <w:r>
        <w:rPr>
          <w:rFonts w:ascii="Arial Narrow" w:hAnsi="Arial Narrow"/>
          <w:sz w:val="18"/>
          <w:szCs w:val="18"/>
        </w:rPr>
        <w:t xml:space="preserve">pronajímateli </w:t>
      </w:r>
      <w:r w:rsidR="00C9206A" w:rsidRPr="00587208">
        <w:rPr>
          <w:rFonts w:ascii="Arial Narrow" w:hAnsi="Arial Narrow"/>
          <w:sz w:val="18"/>
          <w:szCs w:val="18"/>
        </w:rPr>
        <w:t>kromě smluvní pokuty prokazatelně mu vzniklé náklady spojené</w:t>
      </w:r>
      <w:r w:rsidR="00C9206A" w:rsidRPr="00587208">
        <w:rPr>
          <w:rFonts w:ascii="Arial Narrow" w:hAnsi="Arial Narrow"/>
          <w:i/>
          <w:sz w:val="18"/>
          <w:szCs w:val="18"/>
        </w:rPr>
        <w:t xml:space="preserve"> </w:t>
      </w:r>
      <w:r w:rsidR="00C9206A" w:rsidRPr="00587208">
        <w:rPr>
          <w:rFonts w:ascii="Arial Narrow" w:hAnsi="Arial Narrow"/>
          <w:sz w:val="18"/>
          <w:szCs w:val="18"/>
        </w:rPr>
        <w:t>s postoupením, pověřením či předáním pohledávky třetí osobě za účelem dosažení jejího zaplacení</w:t>
      </w:r>
      <w:r w:rsidR="00AE5959">
        <w:rPr>
          <w:rFonts w:ascii="Arial Narrow" w:hAnsi="Arial Narrow"/>
          <w:sz w:val="18"/>
          <w:szCs w:val="18"/>
        </w:rPr>
        <w:t>,</w:t>
      </w:r>
      <w:r w:rsidR="00C9206A" w:rsidRPr="00587208">
        <w:rPr>
          <w:rFonts w:ascii="Arial Narrow" w:hAnsi="Arial Narrow"/>
          <w:sz w:val="18"/>
          <w:szCs w:val="18"/>
        </w:rPr>
        <w:t xml:space="preserve"> a to na základě daňového dokladu vystaveného </w:t>
      </w:r>
      <w:r w:rsidR="00AE5959">
        <w:rPr>
          <w:rFonts w:ascii="Arial Narrow" w:hAnsi="Arial Narrow"/>
          <w:sz w:val="18"/>
          <w:szCs w:val="18"/>
        </w:rPr>
        <w:t>pronajímatelem</w:t>
      </w:r>
      <w:r w:rsidR="00C9206A" w:rsidRPr="00587208">
        <w:rPr>
          <w:rFonts w:ascii="Arial Narrow" w:hAnsi="Arial Narrow"/>
          <w:sz w:val="18"/>
          <w:szCs w:val="18"/>
        </w:rPr>
        <w:t>.</w:t>
      </w:r>
    </w:p>
    <w:p w14:paraId="4D90E489" w14:textId="77777777" w:rsidR="00C9206A" w:rsidRPr="00587208" w:rsidRDefault="00700B90" w:rsidP="00DA31FA">
      <w:pPr>
        <w:pStyle w:val="Odstavecseseznamem"/>
        <w:numPr>
          <w:ilvl w:val="0"/>
          <w:numId w:val="5"/>
        </w:numPr>
        <w:ind w:left="567" w:hanging="567"/>
        <w:jc w:val="both"/>
        <w:rPr>
          <w:rFonts w:ascii="Arial Narrow" w:hAnsi="Arial Narrow"/>
          <w:sz w:val="18"/>
          <w:szCs w:val="18"/>
        </w:rPr>
      </w:pPr>
      <w:r>
        <w:rPr>
          <w:rFonts w:ascii="Arial Narrow" w:hAnsi="Arial Narrow"/>
          <w:sz w:val="18"/>
          <w:szCs w:val="18"/>
        </w:rPr>
        <w:t>Nájemce</w:t>
      </w:r>
      <w:r w:rsidRPr="00587208">
        <w:rPr>
          <w:rFonts w:ascii="Arial Narrow" w:hAnsi="Arial Narrow"/>
          <w:sz w:val="18"/>
          <w:szCs w:val="18"/>
        </w:rPr>
        <w:t xml:space="preserve"> </w:t>
      </w:r>
      <w:r w:rsidR="00C9206A" w:rsidRPr="00587208">
        <w:rPr>
          <w:rFonts w:ascii="Arial Narrow" w:hAnsi="Arial Narrow"/>
          <w:sz w:val="18"/>
          <w:szCs w:val="18"/>
        </w:rPr>
        <w:t xml:space="preserve">souhlasí s tím, že účinky doručení daňového dokladu, kterým </w:t>
      </w:r>
      <w:r>
        <w:rPr>
          <w:rFonts w:ascii="Arial Narrow" w:hAnsi="Arial Narrow"/>
          <w:sz w:val="18"/>
          <w:szCs w:val="18"/>
        </w:rPr>
        <w:t>pronajímatel</w:t>
      </w:r>
      <w:r w:rsidRPr="00587208">
        <w:rPr>
          <w:rFonts w:ascii="Arial Narrow" w:hAnsi="Arial Narrow"/>
          <w:sz w:val="18"/>
          <w:szCs w:val="18"/>
        </w:rPr>
        <w:t xml:space="preserve"> </w:t>
      </w:r>
      <w:r w:rsidR="00C9206A" w:rsidRPr="00587208">
        <w:rPr>
          <w:rFonts w:ascii="Arial Narrow" w:hAnsi="Arial Narrow"/>
          <w:sz w:val="18"/>
          <w:szCs w:val="18"/>
        </w:rPr>
        <w:t xml:space="preserve">účtuje smluvní pokutu nebo náklady </w:t>
      </w:r>
      <w:r w:rsidR="00B56D45">
        <w:rPr>
          <w:rFonts w:ascii="Arial Narrow" w:hAnsi="Arial Narrow"/>
          <w:sz w:val="18"/>
          <w:szCs w:val="18"/>
        </w:rPr>
        <w:t xml:space="preserve">výše uvedené </w:t>
      </w:r>
      <w:r w:rsidR="00C9206A" w:rsidRPr="00587208">
        <w:rPr>
          <w:rFonts w:ascii="Arial Narrow" w:hAnsi="Arial Narrow"/>
          <w:sz w:val="18"/>
          <w:szCs w:val="18"/>
        </w:rPr>
        <w:t>nastávají i tehdy, pokud se bude doručení vyhýbat a za den doručení se považuje 10 den od odeslání daňového dokladu se splatností v něm uvedeném.</w:t>
      </w:r>
    </w:p>
    <w:p w14:paraId="4A9C3310" w14:textId="77777777" w:rsidR="00AB5DEB" w:rsidRPr="008948F0" w:rsidRDefault="003F6FDB" w:rsidP="00DA31FA">
      <w:pPr>
        <w:pStyle w:val="Zkladntext2"/>
        <w:numPr>
          <w:ilvl w:val="0"/>
          <w:numId w:val="5"/>
        </w:numPr>
        <w:ind w:left="567" w:hanging="567"/>
        <w:rPr>
          <w:rFonts w:ascii="Arial Narrow" w:hAnsi="Arial Narrow"/>
          <w:b w:val="0"/>
          <w:sz w:val="18"/>
          <w:szCs w:val="18"/>
        </w:rPr>
      </w:pPr>
      <w:r w:rsidRPr="008948F0">
        <w:rPr>
          <w:rFonts w:ascii="Arial Narrow" w:hAnsi="Arial Narrow"/>
          <w:b w:val="0"/>
          <w:sz w:val="18"/>
          <w:szCs w:val="18"/>
        </w:rPr>
        <w:t>Bude-li nájemce v prodlení s úhradami jednotlivých faktur po dobu delší než 60 dnů, pronajímatel je oprávněn na náklady nájemce zařízení odmontovat, odvézt a skladovat jej v prostorách k tomu určených do doby, než bude nájemcem uhrazena dlužná částka</w:t>
      </w:r>
      <w:r w:rsidR="00FE69A0">
        <w:rPr>
          <w:rFonts w:ascii="Arial Narrow" w:hAnsi="Arial Narrow"/>
          <w:b w:val="0"/>
          <w:sz w:val="18"/>
          <w:szCs w:val="18"/>
        </w:rPr>
        <w:t>. Za úschovu zařízení je pronajímatel oprávněn účtovat měsíční poplatek ve výši odpovídající standardní</w:t>
      </w:r>
      <w:r w:rsidR="007A7531">
        <w:rPr>
          <w:rFonts w:ascii="Arial Narrow" w:hAnsi="Arial Narrow"/>
          <w:b w:val="0"/>
          <w:sz w:val="18"/>
          <w:szCs w:val="18"/>
        </w:rPr>
        <w:t xml:space="preserve"> výši</w:t>
      </w:r>
      <w:r w:rsidR="00FE69A0">
        <w:rPr>
          <w:rFonts w:ascii="Arial Narrow" w:hAnsi="Arial Narrow"/>
          <w:b w:val="0"/>
          <w:sz w:val="18"/>
          <w:szCs w:val="18"/>
        </w:rPr>
        <w:t xml:space="preserve"> nájmu dle platného ceníku pronajímatele</w:t>
      </w:r>
      <w:r w:rsidR="00AE5959">
        <w:rPr>
          <w:rFonts w:ascii="Arial Narrow" w:hAnsi="Arial Narrow"/>
          <w:b w:val="0"/>
          <w:sz w:val="18"/>
          <w:szCs w:val="18"/>
        </w:rPr>
        <w:t xml:space="preserve"> a nájemce je povinen jej zaplatit</w:t>
      </w:r>
      <w:r w:rsidRPr="008948F0">
        <w:rPr>
          <w:rFonts w:ascii="Arial Narrow" w:hAnsi="Arial Narrow"/>
          <w:b w:val="0"/>
          <w:sz w:val="18"/>
          <w:szCs w:val="18"/>
        </w:rPr>
        <w:t xml:space="preserve">. Po zaplacení </w:t>
      </w:r>
      <w:r w:rsidR="004509A7">
        <w:rPr>
          <w:rFonts w:ascii="Arial Narrow" w:hAnsi="Arial Narrow"/>
          <w:b w:val="0"/>
          <w:sz w:val="18"/>
          <w:szCs w:val="18"/>
        </w:rPr>
        <w:t>k danému dni narostlých veškerých peněžních závazků nájemce z této smlouvy</w:t>
      </w:r>
      <w:r w:rsidR="004509A7" w:rsidRPr="008948F0">
        <w:rPr>
          <w:rFonts w:ascii="Arial Narrow" w:hAnsi="Arial Narrow"/>
          <w:b w:val="0"/>
          <w:sz w:val="18"/>
          <w:szCs w:val="18"/>
        </w:rPr>
        <w:t xml:space="preserve"> </w:t>
      </w:r>
      <w:r w:rsidRPr="008948F0">
        <w:rPr>
          <w:rFonts w:ascii="Arial Narrow" w:hAnsi="Arial Narrow"/>
          <w:b w:val="0"/>
          <w:sz w:val="18"/>
          <w:szCs w:val="18"/>
        </w:rPr>
        <w:t>je pronajímatel povinen na náklady nájemce vrátit zařízení nájemci na místo původního provozu, tento znovu nainstalovat a uvést do chodu. Po dobu úschovy zařízení zůstává smlouva v</w:t>
      </w:r>
      <w:r w:rsidR="004C40E8">
        <w:rPr>
          <w:rFonts w:ascii="Arial Narrow" w:hAnsi="Arial Narrow"/>
          <w:b w:val="0"/>
          <w:sz w:val="18"/>
          <w:szCs w:val="18"/>
        </w:rPr>
        <w:t> </w:t>
      </w:r>
      <w:r w:rsidRPr="008948F0">
        <w:rPr>
          <w:rFonts w:ascii="Arial Narrow" w:hAnsi="Arial Narrow"/>
          <w:b w:val="0"/>
          <w:sz w:val="18"/>
          <w:szCs w:val="18"/>
        </w:rPr>
        <w:t>platnosti</w:t>
      </w:r>
      <w:r w:rsidR="004C40E8">
        <w:rPr>
          <w:rFonts w:ascii="Arial Narrow" w:hAnsi="Arial Narrow"/>
          <w:b w:val="0"/>
          <w:sz w:val="18"/>
          <w:szCs w:val="18"/>
        </w:rPr>
        <w:t xml:space="preserve"> a účinnosti</w:t>
      </w:r>
      <w:r w:rsidRPr="008948F0">
        <w:rPr>
          <w:rFonts w:ascii="Arial Narrow" w:hAnsi="Arial Narrow"/>
          <w:b w:val="0"/>
          <w:sz w:val="18"/>
          <w:szCs w:val="18"/>
        </w:rPr>
        <w:t>, smluvní strany po tuto dobu nevykonávají svá práva a povinnosti z ní plynoucí kromě těch, která lze nebo je nutné i za takto změněného stavu vykonávat</w:t>
      </w:r>
      <w:r w:rsidR="00AE5959">
        <w:rPr>
          <w:rFonts w:ascii="Arial Narrow" w:hAnsi="Arial Narrow"/>
          <w:b w:val="0"/>
          <w:sz w:val="18"/>
          <w:szCs w:val="18"/>
        </w:rPr>
        <w:t>, přičemž za tato práva</w:t>
      </w:r>
      <w:r w:rsidR="00464E4C">
        <w:rPr>
          <w:rFonts w:ascii="Arial Narrow" w:hAnsi="Arial Narrow"/>
          <w:b w:val="0"/>
          <w:sz w:val="18"/>
          <w:szCs w:val="18"/>
        </w:rPr>
        <w:t xml:space="preserve"> a povinnosti, které je nutné vykonávat, </w:t>
      </w:r>
      <w:r w:rsidR="00AE5959">
        <w:rPr>
          <w:rFonts w:ascii="Arial Narrow" w:hAnsi="Arial Narrow"/>
          <w:b w:val="0"/>
          <w:sz w:val="18"/>
          <w:szCs w:val="18"/>
        </w:rPr>
        <w:t>se považuje zejména právo pronajímatele na úhradu dlužných částek a povinnost nájemce je uhradit</w:t>
      </w:r>
      <w:r w:rsidRPr="008948F0">
        <w:rPr>
          <w:rFonts w:ascii="Arial Narrow" w:hAnsi="Arial Narrow"/>
          <w:b w:val="0"/>
          <w:sz w:val="18"/>
          <w:szCs w:val="18"/>
        </w:rPr>
        <w:t>.</w:t>
      </w:r>
    </w:p>
    <w:p w14:paraId="655FB7BD" w14:textId="77777777" w:rsidR="005B7F7F" w:rsidRPr="008948F0" w:rsidRDefault="005B7F7F" w:rsidP="00CA5D2B">
      <w:pPr>
        <w:pStyle w:val="Zkladntext2"/>
        <w:rPr>
          <w:rFonts w:ascii="Arial Narrow" w:hAnsi="Arial Narrow"/>
          <w:b w:val="0"/>
          <w:sz w:val="18"/>
          <w:szCs w:val="18"/>
        </w:rPr>
      </w:pPr>
    </w:p>
    <w:p w14:paraId="2418C014" w14:textId="77777777" w:rsidR="00FD7050" w:rsidRPr="008948F0" w:rsidRDefault="00FD7050" w:rsidP="00CA5D2B">
      <w:pPr>
        <w:pStyle w:val="Zkladntext2"/>
        <w:rPr>
          <w:rFonts w:ascii="Arial Narrow" w:hAnsi="Arial Narrow"/>
          <w:b w:val="0"/>
          <w:sz w:val="18"/>
          <w:szCs w:val="18"/>
        </w:rPr>
      </w:pPr>
    </w:p>
    <w:p w14:paraId="648D80C0" w14:textId="77777777" w:rsidR="00B256C9" w:rsidRPr="008948F0" w:rsidRDefault="00B256C9" w:rsidP="005B7F7F">
      <w:pPr>
        <w:pStyle w:val="Zkladntext2"/>
        <w:numPr>
          <w:ilvl w:val="1"/>
          <w:numId w:val="2"/>
        </w:numPr>
        <w:tabs>
          <w:tab w:val="clear" w:pos="1803"/>
          <w:tab w:val="num" w:pos="567"/>
        </w:tabs>
        <w:ind w:left="567" w:hanging="567"/>
        <w:rPr>
          <w:rFonts w:ascii="Arial Narrow" w:hAnsi="Arial Narrow"/>
          <w:sz w:val="18"/>
          <w:szCs w:val="18"/>
        </w:rPr>
      </w:pPr>
      <w:r w:rsidRPr="008948F0">
        <w:rPr>
          <w:rFonts w:ascii="Arial Narrow" w:hAnsi="Arial Narrow"/>
          <w:sz w:val="18"/>
          <w:szCs w:val="18"/>
        </w:rPr>
        <w:t>Práva a povinnosti</w:t>
      </w:r>
    </w:p>
    <w:p w14:paraId="23913C83" w14:textId="77777777" w:rsidR="00E65C74" w:rsidRPr="008948F0" w:rsidRDefault="00DD667D" w:rsidP="00CA5D2B">
      <w:pPr>
        <w:ind w:left="567"/>
        <w:jc w:val="both"/>
        <w:rPr>
          <w:rFonts w:ascii="Arial Narrow" w:hAnsi="Arial Narrow"/>
          <w:sz w:val="18"/>
          <w:szCs w:val="18"/>
        </w:rPr>
      </w:pPr>
      <w:r w:rsidRPr="008948F0">
        <w:rPr>
          <w:rFonts w:ascii="Arial Narrow" w:hAnsi="Arial Narrow"/>
          <w:sz w:val="18"/>
          <w:szCs w:val="18"/>
        </w:rPr>
        <w:t>Strany se dohodly, že:</w:t>
      </w:r>
    </w:p>
    <w:p w14:paraId="15CB439C" w14:textId="77777777" w:rsidR="00B256C9" w:rsidRPr="008948F0" w:rsidRDefault="00B256C9" w:rsidP="00091267">
      <w:pPr>
        <w:numPr>
          <w:ilvl w:val="0"/>
          <w:numId w:val="6"/>
        </w:numPr>
        <w:ind w:left="567" w:hanging="567"/>
        <w:jc w:val="both"/>
        <w:rPr>
          <w:rFonts w:ascii="Arial Narrow" w:hAnsi="Arial Narrow"/>
          <w:sz w:val="18"/>
          <w:szCs w:val="18"/>
        </w:rPr>
      </w:pPr>
      <w:r w:rsidRPr="008948F0">
        <w:rPr>
          <w:rFonts w:ascii="Arial Narrow" w:hAnsi="Arial Narrow"/>
          <w:sz w:val="18"/>
          <w:szCs w:val="18"/>
        </w:rPr>
        <w:t xml:space="preserve">Pronajímatel poskytne </w:t>
      </w:r>
      <w:r w:rsidR="00AA68AE" w:rsidRPr="008948F0">
        <w:rPr>
          <w:rFonts w:ascii="Arial Narrow" w:hAnsi="Arial Narrow"/>
          <w:sz w:val="18"/>
          <w:szCs w:val="18"/>
        </w:rPr>
        <w:t xml:space="preserve">nájemci </w:t>
      </w:r>
      <w:r w:rsidR="00640F83" w:rsidRPr="008948F0">
        <w:rPr>
          <w:rFonts w:ascii="Arial Narrow" w:hAnsi="Arial Narrow"/>
          <w:sz w:val="18"/>
          <w:szCs w:val="18"/>
        </w:rPr>
        <w:t xml:space="preserve">zařízení </w:t>
      </w:r>
      <w:r w:rsidRPr="008948F0">
        <w:rPr>
          <w:rFonts w:ascii="Arial Narrow" w:hAnsi="Arial Narrow"/>
          <w:sz w:val="18"/>
          <w:szCs w:val="18"/>
        </w:rPr>
        <w:t xml:space="preserve">ve smluveném termínu, ve stavu způsobilém k jeho užívání a ve sjednaném množství </w:t>
      </w:r>
      <w:r w:rsidR="00213985" w:rsidRPr="008948F0">
        <w:rPr>
          <w:rFonts w:ascii="Arial Narrow" w:hAnsi="Arial Narrow"/>
          <w:sz w:val="18"/>
          <w:szCs w:val="18"/>
        </w:rPr>
        <w:br/>
      </w:r>
      <w:r w:rsidRPr="008948F0">
        <w:rPr>
          <w:rFonts w:ascii="Arial Narrow" w:hAnsi="Arial Narrow"/>
          <w:sz w:val="18"/>
          <w:szCs w:val="18"/>
        </w:rPr>
        <w:t>a kvalitě.</w:t>
      </w:r>
    </w:p>
    <w:p w14:paraId="31ED7F3B" w14:textId="77777777" w:rsidR="00005CAA" w:rsidRPr="008948F0" w:rsidRDefault="004C40E8" w:rsidP="00005CAA">
      <w:pPr>
        <w:numPr>
          <w:ilvl w:val="0"/>
          <w:numId w:val="6"/>
        </w:numPr>
        <w:ind w:left="567" w:hanging="567"/>
        <w:jc w:val="both"/>
        <w:rPr>
          <w:rFonts w:ascii="Arial Narrow" w:hAnsi="Arial Narrow"/>
          <w:sz w:val="18"/>
          <w:szCs w:val="18"/>
        </w:rPr>
      </w:pPr>
      <w:r>
        <w:rPr>
          <w:rFonts w:ascii="Arial Narrow" w:hAnsi="Arial Narrow"/>
          <w:sz w:val="18"/>
          <w:szCs w:val="18"/>
        </w:rPr>
        <w:t>Poskytnutá</w:t>
      </w:r>
      <w:r w:rsidRPr="008948F0">
        <w:rPr>
          <w:rFonts w:ascii="Arial Narrow" w:hAnsi="Arial Narrow"/>
          <w:sz w:val="18"/>
          <w:szCs w:val="18"/>
        </w:rPr>
        <w:t xml:space="preserve"> </w:t>
      </w:r>
      <w:r w:rsidR="00005CAA" w:rsidRPr="008948F0">
        <w:rPr>
          <w:rFonts w:ascii="Arial Narrow" w:hAnsi="Arial Narrow"/>
          <w:sz w:val="18"/>
          <w:szCs w:val="18"/>
        </w:rPr>
        <w:t xml:space="preserve">zařízení jsou výhradním vlastnictvím pronajímatele. Případné zástavy nebo jiná omezení vlastnického práva pronajímatele jsou nepřípustná. Nájemce odpovídá za to, že během </w:t>
      </w:r>
      <w:r w:rsidR="004509A7">
        <w:rPr>
          <w:rFonts w:ascii="Arial Narrow" w:hAnsi="Arial Narrow"/>
          <w:sz w:val="18"/>
          <w:szCs w:val="18"/>
        </w:rPr>
        <w:t>nájemního</w:t>
      </w:r>
      <w:r w:rsidR="004509A7" w:rsidRPr="008948F0">
        <w:rPr>
          <w:rFonts w:ascii="Arial Narrow" w:hAnsi="Arial Narrow"/>
          <w:sz w:val="18"/>
          <w:szCs w:val="18"/>
        </w:rPr>
        <w:t xml:space="preserve"> </w:t>
      </w:r>
      <w:r w:rsidR="00005CAA" w:rsidRPr="008948F0">
        <w:rPr>
          <w:rFonts w:ascii="Arial Narrow" w:hAnsi="Arial Narrow"/>
          <w:sz w:val="18"/>
          <w:szCs w:val="18"/>
        </w:rPr>
        <w:t xml:space="preserve">vztahu dle této smlouvy nevzniknou k poskytnutému zařízení práva třetím osobám, nájemce </w:t>
      </w:r>
      <w:r w:rsidR="004509A7">
        <w:rPr>
          <w:rFonts w:ascii="Arial Narrow" w:hAnsi="Arial Narrow"/>
          <w:sz w:val="18"/>
          <w:szCs w:val="18"/>
        </w:rPr>
        <w:t xml:space="preserve">zejména </w:t>
      </w:r>
      <w:r w:rsidR="00005CAA" w:rsidRPr="008948F0">
        <w:rPr>
          <w:rFonts w:ascii="Arial Narrow" w:hAnsi="Arial Narrow"/>
          <w:sz w:val="18"/>
          <w:szCs w:val="18"/>
        </w:rPr>
        <w:t xml:space="preserve">není oprávněn dát poskytnuté zařízení bez </w:t>
      </w:r>
      <w:r w:rsidR="004509A7">
        <w:rPr>
          <w:rFonts w:ascii="Arial Narrow" w:hAnsi="Arial Narrow"/>
          <w:sz w:val="18"/>
          <w:szCs w:val="18"/>
        </w:rPr>
        <w:t xml:space="preserve">předchozího </w:t>
      </w:r>
      <w:r w:rsidR="00005CAA" w:rsidRPr="008948F0">
        <w:rPr>
          <w:rFonts w:ascii="Arial Narrow" w:hAnsi="Arial Narrow"/>
          <w:sz w:val="18"/>
          <w:szCs w:val="18"/>
        </w:rPr>
        <w:t>písemného souhlasu pronajímatele do po</w:t>
      </w:r>
      <w:r w:rsidR="004509A7">
        <w:rPr>
          <w:rFonts w:ascii="Arial Narrow" w:hAnsi="Arial Narrow"/>
          <w:sz w:val="18"/>
          <w:szCs w:val="18"/>
        </w:rPr>
        <w:t>d</w:t>
      </w:r>
      <w:r w:rsidR="00005CAA" w:rsidRPr="008948F0">
        <w:rPr>
          <w:rFonts w:ascii="Arial Narrow" w:hAnsi="Arial Narrow"/>
          <w:sz w:val="18"/>
          <w:szCs w:val="18"/>
        </w:rPr>
        <w:t xml:space="preserve">nájmu </w:t>
      </w:r>
      <w:r>
        <w:rPr>
          <w:rFonts w:ascii="Arial Narrow" w:hAnsi="Arial Narrow"/>
          <w:sz w:val="18"/>
          <w:szCs w:val="18"/>
        </w:rPr>
        <w:t xml:space="preserve">či jiného způsobu užívání </w:t>
      </w:r>
      <w:r w:rsidR="00005CAA" w:rsidRPr="008948F0">
        <w:rPr>
          <w:rFonts w:ascii="Arial Narrow" w:hAnsi="Arial Narrow"/>
          <w:sz w:val="18"/>
          <w:szCs w:val="18"/>
        </w:rPr>
        <w:t>jiné osobě.</w:t>
      </w:r>
    </w:p>
    <w:p w14:paraId="7F36BFD0" w14:textId="77777777" w:rsidR="00B256C9" w:rsidRPr="008948F0" w:rsidRDefault="00412223" w:rsidP="00005CAA">
      <w:pPr>
        <w:numPr>
          <w:ilvl w:val="0"/>
          <w:numId w:val="6"/>
        </w:numPr>
        <w:ind w:left="567" w:hanging="567"/>
        <w:jc w:val="both"/>
        <w:rPr>
          <w:rFonts w:ascii="Arial Narrow" w:hAnsi="Arial Narrow"/>
          <w:sz w:val="18"/>
          <w:szCs w:val="18"/>
        </w:rPr>
      </w:pPr>
      <w:r w:rsidRPr="008948F0">
        <w:rPr>
          <w:rFonts w:ascii="Arial Narrow" w:hAnsi="Arial Narrow"/>
          <w:sz w:val="18"/>
          <w:szCs w:val="18"/>
        </w:rPr>
        <w:t>Nájemce</w:t>
      </w:r>
      <w:r>
        <w:rPr>
          <w:rFonts w:ascii="Arial Narrow" w:hAnsi="Arial Narrow"/>
          <w:sz w:val="18"/>
          <w:szCs w:val="18"/>
        </w:rPr>
        <w:t xml:space="preserve"> se zavazuje poskytnout pronajímateli nezbytnou součinnost k výkonu práv a povinností pronajímatele dle této smlouvy, zejména</w:t>
      </w:r>
      <w:r w:rsidRPr="008948F0">
        <w:rPr>
          <w:rFonts w:ascii="Arial Narrow" w:hAnsi="Arial Narrow"/>
          <w:sz w:val="18"/>
          <w:szCs w:val="18"/>
        </w:rPr>
        <w:t xml:space="preserve"> umožní přístup určeným pracovníkům pronajímatele do objektu za účelem plnění této smlouvy, tj. provedení montáže, provádění kontroly a inventury zařízení či jeho údržbu nebo odvoz</w:t>
      </w:r>
      <w:r>
        <w:rPr>
          <w:rFonts w:ascii="Arial Narrow" w:hAnsi="Arial Narrow"/>
          <w:sz w:val="18"/>
          <w:szCs w:val="18"/>
        </w:rPr>
        <w:t xml:space="preserve"> a dále rovněž v případě postupu dle článku III. odst. 8 této smlouvy, a </w:t>
      </w:r>
      <w:r>
        <w:rPr>
          <w:rFonts w:ascii="Arial Narrow" w:hAnsi="Arial Narrow"/>
          <w:bCs/>
          <w:iCs/>
          <w:sz w:val="18"/>
          <w:szCs w:val="18"/>
        </w:rPr>
        <w:t>zajistí</w:t>
      </w:r>
      <w:r w:rsidRPr="004A00F6">
        <w:rPr>
          <w:rFonts w:ascii="Arial Narrow" w:hAnsi="Arial Narrow"/>
          <w:bCs/>
          <w:iCs/>
          <w:sz w:val="18"/>
          <w:szCs w:val="18"/>
        </w:rPr>
        <w:t xml:space="preserve"> možnost parkování pro osobní automobil </w:t>
      </w:r>
      <w:r>
        <w:rPr>
          <w:rFonts w:ascii="Arial Narrow" w:hAnsi="Arial Narrow"/>
          <w:bCs/>
          <w:iCs/>
          <w:sz w:val="18"/>
          <w:szCs w:val="18"/>
        </w:rPr>
        <w:t>pronajímatele, resp. jeho pracovníků,</w:t>
      </w:r>
      <w:r w:rsidRPr="004A00F6">
        <w:rPr>
          <w:rFonts w:ascii="Arial Narrow" w:hAnsi="Arial Narrow"/>
          <w:bCs/>
          <w:iCs/>
          <w:sz w:val="18"/>
          <w:szCs w:val="18"/>
        </w:rPr>
        <w:t xml:space="preserve"> v blízkosti prostor, kde jsou místa provozu zařízení, a to </w:t>
      </w:r>
      <w:r>
        <w:rPr>
          <w:rFonts w:ascii="Arial Narrow" w:hAnsi="Arial Narrow"/>
          <w:bCs/>
          <w:iCs/>
          <w:sz w:val="18"/>
          <w:szCs w:val="18"/>
        </w:rPr>
        <w:t>po dobu nezbytnou pro výkon práv a povinností pronajímatele dle této smlouvy souvisejících s potřebou přístupu na místa provozu zařízení.</w:t>
      </w:r>
    </w:p>
    <w:p w14:paraId="72699668" w14:textId="77777777" w:rsidR="006B57B4" w:rsidRPr="008948F0" w:rsidRDefault="00C4264C" w:rsidP="00F7258D">
      <w:pPr>
        <w:numPr>
          <w:ilvl w:val="0"/>
          <w:numId w:val="6"/>
        </w:numPr>
        <w:ind w:left="567" w:hanging="567"/>
        <w:jc w:val="both"/>
        <w:rPr>
          <w:rFonts w:ascii="Arial Narrow" w:hAnsi="Arial Narrow"/>
          <w:sz w:val="18"/>
          <w:szCs w:val="18"/>
        </w:rPr>
      </w:pPr>
      <w:r w:rsidRPr="008948F0">
        <w:rPr>
          <w:rFonts w:ascii="Arial Narrow" w:hAnsi="Arial Narrow"/>
          <w:bCs/>
          <w:iCs/>
          <w:sz w:val="18"/>
          <w:szCs w:val="18"/>
        </w:rPr>
        <w:t xml:space="preserve">Pronajímatel pronajímá přístroj pouze z důvodu odbytu vlastních výrobků. </w:t>
      </w:r>
      <w:r w:rsidR="00B256C9" w:rsidRPr="008948F0">
        <w:rPr>
          <w:rFonts w:ascii="Arial Narrow" w:hAnsi="Arial Narrow"/>
          <w:sz w:val="18"/>
          <w:szCs w:val="18"/>
        </w:rPr>
        <w:t xml:space="preserve">Nájemce bude poskytnuté zařízení užívat </w:t>
      </w:r>
      <w:r w:rsidRPr="008948F0">
        <w:rPr>
          <w:rFonts w:ascii="Arial Narrow" w:hAnsi="Arial Narrow"/>
          <w:bCs/>
          <w:iCs/>
          <w:sz w:val="18"/>
          <w:szCs w:val="18"/>
        </w:rPr>
        <w:t>s péčí řádného hospodáře</w:t>
      </w:r>
      <w:r w:rsidRPr="008948F0">
        <w:rPr>
          <w:rFonts w:ascii="Arial Narrow" w:hAnsi="Arial Narrow"/>
          <w:sz w:val="18"/>
          <w:szCs w:val="18"/>
        </w:rPr>
        <w:t xml:space="preserve"> a </w:t>
      </w:r>
      <w:r w:rsidR="00B256C9" w:rsidRPr="008948F0">
        <w:rPr>
          <w:rFonts w:ascii="Arial Narrow" w:hAnsi="Arial Narrow"/>
          <w:sz w:val="18"/>
          <w:szCs w:val="18"/>
        </w:rPr>
        <w:t>v souladu s jeho určením podle pokynů pronajímatele</w:t>
      </w:r>
      <w:r w:rsidR="008A6C26" w:rsidRPr="008948F0">
        <w:rPr>
          <w:rFonts w:ascii="Arial Narrow" w:hAnsi="Arial Narrow"/>
          <w:sz w:val="18"/>
          <w:szCs w:val="18"/>
        </w:rPr>
        <w:t xml:space="preserve">, </w:t>
      </w:r>
      <w:r w:rsidR="00B256C9" w:rsidRPr="008948F0">
        <w:rPr>
          <w:rFonts w:ascii="Arial Narrow" w:hAnsi="Arial Narrow"/>
          <w:sz w:val="18"/>
          <w:szCs w:val="18"/>
        </w:rPr>
        <w:t>bude dodržovat dobu pravidelné údržby</w:t>
      </w:r>
      <w:r w:rsidR="008A6C26" w:rsidRPr="008948F0">
        <w:rPr>
          <w:rFonts w:ascii="Arial Narrow" w:hAnsi="Arial Narrow"/>
          <w:sz w:val="18"/>
          <w:szCs w:val="18"/>
        </w:rPr>
        <w:t xml:space="preserve">, </w:t>
      </w:r>
      <w:r w:rsidR="008A6C26" w:rsidRPr="008948F0">
        <w:rPr>
          <w:rFonts w:ascii="Arial Narrow" w:hAnsi="Arial Narrow"/>
          <w:bCs/>
          <w:iCs/>
          <w:sz w:val="18"/>
          <w:szCs w:val="18"/>
        </w:rPr>
        <w:t>nechá zařízení vždy zapnuté, a to i ve volných dnech, kdy se v objektu nepr</w:t>
      </w:r>
      <w:r w:rsidRPr="008948F0">
        <w:rPr>
          <w:rFonts w:ascii="Arial Narrow" w:hAnsi="Arial Narrow"/>
          <w:bCs/>
          <w:iCs/>
          <w:sz w:val="18"/>
          <w:szCs w:val="18"/>
        </w:rPr>
        <w:t>acuje</w:t>
      </w:r>
      <w:r w:rsidR="008A6C26" w:rsidRPr="008948F0">
        <w:rPr>
          <w:rFonts w:ascii="Arial Narrow" w:hAnsi="Arial Narrow"/>
          <w:bCs/>
          <w:iCs/>
          <w:sz w:val="18"/>
          <w:szCs w:val="18"/>
        </w:rPr>
        <w:t>. Přívod elektrické energie nesmí být přerušený, aby byly chladící stroje a bojler na horkou vodu vždy připravené na zahájení provozu a aby su</w:t>
      </w:r>
      <w:r w:rsidRPr="008948F0">
        <w:rPr>
          <w:rFonts w:ascii="Arial Narrow" w:hAnsi="Arial Narrow"/>
          <w:bCs/>
          <w:iCs/>
          <w:sz w:val="18"/>
          <w:szCs w:val="18"/>
        </w:rPr>
        <w:t>roviny zůstaly v práškové formě</w:t>
      </w:r>
      <w:r w:rsidR="008A6C26" w:rsidRPr="008948F0">
        <w:rPr>
          <w:rFonts w:ascii="Arial Narrow" w:hAnsi="Arial Narrow"/>
          <w:bCs/>
          <w:iCs/>
          <w:sz w:val="18"/>
          <w:szCs w:val="18"/>
        </w:rPr>
        <w:t xml:space="preserve">, nájemce </w:t>
      </w:r>
      <w:r w:rsidRPr="008948F0">
        <w:rPr>
          <w:rFonts w:ascii="Arial Narrow" w:hAnsi="Arial Narrow"/>
          <w:bCs/>
          <w:iCs/>
          <w:sz w:val="18"/>
          <w:szCs w:val="18"/>
        </w:rPr>
        <w:t xml:space="preserve">je </w:t>
      </w:r>
      <w:r w:rsidR="008A6C26" w:rsidRPr="008948F0">
        <w:rPr>
          <w:rFonts w:ascii="Arial Narrow" w:hAnsi="Arial Narrow"/>
          <w:bCs/>
          <w:iCs/>
          <w:sz w:val="18"/>
          <w:szCs w:val="18"/>
        </w:rPr>
        <w:t xml:space="preserve">bude </w:t>
      </w:r>
      <w:r w:rsidRPr="008948F0">
        <w:rPr>
          <w:rFonts w:ascii="Arial Narrow" w:hAnsi="Arial Narrow"/>
          <w:bCs/>
          <w:iCs/>
          <w:sz w:val="18"/>
          <w:szCs w:val="18"/>
        </w:rPr>
        <w:t>u</w:t>
      </w:r>
      <w:r w:rsidR="008A6C26" w:rsidRPr="008948F0">
        <w:rPr>
          <w:rFonts w:ascii="Arial Narrow" w:hAnsi="Arial Narrow"/>
          <w:bCs/>
          <w:iCs/>
          <w:sz w:val="18"/>
          <w:szCs w:val="18"/>
        </w:rPr>
        <w:t xml:space="preserve">držovat v čistém stavu, doplněné všemi surovinami potřebnými pro přípravu celého sortimentu nápojů nabízených daným přístrojem, a umožní k němu přístup spotřebitelům, pro jejichž občerstvení přístroj touto smlouvou zajistil. </w:t>
      </w:r>
      <w:r w:rsidR="00F7258D" w:rsidRPr="008948F0">
        <w:rPr>
          <w:rFonts w:ascii="Arial Narrow" w:hAnsi="Arial Narrow"/>
          <w:sz w:val="18"/>
          <w:szCs w:val="18"/>
        </w:rPr>
        <w:t xml:space="preserve">Nájemce je oprávněn provádět změny poskytnutého zařízení nebo jeho přemístění pouze s předchozím písemným souhlasem pronajímatele. </w:t>
      </w:r>
      <w:r w:rsidR="00B256C9" w:rsidRPr="008948F0">
        <w:rPr>
          <w:rFonts w:ascii="Arial Narrow" w:hAnsi="Arial Narrow"/>
          <w:sz w:val="18"/>
          <w:szCs w:val="18"/>
        </w:rPr>
        <w:t xml:space="preserve">V opačném případě pronajímatel neodpovídá za vady </w:t>
      </w:r>
      <w:r w:rsidR="00640F83" w:rsidRPr="008948F0">
        <w:rPr>
          <w:rFonts w:ascii="Arial Narrow" w:hAnsi="Arial Narrow"/>
          <w:sz w:val="18"/>
          <w:szCs w:val="18"/>
        </w:rPr>
        <w:t>zařízení</w:t>
      </w:r>
      <w:r w:rsidR="00B256C9" w:rsidRPr="008948F0">
        <w:rPr>
          <w:rFonts w:ascii="Arial Narrow" w:hAnsi="Arial Narrow"/>
          <w:sz w:val="18"/>
          <w:szCs w:val="18"/>
        </w:rPr>
        <w:t xml:space="preserve"> způsobené jeho užíváním</w:t>
      </w:r>
      <w:r w:rsidR="00624A5D" w:rsidRPr="008948F0">
        <w:rPr>
          <w:rFonts w:ascii="Arial Narrow" w:hAnsi="Arial Narrow"/>
          <w:sz w:val="18"/>
          <w:szCs w:val="18"/>
        </w:rPr>
        <w:t xml:space="preserve"> a n</w:t>
      </w:r>
      <w:r w:rsidR="00B256C9" w:rsidRPr="008948F0">
        <w:rPr>
          <w:rFonts w:ascii="Arial Narrow" w:hAnsi="Arial Narrow"/>
          <w:sz w:val="18"/>
          <w:szCs w:val="18"/>
        </w:rPr>
        <w:t xml:space="preserve">ájemce bere na vědomí, že nebude-li </w:t>
      </w:r>
      <w:r w:rsidR="00DA2A34" w:rsidRPr="008948F0">
        <w:rPr>
          <w:rFonts w:ascii="Arial Narrow" w:hAnsi="Arial Narrow"/>
          <w:sz w:val="18"/>
          <w:szCs w:val="18"/>
        </w:rPr>
        <w:t xml:space="preserve">zařízení </w:t>
      </w:r>
      <w:r w:rsidR="00B256C9" w:rsidRPr="008948F0">
        <w:rPr>
          <w:rFonts w:ascii="Arial Narrow" w:hAnsi="Arial Narrow"/>
          <w:sz w:val="18"/>
          <w:szCs w:val="18"/>
        </w:rPr>
        <w:t>užívat v souladu s jeho určením a podle pokynů pronajímatele, je pronajímatel oprávně</w:t>
      </w:r>
      <w:r w:rsidR="008A6C26" w:rsidRPr="008948F0">
        <w:rPr>
          <w:rFonts w:ascii="Arial Narrow" w:hAnsi="Arial Narrow"/>
          <w:sz w:val="18"/>
          <w:szCs w:val="18"/>
        </w:rPr>
        <w:t xml:space="preserve">n </w:t>
      </w:r>
      <w:r w:rsidR="004509A7">
        <w:rPr>
          <w:rFonts w:ascii="Arial Narrow" w:hAnsi="Arial Narrow"/>
          <w:sz w:val="18"/>
          <w:szCs w:val="18"/>
        </w:rPr>
        <w:t>požadovat po nájemci</w:t>
      </w:r>
      <w:r w:rsidR="004509A7" w:rsidRPr="008948F0">
        <w:rPr>
          <w:rFonts w:ascii="Arial Narrow" w:hAnsi="Arial Narrow"/>
          <w:sz w:val="18"/>
          <w:szCs w:val="18"/>
        </w:rPr>
        <w:t xml:space="preserve"> </w:t>
      </w:r>
      <w:r w:rsidR="008A6C26" w:rsidRPr="008948F0">
        <w:rPr>
          <w:rFonts w:ascii="Arial Narrow" w:hAnsi="Arial Narrow"/>
          <w:sz w:val="18"/>
          <w:szCs w:val="18"/>
        </w:rPr>
        <w:t>náhradu za vzniklou škodu.</w:t>
      </w:r>
    </w:p>
    <w:p w14:paraId="57BBF9C2" w14:textId="77777777" w:rsidR="00901657" w:rsidRPr="00937E1F" w:rsidRDefault="005163FC" w:rsidP="002909D7">
      <w:pPr>
        <w:numPr>
          <w:ilvl w:val="0"/>
          <w:numId w:val="6"/>
        </w:numPr>
        <w:ind w:left="567" w:hanging="567"/>
        <w:jc w:val="both"/>
        <w:rPr>
          <w:rFonts w:ascii="Arial Narrow" w:hAnsi="Arial Narrow"/>
          <w:sz w:val="18"/>
          <w:szCs w:val="18"/>
        </w:rPr>
      </w:pPr>
      <w:r w:rsidRPr="008948F0">
        <w:rPr>
          <w:rFonts w:ascii="Arial Narrow" w:hAnsi="Arial Narrow"/>
          <w:sz w:val="18"/>
          <w:szCs w:val="18"/>
        </w:rPr>
        <w:t xml:space="preserve">Nájemce bere na vědomí, že zařízení pracuje s napětím 230 V. Nájemce </w:t>
      </w:r>
      <w:r w:rsidR="00D007D8" w:rsidRPr="008948F0">
        <w:rPr>
          <w:rFonts w:ascii="Arial Narrow" w:hAnsi="Arial Narrow"/>
          <w:sz w:val="18"/>
          <w:szCs w:val="18"/>
        </w:rPr>
        <w:t xml:space="preserve">zajistí </w:t>
      </w:r>
      <w:r w:rsidRPr="008948F0">
        <w:rPr>
          <w:rFonts w:ascii="Arial Narrow" w:hAnsi="Arial Narrow"/>
          <w:sz w:val="18"/>
          <w:szCs w:val="18"/>
        </w:rPr>
        <w:t>na vlastní náklady přípojku elektrické energie nutné pro provoz zařízení dle platné ČSN. Nájemce zajistí optimální podmínky pro jeho umístění a správný provoz. Místo provozu musí být bezprašné, bez vibrací, bez vznikajících nebo pronikajících škodlivých látek tak, aby mohlo být zařízení udržováno v dobrém funkčním stavu.</w:t>
      </w:r>
      <w:r w:rsidR="00D007D8" w:rsidRPr="008948F0">
        <w:rPr>
          <w:rFonts w:ascii="Arial Narrow" w:hAnsi="Arial Narrow"/>
          <w:sz w:val="18"/>
          <w:szCs w:val="18"/>
        </w:rPr>
        <w:t xml:space="preserve"> </w:t>
      </w:r>
      <w:r w:rsidR="00901657" w:rsidRPr="008948F0">
        <w:rPr>
          <w:rFonts w:ascii="Arial Narrow" w:hAnsi="Arial Narrow"/>
          <w:sz w:val="18"/>
          <w:szCs w:val="18"/>
        </w:rPr>
        <w:t>V případě, že se jedná o zařízení na zrnkovou kávu, které je napojeno na vodovodní řád, v zájmu zajištění kvality výsledného nápoje a v zájmu zabezpečení funkčnosti zařízení, bude toto vybaveno změkčovačem vody, případně magnetickou úpravnou</w:t>
      </w:r>
      <w:r w:rsidR="00901657" w:rsidRPr="00AF7AC7">
        <w:rPr>
          <w:rFonts w:ascii="Arial Narrow" w:hAnsi="Arial Narrow"/>
          <w:sz w:val="18"/>
          <w:szCs w:val="18"/>
        </w:rPr>
        <w:t xml:space="preserve">. </w:t>
      </w:r>
      <w:r w:rsidR="002909D7" w:rsidRPr="00AF7AC7">
        <w:rPr>
          <w:rFonts w:ascii="Arial Narrow" w:hAnsi="Arial Narrow"/>
          <w:sz w:val="18"/>
          <w:szCs w:val="18"/>
        </w:rPr>
        <w:t xml:space="preserve">Nájemce odpovídá za řádnou jakost vody dodávané do zařízení a používané zařízením a zajistí, aby kvalita vody byla v souladu s instrukcemi k užívání zařízení a s příslušnými právními předpisy; nájemce na základě výzvy pronajímatele či příslušného státního orgánu splnění této povinnosti na své náklady prokáže. </w:t>
      </w:r>
      <w:r w:rsidR="00901657" w:rsidRPr="00AF7AC7">
        <w:rPr>
          <w:rFonts w:ascii="Arial Narrow" w:hAnsi="Arial Narrow"/>
          <w:sz w:val="18"/>
          <w:szCs w:val="18"/>
        </w:rPr>
        <w:t>Nájemce</w:t>
      </w:r>
      <w:r w:rsidR="00901657" w:rsidRPr="008948F0">
        <w:rPr>
          <w:rFonts w:ascii="Arial Narrow" w:hAnsi="Arial Narrow"/>
          <w:sz w:val="18"/>
          <w:szCs w:val="18"/>
        </w:rPr>
        <w:t xml:space="preserve"> je povinen na vlastní náklady dodržovat provozní předpisy, </w:t>
      </w:r>
      <w:r w:rsidR="00901657" w:rsidRPr="008948F0">
        <w:rPr>
          <w:rFonts w:ascii="Arial Narrow" w:hAnsi="Arial Narrow"/>
          <w:sz w:val="18"/>
          <w:szCs w:val="18"/>
        </w:rPr>
        <w:lastRenderedPageBreak/>
        <w:t xml:space="preserve">se kterými bude seznámen při instalaci, tj. zejména regenerace změkčovače a odmašťování a odvápňování vodního systému zařízení. V případě, že zařízení není napojeno na vodovodní řád a voda je doplňována do zásobníku, </w:t>
      </w:r>
      <w:r w:rsidR="005E6D98">
        <w:rPr>
          <w:rFonts w:ascii="Arial Narrow" w:hAnsi="Arial Narrow"/>
          <w:sz w:val="18"/>
          <w:szCs w:val="18"/>
        </w:rPr>
        <w:t xml:space="preserve">nájemce </w:t>
      </w:r>
      <w:r w:rsidR="00901657" w:rsidRPr="008948F0">
        <w:rPr>
          <w:rFonts w:ascii="Arial Narrow" w:hAnsi="Arial Narrow"/>
          <w:sz w:val="18"/>
          <w:szCs w:val="18"/>
        </w:rPr>
        <w:t xml:space="preserve">bude používat vodu pouze s vhodnými parametry, tj. </w:t>
      </w:r>
      <w:r w:rsidR="00901657" w:rsidRPr="008948F0">
        <w:rPr>
          <w:rFonts w:ascii="Arial Narrow" w:hAnsi="Arial Narrow" w:cs="Arial"/>
          <w:bCs/>
          <w:color w:val="000000"/>
          <w:sz w:val="18"/>
          <w:szCs w:val="18"/>
        </w:rPr>
        <w:t>1,6 mmol/</w:t>
      </w:r>
      <w:r w:rsidR="005735D2" w:rsidRPr="008948F0">
        <w:rPr>
          <w:rFonts w:ascii="Arial Narrow" w:hAnsi="Arial Narrow" w:cs="Arial"/>
          <w:bCs/>
          <w:color w:val="000000"/>
          <w:sz w:val="18"/>
          <w:szCs w:val="18"/>
        </w:rPr>
        <w:t>l</w:t>
      </w:r>
      <w:r w:rsidR="005735D2" w:rsidRPr="008948F0">
        <w:rPr>
          <w:rFonts w:ascii="Arial Narrow" w:hAnsi="Arial Narrow" w:cs="Arial"/>
          <w:bCs/>
          <w:color w:val="0000FF"/>
          <w:sz w:val="18"/>
          <w:szCs w:val="18"/>
        </w:rPr>
        <w:t>.</w:t>
      </w:r>
      <w:r w:rsidR="00901657" w:rsidRPr="008948F0">
        <w:rPr>
          <w:rFonts w:ascii="Arial Narrow" w:hAnsi="Arial Narrow"/>
          <w:sz w:val="18"/>
          <w:szCs w:val="18"/>
        </w:rPr>
        <w:t xml:space="preserve"> Nájemce je povinen nejméně jednou denně</w:t>
      </w:r>
      <w:r w:rsidR="00464E4C">
        <w:rPr>
          <w:rFonts w:ascii="Arial Narrow" w:hAnsi="Arial Narrow"/>
          <w:sz w:val="18"/>
          <w:szCs w:val="18"/>
        </w:rPr>
        <w:t>,</w:t>
      </w:r>
      <w:r w:rsidR="00901657" w:rsidRPr="008948F0">
        <w:rPr>
          <w:rFonts w:ascii="Arial Narrow" w:hAnsi="Arial Narrow"/>
          <w:sz w:val="18"/>
          <w:szCs w:val="18"/>
        </w:rPr>
        <w:t xml:space="preserve"> a to na konci provozní doby</w:t>
      </w:r>
      <w:r w:rsidR="00464E4C">
        <w:rPr>
          <w:rFonts w:ascii="Arial Narrow" w:hAnsi="Arial Narrow"/>
          <w:sz w:val="18"/>
          <w:szCs w:val="18"/>
        </w:rPr>
        <w:t>,</w:t>
      </w:r>
      <w:r w:rsidR="00901657" w:rsidRPr="008948F0">
        <w:rPr>
          <w:rFonts w:ascii="Arial Narrow" w:hAnsi="Arial Narrow"/>
          <w:sz w:val="18"/>
          <w:szCs w:val="18"/>
        </w:rPr>
        <w:t xml:space="preserve"> důkladně vyčistit části přicházející do kontaktu s mlékem.</w:t>
      </w:r>
      <w:r w:rsidR="00680101">
        <w:rPr>
          <w:rFonts w:ascii="Arial Narrow" w:hAnsi="Arial Narrow"/>
          <w:sz w:val="18"/>
          <w:szCs w:val="18"/>
        </w:rPr>
        <w:t xml:space="preserve"> </w:t>
      </w:r>
      <w:r w:rsidR="00680101" w:rsidRPr="00937E1F">
        <w:rPr>
          <w:rFonts w:ascii="Arial Narrow" w:hAnsi="Arial Narrow"/>
          <w:sz w:val="18"/>
          <w:szCs w:val="18"/>
        </w:rPr>
        <w:t>Nájemce bere na vědomí, že čištění mléčných cest není součástí záručního servisu a bude vždy hrazeno.</w:t>
      </w:r>
      <w:r w:rsidR="00901657" w:rsidRPr="00937E1F">
        <w:rPr>
          <w:rFonts w:ascii="Arial Narrow" w:hAnsi="Arial Narrow"/>
          <w:sz w:val="18"/>
          <w:szCs w:val="18"/>
        </w:rPr>
        <w:t xml:space="preserve"> Ostatní servisní zásahy a cena dopravy se řídí standardním tarifem. Nájemce může regeneraci změkčovače a čištění přístroje provádět sám, nebo:</w:t>
      </w:r>
    </w:p>
    <w:p w14:paraId="6169698E" w14:textId="77777777" w:rsidR="00901657" w:rsidRPr="008948F0" w:rsidRDefault="00901657" w:rsidP="0089620D">
      <w:pPr>
        <w:pStyle w:val="Zkladntext3"/>
        <w:numPr>
          <w:ilvl w:val="1"/>
          <w:numId w:val="11"/>
        </w:numPr>
        <w:ind w:left="709" w:hanging="142"/>
        <w:jc w:val="both"/>
        <w:rPr>
          <w:rFonts w:ascii="Arial Narrow" w:hAnsi="Arial Narrow"/>
          <w:b w:val="0"/>
          <w:i w:val="0"/>
          <w:sz w:val="18"/>
          <w:szCs w:val="18"/>
        </w:rPr>
      </w:pPr>
      <w:r w:rsidRPr="00937E1F">
        <w:rPr>
          <w:rFonts w:ascii="Arial Narrow" w:hAnsi="Arial Narrow"/>
          <w:b w:val="0"/>
          <w:i w:val="0"/>
          <w:sz w:val="18"/>
          <w:szCs w:val="18"/>
        </w:rPr>
        <w:t xml:space="preserve">jednotlivě objednávat u servisu pronajímatele za paušální cenu </w:t>
      </w:r>
      <w:r w:rsidR="000E3181" w:rsidRPr="000E3181">
        <w:rPr>
          <w:rFonts w:ascii="Arial Narrow" w:hAnsi="Arial Narrow"/>
          <w:b w:val="0"/>
          <w:i w:val="0"/>
          <w:sz w:val="18"/>
          <w:szCs w:val="18"/>
        </w:rPr>
        <w:t>55</w:t>
      </w:r>
      <w:r w:rsidRPr="000E3181">
        <w:rPr>
          <w:rFonts w:ascii="Arial Narrow" w:hAnsi="Arial Narrow"/>
          <w:b w:val="0"/>
          <w:i w:val="0"/>
          <w:sz w:val="18"/>
          <w:szCs w:val="18"/>
        </w:rPr>
        <w:t>0,- Kč</w:t>
      </w:r>
      <w:r w:rsidRPr="00937E1F">
        <w:rPr>
          <w:rFonts w:ascii="Arial Narrow" w:hAnsi="Arial Narrow"/>
          <w:b w:val="0"/>
          <w:i w:val="0"/>
          <w:sz w:val="18"/>
          <w:szCs w:val="18"/>
        </w:rPr>
        <w:t xml:space="preserve"> + příslušné</w:t>
      </w:r>
      <w:r w:rsidRPr="008948F0">
        <w:rPr>
          <w:rFonts w:ascii="Arial Narrow" w:hAnsi="Arial Narrow"/>
          <w:b w:val="0"/>
          <w:i w:val="0"/>
          <w:sz w:val="18"/>
          <w:szCs w:val="18"/>
        </w:rPr>
        <w:t xml:space="preserve"> % DPH za každý uvedený úkon. Cena zahrnuje práci technika, použité regenerační nebo čisticí prostředky, nezahrnuje cenu dopravy, </w:t>
      </w:r>
    </w:p>
    <w:p w14:paraId="240363E0" w14:textId="77777777" w:rsidR="000C464A" w:rsidRPr="008948F0" w:rsidRDefault="00901657" w:rsidP="0089620D">
      <w:pPr>
        <w:pStyle w:val="Zkladntext3"/>
        <w:numPr>
          <w:ilvl w:val="1"/>
          <w:numId w:val="11"/>
        </w:numPr>
        <w:ind w:left="709" w:hanging="142"/>
        <w:jc w:val="both"/>
        <w:rPr>
          <w:rFonts w:ascii="Arial Narrow" w:hAnsi="Arial Narrow"/>
          <w:b w:val="0"/>
          <w:i w:val="0"/>
          <w:sz w:val="18"/>
          <w:szCs w:val="18"/>
        </w:rPr>
      </w:pPr>
      <w:r w:rsidRPr="008948F0">
        <w:rPr>
          <w:rFonts w:ascii="Arial Narrow" w:hAnsi="Arial Narrow"/>
          <w:b w:val="0"/>
          <w:i w:val="0"/>
          <w:sz w:val="18"/>
          <w:szCs w:val="18"/>
        </w:rPr>
        <w:t>může i dodatečně uzavřít formou dodatku této smlouvy Dohodu o pravidelné údržbě, v níž bude sjednán druh, četnost a termíny pravidelných servisních úkonů.</w:t>
      </w:r>
    </w:p>
    <w:p w14:paraId="311B4272" w14:textId="77777777" w:rsidR="00B256C9" w:rsidRDefault="00B256C9" w:rsidP="00E446D2">
      <w:pPr>
        <w:numPr>
          <w:ilvl w:val="0"/>
          <w:numId w:val="6"/>
        </w:numPr>
        <w:ind w:left="567" w:hanging="567"/>
        <w:jc w:val="both"/>
        <w:rPr>
          <w:rFonts w:ascii="Arial Narrow" w:hAnsi="Arial Narrow"/>
          <w:sz w:val="18"/>
          <w:szCs w:val="18"/>
        </w:rPr>
      </w:pPr>
      <w:r w:rsidRPr="008948F0">
        <w:rPr>
          <w:rFonts w:ascii="Arial Narrow" w:hAnsi="Arial Narrow"/>
          <w:sz w:val="18"/>
          <w:szCs w:val="18"/>
        </w:rPr>
        <w:t>V případě poruchy zařízení, kterou není nájemce schopen odstranit vlastními silami, bude nájemce informovat pronajímatele</w:t>
      </w:r>
      <w:r w:rsidR="00431F7E" w:rsidRPr="008948F0">
        <w:rPr>
          <w:rFonts w:ascii="Arial Narrow" w:hAnsi="Arial Narrow"/>
          <w:sz w:val="18"/>
          <w:szCs w:val="18"/>
        </w:rPr>
        <w:t xml:space="preserve"> emailem na </w:t>
      </w:r>
      <w:hyperlink r:id="rId10" w:history="1">
        <w:r w:rsidR="00DD452C" w:rsidRPr="00605480">
          <w:rPr>
            <w:rStyle w:val="Hypertextovodkaz"/>
            <w:rFonts w:ascii="Arial Narrow" w:hAnsi="Arial Narrow"/>
            <w:sz w:val="18"/>
            <w:szCs w:val="18"/>
          </w:rPr>
          <w:t>Servis@Dallmayr.cz</w:t>
        </w:r>
      </w:hyperlink>
      <w:r w:rsidR="007956CB">
        <w:rPr>
          <w:rFonts w:ascii="Arial Narrow" w:hAnsi="Arial Narrow"/>
          <w:sz w:val="18"/>
          <w:szCs w:val="18"/>
        </w:rPr>
        <w:t xml:space="preserve"> nebo na telefonu </w:t>
      </w:r>
      <w:r w:rsidR="00380377">
        <w:rPr>
          <w:rFonts w:ascii="Arial Narrow" w:hAnsi="Arial Narrow"/>
          <w:color w:val="0000FF"/>
          <w:sz w:val="18"/>
          <w:szCs w:val="18"/>
        </w:rPr>
        <w:t>222 262 155</w:t>
      </w:r>
      <w:r w:rsidR="007956CB">
        <w:rPr>
          <w:rFonts w:ascii="Arial Narrow" w:hAnsi="Arial Narrow"/>
          <w:sz w:val="18"/>
          <w:szCs w:val="18"/>
        </w:rPr>
        <w:t>.</w:t>
      </w:r>
      <w:r w:rsidR="000A283D" w:rsidRPr="008948F0">
        <w:rPr>
          <w:rFonts w:ascii="Arial Narrow" w:hAnsi="Arial Narrow"/>
          <w:sz w:val="18"/>
          <w:szCs w:val="18"/>
        </w:rPr>
        <w:t xml:space="preserve"> Pronajímatel </w:t>
      </w:r>
      <w:r w:rsidRPr="008948F0">
        <w:rPr>
          <w:rFonts w:ascii="Arial Narrow" w:hAnsi="Arial Narrow"/>
          <w:sz w:val="18"/>
          <w:szCs w:val="18"/>
        </w:rPr>
        <w:t xml:space="preserve">se zavazuje </w:t>
      </w:r>
      <w:r w:rsidR="00527432">
        <w:rPr>
          <w:rFonts w:ascii="Arial Narrow" w:hAnsi="Arial Narrow"/>
          <w:sz w:val="18"/>
          <w:szCs w:val="18"/>
        </w:rPr>
        <w:t>provést:</w:t>
      </w:r>
    </w:p>
    <w:p w14:paraId="7DD0E07C" w14:textId="77777777" w:rsidR="0089620D" w:rsidRPr="00AF7AC7" w:rsidRDefault="000C1FCF" w:rsidP="000C1FCF">
      <w:pPr>
        <w:numPr>
          <w:ilvl w:val="1"/>
          <w:numId w:val="6"/>
        </w:numPr>
        <w:ind w:left="851" w:hanging="284"/>
        <w:jc w:val="both"/>
        <w:rPr>
          <w:rFonts w:ascii="Arial Narrow" w:hAnsi="Arial Narrow"/>
          <w:sz w:val="18"/>
          <w:szCs w:val="18"/>
        </w:rPr>
      </w:pPr>
      <w:r w:rsidRPr="00AF7AC7">
        <w:rPr>
          <w:rFonts w:ascii="Arial Narrow" w:hAnsi="Arial Narrow"/>
          <w:sz w:val="18"/>
          <w:szCs w:val="18"/>
        </w:rPr>
        <w:t xml:space="preserve"> </w:t>
      </w:r>
      <w:r w:rsidR="0089620D" w:rsidRPr="00AF7AC7">
        <w:rPr>
          <w:rFonts w:ascii="Arial Narrow" w:hAnsi="Arial Narrow"/>
          <w:sz w:val="18"/>
          <w:szCs w:val="18"/>
        </w:rPr>
        <w:t>Záruční opravu</w:t>
      </w:r>
      <w:r w:rsidR="000E3181" w:rsidRPr="00AF7AC7">
        <w:rPr>
          <w:rFonts w:ascii="Arial Narrow" w:hAnsi="Arial Narrow"/>
          <w:sz w:val="18"/>
          <w:szCs w:val="18"/>
        </w:rPr>
        <w:t xml:space="preserve">: </w:t>
      </w:r>
      <w:r w:rsidR="0089620D" w:rsidRPr="00AF7AC7">
        <w:rPr>
          <w:rFonts w:ascii="Arial Narrow" w:hAnsi="Arial Narrow"/>
          <w:sz w:val="18"/>
          <w:szCs w:val="18"/>
        </w:rPr>
        <w:t>Předmětem záruční opravy jsou poruchy na stroji, které nejsou způsobeny běžným užíváním, resp. jejich uživateli. Typicky jde o vady na řídící desce, displeji, zdroji, čerpadle. Během záruční doby pronajímatel provádí záruční opravy zdarma. Po uplynutí záruční doby nájemce nadále nehradí práci a cestu technika.</w:t>
      </w:r>
    </w:p>
    <w:p w14:paraId="5140E36A" w14:textId="2193939A" w:rsidR="0089620D" w:rsidRPr="00AF7AC7" w:rsidRDefault="000C1FCF" w:rsidP="000C1FCF">
      <w:pPr>
        <w:numPr>
          <w:ilvl w:val="1"/>
          <w:numId w:val="6"/>
        </w:numPr>
        <w:ind w:left="851" w:hanging="284"/>
        <w:jc w:val="both"/>
        <w:rPr>
          <w:rFonts w:ascii="Arial Narrow" w:hAnsi="Arial Narrow"/>
          <w:sz w:val="18"/>
          <w:szCs w:val="18"/>
        </w:rPr>
      </w:pPr>
      <w:r w:rsidRPr="00AF7AC7">
        <w:rPr>
          <w:rFonts w:ascii="Arial Narrow" w:hAnsi="Arial Narrow"/>
          <w:sz w:val="18"/>
          <w:szCs w:val="18"/>
        </w:rPr>
        <w:t xml:space="preserve"> </w:t>
      </w:r>
      <w:r w:rsidR="0089620D" w:rsidRPr="00AF7AC7">
        <w:rPr>
          <w:rFonts w:ascii="Arial Narrow" w:hAnsi="Arial Narrow"/>
          <w:sz w:val="18"/>
          <w:szCs w:val="18"/>
        </w:rPr>
        <w:t>Opravu v důsledku přirozeného opotřebení</w:t>
      </w:r>
      <w:r w:rsidR="000E3181" w:rsidRPr="00AF7AC7">
        <w:rPr>
          <w:rFonts w:ascii="Arial Narrow" w:hAnsi="Arial Narrow"/>
          <w:sz w:val="18"/>
          <w:szCs w:val="18"/>
        </w:rPr>
        <w:t xml:space="preserve">: </w:t>
      </w:r>
      <w:r w:rsidR="0089620D" w:rsidRPr="00AF7AC7">
        <w:rPr>
          <w:rFonts w:ascii="Arial Narrow" w:hAnsi="Arial Narrow"/>
          <w:sz w:val="18"/>
          <w:szCs w:val="18"/>
        </w:rPr>
        <w:t xml:space="preserve">Jedná se o závadu způsobenou vlivem běžného provozu. Jde především o spotřební materiál typu těsnění, sítka, kroužky, průchodky, vrtulky, trysky, hadice, plastové komponenty apod. </w:t>
      </w:r>
    </w:p>
    <w:p w14:paraId="416148C7" w14:textId="35924EB7" w:rsidR="0089620D" w:rsidRPr="00AF7AC7" w:rsidRDefault="000C1FCF" w:rsidP="000C1FCF">
      <w:pPr>
        <w:numPr>
          <w:ilvl w:val="1"/>
          <w:numId w:val="6"/>
        </w:numPr>
        <w:ind w:left="851" w:hanging="284"/>
        <w:jc w:val="both"/>
        <w:rPr>
          <w:rFonts w:ascii="Arial Narrow" w:hAnsi="Arial Narrow"/>
          <w:sz w:val="18"/>
          <w:szCs w:val="18"/>
        </w:rPr>
      </w:pPr>
      <w:r w:rsidRPr="00AF7AC7">
        <w:rPr>
          <w:rFonts w:ascii="Arial Narrow" w:hAnsi="Arial Narrow"/>
          <w:sz w:val="18"/>
          <w:szCs w:val="18"/>
        </w:rPr>
        <w:t xml:space="preserve"> </w:t>
      </w:r>
      <w:r w:rsidR="0089620D" w:rsidRPr="00AF7AC7">
        <w:rPr>
          <w:rFonts w:ascii="Arial Narrow" w:hAnsi="Arial Narrow"/>
          <w:sz w:val="18"/>
          <w:szCs w:val="18"/>
        </w:rPr>
        <w:t>Opravu způsobenou nesprávným používáním či nedostatečnou péčí uživatelů a obsluhy</w:t>
      </w:r>
      <w:r w:rsidR="000E3181" w:rsidRPr="00AF7AC7">
        <w:rPr>
          <w:rFonts w:ascii="Arial Narrow" w:hAnsi="Arial Narrow"/>
          <w:sz w:val="18"/>
          <w:szCs w:val="18"/>
        </w:rPr>
        <w:t xml:space="preserve">: </w:t>
      </w:r>
      <w:r w:rsidR="0089620D" w:rsidRPr="00AF7AC7">
        <w:rPr>
          <w:rFonts w:ascii="Arial Narrow" w:hAnsi="Arial Narrow"/>
          <w:sz w:val="18"/>
          <w:szCs w:val="18"/>
        </w:rPr>
        <w:t xml:space="preserve">Jsou to závady vzniklé nedostatečným čištěním stroje jako celku nebo jednotlivých částí, </w:t>
      </w:r>
      <w:r w:rsidR="000E3181" w:rsidRPr="00AF7AC7">
        <w:rPr>
          <w:rFonts w:ascii="Arial Narrow" w:hAnsi="Arial Narrow"/>
          <w:sz w:val="18"/>
          <w:szCs w:val="18"/>
        </w:rPr>
        <w:t xml:space="preserve">zejména mléčných cest, </w:t>
      </w:r>
      <w:r w:rsidR="0089620D" w:rsidRPr="00AF7AC7">
        <w:rPr>
          <w:rFonts w:ascii="Arial Narrow" w:hAnsi="Arial Narrow"/>
          <w:sz w:val="18"/>
          <w:szCs w:val="18"/>
        </w:rPr>
        <w:t>dále mechanické poškozování, vandalismus apod.</w:t>
      </w:r>
      <w:r w:rsidR="000E3181" w:rsidRPr="00AF7AC7">
        <w:rPr>
          <w:rFonts w:ascii="Arial Narrow" w:hAnsi="Arial Narrow"/>
          <w:sz w:val="18"/>
          <w:szCs w:val="18"/>
        </w:rPr>
        <w:t xml:space="preserve"> </w:t>
      </w:r>
      <w:r w:rsidR="0089620D" w:rsidRPr="00AF7AC7">
        <w:rPr>
          <w:rFonts w:ascii="Arial Narrow" w:hAnsi="Arial Narrow"/>
          <w:sz w:val="18"/>
          <w:szCs w:val="18"/>
        </w:rPr>
        <w:t>Nedostatečnou péčí vznikají také poruchy čerpadel a boilerů, které nejsou chráněny vodními filtry apod.</w:t>
      </w:r>
      <w:r w:rsidR="000E3181" w:rsidRPr="00AF7AC7">
        <w:rPr>
          <w:rFonts w:ascii="Arial Narrow" w:hAnsi="Arial Narrow"/>
          <w:sz w:val="18"/>
          <w:szCs w:val="18"/>
        </w:rPr>
        <w:t xml:space="preserve"> </w:t>
      </w:r>
      <w:r w:rsidR="0089620D" w:rsidRPr="00AF7AC7">
        <w:rPr>
          <w:rFonts w:ascii="Arial Narrow" w:hAnsi="Arial Narrow"/>
          <w:sz w:val="18"/>
          <w:szCs w:val="18"/>
        </w:rPr>
        <w:t xml:space="preserve">Opravy tohoto typu jsou hrazeny ze strany </w:t>
      </w:r>
      <w:r w:rsidR="00F21E11" w:rsidRPr="00AF7AC7">
        <w:rPr>
          <w:rFonts w:ascii="Arial Narrow" w:hAnsi="Arial Narrow"/>
          <w:sz w:val="18"/>
          <w:szCs w:val="18"/>
        </w:rPr>
        <w:t>nájemce</w:t>
      </w:r>
      <w:r w:rsidR="0089620D" w:rsidRPr="00AF7AC7">
        <w:rPr>
          <w:rFonts w:ascii="Arial Narrow" w:hAnsi="Arial Narrow"/>
          <w:sz w:val="18"/>
          <w:szCs w:val="18"/>
        </w:rPr>
        <w:t>.</w:t>
      </w:r>
      <w:r w:rsidR="000E3181" w:rsidRPr="00AF7AC7">
        <w:rPr>
          <w:rFonts w:ascii="Arial Narrow" w:hAnsi="Arial Narrow"/>
          <w:sz w:val="18"/>
          <w:szCs w:val="18"/>
        </w:rPr>
        <w:t xml:space="preserve"> </w:t>
      </w:r>
      <w:r w:rsidR="0089620D" w:rsidRPr="00AF7AC7">
        <w:rPr>
          <w:rFonts w:ascii="Arial Narrow" w:hAnsi="Arial Narrow"/>
          <w:sz w:val="18"/>
          <w:szCs w:val="18"/>
        </w:rPr>
        <w:t>Cena práce technika činí 550 Kč (bez DPH)/1 hodina práce a cestovné 1</w:t>
      </w:r>
      <w:r w:rsidR="003B6F6E">
        <w:rPr>
          <w:rFonts w:ascii="Arial Narrow" w:hAnsi="Arial Narrow"/>
          <w:sz w:val="18"/>
          <w:szCs w:val="18"/>
        </w:rPr>
        <w:t>2</w:t>
      </w:r>
      <w:r w:rsidR="0089620D" w:rsidRPr="00AF7AC7">
        <w:rPr>
          <w:rFonts w:ascii="Arial Narrow" w:hAnsi="Arial Narrow"/>
          <w:sz w:val="18"/>
          <w:szCs w:val="18"/>
        </w:rPr>
        <w:t xml:space="preserve"> Kč bez DPH/1 km, maximálně však </w:t>
      </w:r>
      <w:r w:rsidR="00823706">
        <w:rPr>
          <w:rFonts w:ascii="Arial Narrow" w:hAnsi="Arial Narrow"/>
          <w:sz w:val="18"/>
          <w:szCs w:val="18"/>
        </w:rPr>
        <w:t>5</w:t>
      </w:r>
      <w:r w:rsidR="0089620D" w:rsidRPr="00AF7AC7">
        <w:rPr>
          <w:rFonts w:ascii="Arial Narrow" w:hAnsi="Arial Narrow"/>
          <w:sz w:val="18"/>
          <w:szCs w:val="18"/>
        </w:rPr>
        <w:t>0 km.</w:t>
      </w:r>
    </w:p>
    <w:p w14:paraId="4C31CA04" w14:textId="77777777" w:rsidR="00535FEA" w:rsidRPr="008948F0" w:rsidRDefault="00B256C9" w:rsidP="00AA002A">
      <w:pPr>
        <w:numPr>
          <w:ilvl w:val="0"/>
          <w:numId w:val="6"/>
        </w:numPr>
        <w:ind w:left="567" w:hanging="567"/>
        <w:jc w:val="both"/>
        <w:rPr>
          <w:rFonts w:ascii="Arial Narrow" w:hAnsi="Arial Narrow"/>
          <w:sz w:val="18"/>
          <w:szCs w:val="18"/>
        </w:rPr>
      </w:pPr>
      <w:r w:rsidRPr="008948F0">
        <w:rPr>
          <w:rFonts w:ascii="Arial Narrow" w:hAnsi="Arial Narrow"/>
          <w:sz w:val="18"/>
          <w:szCs w:val="18"/>
        </w:rPr>
        <w:t xml:space="preserve">Nájemce vrátí pronajímateli veškeré pronajaté </w:t>
      </w:r>
      <w:r w:rsidR="00640F83" w:rsidRPr="008948F0">
        <w:rPr>
          <w:rFonts w:ascii="Arial Narrow" w:hAnsi="Arial Narrow"/>
          <w:sz w:val="18"/>
          <w:szCs w:val="18"/>
        </w:rPr>
        <w:t>zařízení</w:t>
      </w:r>
      <w:r w:rsidRPr="008948F0">
        <w:rPr>
          <w:rFonts w:ascii="Arial Narrow" w:hAnsi="Arial Narrow"/>
          <w:sz w:val="18"/>
          <w:szCs w:val="18"/>
        </w:rPr>
        <w:t xml:space="preserve"> uvedené v této smlouvě nejpozději do tří kalendářních dnů po skončení </w:t>
      </w:r>
      <w:r w:rsidR="004509A7">
        <w:rPr>
          <w:rFonts w:ascii="Arial Narrow" w:hAnsi="Arial Narrow"/>
          <w:sz w:val="18"/>
          <w:szCs w:val="18"/>
        </w:rPr>
        <w:t>nájemního</w:t>
      </w:r>
      <w:r w:rsidR="004509A7" w:rsidRPr="008948F0">
        <w:rPr>
          <w:rFonts w:ascii="Arial Narrow" w:hAnsi="Arial Narrow"/>
          <w:sz w:val="18"/>
          <w:szCs w:val="18"/>
        </w:rPr>
        <w:t xml:space="preserve"> </w:t>
      </w:r>
      <w:r w:rsidRPr="008948F0">
        <w:rPr>
          <w:rFonts w:ascii="Arial Narrow" w:hAnsi="Arial Narrow"/>
          <w:sz w:val="18"/>
          <w:szCs w:val="18"/>
        </w:rPr>
        <w:t xml:space="preserve">vztahu ve stavu, v jakém </w:t>
      </w:r>
      <w:r w:rsidR="005432E6" w:rsidRPr="008948F0">
        <w:rPr>
          <w:rFonts w:ascii="Arial Narrow" w:hAnsi="Arial Narrow"/>
          <w:sz w:val="18"/>
          <w:szCs w:val="18"/>
        </w:rPr>
        <w:t>byly poskytnuty</w:t>
      </w:r>
      <w:r w:rsidRPr="008948F0">
        <w:rPr>
          <w:rFonts w:ascii="Arial Narrow" w:hAnsi="Arial Narrow"/>
          <w:sz w:val="18"/>
          <w:szCs w:val="18"/>
        </w:rPr>
        <w:t xml:space="preserve">, </w:t>
      </w:r>
      <w:r w:rsidR="006663DD" w:rsidRPr="008948F0">
        <w:rPr>
          <w:rFonts w:ascii="Arial Narrow" w:hAnsi="Arial Narrow"/>
          <w:sz w:val="18"/>
          <w:szCs w:val="18"/>
        </w:rPr>
        <w:t xml:space="preserve">řádně vyčištěné, </w:t>
      </w:r>
      <w:r w:rsidRPr="008948F0">
        <w:rPr>
          <w:rFonts w:ascii="Arial Narrow" w:hAnsi="Arial Narrow"/>
          <w:sz w:val="18"/>
          <w:szCs w:val="18"/>
        </w:rPr>
        <w:t>s přihlédnutím k obvyklému opotřebení.</w:t>
      </w:r>
      <w:r w:rsidR="00AA002A" w:rsidRPr="008948F0">
        <w:rPr>
          <w:rFonts w:ascii="Arial Narrow" w:hAnsi="Arial Narrow"/>
          <w:sz w:val="18"/>
          <w:szCs w:val="18"/>
        </w:rPr>
        <w:t xml:space="preserve"> </w:t>
      </w:r>
      <w:r w:rsidR="00535FEA" w:rsidRPr="008948F0">
        <w:rPr>
          <w:rFonts w:ascii="Arial Narrow" w:hAnsi="Arial Narrow"/>
          <w:bCs/>
          <w:iCs/>
          <w:sz w:val="18"/>
          <w:szCs w:val="18"/>
        </w:rPr>
        <w:t xml:space="preserve">V případě, že pronajímatel poskytl nájemci podpůrné prostředky prodeje, nájemce je povinen je vrátit pronajímateli bez zbytečného odkladu </w:t>
      </w:r>
      <w:r w:rsidR="004A4E51" w:rsidRPr="008948F0">
        <w:rPr>
          <w:rFonts w:ascii="Arial Narrow" w:hAnsi="Arial Narrow"/>
          <w:bCs/>
          <w:iCs/>
          <w:sz w:val="18"/>
          <w:szCs w:val="18"/>
        </w:rPr>
        <w:t xml:space="preserve">po </w:t>
      </w:r>
      <w:r w:rsidR="00535FEA" w:rsidRPr="008948F0">
        <w:rPr>
          <w:rFonts w:ascii="Arial Narrow" w:hAnsi="Arial Narrow"/>
          <w:bCs/>
          <w:iCs/>
          <w:sz w:val="18"/>
          <w:szCs w:val="18"/>
        </w:rPr>
        <w:t>skončení nájmu dle této smlouvy. V případě, že nájemce podpůrné prostředky prodeje nevrátí ani do 5 dní od skončení nájmu, je nájemce povinen uhradit pronajímateli cenu nevrácených podpůrných prostředků prodeje dle ceníku pronajímatele aktuálního ke dni skončení nájmu. Podpůrnými prostředky prodeje se rozumí například reklamní hrnky nebo jiné předměty opatřené logem, nápisem nebo vyobrazením, které se vztahují k pronajímateli nebo jeho sortimentu.</w:t>
      </w:r>
      <w:r w:rsidR="00C90826" w:rsidRPr="008948F0">
        <w:rPr>
          <w:rFonts w:ascii="Arial Narrow" w:hAnsi="Arial Narrow"/>
          <w:bCs/>
          <w:iCs/>
          <w:sz w:val="18"/>
          <w:szCs w:val="18"/>
        </w:rPr>
        <w:t xml:space="preserve"> </w:t>
      </w:r>
      <w:r w:rsidR="00C90826" w:rsidRPr="008948F0">
        <w:rPr>
          <w:rFonts w:ascii="Arial Narrow" w:hAnsi="Arial Narrow"/>
          <w:sz w:val="18"/>
          <w:szCs w:val="18"/>
        </w:rPr>
        <w:t xml:space="preserve">Pokud jde o podpůrné prostředky prodeje, které se s ohledem na jejich účel a dobu užití (jako např. firemní oblečení) nelze nadále pronajímatelem používat, je nájemce povinen při ukončení smlouvy před uplynutím doby, na kterou byla sjednána, zaplatit tyto předměty v ceně stanovené pronajímatelem dle jeho ceníku platného v době ukončení smlouvy či ukončení nájmu. Veškeré nepoužité předměty shora uvedeného </w:t>
      </w:r>
      <w:r w:rsidR="002909D7" w:rsidRPr="008948F0">
        <w:rPr>
          <w:rFonts w:ascii="Arial Narrow" w:hAnsi="Arial Narrow"/>
          <w:sz w:val="18"/>
          <w:szCs w:val="18"/>
        </w:rPr>
        <w:t>charakteru,</w:t>
      </w:r>
      <w:r w:rsidR="00C90826" w:rsidRPr="008948F0">
        <w:rPr>
          <w:rFonts w:ascii="Arial Narrow" w:hAnsi="Arial Narrow"/>
          <w:sz w:val="18"/>
          <w:szCs w:val="18"/>
        </w:rPr>
        <w:t xml:space="preserve"> a to i s ohledem na jejich množství, je nájemce povinen vrátit v nezměněné podobě</w:t>
      </w:r>
      <w:r w:rsidR="002C5034">
        <w:rPr>
          <w:rFonts w:ascii="Arial Narrow" w:hAnsi="Arial Narrow"/>
          <w:sz w:val="18"/>
          <w:szCs w:val="18"/>
        </w:rPr>
        <w:t xml:space="preserve"> v</w:t>
      </w:r>
      <w:r w:rsidR="00C90826" w:rsidRPr="008948F0">
        <w:rPr>
          <w:rFonts w:ascii="Arial Narrow" w:hAnsi="Arial Narrow"/>
          <w:sz w:val="18"/>
          <w:szCs w:val="18"/>
        </w:rPr>
        <w:t xml:space="preserve"> uvedené lhůtě, jinak zaplatit jejich cenu shora stanovenou, což platí i v případě skončení nájmu po uplynutí dohodnuté doby trvání smlouvy.</w:t>
      </w:r>
    </w:p>
    <w:p w14:paraId="2D1FDF7C" w14:textId="77777777" w:rsidR="005B7F7F" w:rsidRPr="008948F0" w:rsidRDefault="005B7F7F" w:rsidP="00CA5D2B">
      <w:pPr>
        <w:pStyle w:val="Zkladntext3"/>
        <w:jc w:val="both"/>
        <w:rPr>
          <w:rFonts w:ascii="Arial Narrow" w:hAnsi="Arial Narrow"/>
          <w:b w:val="0"/>
          <w:bCs/>
          <w:i w:val="0"/>
          <w:iCs/>
          <w:sz w:val="18"/>
          <w:szCs w:val="18"/>
        </w:rPr>
      </w:pPr>
    </w:p>
    <w:p w14:paraId="3ACD5E55" w14:textId="77777777" w:rsidR="0094302C" w:rsidRPr="008948F0" w:rsidRDefault="0094302C" w:rsidP="00C50A45">
      <w:pPr>
        <w:tabs>
          <w:tab w:val="num" w:pos="567"/>
        </w:tabs>
        <w:jc w:val="both"/>
        <w:rPr>
          <w:rFonts w:ascii="Arial Narrow" w:hAnsi="Arial Narrow"/>
          <w:b/>
          <w:sz w:val="18"/>
          <w:szCs w:val="18"/>
        </w:rPr>
      </w:pPr>
    </w:p>
    <w:p w14:paraId="73A8A4E3" w14:textId="77777777" w:rsidR="00C50A45" w:rsidRPr="008948F0" w:rsidRDefault="00C50A45" w:rsidP="005B7F7F">
      <w:pPr>
        <w:pStyle w:val="Nadpis7"/>
        <w:numPr>
          <w:ilvl w:val="1"/>
          <w:numId w:val="2"/>
        </w:numPr>
        <w:tabs>
          <w:tab w:val="clear" w:pos="1803"/>
          <w:tab w:val="num" w:pos="567"/>
        </w:tabs>
        <w:ind w:left="567" w:hanging="567"/>
        <w:jc w:val="both"/>
        <w:rPr>
          <w:rFonts w:ascii="Arial Narrow" w:hAnsi="Arial Narrow"/>
          <w:sz w:val="18"/>
          <w:szCs w:val="18"/>
        </w:rPr>
      </w:pPr>
      <w:r w:rsidRPr="008948F0">
        <w:rPr>
          <w:rFonts w:ascii="Arial Narrow" w:hAnsi="Arial Narrow"/>
          <w:sz w:val="18"/>
          <w:szCs w:val="18"/>
        </w:rPr>
        <w:t>Doba trvání smluvního vztahu</w:t>
      </w:r>
    </w:p>
    <w:p w14:paraId="27CA99A5" w14:textId="77777777" w:rsidR="00C50A45" w:rsidRPr="008948F0" w:rsidRDefault="00C50A45" w:rsidP="00C50A45">
      <w:pPr>
        <w:numPr>
          <w:ilvl w:val="0"/>
          <w:numId w:val="12"/>
        </w:numPr>
        <w:ind w:left="567" w:hanging="567"/>
        <w:jc w:val="both"/>
        <w:rPr>
          <w:rFonts w:ascii="Arial Narrow" w:hAnsi="Arial Narrow"/>
          <w:sz w:val="18"/>
          <w:szCs w:val="18"/>
        </w:rPr>
      </w:pPr>
      <w:r w:rsidRPr="008948F0">
        <w:rPr>
          <w:rFonts w:ascii="Arial Narrow" w:hAnsi="Arial Narrow" w:cs="Arial"/>
          <w:sz w:val="18"/>
          <w:szCs w:val="18"/>
        </w:rPr>
        <w:t>Smlouva je uzavřena na dobu 60 měsíců</w:t>
      </w:r>
      <w:r w:rsidRPr="008948F0">
        <w:rPr>
          <w:rFonts w:ascii="Arial Narrow" w:hAnsi="Arial Narrow" w:cs="Tahoma"/>
          <w:iCs/>
          <w:sz w:val="18"/>
          <w:szCs w:val="18"/>
        </w:rPr>
        <w:t xml:space="preserve">, a to ode dne instalace zařízení. </w:t>
      </w:r>
      <w:r w:rsidRPr="008948F0">
        <w:rPr>
          <w:rFonts w:ascii="Arial Narrow" w:hAnsi="Arial Narrow"/>
          <w:sz w:val="18"/>
          <w:szCs w:val="18"/>
        </w:rPr>
        <w:t>Nebude-li některou ze smluvních stran smlouva vypovězena během posledních čtyř měsíců před ukončením její platnosti</w:t>
      </w:r>
      <w:r w:rsidR="004509A7">
        <w:rPr>
          <w:rFonts w:ascii="Arial Narrow" w:hAnsi="Arial Narrow"/>
          <w:sz w:val="18"/>
          <w:szCs w:val="18"/>
        </w:rPr>
        <w:t xml:space="preserve"> a účinnosti</w:t>
      </w:r>
      <w:r w:rsidRPr="008948F0">
        <w:rPr>
          <w:rFonts w:ascii="Arial Narrow" w:hAnsi="Arial Narrow"/>
          <w:sz w:val="18"/>
          <w:szCs w:val="18"/>
        </w:rPr>
        <w:t xml:space="preserve">, a to doručením písemné výpovědi druhé smluvní straně </w:t>
      </w:r>
      <w:r w:rsidR="004509A7">
        <w:rPr>
          <w:rFonts w:ascii="Arial Narrow" w:hAnsi="Arial Narrow"/>
          <w:sz w:val="18"/>
          <w:szCs w:val="18"/>
        </w:rPr>
        <w:t xml:space="preserve">v době </w:t>
      </w:r>
      <w:r w:rsidRPr="008948F0">
        <w:rPr>
          <w:rFonts w:ascii="Arial Narrow" w:hAnsi="Arial Narrow"/>
          <w:sz w:val="18"/>
          <w:szCs w:val="18"/>
        </w:rPr>
        <w:t>mezi prvním kalendářním dnem prvního měsíce uvedené lhůty a nejpozději posledním kalendářním dnem předposledního měsíce uvedené lhůty, bude vždy automaticky prodloužena o dalších 12 měsíců</w:t>
      </w:r>
      <w:r w:rsidR="004C40E8">
        <w:rPr>
          <w:rFonts w:ascii="Arial Narrow" w:hAnsi="Arial Narrow"/>
          <w:sz w:val="18"/>
          <w:szCs w:val="18"/>
        </w:rPr>
        <w:t>, a to i opakovaně</w:t>
      </w:r>
      <w:r w:rsidRPr="008948F0">
        <w:rPr>
          <w:rFonts w:ascii="Arial Narrow" w:hAnsi="Arial Narrow"/>
          <w:sz w:val="18"/>
          <w:szCs w:val="18"/>
        </w:rPr>
        <w:t>.</w:t>
      </w:r>
    </w:p>
    <w:p w14:paraId="2275081D" w14:textId="77777777" w:rsidR="00C50A45" w:rsidRPr="008948F0" w:rsidRDefault="00C50A45" w:rsidP="00C50A45">
      <w:pPr>
        <w:numPr>
          <w:ilvl w:val="0"/>
          <w:numId w:val="12"/>
        </w:numPr>
        <w:ind w:left="567" w:hanging="567"/>
        <w:jc w:val="both"/>
        <w:rPr>
          <w:rFonts w:ascii="Arial Narrow" w:hAnsi="Arial Narrow"/>
          <w:sz w:val="18"/>
          <w:szCs w:val="18"/>
        </w:rPr>
      </w:pPr>
      <w:r w:rsidRPr="008948F0">
        <w:rPr>
          <w:rFonts w:ascii="Arial Narrow" w:hAnsi="Arial Narrow"/>
          <w:sz w:val="18"/>
          <w:szCs w:val="18"/>
        </w:rPr>
        <w:t>Smlouvu lze ukončit pouze:</w:t>
      </w:r>
    </w:p>
    <w:p w14:paraId="7EC50AB6" w14:textId="77777777" w:rsidR="00C50A45" w:rsidRPr="008948F0" w:rsidRDefault="005B10C9" w:rsidP="00C50A45">
      <w:pPr>
        <w:numPr>
          <w:ilvl w:val="1"/>
          <w:numId w:val="12"/>
        </w:numPr>
        <w:ind w:left="851" w:hanging="284"/>
        <w:jc w:val="both"/>
        <w:rPr>
          <w:rFonts w:ascii="Arial Narrow" w:hAnsi="Arial Narrow"/>
          <w:sz w:val="18"/>
          <w:szCs w:val="18"/>
        </w:rPr>
      </w:pPr>
      <w:r>
        <w:rPr>
          <w:rFonts w:ascii="Arial Narrow" w:hAnsi="Arial Narrow"/>
          <w:sz w:val="18"/>
          <w:szCs w:val="18"/>
        </w:rPr>
        <w:tab/>
      </w:r>
      <w:r w:rsidR="00C50A45" w:rsidRPr="008948F0">
        <w:rPr>
          <w:rFonts w:ascii="Arial Narrow" w:hAnsi="Arial Narrow"/>
          <w:sz w:val="18"/>
          <w:szCs w:val="18"/>
        </w:rPr>
        <w:t>písemnou dohodou smluvních stran. V případě, že z důvodu ochrany zařízení je nutno jeho provoz ukončit před uzavřením dohody, je nájemce oprávněn písemně požádat pronajímatele o jeho odvoz. Pronajímatel se zavazuje nejpozději do pěti pracovních dnů od potvrzení přijetí žádosti zařízení na náklady nájemce převzít do úschovy, přičemž po dobu úschovy není přerušen</w:t>
      </w:r>
      <w:r w:rsidR="004509A7">
        <w:rPr>
          <w:rFonts w:ascii="Arial Narrow" w:hAnsi="Arial Narrow"/>
          <w:sz w:val="18"/>
          <w:szCs w:val="18"/>
        </w:rPr>
        <w:t>a povinnost nájemce platit nájemné</w:t>
      </w:r>
      <w:r w:rsidR="00C50A45" w:rsidRPr="008948F0">
        <w:rPr>
          <w:rFonts w:ascii="Arial Narrow" w:hAnsi="Arial Narrow"/>
          <w:sz w:val="18"/>
          <w:szCs w:val="18"/>
        </w:rPr>
        <w:t>. Pronajímatel převzetí zařízení písemně potvrdí. Nájemce je v takovém případě oprávněn kdykoli požádat o jeho novou instalaci, přičemž pronajímatel se zavazuje takové žádosti na náklady nájemce v termínu pěti pracovních dní vyhovět, má-li nájemce veškeré závazky vyrovnány.</w:t>
      </w:r>
    </w:p>
    <w:p w14:paraId="6838E193" w14:textId="77777777" w:rsidR="00C50A45" w:rsidRDefault="00C50A45" w:rsidP="000850D2">
      <w:pPr>
        <w:numPr>
          <w:ilvl w:val="1"/>
          <w:numId w:val="12"/>
        </w:numPr>
        <w:tabs>
          <w:tab w:val="num" w:pos="851"/>
        </w:tabs>
        <w:ind w:left="851" w:hanging="284"/>
        <w:jc w:val="both"/>
        <w:rPr>
          <w:rFonts w:ascii="Arial Narrow" w:hAnsi="Arial Narrow"/>
          <w:sz w:val="18"/>
          <w:szCs w:val="18"/>
        </w:rPr>
      </w:pPr>
      <w:r w:rsidRPr="008948F0">
        <w:rPr>
          <w:rFonts w:ascii="Arial Narrow" w:hAnsi="Arial Narrow"/>
          <w:sz w:val="18"/>
          <w:szCs w:val="18"/>
        </w:rPr>
        <w:t xml:space="preserve">výpovědí smluvní strany z důvodu hrubého porušení smlouvy druhou smluvní stranou. Hrubým porušením na straně nájemce je zejména opakované zpoždění úhrad za nájem nebo za dodané zboží, používání jiných surovin než dodaných pronajímatelem, nedodržování doporučeného dávkování, nedovolená nebo nevhodná manipulace se zařízením, bezdůvodné odmítání kontroly nebo servisu </w:t>
      </w:r>
      <w:r w:rsidR="002909D7" w:rsidRPr="008948F0">
        <w:rPr>
          <w:rFonts w:ascii="Arial Narrow" w:hAnsi="Arial Narrow"/>
          <w:sz w:val="18"/>
          <w:szCs w:val="18"/>
        </w:rPr>
        <w:t>pronajímatele</w:t>
      </w:r>
      <w:r w:rsidRPr="008948F0">
        <w:rPr>
          <w:rFonts w:ascii="Arial Narrow" w:hAnsi="Arial Narrow"/>
          <w:sz w:val="18"/>
          <w:szCs w:val="18"/>
        </w:rPr>
        <w:t xml:space="preserve"> atp. Náhrada vzniklé škody není tímto dotčena</w:t>
      </w:r>
      <w:r w:rsidR="004C40E8">
        <w:rPr>
          <w:rFonts w:ascii="Arial Narrow" w:hAnsi="Arial Narrow"/>
          <w:sz w:val="18"/>
          <w:szCs w:val="18"/>
        </w:rPr>
        <w:t xml:space="preserve"> a</w:t>
      </w:r>
      <w:r w:rsidRPr="008948F0">
        <w:rPr>
          <w:rFonts w:ascii="Arial Narrow" w:hAnsi="Arial Narrow"/>
          <w:sz w:val="18"/>
          <w:szCs w:val="18"/>
        </w:rPr>
        <w:t xml:space="preserve"> pronajímatel je </w:t>
      </w:r>
      <w:r w:rsidR="004C40E8">
        <w:rPr>
          <w:rFonts w:ascii="Arial Narrow" w:hAnsi="Arial Narrow"/>
          <w:sz w:val="18"/>
          <w:szCs w:val="18"/>
        </w:rPr>
        <w:t xml:space="preserve">v takových případech </w:t>
      </w:r>
      <w:r w:rsidRPr="008948F0">
        <w:rPr>
          <w:rFonts w:ascii="Arial Narrow" w:hAnsi="Arial Narrow"/>
          <w:sz w:val="18"/>
          <w:szCs w:val="18"/>
        </w:rPr>
        <w:t>oprávněn odebrat zařízení kdykoli</w:t>
      </w:r>
      <w:r w:rsidR="004C40E8">
        <w:rPr>
          <w:rFonts w:ascii="Arial Narrow" w:hAnsi="Arial Narrow"/>
          <w:sz w:val="18"/>
          <w:szCs w:val="18"/>
        </w:rPr>
        <w:t>, a to i před ukončením této smlouvy</w:t>
      </w:r>
      <w:r w:rsidRPr="008948F0">
        <w:rPr>
          <w:rFonts w:ascii="Arial Narrow" w:hAnsi="Arial Narrow"/>
          <w:sz w:val="18"/>
          <w:szCs w:val="18"/>
        </w:rPr>
        <w:t>. Hrubým porušením na straně pronajímatele je nedodání písemně objednaného zboží nájemci, ohledně něhož bylo nájemci bezprostředně před objednávkou nebo bezprostředně po objednávce písemně potvrzeno, že je má pronajímatel na skladě, a to ani do 30 dní od písemné upomínky ze strany nájemce doručené pronajímateli nejméně</w:t>
      </w:r>
      <w:r w:rsidR="00A56D36" w:rsidRPr="008948F0">
        <w:rPr>
          <w:rFonts w:ascii="Arial Narrow" w:hAnsi="Arial Narrow"/>
          <w:sz w:val="18"/>
          <w:szCs w:val="18"/>
        </w:rPr>
        <w:t xml:space="preserve"> po </w:t>
      </w:r>
      <w:r w:rsidRPr="008948F0">
        <w:rPr>
          <w:rFonts w:ascii="Arial Narrow" w:hAnsi="Arial Narrow"/>
          <w:sz w:val="18"/>
          <w:szCs w:val="18"/>
        </w:rPr>
        <w:t>15 dn</w:t>
      </w:r>
      <w:r w:rsidR="00A56D36" w:rsidRPr="008948F0">
        <w:rPr>
          <w:rFonts w:ascii="Arial Narrow" w:hAnsi="Arial Narrow"/>
          <w:sz w:val="18"/>
          <w:szCs w:val="18"/>
        </w:rPr>
        <w:t>i</w:t>
      </w:r>
      <w:r w:rsidRPr="008948F0">
        <w:rPr>
          <w:rFonts w:ascii="Arial Narrow" w:hAnsi="Arial Narrow"/>
          <w:sz w:val="18"/>
          <w:szCs w:val="18"/>
        </w:rPr>
        <w:t xml:space="preserve"> od doručení objednávky pronajímateli, nebo neposkytnutí písemně objednaného servisního úkonu ohledně zařízení (pokud důvodem prodlení není potřeba náhradního dílu, který pronajímatel nemá na skladě, nebo jiná objektivní okolnost bránící pronajímateli provést servisní úkon), a to ani do 30 dní od písemné upomínky ze strany nájemce doručené pronajímateli nejméně </w:t>
      </w:r>
      <w:r w:rsidR="00A56D36" w:rsidRPr="008948F0">
        <w:rPr>
          <w:rFonts w:ascii="Arial Narrow" w:hAnsi="Arial Narrow"/>
          <w:sz w:val="18"/>
          <w:szCs w:val="18"/>
        </w:rPr>
        <w:t xml:space="preserve">po </w:t>
      </w:r>
      <w:r w:rsidRPr="008948F0">
        <w:rPr>
          <w:rFonts w:ascii="Arial Narrow" w:hAnsi="Arial Narrow"/>
          <w:sz w:val="18"/>
          <w:szCs w:val="18"/>
        </w:rPr>
        <w:t>15 dn</w:t>
      </w:r>
      <w:r w:rsidR="00A56D36" w:rsidRPr="008948F0">
        <w:rPr>
          <w:rFonts w:ascii="Arial Narrow" w:hAnsi="Arial Narrow"/>
          <w:sz w:val="18"/>
          <w:szCs w:val="18"/>
        </w:rPr>
        <w:t>i</w:t>
      </w:r>
      <w:r w:rsidRPr="008948F0">
        <w:rPr>
          <w:rFonts w:ascii="Arial Narrow" w:hAnsi="Arial Narrow"/>
          <w:sz w:val="18"/>
          <w:szCs w:val="18"/>
        </w:rPr>
        <w:t xml:space="preserve"> od doručení objednávky pronajímateli. Výpovědní lhůta pro nájemce i pronajímatele činí 30 dní a začíná běžet okamžikem doručení výpovědi druhé smluvní straně.</w:t>
      </w:r>
    </w:p>
    <w:p w14:paraId="6932AF2C" w14:textId="77777777" w:rsidR="004509A7" w:rsidRPr="004509A7" w:rsidRDefault="004509A7" w:rsidP="004509A7">
      <w:pPr>
        <w:numPr>
          <w:ilvl w:val="1"/>
          <w:numId w:val="12"/>
        </w:numPr>
        <w:tabs>
          <w:tab w:val="num" w:pos="851"/>
        </w:tabs>
        <w:ind w:left="851" w:hanging="284"/>
        <w:jc w:val="both"/>
        <w:rPr>
          <w:rFonts w:ascii="Arial Narrow" w:hAnsi="Arial Narrow"/>
          <w:sz w:val="18"/>
          <w:szCs w:val="18"/>
        </w:rPr>
      </w:pPr>
      <w:r>
        <w:rPr>
          <w:rFonts w:ascii="Arial Narrow" w:hAnsi="Arial Narrow"/>
          <w:sz w:val="18"/>
          <w:szCs w:val="18"/>
        </w:rPr>
        <w:t>výpovědí pronajímatele, užívá-li nájemce věc takovým způsobem, že se opotřebovává nad míru přiměřenou okolnostem nebo že hrozí zničení věci nebo nezaplatí-li nájemce nájemné ani do splatnosti příštího nájemného a vyzve-li pronajímatel nájemce k nápravě, upozorní-li jej na možné následky neposlechnutí výzvy a dá mu přiměřenou lhůtu k nápravě. Neuposlechne-li nájemce takovou výzvu, má pronajímatel právo smlouvu vypovědět bez výpovědní doby. Tato výzva vyžaduje písemnou formu a musí být nájemci doručena. V případě, kdy užívá nájemce věc takovým způsobem, že se opotřebovává nad míru přiměřenou okolnostem nebo že hrozí zničení věci a hrozí-li naléhavě vážné nebezpečí z prodlení, má pronajímatel právo nájem vypovědět bez výpovědní doby, aniž nájemce vyzval k nápravě.</w:t>
      </w:r>
    </w:p>
    <w:p w14:paraId="587724F7" w14:textId="77777777" w:rsidR="00A6286F" w:rsidRPr="00A6286F" w:rsidRDefault="001B5360" w:rsidP="00A6286F">
      <w:pPr>
        <w:pStyle w:val="Zkladntext3"/>
        <w:numPr>
          <w:ilvl w:val="0"/>
          <w:numId w:val="12"/>
        </w:numPr>
        <w:ind w:left="600" w:hanging="600"/>
        <w:jc w:val="both"/>
        <w:rPr>
          <w:rFonts w:ascii="Arial Narrow" w:hAnsi="Arial Narrow"/>
          <w:b w:val="0"/>
          <w:i w:val="0"/>
          <w:sz w:val="18"/>
          <w:szCs w:val="18"/>
        </w:rPr>
      </w:pPr>
      <w:r w:rsidRPr="001B5360">
        <w:rPr>
          <w:rFonts w:ascii="Arial Narrow" w:hAnsi="Arial Narrow"/>
          <w:b w:val="0"/>
          <w:i w:val="0"/>
          <w:sz w:val="18"/>
          <w:szCs w:val="18"/>
        </w:rPr>
        <w:t>V případě, že pronajímatel přistoupí na žádost o předčasné ukončení této smlouvy, nájemce uhradí v nájemcem zvoleném termínu pronajímateli za každý měsíc a zařízení zbývající do původního termínu platnosti a účinnosti této smlouvy na účet 208540006 / 2700</w:t>
      </w:r>
      <w:r>
        <w:rPr>
          <w:rFonts w:ascii="Arial Narrow" w:hAnsi="Arial Narrow"/>
          <w:b w:val="0"/>
          <w:i w:val="0"/>
          <w:sz w:val="18"/>
          <w:szCs w:val="18"/>
        </w:rPr>
        <w:t xml:space="preserve"> </w:t>
      </w:r>
      <w:r w:rsidRPr="001B5360">
        <w:rPr>
          <w:rFonts w:ascii="Arial Narrow" w:hAnsi="Arial Narrow"/>
          <w:b w:val="0"/>
          <w:i w:val="0"/>
          <w:sz w:val="18"/>
          <w:szCs w:val="18"/>
        </w:rPr>
        <w:t>odstupné odpovídající sjednané výši nájmu za dané zařízení a poplatek za nesplněný odběr dle článku III</w:t>
      </w:r>
      <w:r w:rsidR="004C40E8">
        <w:rPr>
          <w:rFonts w:ascii="Arial Narrow" w:hAnsi="Arial Narrow"/>
          <w:b w:val="0"/>
          <w:i w:val="0"/>
          <w:sz w:val="18"/>
          <w:szCs w:val="18"/>
        </w:rPr>
        <w:t xml:space="preserve"> odst.</w:t>
      </w:r>
      <w:r w:rsidRPr="001B5360">
        <w:rPr>
          <w:rFonts w:ascii="Arial Narrow" w:hAnsi="Arial Narrow"/>
          <w:b w:val="0"/>
          <w:i w:val="0"/>
          <w:sz w:val="18"/>
          <w:szCs w:val="18"/>
        </w:rPr>
        <w:t xml:space="preserve"> 3 této smlouvy</w:t>
      </w:r>
      <w:r>
        <w:rPr>
          <w:rFonts w:ascii="Arial Narrow" w:hAnsi="Arial Narrow"/>
          <w:b w:val="0"/>
          <w:i w:val="0"/>
          <w:sz w:val="18"/>
          <w:szCs w:val="18"/>
        </w:rPr>
        <w:t>.</w:t>
      </w:r>
      <w:r w:rsidRPr="001B5360">
        <w:rPr>
          <w:rFonts w:ascii="Arial Narrow" w:hAnsi="Arial Narrow"/>
          <w:b w:val="0"/>
          <w:i w:val="0"/>
          <w:sz w:val="18"/>
          <w:szCs w:val="18"/>
        </w:rPr>
        <w:t xml:space="preserve"> </w:t>
      </w:r>
      <w:r w:rsidRPr="001B5360">
        <w:rPr>
          <w:rFonts w:ascii="Arial Narrow" w:hAnsi="Arial Narrow"/>
          <w:b w:val="0"/>
          <w:i w:val="0"/>
          <w:sz w:val="18"/>
          <w:szCs w:val="18"/>
        </w:rPr>
        <w:lastRenderedPageBreak/>
        <w:t>Pronajímatel je povinen nejpozději do pěti pracovních dnů od obdržení platby zařízení odvézt. Do obdržení platby platí původní podmínky této smlouvy beze změny.</w:t>
      </w:r>
    </w:p>
    <w:p w14:paraId="6DD20CD7" w14:textId="77777777" w:rsidR="00391355" w:rsidRPr="00A6286F" w:rsidRDefault="00391355" w:rsidP="00A6286F">
      <w:pPr>
        <w:pStyle w:val="Zkladntext3"/>
        <w:numPr>
          <w:ilvl w:val="0"/>
          <w:numId w:val="12"/>
        </w:numPr>
        <w:ind w:left="600" w:hanging="600"/>
        <w:jc w:val="both"/>
        <w:rPr>
          <w:rFonts w:ascii="Arial Narrow" w:hAnsi="Arial Narrow"/>
          <w:b w:val="0"/>
          <w:i w:val="0"/>
          <w:sz w:val="18"/>
          <w:szCs w:val="18"/>
        </w:rPr>
      </w:pPr>
      <w:r w:rsidRPr="00A6286F">
        <w:rPr>
          <w:rFonts w:ascii="Arial Narrow" w:hAnsi="Arial Narrow"/>
          <w:b w:val="0"/>
          <w:i w:val="0"/>
          <w:sz w:val="18"/>
          <w:szCs w:val="18"/>
        </w:rPr>
        <w:t xml:space="preserve">Smluvní strany se dohodly, že dojde-li během trvání smlouvy na straně nájemce či jeho části, nebo provozovny k zahájení insolvenčního řízení, nebo vstupu  do likvidace, či procesu ukončení podnikání, případně obdobného stavu či řízení, nebo jiných organizačních opatřeních, jež mohou vést k omezení, ukončení či přerušení podnikání, je pronajímatel oprávněn k žádosti nájemce k dohodnutému dni odvézt </w:t>
      </w:r>
      <w:r w:rsidR="00543DC3" w:rsidRPr="00A6286F">
        <w:rPr>
          <w:rFonts w:ascii="Arial Narrow" w:hAnsi="Arial Narrow"/>
          <w:b w:val="0"/>
          <w:i w:val="0"/>
          <w:sz w:val="18"/>
          <w:szCs w:val="18"/>
        </w:rPr>
        <w:t>zařízení</w:t>
      </w:r>
      <w:r w:rsidRPr="00A6286F">
        <w:rPr>
          <w:rFonts w:ascii="Arial Narrow" w:hAnsi="Arial Narrow"/>
          <w:b w:val="0"/>
          <w:i w:val="0"/>
          <w:sz w:val="18"/>
          <w:szCs w:val="18"/>
        </w:rPr>
        <w:t xml:space="preserve">, jejich součásti, podpůrné prostředky, tedy vše, co bylo v souvislosti s touto smlouvou poskytnuto nájemci a nájemce umožní takový odvoz a poskytne při tom náležitou součinnost. Smluvní strany se dále dohodly, že dnem, kdy pronajímatel </w:t>
      </w:r>
      <w:r w:rsidR="00543DC3" w:rsidRPr="00A6286F">
        <w:rPr>
          <w:rFonts w:ascii="Arial Narrow" w:hAnsi="Arial Narrow"/>
          <w:b w:val="0"/>
          <w:i w:val="0"/>
          <w:sz w:val="18"/>
          <w:szCs w:val="18"/>
        </w:rPr>
        <w:t xml:space="preserve">zařízení </w:t>
      </w:r>
      <w:r w:rsidRPr="00A6286F">
        <w:rPr>
          <w:rFonts w:ascii="Arial Narrow" w:hAnsi="Arial Narrow"/>
          <w:b w:val="0"/>
          <w:i w:val="0"/>
          <w:sz w:val="18"/>
          <w:szCs w:val="18"/>
        </w:rPr>
        <w:t xml:space="preserve">z výše uvedeného </w:t>
      </w:r>
      <w:r w:rsidR="00543DC3" w:rsidRPr="00A6286F">
        <w:rPr>
          <w:rFonts w:ascii="Arial Narrow" w:hAnsi="Arial Narrow"/>
          <w:b w:val="0"/>
          <w:i w:val="0"/>
          <w:sz w:val="18"/>
          <w:szCs w:val="18"/>
        </w:rPr>
        <w:t xml:space="preserve">a prokázaného </w:t>
      </w:r>
      <w:r w:rsidRPr="00A6286F">
        <w:rPr>
          <w:rFonts w:ascii="Arial Narrow" w:hAnsi="Arial Narrow"/>
          <w:b w:val="0"/>
          <w:i w:val="0"/>
          <w:sz w:val="18"/>
          <w:szCs w:val="18"/>
        </w:rPr>
        <w:t>důvodu odveze</w:t>
      </w:r>
      <w:r w:rsidR="00543DC3" w:rsidRPr="00A6286F">
        <w:rPr>
          <w:rFonts w:ascii="Arial Narrow" w:hAnsi="Arial Narrow"/>
          <w:b w:val="0"/>
          <w:i w:val="0"/>
          <w:sz w:val="18"/>
          <w:szCs w:val="18"/>
        </w:rPr>
        <w:t xml:space="preserve">, je </w:t>
      </w:r>
      <w:r w:rsidRPr="00A6286F">
        <w:rPr>
          <w:rFonts w:ascii="Arial Narrow" w:hAnsi="Arial Narrow"/>
          <w:b w:val="0"/>
          <w:i w:val="0"/>
          <w:sz w:val="18"/>
          <w:szCs w:val="18"/>
        </w:rPr>
        <w:t xml:space="preserve">tato smlouva </w:t>
      </w:r>
      <w:r w:rsidR="00543DC3" w:rsidRPr="00A6286F">
        <w:rPr>
          <w:rFonts w:ascii="Arial Narrow" w:hAnsi="Arial Narrow"/>
          <w:b w:val="0"/>
          <w:i w:val="0"/>
          <w:sz w:val="18"/>
          <w:szCs w:val="18"/>
        </w:rPr>
        <w:t>ukončena</w:t>
      </w:r>
      <w:r w:rsidR="004C40E8">
        <w:rPr>
          <w:rFonts w:ascii="Arial Narrow" w:hAnsi="Arial Narrow"/>
          <w:b w:val="0"/>
          <w:i w:val="0"/>
          <w:sz w:val="18"/>
          <w:szCs w:val="18"/>
        </w:rPr>
        <w:t xml:space="preserve"> bez nutnosti dalšího právního jednání</w:t>
      </w:r>
      <w:r w:rsidRPr="00A6286F">
        <w:rPr>
          <w:rFonts w:ascii="Arial Narrow" w:hAnsi="Arial Narrow"/>
          <w:b w:val="0"/>
          <w:i w:val="0"/>
          <w:sz w:val="18"/>
          <w:szCs w:val="18"/>
        </w:rPr>
        <w:t>. Pron</w:t>
      </w:r>
      <w:r w:rsidR="00543DC3" w:rsidRPr="00A6286F">
        <w:rPr>
          <w:rFonts w:ascii="Arial Narrow" w:hAnsi="Arial Narrow"/>
          <w:b w:val="0"/>
          <w:i w:val="0"/>
          <w:sz w:val="18"/>
          <w:szCs w:val="18"/>
        </w:rPr>
        <w:t xml:space="preserve">ajímatel </w:t>
      </w:r>
      <w:r w:rsidRPr="00A6286F">
        <w:rPr>
          <w:rFonts w:ascii="Arial Narrow" w:hAnsi="Arial Narrow"/>
          <w:b w:val="0"/>
          <w:i w:val="0"/>
          <w:sz w:val="18"/>
          <w:szCs w:val="18"/>
        </w:rPr>
        <w:t>je oprávněn po nájemci požadovat</w:t>
      </w:r>
      <w:r w:rsidR="00543DC3" w:rsidRPr="00A6286F">
        <w:rPr>
          <w:rFonts w:ascii="Arial Narrow" w:hAnsi="Arial Narrow"/>
          <w:b w:val="0"/>
          <w:i w:val="0"/>
          <w:sz w:val="18"/>
          <w:szCs w:val="18"/>
        </w:rPr>
        <w:t xml:space="preserve"> splnění sjednaných povinností </w:t>
      </w:r>
      <w:r w:rsidRPr="00A6286F">
        <w:rPr>
          <w:rFonts w:ascii="Arial Narrow" w:hAnsi="Arial Narrow"/>
          <w:b w:val="0"/>
          <w:i w:val="0"/>
          <w:sz w:val="18"/>
          <w:szCs w:val="18"/>
        </w:rPr>
        <w:t xml:space="preserve">včetně </w:t>
      </w:r>
      <w:r w:rsidR="00543DC3" w:rsidRPr="00A6286F">
        <w:rPr>
          <w:rFonts w:ascii="Arial Narrow" w:hAnsi="Arial Narrow"/>
          <w:b w:val="0"/>
          <w:i w:val="0"/>
          <w:sz w:val="18"/>
          <w:szCs w:val="18"/>
        </w:rPr>
        <w:t xml:space="preserve">finančního plnění pouze do doby </w:t>
      </w:r>
      <w:r w:rsidRPr="00A6286F">
        <w:rPr>
          <w:rFonts w:ascii="Arial Narrow" w:hAnsi="Arial Narrow"/>
          <w:b w:val="0"/>
          <w:i w:val="0"/>
          <w:sz w:val="18"/>
          <w:szCs w:val="18"/>
        </w:rPr>
        <w:t>shora uvedeného ukončení smlouvy.</w:t>
      </w:r>
    </w:p>
    <w:p w14:paraId="2E4390A3" w14:textId="77777777" w:rsidR="00AB5DEB" w:rsidRPr="004B26F4" w:rsidRDefault="00AB5DEB" w:rsidP="00CA5D2B">
      <w:pPr>
        <w:jc w:val="both"/>
        <w:rPr>
          <w:rFonts w:ascii="Arial Narrow" w:hAnsi="Arial Narrow"/>
          <w:sz w:val="18"/>
          <w:szCs w:val="18"/>
        </w:rPr>
      </w:pPr>
    </w:p>
    <w:p w14:paraId="711092DB" w14:textId="77777777" w:rsidR="00AB5DEB" w:rsidRPr="008948F0" w:rsidRDefault="00AB5DEB" w:rsidP="00CA5D2B">
      <w:pPr>
        <w:jc w:val="both"/>
        <w:rPr>
          <w:rFonts w:ascii="Arial Narrow" w:hAnsi="Arial Narrow"/>
          <w:sz w:val="18"/>
          <w:szCs w:val="18"/>
        </w:rPr>
      </w:pPr>
    </w:p>
    <w:p w14:paraId="23DECD01" w14:textId="77777777" w:rsidR="00B256C9" w:rsidRPr="008948F0" w:rsidRDefault="00B256C9" w:rsidP="005B7F7F">
      <w:pPr>
        <w:numPr>
          <w:ilvl w:val="1"/>
          <w:numId w:val="2"/>
        </w:numPr>
        <w:tabs>
          <w:tab w:val="clear" w:pos="1803"/>
          <w:tab w:val="num" w:pos="567"/>
        </w:tabs>
        <w:ind w:left="567" w:hanging="567"/>
        <w:jc w:val="both"/>
        <w:rPr>
          <w:rFonts w:ascii="Arial Narrow" w:hAnsi="Arial Narrow"/>
          <w:b/>
          <w:sz w:val="18"/>
          <w:szCs w:val="18"/>
        </w:rPr>
      </w:pPr>
      <w:r w:rsidRPr="008948F0">
        <w:rPr>
          <w:rFonts w:ascii="Arial Narrow" w:hAnsi="Arial Narrow"/>
          <w:b/>
          <w:sz w:val="18"/>
          <w:szCs w:val="18"/>
        </w:rPr>
        <w:t>Závěrečná ustanovení</w:t>
      </w:r>
    </w:p>
    <w:p w14:paraId="356B5324" w14:textId="77777777" w:rsidR="00B256C9" w:rsidRPr="008948F0" w:rsidRDefault="00B256C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 xml:space="preserve">Tato smlouva nabývá platnosti dnem jejího podpisu oběma smluvními stranami. Tato smlouva je sepsána ve </w:t>
      </w:r>
      <w:r w:rsidR="00680101">
        <w:rPr>
          <w:rFonts w:ascii="Arial Narrow" w:hAnsi="Arial Narrow"/>
          <w:b w:val="0"/>
          <w:i w:val="0"/>
          <w:sz w:val="18"/>
          <w:szCs w:val="18"/>
        </w:rPr>
        <w:t>dvou</w:t>
      </w:r>
      <w:r w:rsidRPr="008948F0">
        <w:rPr>
          <w:rFonts w:ascii="Arial Narrow" w:hAnsi="Arial Narrow"/>
          <w:b w:val="0"/>
          <w:i w:val="0"/>
          <w:sz w:val="18"/>
          <w:szCs w:val="18"/>
        </w:rPr>
        <w:t xml:space="preserve"> </w:t>
      </w:r>
      <w:r w:rsidR="005B4599" w:rsidRPr="008948F0">
        <w:rPr>
          <w:rFonts w:ascii="Arial Narrow" w:hAnsi="Arial Narrow"/>
          <w:b w:val="0"/>
          <w:i w:val="0"/>
          <w:sz w:val="18"/>
          <w:szCs w:val="18"/>
        </w:rPr>
        <w:t>stejnopisech</w:t>
      </w:r>
      <w:r w:rsidRPr="008948F0">
        <w:rPr>
          <w:rFonts w:ascii="Arial Narrow" w:hAnsi="Arial Narrow"/>
          <w:b w:val="0"/>
          <w:i w:val="0"/>
          <w:sz w:val="18"/>
          <w:szCs w:val="18"/>
        </w:rPr>
        <w:t>, z nichž nájemce obdrží jed</w:t>
      </w:r>
      <w:r w:rsidR="005B4599" w:rsidRPr="008948F0">
        <w:rPr>
          <w:rFonts w:ascii="Arial Narrow" w:hAnsi="Arial Narrow"/>
          <w:b w:val="0"/>
          <w:i w:val="0"/>
          <w:sz w:val="18"/>
          <w:szCs w:val="18"/>
        </w:rPr>
        <w:t>en</w:t>
      </w:r>
      <w:r w:rsidRPr="008948F0">
        <w:rPr>
          <w:rFonts w:ascii="Arial Narrow" w:hAnsi="Arial Narrow"/>
          <w:b w:val="0"/>
          <w:i w:val="0"/>
          <w:sz w:val="18"/>
          <w:szCs w:val="18"/>
        </w:rPr>
        <w:t xml:space="preserve"> a pronajímatel </w:t>
      </w:r>
      <w:r w:rsidR="00680101">
        <w:rPr>
          <w:rFonts w:ascii="Arial Narrow" w:hAnsi="Arial Narrow"/>
          <w:b w:val="0"/>
          <w:i w:val="0"/>
          <w:sz w:val="18"/>
          <w:szCs w:val="18"/>
        </w:rPr>
        <w:t>jeden</w:t>
      </w:r>
      <w:r w:rsidR="00B7189B" w:rsidRPr="008948F0">
        <w:rPr>
          <w:rFonts w:ascii="Arial Narrow" w:hAnsi="Arial Narrow"/>
          <w:b w:val="0"/>
          <w:i w:val="0"/>
          <w:sz w:val="18"/>
          <w:szCs w:val="18"/>
        </w:rPr>
        <w:t>.</w:t>
      </w:r>
    </w:p>
    <w:p w14:paraId="71615342" w14:textId="77777777" w:rsidR="00AC1614" w:rsidRPr="008948F0" w:rsidRDefault="00E233D7" w:rsidP="00091267">
      <w:pPr>
        <w:pStyle w:val="Zkladntext3"/>
        <w:numPr>
          <w:ilvl w:val="0"/>
          <w:numId w:val="8"/>
        </w:numPr>
        <w:ind w:left="567" w:hanging="567"/>
        <w:jc w:val="both"/>
        <w:rPr>
          <w:rFonts w:ascii="Arial Narrow" w:hAnsi="Arial Narrow"/>
          <w:b w:val="0"/>
          <w:i w:val="0"/>
          <w:sz w:val="18"/>
          <w:szCs w:val="18"/>
        </w:rPr>
      </w:pPr>
      <w:r w:rsidRPr="00AF7AC7">
        <w:rPr>
          <w:rFonts w:ascii="Arial Narrow" w:hAnsi="Arial Narrow"/>
          <w:b w:val="0"/>
          <w:i w:val="0"/>
          <w:sz w:val="18"/>
          <w:szCs w:val="18"/>
        </w:rPr>
        <w:t>Nájemce bere na vědomí, že jeho údaje jsou poskytnuty pronajímateli především za účelem plnění této smlouvy, za účelem provádění opatření před uzavřením této smlouvy a za účelem plnění právních povinností pronajímatele.</w:t>
      </w:r>
      <w:r>
        <w:rPr>
          <w:rFonts w:ascii="Arial Narrow" w:hAnsi="Arial Narrow"/>
          <w:b w:val="0"/>
          <w:i w:val="0"/>
          <w:sz w:val="18"/>
          <w:szCs w:val="18"/>
        </w:rPr>
        <w:t xml:space="preserve"> </w:t>
      </w:r>
      <w:r w:rsidR="004C40E8">
        <w:rPr>
          <w:rFonts w:ascii="Arial Narrow" w:hAnsi="Arial Narrow"/>
          <w:b w:val="0"/>
          <w:i w:val="0"/>
          <w:sz w:val="18"/>
          <w:szCs w:val="18"/>
        </w:rPr>
        <w:t xml:space="preserve">Nájemce </w:t>
      </w:r>
      <w:r w:rsidR="002909D7">
        <w:rPr>
          <w:rFonts w:ascii="Arial Narrow" w:hAnsi="Arial Narrow"/>
          <w:b w:val="0"/>
          <w:i w:val="0"/>
          <w:sz w:val="18"/>
          <w:szCs w:val="18"/>
        </w:rPr>
        <w:t>poskytuje pronajímateli</w:t>
      </w:r>
      <w:r w:rsidR="004C40E8">
        <w:rPr>
          <w:rFonts w:ascii="Arial Narrow" w:hAnsi="Arial Narrow"/>
          <w:b w:val="0"/>
          <w:i w:val="0"/>
          <w:sz w:val="18"/>
          <w:szCs w:val="18"/>
        </w:rPr>
        <w:t xml:space="preserve"> souhlas se zpracováváním údajů a dat </w:t>
      </w:r>
      <w:r w:rsidR="00AC1614" w:rsidRPr="008948F0">
        <w:rPr>
          <w:rFonts w:ascii="Arial Narrow" w:hAnsi="Arial Narrow"/>
          <w:b w:val="0"/>
          <w:i w:val="0"/>
          <w:sz w:val="18"/>
          <w:szCs w:val="18"/>
        </w:rPr>
        <w:t>získan</w:t>
      </w:r>
      <w:r w:rsidR="004C40E8">
        <w:rPr>
          <w:rFonts w:ascii="Arial Narrow" w:hAnsi="Arial Narrow"/>
          <w:b w:val="0"/>
          <w:i w:val="0"/>
          <w:sz w:val="18"/>
          <w:szCs w:val="18"/>
        </w:rPr>
        <w:t>ých</w:t>
      </w:r>
      <w:r w:rsidR="00AC1614" w:rsidRPr="008948F0">
        <w:rPr>
          <w:rFonts w:ascii="Arial Narrow" w:hAnsi="Arial Narrow"/>
          <w:b w:val="0"/>
          <w:i w:val="0"/>
          <w:sz w:val="18"/>
          <w:szCs w:val="18"/>
        </w:rPr>
        <w:t xml:space="preserve"> při plnění této smlouvy k marketingovým a statistickým účelům.</w:t>
      </w:r>
    </w:p>
    <w:p w14:paraId="3DC3FA3F" w14:textId="77777777" w:rsidR="00BE631F" w:rsidRPr="008948F0" w:rsidRDefault="00BE631F"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 xml:space="preserve">Nájemce se zavazuje dbát ochrany podnikatelských zájmů pronajímatele, a to především tím, že nebude přijímat další závazky stejného nebo obdobného charakteru jako jsou sjednány v této smlouvě. V případě zájmu o rozšíření sortimentu včetně umístění dalších či jiných </w:t>
      </w:r>
      <w:r w:rsidR="008959F6">
        <w:rPr>
          <w:rFonts w:ascii="Arial Narrow" w:hAnsi="Arial Narrow"/>
          <w:b w:val="0"/>
          <w:i w:val="0"/>
          <w:sz w:val="18"/>
          <w:szCs w:val="18"/>
        </w:rPr>
        <w:t>zařízení</w:t>
      </w:r>
      <w:r w:rsidR="008959F6" w:rsidRPr="008948F0">
        <w:rPr>
          <w:rFonts w:ascii="Arial Narrow" w:hAnsi="Arial Narrow"/>
          <w:b w:val="0"/>
          <w:i w:val="0"/>
          <w:sz w:val="18"/>
          <w:szCs w:val="18"/>
        </w:rPr>
        <w:t xml:space="preserve"> </w:t>
      </w:r>
      <w:r w:rsidRPr="008948F0">
        <w:rPr>
          <w:rFonts w:ascii="Arial Narrow" w:hAnsi="Arial Narrow"/>
          <w:b w:val="0"/>
          <w:i w:val="0"/>
          <w:sz w:val="18"/>
          <w:szCs w:val="18"/>
        </w:rPr>
        <w:t>se nájemce obrátí přednostně na pronajímatele. V případě, že pronajímatel nedisponuje poptávaným sortimentem, zařízením, či není-li způsobilý k poskytnutí služby, která je předmětem poptávky a nepředloží-li nabídku v termínu do deseti pracovních dnů, je nájemce oprávněn poptávku postoupit dalším subjektům.</w:t>
      </w:r>
      <w:r w:rsidR="00667A23" w:rsidRPr="008948F0">
        <w:rPr>
          <w:rFonts w:ascii="Arial Narrow" w:hAnsi="Arial Narrow"/>
          <w:b w:val="0"/>
          <w:i w:val="0"/>
          <w:sz w:val="18"/>
          <w:szCs w:val="18"/>
        </w:rPr>
        <w:t xml:space="preserve"> Tato smlouva, její dodatky, přílohy a jiná ujednání jsou považovány za obchodní tajemství.</w:t>
      </w:r>
    </w:p>
    <w:p w14:paraId="226412B0" w14:textId="77777777" w:rsidR="00B256C9" w:rsidRPr="008948F0" w:rsidRDefault="00B256C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Tato smlouva může být měněna nebo doplněna po dohodě obou smluvních stran pouze písemným dodatkem.</w:t>
      </w:r>
    </w:p>
    <w:p w14:paraId="742DAE92" w14:textId="77777777" w:rsidR="00D835CA" w:rsidRPr="008948F0" w:rsidRDefault="004509A7" w:rsidP="00091267">
      <w:pPr>
        <w:pStyle w:val="Zkladntext3"/>
        <w:numPr>
          <w:ilvl w:val="0"/>
          <w:numId w:val="8"/>
        </w:numPr>
        <w:ind w:left="567" w:hanging="567"/>
        <w:jc w:val="both"/>
        <w:rPr>
          <w:rFonts w:ascii="Arial Narrow" w:hAnsi="Arial Narrow"/>
          <w:b w:val="0"/>
          <w:i w:val="0"/>
          <w:sz w:val="18"/>
          <w:szCs w:val="18"/>
        </w:rPr>
      </w:pPr>
      <w:r>
        <w:rPr>
          <w:rFonts w:ascii="Arial Narrow" w:hAnsi="Arial Narrow"/>
          <w:b w:val="0"/>
          <w:i w:val="0"/>
          <w:sz w:val="18"/>
          <w:szCs w:val="18"/>
        </w:rPr>
        <w:t xml:space="preserve">Nájemce souhlasí, že pronajímatel jako postupitel může </w:t>
      </w:r>
      <w:r w:rsidRPr="004A65DE">
        <w:rPr>
          <w:rFonts w:ascii="Arial Narrow" w:hAnsi="Arial Narrow"/>
          <w:b w:val="0"/>
          <w:i w:val="0"/>
          <w:sz w:val="18"/>
          <w:szCs w:val="18"/>
        </w:rPr>
        <w:t xml:space="preserve">v případě prodeje podniku nebo významných částí podniku </w:t>
      </w:r>
      <w:r>
        <w:rPr>
          <w:rFonts w:ascii="Arial Narrow" w:hAnsi="Arial Narrow"/>
          <w:b w:val="0"/>
          <w:i w:val="0"/>
          <w:sz w:val="18"/>
          <w:szCs w:val="18"/>
        </w:rPr>
        <w:t xml:space="preserve">převést svá práva a povinnosti z této smlouvy nebo z její části třetí osobě. </w:t>
      </w:r>
      <w:r w:rsidRPr="004A65DE">
        <w:rPr>
          <w:rFonts w:ascii="Arial Narrow" w:hAnsi="Arial Narrow"/>
          <w:b w:val="0"/>
          <w:i w:val="0"/>
          <w:sz w:val="18"/>
          <w:szCs w:val="18"/>
        </w:rPr>
        <w:t xml:space="preserve">V ostatních případech je </w:t>
      </w:r>
      <w:r w:rsidR="00491386">
        <w:rPr>
          <w:rFonts w:ascii="Arial Narrow" w:hAnsi="Arial Narrow"/>
          <w:b w:val="0"/>
          <w:i w:val="0"/>
          <w:sz w:val="18"/>
          <w:szCs w:val="18"/>
        </w:rPr>
        <w:t>pronajímatel</w:t>
      </w:r>
      <w:r w:rsidR="00491386" w:rsidRPr="004A65DE">
        <w:rPr>
          <w:rFonts w:ascii="Arial Narrow" w:hAnsi="Arial Narrow"/>
          <w:b w:val="0"/>
          <w:i w:val="0"/>
          <w:sz w:val="18"/>
          <w:szCs w:val="18"/>
        </w:rPr>
        <w:t xml:space="preserve"> </w:t>
      </w:r>
      <w:r w:rsidRPr="004A65DE">
        <w:rPr>
          <w:rFonts w:ascii="Arial Narrow" w:hAnsi="Arial Narrow"/>
          <w:b w:val="0"/>
          <w:i w:val="0"/>
          <w:sz w:val="18"/>
          <w:szCs w:val="18"/>
        </w:rPr>
        <w:t xml:space="preserve">oprávněn převést svá práva a povinnosti z této smlouvy nebo z její části třetí osobě, pokud </w:t>
      </w:r>
      <w:r w:rsidR="00491386">
        <w:rPr>
          <w:rFonts w:ascii="Arial Narrow" w:hAnsi="Arial Narrow"/>
          <w:b w:val="0"/>
          <w:i w:val="0"/>
          <w:sz w:val="18"/>
          <w:szCs w:val="18"/>
        </w:rPr>
        <w:t>nájemce</w:t>
      </w:r>
      <w:r w:rsidR="00491386" w:rsidRPr="004A65DE">
        <w:rPr>
          <w:rFonts w:ascii="Arial Narrow" w:hAnsi="Arial Narrow"/>
          <w:b w:val="0"/>
          <w:i w:val="0"/>
          <w:sz w:val="18"/>
          <w:szCs w:val="18"/>
        </w:rPr>
        <w:t xml:space="preserve"> </w:t>
      </w:r>
      <w:r w:rsidRPr="004A65DE">
        <w:rPr>
          <w:rFonts w:ascii="Arial Narrow" w:hAnsi="Arial Narrow"/>
          <w:b w:val="0"/>
          <w:i w:val="0"/>
          <w:sz w:val="18"/>
          <w:szCs w:val="18"/>
        </w:rPr>
        <w:t xml:space="preserve">písemně nevyjádří </w:t>
      </w:r>
      <w:r w:rsidR="00491386">
        <w:rPr>
          <w:rFonts w:ascii="Arial Narrow" w:hAnsi="Arial Narrow"/>
          <w:b w:val="0"/>
          <w:i w:val="0"/>
          <w:sz w:val="18"/>
          <w:szCs w:val="18"/>
        </w:rPr>
        <w:t>pronajímateli</w:t>
      </w:r>
      <w:r w:rsidR="00491386" w:rsidRPr="004A65DE">
        <w:rPr>
          <w:rFonts w:ascii="Arial Narrow" w:hAnsi="Arial Narrow"/>
          <w:b w:val="0"/>
          <w:i w:val="0"/>
          <w:sz w:val="18"/>
          <w:szCs w:val="18"/>
        </w:rPr>
        <w:t xml:space="preserve"> </w:t>
      </w:r>
      <w:r w:rsidRPr="004A65DE">
        <w:rPr>
          <w:rFonts w:ascii="Arial Narrow" w:hAnsi="Arial Narrow"/>
          <w:b w:val="0"/>
          <w:i w:val="0"/>
          <w:sz w:val="18"/>
          <w:szCs w:val="18"/>
        </w:rPr>
        <w:t>dostatečně odůvodněné pochybnosti vůči třetí osobě, na kterou mají být práva a povinnosti převedeny, během lhůty jednoho měsíce od okamžiku, kdy se o třetí osobě dozvěděl</w:t>
      </w:r>
      <w:r w:rsidR="00B7189B" w:rsidRPr="008948F0">
        <w:rPr>
          <w:rFonts w:ascii="Arial Narrow" w:hAnsi="Arial Narrow"/>
          <w:b w:val="0"/>
          <w:i w:val="0"/>
          <w:sz w:val="18"/>
          <w:szCs w:val="18"/>
        </w:rPr>
        <w:t>.</w:t>
      </w:r>
    </w:p>
    <w:p w14:paraId="178EFF91" w14:textId="77777777" w:rsidR="005B4599" w:rsidRPr="008948F0" w:rsidRDefault="005B459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 xml:space="preserve">Ustanovení této smlouvy platí v plném rozsahu i v případě </w:t>
      </w:r>
      <w:r w:rsidR="002909D7" w:rsidRPr="008948F0">
        <w:rPr>
          <w:rFonts w:ascii="Arial Narrow" w:hAnsi="Arial Narrow"/>
          <w:b w:val="0"/>
          <w:i w:val="0"/>
          <w:sz w:val="18"/>
          <w:szCs w:val="18"/>
        </w:rPr>
        <w:t>převodu,</w:t>
      </w:r>
      <w:r w:rsidRPr="008948F0">
        <w:rPr>
          <w:rFonts w:ascii="Arial Narrow" w:hAnsi="Arial Narrow"/>
          <w:b w:val="0"/>
          <w:i w:val="0"/>
          <w:sz w:val="18"/>
          <w:szCs w:val="18"/>
        </w:rPr>
        <w:t xml:space="preserve"> res</w:t>
      </w:r>
      <w:r w:rsidR="00213985" w:rsidRPr="008948F0">
        <w:rPr>
          <w:rFonts w:ascii="Arial Narrow" w:hAnsi="Arial Narrow"/>
          <w:b w:val="0"/>
          <w:i w:val="0"/>
          <w:sz w:val="18"/>
          <w:szCs w:val="18"/>
        </w:rPr>
        <w:t>p. p</w:t>
      </w:r>
      <w:r w:rsidRPr="008948F0">
        <w:rPr>
          <w:rFonts w:ascii="Arial Narrow" w:hAnsi="Arial Narrow"/>
          <w:b w:val="0"/>
          <w:i w:val="0"/>
          <w:sz w:val="18"/>
          <w:szCs w:val="18"/>
        </w:rPr>
        <w:t>řechodu práv na právní nástupce nájemce.</w:t>
      </w:r>
    </w:p>
    <w:p w14:paraId="63EF2023" w14:textId="77777777" w:rsidR="00B256C9" w:rsidRDefault="00B256C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Nájemce prohlašuje, že byl poučen o všech technických normách, které jsou spojeny s užíváním poskytnutého zařízení.</w:t>
      </w:r>
    </w:p>
    <w:p w14:paraId="67B0BCF9" w14:textId="77777777" w:rsidR="004509A7" w:rsidRDefault="004509A7" w:rsidP="00091267">
      <w:pPr>
        <w:pStyle w:val="Zkladntext3"/>
        <w:numPr>
          <w:ilvl w:val="0"/>
          <w:numId w:val="8"/>
        </w:numPr>
        <w:ind w:left="567" w:hanging="567"/>
        <w:jc w:val="both"/>
        <w:rPr>
          <w:rFonts w:ascii="Arial Narrow" w:hAnsi="Arial Narrow"/>
          <w:b w:val="0"/>
          <w:i w:val="0"/>
          <w:sz w:val="18"/>
          <w:szCs w:val="18"/>
        </w:rPr>
      </w:pPr>
      <w:r>
        <w:rPr>
          <w:rFonts w:ascii="Arial Narrow" w:hAnsi="Arial Narrow"/>
          <w:b w:val="0"/>
          <w:i w:val="0"/>
          <w:sz w:val="18"/>
          <w:szCs w:val="18"/>
        </w:rPr>
        <w:t>Neplatnost nebo neúčinnost některého ustanovení této smlouvy neovlivní platnost nebo účinnost ostatních ustanovení této smlouvy. Je-li nebo stane-li se některé ustanovení této smlouvy neplatným nebo neúčinným, bude nahrazeno takovým ustanovením, které se svým obsahem co nejvíce blíží neplatnému nebo neúčinnému ustanovení.</w:t>
      </w:r>
    </w:p>
    <w:p w14:paraId="024E89A2" w14:textId="77777777" w:rsidR="004509A7" w:rsidRPr="008948F0" w:rsidRDefault="004509A7" w:rsidP="00091267">
      <w:pPr>
        <w:pStyle w:val="Zkladntext3"/>
        <w:numPr>
          <w:ilvl w:val="0"/>
          <w:numId w:val="8"/>
        </w:numPr>
        <w:ind w:left="567" w:hanging="567"/>
        <w:jc w:val="both"/>
        <w:rPr>
          <w:rFonts w:ascii="Arial Narrow" w:hAnsi="Arial Narrow"/>
          <w:b w:val="0"/>
          <w:i w:val="0"/>
          <w:sz w:val="18"/>
          <w:szCs w:val="18"/>
        </w:rPr>
      </w:pPr>
      <w:r w:rsidRPr="009A0455">
        <w:rPr>
          <w:rFonts w:ascii="Arial Narrow" w:hAnsi="Arial Narrow"/>
          <w:b w:val="0"/>
          <w:i w:val="0"/>
          <w:sz w:val="18"/>
          <w:szCs w:val="18"/>
        </w:rPr>
        <w:t>Smluvní strany se dohodly na prodloužení promlčecí lhůty pro uplatnění práva na splnění platebních závazků dle této smlouvy na dobu pěti let.</w:t>
      </w:r>
    </w:p>
    <w:p w14:paraId="1A02B1EB" w14:textId="77777777" w:rsidR="00B256C9" w:rsidRPr="008948F0" w:rsidRDefault="00B256C9"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Smluvní strany výslovně prohlašují, že tato smlouva byla sepsána na základě jejich pravé a svobodné vůle, na důkaz čehož připojují své vlastnoruční podpisy.</w:t>
      </w:r>
    </w:p>
    <w:p w14:paraId="74704256" w14:textId="77777777" w:rsidR="00A22715" w:rsidRPr="008948F0" w:rsidRDefault="00A22715" w:rsidP="00091267">
      <w:pPr>
        <w:pStyle w:val="Zkladntext3"/>
        <w:numPr>
          <w:ilvl w:val="0"/>
          <w:numId w:val="8"/>
        </w:numPr>
        <w:ind w:left="567" w:hanging="567"/>
        <w:jc w:val="both"/>
        <w:rPr>
          <w:rFonts w:ascii="Arial Narrow" w:hAnsi="Arial Narrow"/>
          <w:b w:val="0"/>
          <w:i w:val="0"/>
          <w:sz w:val="18"/>
          <w:szCs w:val="18"/>
        </w:rPr>
      </w:pPr>
      <w:r w:rsidRPr="008948F0">
        <w:rPr>
          <w:rFonts w:ascii="Arial Narrow" w:hAnsi="Arial Narrow"/>
          <w:b w:val="0"/>
          <w:i w:val="0"/>
          <w:sz w:val="18"/>
          <w:szCs w:val="18"/>
        </w:rPr>
        <w:t>Neodděli</w:t>
      </w:r>
      <w:r w:rsidR="00B7189B" w:rsidRPr="008948F0">
        <w:rPr>
          <w:rFonts w:ascii="Arial Narrow" w:hAnsi="Arial Narrow"/>
          <w:b w:val="0"/>
          <w:i w:val="0"/>
          <w:sz w:val="18"/>
          <w:szCs w:val="18"/>
        </w:rPr>
        <w:t xml:space="preserve">telnou součástí této smlouvy je </w:t>
      </w:r>
      <w:r w:rsidRPr="008948F0">
        <w:rPr>
          <w:rFonts w:ascii="Arial Narrow" w:hAnsi="Arial Narrow"/>
          <w:b w:val="0"/>
          <w:i w:val="0"/>
          <w:sz w:val="18"/>
          <w:szCs w:val="18"/>
        </w:rPr>
        <w:t>Protokol o dodání zařízení a zaškolení nájemce</w:t>
      </w:r>
      <w:r w:rsidR="00B7189B" w:rsidRPr="008948F0">
        <w:rPr>
          <w:rFonts w:ascii="Arial Narrow" w:hAnsi="Arial Narrow"/>
          <w:b w:val="0"/>
          <w:i w:val="0"/>
          <w:sz w:val="18"/>
          <w:szCs w:val="18"/>
        </w:rPr>
        <w:t xml:space="preserve"> a </w:t>
      </w:r>
      <w:r w:rsidRPr="008948F0">
        <w:rPr>
          <w:rFonts w:ascii="Arial Narrow" w:hAnsi="Arial Narrow"/>
          <w:b w:val="0"/>
          <w:i w:val="0"/>
          <w:sz w:val="18"/>
          <w:szCs w:val="18"/>
        </w:rPr>
        <w:t>Ceník pronajímatele platný v době uzavření smlouvy.</w:t>
      </w:r>
    </w:p>
    <w:p w14:paraId="11ADD668" w14:textId="77777777" w:rsidR="005B7F7F" w:rsidRDefault="005B7F7F" w:rsidP="00E6394A">
      <w:pPr>
        <w:jc w:val="both"/>
        <w:rPr>
          <w:rFonts w:ascii="Arial Narrow" w:hAnsi="Arial Narrow"/>
          <w:sz w:val="18"/>
          <w:szCs w:val="18"/>
        </w:rPr>
      </w:pPr>
    </w:p>
    <w:p w14:paraId="5506FC51" w14:textId="77777777" w:rsidR="00965D78" w:rsidRPr="008948F0" w:rsidRDefault="00965D78" w:rsidP="00E6394A">
      <w:pPr>
        <w:jc w:val="both"/>
        <w:rPr>
          <w:rFonts w:ascii="Arial Narrow" w:hAnsi="Arial Narrow"/>
          <w:sz w:val="18"/>
          <w:szCs w:val="18"/>
        </w:rPr>
      </w:pPr>
    </w:p>
    <w:p w14:paraId="080A9389" w14:textId="078C95BE" w:rsidR="00B256C9" w:rsidRPr="008948F0" w:rsidRDefault="00B256C9" w:rsidP="00B7189B">
      <w:pPr>
        <w:jc w:val="both"/>
        <w:rPr>
          <w:rFonts w:ascii="Arial Narrow" w:hAnsi="Arial Narrow"/>
          <w:sz w:val="18"/>
          <w:szCs w:val="18"/>
        </w:rPr>
      </w:pPr>
      <w:r w:rsidRPr="008948F0">
        <w:rPr>
          <w:rFonts w:ascii="Arial Narrow" w:hAnsi="Arial Narrow"/>
          <w:sz w:val="18"/>
          <w:szCs w:val="18"/>
        </w:rPr>
        <w:t xml:space="preserve">V Praze dne </w:t>
      </w:r>
      <w:r w:rsidR="0010313A">
        <w:rPr>
          <w:rFonts w:ascii="Arial Narrow" w:hAnsi="Arial Narrow"/>
          <w:sz w:val="18"/>
          <w:szCs w:val="18"/>
        </w:rPr>
        <w:t>10. 3. 2020</w:t>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00C8729E">
        <w:rPr>
          <w:rFonts w:ascii="Arial Narrow" w:hAnsi="Arial Narrow"/>
          <w:sz w:val="18"/>
          <w:szCs w:val="18"/>
        </w:rPr>
        <w:t>V</w:t>
      </w:r>
      <w:r w:rsidR="00A4561A">
        <w:rPr>
          <w:rFonts w:ascii="Arial Narrow" w:hAnsi="Arial Narrow"/>
          <w:sz w:val="18"/>
          <w:szCs w:val="18"/>
        </w:rPr>
        <w:t xml:space="preserve">e Zlíně </w:t>
      </w:r>
      <w:r w:rsidR="00C8729E">
        <w:rPr>
          <w:rFonts w:ascii="Arial Narrow" w:hAnsi="Arial Narrow"/>
          <w:sz w:val="18"/>
          <w:szCs w:val="18"/>
        </w:rPr>
        <w:t>dne</w:t>
      </w:r>
      <w:r w:rsidR="0010313A">
        <w:rPr>
          <w:rFonts w:ascii="Arial Narrow" w:hAnsi="Arial Narrow"/>
          <w:sz w:val="18"/>
          <w:szCs w:val="18"/>
        </w:rPr>
        <w:t xml:space="preserve"> 28. 2. 2020</w:t>
      </w:r>
      <w:bookmarkStart w:id="1" w:name="_GoBack"/>
      <w:bookmarkEnd w:id="1"/>
    </w:p>
    <w:p w14:paraId="18CA95A9" w14:textId="77777777" w:rsidR="00B7189B" w:rsidRPr="008948F0" w:rsidRDefault="00B7189B" w:rsidP="00B7189B">
      <w:pPr>
        <w:jc w:val="both"/>
        <w:rPr>
          <w:rFonts w:ascii="Arial Narrow" w:hAnsi="Arial Narrow"/>
          <w:sz w:val="18"/>
          <w:szCs w:val="18"/>
        </w:rPr>
      </w:pPr>
    </w:p>
    <w:p w14:paraId="2EDC3249" w14:textId="77777777" w:rsidR="005B7F7F" w:rsidRPr="008948F0" w:rsidRDefault="005B7F7F" w:rsidP="00B7189B">
      <w:pPr>
        <w:jc w:val="both"/>
        <w:rPr>
          <w:rFonts w:ascii="Arial Narrow" w:hAnsi="Arial Narrow"/>
          <w:sz w:val="18"/>
          <w:szCs w:val="18"/>
        </w:rPr>
      </w:pPr>
    </w:p>
    <w:p w14:paraId="5081F5B5" w14:textId="77777777" w:rsidR="005B7F7F" w:rsidRDefault="005B7F7F" w:rsidP="00B7189B">
      <w:pPr>
        <w:jc w:val="both"/>
        <w:rPr>
          <w:rFonts w:ascii="Arial Narrow" w:hAnsi="Arial Narrow"/>
          <w:sz w:val="18"/>
          <w:szCs w:val="18"/>
        </w:rPr>
      </w:pPr>
    </w:p>
    <w:p w14:paraId="24BBFCC5" w14:textId="77777777" w:rsidR="00965D78" w:rsidRDefault="00965D78" w:rsidP="00B7189B">
      <w:pPr>
        <w:jc w:val="both"/>
        <w:rPr>
          <w:rFonts w:ascii="Arial Narrow" w:hAnsi="Arial Narrow"/>
          <w:sz w:val="18"/>
          <w:szCs w:val="18"/>
        </w:rPr>
      </w:pPr>
    </w:p>
    <w:p w14:paraId="5ADCC724" w14:textId="77777777" w:rsidR="00965D78" w:rsidRDefault="00965D78" w:rsidP="00B7189B">
      <w:pPr>
        <w:jc w:val="both"/>
        <w:rPr>
          <w:rFonts w:ascii="Arial Narrow" w:hAnsi="Arial Narrow"/>
          <w:sz w:val="18"/>
          <w:szCs w:val="18"/>
        </w:rPr>
      </w:pPr>
    </w:p>
    <w:p w14:paraId="62D0850C" w14:textId="77777777" w:rsidR="00965D78" w:rsidRDefault="00965D78" w:rsidP="00B7189B">
      <w:pPr>
        <w:jc w:val="both"/>
        <w:rPr>
          <w:rFonts w:ascii="Arial Narrow" w:hAnsi="Arial Narrow"/>
          <w:sz w:val="18"/>
          <w:szCs w:val="18"/>
        </w:rPr>
      </w:pPr>
    </w:p>
    <w:p w14:paraId="748CF672" w14:textId="77777777" w:rsidR="00965D78" w:rsidRPr="008948F0" w:rsidRDefault="00965D78" w:rsidP="00B7189B">
      <w:pPr>
        <w:jc w:val="both"/>
        <w:rPr>
          <w:rFonts w:ascii="Arial Narrow" w:hAnsi="Arial Narrow"/>
          <w:sz w:val="18"/>
          <w:szCs w:val="18"/>
        </w:rPr>
      </w:pPr>
    </w:p>
    <w:p w14:paraId="5ED7727E" w14:textId="77777777" w:rsidR="009D73AB" w:rsidRPr="008948F0" w:rsidRDefault="009D73AB" w:rsidP="00E6394A">
      <w:pPr>
        <w:jc w:val="both"/>
        <w:rPr>
          <w:rFonts w:ascii="Arial Narrow" w:hAnsi="Arial Narrow"/>
          <w:sz w:val="18"/>
          <w:szCs w:val="18"/>
        </w:rPr>
      </w:pPr>
    </w:p>
    <w:p w14:paraId="0A502804" w14:textId="77777777" w:rsidR="009D73AB" w:rsidRPr="008948F0" w:rsidRDefault="009D73AB" w:rsidP="00CA5D2B">
      <w:pPr>
        <w:ind w:firstLine="708"/>
        <w:jc w:val="both"/>
        <w:rPr>
          <w:rFonts w:ascii="Arial Narrow" w:hAnsi="Arial Narrow"/>
          <w:sz w:val="18"/>
          <w:szCs w:val="18"/>
        </w:rPr>
      </w:pPr>
    </w:p>
    <w:p w14:paraId="401BC592" w14:textId="77777777" w:rsidR="000C1FCF" w:rsidRDefault="000C1FCF" w:rsidP="000437D5">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0437D5" w:rsidRPr="000437D5">
        <w:rPr>
          <w:rFonts w:ascii="Arial Narrow" w:hAnsi="Arial Narrow"/>
          <w:sz w:val="18"/>
          <w:szCs w:val="18"/>
        </w:rPr>
        <w:t>…..………………………………</w:t>
      </w:r>
      <w:r w:rsidR="00965D78">
        <w:rPr>
          <w:rFonts w:ascii="Arial Narrow" w:hAnsi="Arial Narrow"/>
          <w:sz w:val="18"/>
          <w:szCs w:val="18"/>
        </w:rPr>
        <w:t>………</w:t>
      </w:r>
      <w:r w:rsidR="00243D01">
        <w:rPr>
          <w:rFonts w:ascii="Arial Narrow" w:hAnsi="Arial Narrow"/>
          <w:sz w:val="18"/>
          <w:szCs w:val="18"/>
        </w:rPr>
        <w:t>…………</w:t>
      </w:r>
      <w:r>
        <w:rPr>
          <w:rFonts w:ascii="Arial Narrow" w:hAnsi="Arial Narrow"/>
          <w:sz w:val="18"/>
          <w:szCs w:val="18"/>
        </w:rPr>
        <w:t>...</w:t>
      </w:r>
      <w:r w:rsidR="000437D5" w:rsidRPr="000437D5">
        <w:rPr>
          <w:rFonts w:ascii="Arial Narrow" w:hAnsi="Arial Narrow"/>
          <w:sz w:val="18"/>
          <w:szCs w:val="18"/>
        </w:rPr>
        <w:tab/>
      </w:r>
    </w:p>
    <w:p w14:paraId="04773AA6" w14:textId="77777777" w:rsidR="000437D5" w:rsidRPr="000437D5" w:rsidRDefault="000437D5" w:rsidP="000437D5">
      <w:pPr>
        <w:jc w:val="both"/>
        <w:rPr>
          <w:rFonts w:ascii="Arial Narrow" w:hAnsi="Arial Narrow"/>
          <w:b/>
          <w:sz w:val="18"/>
          <w:szCs w:val="18"/>
        </w:rPr>
      </w:pPr>
      <w:r w:rsidRPr="000437D5">
        <w:rPr>
          <w:rFonts w:ascii="Arial Narrow" w:hAnsi="Arial Narrow"/>
          <w:sz w:val="18"/>
          <w:szCs w:val="18"/>
        </w:rPr>
        <w:t xml:space="preserve">Za </w:t>
      </w:r>
      <w:r>
        <w:rPr>
          <w:rFonts w:ascii="Arial Narrow" w:hAnsi="Arial Narrow"/>
          <w:sz w:val="18"/>
          <w:szCs w:val="18"/>
        </w:rPr>
        <w:t>pronajímatele</w:t>
      </w:r>
      <w:r w:rsidRPr="000437D5">
        <w:rPr>
          <w:rFonts w:ascii="Arial Narrow" w:hAnsi="Arial Narrow"/>
          <w:sz w:val="18"/>
          <w:szCs w:val="18"/>
        </w:rPr>
        <w:t xml:space="preserve"> </w:t>
      </w:r>
      <w:r w:rsidRPr="000437D5">
        <w:rPr>
          <w:rFonts w:ascii="Arial Narrow" w:hAnsi="Arial Narrow"/>
          <w:b/>
          <w:sz w:val="18"/>
          <w:szCs w:val="18"/>
        </w:rPr>
        <w:t>Dallmayr Vending &amp; Office, k.s</w:t>
      </w:r>
      <w:r w:rsidR="000C1FCF">
        <w:rPr>
          <w:rFonts w:ascii="Arial Narrow" w:hAnsi="Arial Narrow"/>
          <w:sz w:val="18"/>
          <w:szCs w:val="18"/>
        </w:rPr>
        <w:t>.</w:t>
      </w:r>
      <w:r w:rsidR="000C1FCF">
        <w:rPr>
          <w:rFonts w:ascii="Arial Narrow" w:hAnsi="Arial Narrow"/>
          <w:sz w:val="18"/>
          <w:szCs w:val="18"/>
        </w:rPr>
        <w:tab/>
      </w:r>
      <w:r w:rsidR="000C1FCF">
        <w:rPr>
          <w:rFonts w:ascii="Arial Narrow" w:hAnsi="Arial Narrow"/>
          <w:sz w:val="18"/>
          <w:szCs w:val="18"/>
        </w:rPr>
        <w:tab/>
      </w:r>
      <w:r w:rsidR="000C1FCF">
        <w:rPr>
          <w:rFonts w:ascii="Arial Narrow" w:hAnsi="Arial Narrow"/>
          <w:sz w:val="18"/>
          <w:szCs w:val="18"/>
        </w:rPr>
        <w:tab/>
      </w:r>
      <w:r w:rsidRPr="000437D5">
        <w:rPr>
          <w:rFonts w:ascii="Arial Narrow" w:hAnsi="Arial Narrow"/>
          <w:sz w:val="18"/>
          <w:szCs w:val="18"/>
        </w:rPr>
        <w:t xml:space="preserve">Za </w:t>
      </w:r>
      <w:r>
        <w:rPr>
          <w:rFonts w:ascii="Arial Narrow" w:hAnsi="Arial Narrow"/>
          <w:sz w:val="18"/>
          <w:szCs w:val="18"/>
        </w:rPr>
        <w:t>nájemce</w:t>
      </w:r>
      <w:r w:rsidR="00D25936">
        <w:rPr>
          <w:rFonts w:ascii="Arial Narrow" w:hAnsi="Arial Narrow"/>
          <w:sz w:val="18"/>
          <w:szCs w:val="18"/>
        </w:rPr>
        <w:t xml:space="preserve"> </w:t>
      </w:r>
      <w:r w:rsidR="00D25936" w:rsidRPr="00741E0D">
        <w:rPr>
          <w:rStyle w:val="tsubjname"/>
          <w:rFonts w:ascii="Arial Narrow" w:hAnsi="Arial Narrow"/>
          <w:b/>
          <w:sz w:val="18"/>
          <w:szCs w:val="18"/>
        </w:rPr>
        <w:t>Krajská nemocnice T. Bati, a. s.</w:t>
      </w:r>
    </w:p>
    <w:p w14:paraId="6D11A627" w14:textId="5E52D60E" w:rsidR="00B73564" w:rsidRDefault="000437D5" w:rsidP="00A4561A">
      <w:pPr>
        <w:tabs>
          <w:tab w:val="left" w:pos="5529"/>
        </w:tabs>
        <w:rPr>
          <w:rFonts w:ascii="Arial Narrow" w:hAnsi="Arial Narrow"/>
          <w:sz w:val="18"/>
          <w:szCs w:val="18"/>
        </w:rPr>
      </w:pPr>
      <w:r w:rsidRPr="000437D5">
        <w:rPr>
          <w:rFonts w:ascii="Arial Narrow" w:hAnsi="Arial Narrow"/>
          <w:sz w:val="18"/>
          <w:szCs w:val="18"/>
        </w:rPr>
        <w:t>René Sion, jednatel Dallmayr Management s.r.o.</w:t>
      </w:r>
      <w:r w:rsidR="00A4561A">
        <w:rPr>
          <w:rFonts w:ascii="Arial Narrow" w:hAnsi="Arial Narrow"/>
          <w:sz w:val="18"/>
          <w:szCs w:val="18"/>
        </w:rPr>
        <w:tab/>
      </w:r>
      <w:r w:rsidR="00A4561A" w:rsidRPr="00A4561A">
        <w:rPr>
          <w:rFonts w:ascii="Arial Narrow" w:hAnsi="Arial Narrow"/>
          <w:sz w:val="18"/>
          <w:szCs w:val="18"/>
        </w:rPr>
        <w:t>MUDr. Radomír Maráček</w:t>
      </w:r>
      <w:r w:rsidR="00A4561A">
        <w:rPr>
          <w:rFonts w:ascii="Arial Narrow" w:hAnsi="Arial Narrow"/>
          <w:sz w:val="18"/>
          <w:szCs w:val="18"/>
        </w:rPr>
        <w:t>, předseda představenstva</w:t>
      </w:r>
    </w:p>
    <w:p w14:paraId="7829F1BB" w14:textId="7C2B9335" w:rsidR="00A4561A" w:rsidRDefault="00A4561A" w:rsidP="00A4561A">
      <w:pPr>
        <w:ind w:firstLine="5529"/>
        <w:jc w:val="both"/>
        <w:rPr>
          <w:rFonts w:ascii="Arial Narrow" w:hAnsi="Arial Narrow"/>
          <w:sz w:val="18"/>
          <w:szCs w:val="18"/>
        </w:rPr>
      </w:pPr>
    </w:p>
    <w:p w14:paraId="2EBB5742" w14:textId="48484DDE" w:rsidR="00A4561A" w:rsidRDefault="00A4561A" w:rsidP="00A4561A">
      <w:pPr>
        <w:ind w:firstLine="5529"/>
        <w:jc w:val="both"/>
        <w:rPr>
          <w:rFonts w:ascii="Arial Narrow" w:hAnsi="Arial Narrow"/>
          <w:sz w:val="18"/>
          <w:szCs w:val="18"/>
        </w:rPr>
      </w:pPr>
    </w:p>
    <w:p w14:paraId="18E02055" w14:textId="694518D2" w:rsidR="00A4561A" w:rsidRDefault="00A4561A" w:rsidP="00A4561A">
      <w:pPr>
        <w:ind w:firstLine="5529"/>
        <w:jc w:val="both"/>
        <w:rPr>
          <w:rFonts w:ascii="Arial Narrow" w:hAnsi="Arial Narrow"/>
          <w:sz w:val="18"/>
          <w:szCs w:val="18"/>
        </w:rPr>
      </w:pPr>
    </w:p>
    <w:p w14:paraId="1AD6161F" w14:textId="221B50F8" w:rsidR="00A4561A" w:rsidRDefault="00A4561A" w:rsidP="00A4561A">
      <w:pPr>
        <w:ind w:firstLine="5529"/>
        <w:jc w:val="both"/>
        <w:rPr>
          <w:rFonts w:ascii="Arial Narrow" w:hAnsi="Arial Narrow"/>
          <w:sz w:val="18"/>
          <w:szCs w:val="18"/>
        </w:rPr>
      </w:pPr>
    </w:p>
    <w:p w14:paraId="0CFE0C4B" w14:textId="73E85E9B" w:rsidR="00A4561A" w:rsidRDefault="00A4561A" w:rsidP="00A4561A">
      <w:pPr>
        <w:ind w:firstLine="5529"/>
        <w:jc w:val="both"/>
        <w:rPr>
          <w:rFonts w:ascii="Arial Narrow" w:hAnsi="Arial Narrow"/>
          <w:sz w:val="18"/>
          <w:szCs w:val="18"/>
        </w:rPr>
      </w:pPr>
    </w:p>
    <w:p w14:paraId="348259D8" w14:textId="77777777" w:rsidR="00795B1F" w:rsidRDefault="00795B1F" w:rsidP="00A4561A">
      <w:pPr>
        <w:ind w:firstLine="5529"/>
        <w:jc w:val="both"/>
        <w:rPr>
          <w:rFonts w:ascii="Arial Narrow" w:hAnsi="Arial Narrow"/>
          <w:sz w:val="18"/>
          <w:szCs w:val="18"/>
        </w:rPr>
      </w:pPr>
    </w:p>
    <w:p w14:paraId="384C75AE" w14:textId="684B6295" w:rsidR="00A4561A" w:rsidRDefault="00A4561A" w:rsidP="00A4561A">
      <w:pPr>
        <w:ind w:firstLine="5529"/>
        <w:jc w:val="both"/>
        <w:rPr>
          <w:rFonts w:ascii="Arial Narrow" w:hAnsi="Arial Narrow"/>
          <w:sz w:val="18"/>
          <w:szCs w:val="18"/>
        </w:rPr>
      </w:pPr>
    </w:p>
    <w:p w14:paraId="7217530B" w14:textId="77777777" w:rsidR="00A4561A" w:rsidRDefault="00A4561A" w:rsidP="00A4561A">
      <w:pPr>
        <w:ind w:firstLine="5529"/>
        <w:jc w:val="both"/>
        <w:rPr>
          <w:rFonts w:ascii="Arial Narrow" w:hAnsi="Arial Narrow"/>
          <w:sz w:val="18"/>
          <w:szCs w:val="18"/>
        </w:rPr>
      </w:pPr>
      <w:r w:rsidRPr="000437D5">
        <w:rPr>
          <w:rFonts w:ascii="Arial Narrow" w:hAnsi="Arial Narrow"/>
          <w:sz w:val="18"/>
          <w:szCs w:val="18"/>
        </w:rPr>
        <w:t>…..………………………………</w:t>
      </w:r>
      <w:r>
        <w:rPr>
          <w:rFonts w:ascii="Arial Narrow" w:hAnsi="Arial Narrow"/>
          <w:sz w:val="18"/>
          <w:szCs w:val="18"/>
        </w:rPr>
        <w:t>…………………...</w:t>
      </w:r>
      <w:r w:rsidRPr="000437D5">
        <w:rPr>
          <w:rFonts w:ascii="Arial Narrow" w:hAnsi="Arial Narrow"/>
          <w:sz w:val="18"/>
          <w:szCs w:val="18"/>
        </w:rPr>
        <w:tab/>
      </w:r>
    </w:p>
    <w:p w14:paraId="2F11EE2F" w14:textId="0D416BC2" w:rsidR="00A4561A" w:rsidRDefault="00A4561A" w:rsidP="00A4561A">
      <w:pPr>
        <w:ind w:firstLine="5529"/>
        <w:rPr>
          <w:rFonts w:ascii="Arial Narrow" w:hAnsi="Arial Narrow"/>
          <w:sz w:val="18"/>
          <w:szCs w:val="18"/>
        </w:rPr>
      </w:pPr>
      <w:r w:rsidRPr="000437D5">
        <w:rPr>
          <w:rFonts w:ascii="Arial Narrow" w:hAnsi="Arial Narrow"/>
          <w:sz w:val="18"/>
          <w:szCs w:val="18"/>
        </w:rPr>
        <w:t xml:space="preserve">Za </w:t>
      </w:r>
      <w:r>
        <w:rPr>
          <w:rFonts w:ascii="Arial Narrow" w:hAnsi="Arial Narrow"/>
          <w:sz w:val="18"/>
          <w:szCs w:val="18"/>
        </w:rPr>
        <w:t xml:space="preserve">nájemce </w:t>
      </w:r>
      <w:r w:rsidRPr="00741E0D">
        <w:rPr>
          <w:rStyle w:val="tsubjname"/>
          <w:rFonts w:ascii="Arial Narrow" w:hAnsi="Arial Narrow"/>
          <w:b/>
          <w:sz w:val="18"/>
          <w:szCs w:val="18"/>
        </w:rPr>
        <w:t>Krajská nemocnice T. Bati, a. s.</w:t>
      </w:r>
    </w:p>
    <w:p w14:paraId="25BB9AD5" w14:textId="625C4818" w:rsidR="00A4561A" w:rsidRDefault="00A4561A" w:rsidP="00A4561A">
      <w:pPr>
        <w:pStyle w:val="Normlnweb"/>
        <w:spacing w:before="0" w:beforeAutospacing="0" w:after="0" w:afterAutospacing="0"/>
        <w:ind w:firstLine="5529"/>
        <w:rPr>
          <w:rFonts w:ascii="Arial Narrow" w:hAnsi="Arial Narrow"/>
          <w:sz w:val="18"/>
          <w:szCs w:val="18"/>
        </w:rPr>
      </w:pPr>
      <w:r w:rsidRPr="00A4561A">
        <w:rPr>
          <w:rFonts w:ascii="Arial Narrow" w:hAnsi="Arial Narrow"/>
          <w:sz w:val="18"/>
          <w:szCs w:val="18"/>
        </w:rPr>
        <w:t>Mgr. Lucie Štěpánková, MBA</w:t>
      </w:r>
      <w:r>
        <w:rPr>
          <w:rFonts w:ascii="Arial Narrow" w:hAnsi="Arial Narrow"/>
          <w:sz w:val="18"/>
          <w:szCs w:val="18"/>
        </w:rPr>
        <w:t xml:space="preserve">, </w:t>
      </w:r>
      <w:r w:rsidRPr="00A4561A">
        <w:rPr>
          <w:rFonts w:ascii="Arial Narrow" w:hAnsi="Arial Narrow"/>
          <w:sz w:val="18"/>
          <w:szCs w:val="18"/>
        </w:rPr>
        <w:t>členka představenstva</w:t>
      </w:r>
    </w:p>
    <w:p w14:paraId="24BA665B" w14:textId="1DF57FE3" w:rsidR="00A4561A" w:rsidRDefault="00A4561A" w:rsidP="00A4561A">
      <w:pPr>
        <w:ind w:firstLine="5529"/>
        <w:jc w:val="both"/>
        <w:rPr>
          <w:rFonts w:ascii="Arial Narrow" w:hAnsi="Arial Narrow"/>
          <w:sz w:val="18"/>
          <w:szCs w:val="18"/>
        </w:rPr>
      </w:pPr>
    </w:p>
    <w:p w14:paraId="6E37DE3C" w14:textId="77777777" w:rsidR="00A4561A" w:rsidRDefault="00A4561A" w:rsidP="00A4561A">
      <w:pPr>
        <w:jc w:val="both"/>
        <w:rPr>
          <w:rFonts w:ascii="Arial Narrow" w:hAnsi="Arial Narrow"/>
          <w:sz w:val="18"/>
          <w:szCs w:val="18"/>
        </w:rPr>
      </w:pPr>
    </w:p>
    <w:p w14:paraId="2B1D3E37" w14:textId="62CFDE18" w:rsidR="002909D7" w:rsidRDefault="00A4561A" w:rsidP="00CA5D2B">
      <w:pPr>
        <w:jc w:val="both"/>
        <w:rPr>
          <w:rFonts w:ascii="Arial Narrow" w:hAnsi="Arial Narrow" w:cs="Tahoma"/>
          <w:b/>
          <w:bCs/>
          <w:iCs/>
          <w:sz w:val="18"/>
          <w:szCs w:val="18"/>
        </w:rPr>
      </w:pPr>
      <w:r>
        <w:rPr>
          <w:rFonts w:ascii="Arial Narrow" w:hAnsi="Arial Narrow" w:cs="Tahoma"/>
          <w:b/>
          <w:bCs/>
          <w:iCs/>
          <w:sz w:val="18"/>
          <w:szCs w:val="18"/>
        </w:rPr>
        <w:br w:type="page"/>
      </w:r>
      <w:r w:rsidR="002909D7" w:rsidRPr="002909D7">
        <w:rPr>
          <w:rFonts w:ascii="Arial Narrow" w:hAnsi="Arial Narrow" w:cs="Tahoma"/>
          <w:b/>
          <w:bCs/>
          <w:iCs/>
          <w:sz w:val="18"/>
          <w:szCs w:val="18"/>
        </w:rPr>
        <w:lastRenderedPageBreak/>
        <w:t xml:space="preserve">Příloha č. 1 ke smlouvě č. </w:t>
      </w:r>
      <w:r w:rsidR="00D25936">
        <w:rPr>
          <w:rFonts w:ascii="Arial Narrow" w:hAnsi="Arial Narrow" w:cs="Tahoma"/>
          <w:b/>
          <w:bCs/>
          <w:iCs/>
          <w:sz w:val="18"/>
          <w:szCs w:val="18"/>
        </w:rPr>
        <w:t>AD_030_0078_2018</w:t>
      </w:r>
    </w:p>
    <w:p w14:paraId="1BE87BA8" w14:textId="77777777" w:rsidR="00D25936" w:rsidRDefault="00D25936" w:rsidP="00CA5D2B">
      <w:pPr>
        <w:jc w:val="both"/>
        <w:rPr>
          <w:rFonts w:ascii="Arial Narrow" w:hAnsi="Arial Narrow" w:cs="Tahoma"/>
          <w:b/>
          <w:bCs/>
          <w:iCs/>
          <w:sz w:val="18"/>
          <w:szCs w:val="18"/>
        </w:rPr>
      </w:pPr>
    </w:p>
    <w:p w14:paraId="40DC8DEF" w14:textId="77777777" w:rsidR="00D25936" w:rsidRDefault="00D25936" w:rsidP="00CA5D2B">
      <w:pPr>
        <w:jc w:val="both"/>
        <w:rPr>
          <w:rFonts w:ascii="Arial Narrow" w:hAnsi="Arial Narrow" w:cs="Tahoma"/>
          <w:b/>
          <w:bCs/>
          <w:iCs/>
          <w:sz w:val="18"/>
          <w:szCs w:val="18"/>
        </w:rPr>
      </w:pPr>
    </w:p>
    <w:p w14:paraId="683DE29D" w14:textId="77777777" w:rsidR="00D95E04" w:rsidRDefault="00D95E04" w:rsidP="00CA5D2B">
      <w:pPr>
        <w:jc w:val="both"/>
        <w:rPr>
          <w:rFonts w:ascii="Arial Narrow" w:hAnsi="Arial Narrow" w:cs="Tahoma"/>
          <w:b/>
          <w:bCs/>
          <w:iCs/>
          <w:sz w:val="18"/>
          <w:szCs w:val="18"/>
        </w:rPr>
      </w:pPr>
    </w:p>
    <w:p w14:paraId="442EFDE7" w14:textId="53AF5105" w:rsidR="005B6AA9" w:rsidRPr="005B6AA9" w:rsidRDefault="0010313A" w:rsidP="00D2025B">
      <w:pPr>
        <w:jc w:val="center"/>
        <w:rPr>
          <w:rFonts w:ascii="Arial Narrow" w:hAnsi="Arial Narrow" w:cs="Tahoma"/>
          <w:iCs/>
          <w:sz w:val="18"/>
          <w:szCs w:val="18"/>
        </w:rPr>
      </w:pPr>
      <w:r>
        <w:rPr>
          <w:noProof/>
        </w:rPr>
        <w:drawing>
          <wp:inline distT="0" distB="0" distL="0" distR="0" wp14:anchorId="59CF616E" wp14:editId="23216869">
            <wp:extent cx="5897880" cy="8458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8458200"/>
                    </a:xfrm>
                    <a:prstGeom prst="rect">
                      <a:avLst/>
                    </a:prstGeom>
                    <a:noFill/>
                    <a:ln>
                      <a:noFill/>
                    </a:ln>
                  </pic:spPr>
                </pic:pic>
              </a:graphicData>
            </a:graphic>
          </wp:inline>
        </w:drawing>
      </w:r>
    </w:p>
    <w:sectPr w:rsidR="005B6AA9" w:rsidRPr="005B6AA9" w:rsidSect="000C1FCF">
      <w:headerReference w:type="even" r:id="rId12"/>
      <w:headerReference w:type="default" r:id="rId13"/>
      <w:footerReference w:type="default" r:id="rId14"/>
      <w:headerReference w:type="first" r:id="rId15"/>
      <w:footerReference w:type="first" r:id="rId16"/>
      <w:pgSz w:w="11907" w:h="16839" w:code="9"/>
      <w:pgMar w:top="1134" w:right="1304" w:bottom="851" w:left="130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F70C" w14:textId="77777777" w:rsidR="003575BA" w:rsidRDefault="003575BA">
      <w:r>
        <w:separator/>
      </w:r>
    </w:p>
  </w:endnote>
  <w:endnote w:type="continuationSeparator" w:id="0">
    <w:p w14:paraId="55959FC8" w14:textId="77777777" w:rsidR="003575BA" w:rsidRDefault="0035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8FFA" w14:textId="77777777" w:rsidR="00AA1EEC" w:rsidRPr="007B5844" w:rsidRDefault="00AA1EEC" w:rsidP="007B5844">
    <w:pPr>
      <w:pStyle w:val="Zpat"/>
      <w:ind w:left="-567" w:right="-435"/>
      <w:rPr>
        <w:rFonts w:ascii="Verdana" w:hAnsi="Verdana"/>
        <w:b/>
        <w:color w:val="969696"/>
        <w:sz w:val="14"/>
        <w:szCs w:val="18"/>
      </w:rPr>
    </w:pPr>
    <w:r w:rsidRPr="00881064">
      <w:rPr>
        <w:rFonts w:ascii="Verdana" w:hAnsi="Verdana"/>
        <w:b/>
        <w:color w:val="969696"/>
        <w:sz w:val="14"/>
        <w:szCs w:val="18"/>
      </w:rPr>
      <w:tab/>
      <w:t xml:space="preserve">Strana </w:t>
    </w:r>
    <w:r w:rsidR="00BB4CF9" w:rsidRPr="00881064">
      <w:rPr>
        <w:rFonts w:ascii="Verdana" w:hAnsi="Verdana"/>
        <w:b/>
        <w:color w:val="969696"/>
        <w:sz w:val="14"/>
        <w:szCs w:val="18"/>
      </w:rPr>
      <w:fldChar w:fldCharType="begin"/>
    </w:r>
    <w:r w:rsidRPr="00881064">
      <w:rPr>
        <w:rFonts w:ascii="Verdana" w:hAnsi="Verdana"/>
        <w:b/>
        <w:color w:val="969696"/>
        <w:sz w:val="14"/>
        <w:szCs w:val="18"/>
      </w:rPr>
      <w:instrText xml:space="preserve"> PAGE </w:instrText>
    </w:r>
    <w:r w:rsidR="00BB4CF9" w:rsidRPr="00881064">
      <w:rPr>
        <w:rFonts w:ascii="Verdana" w:hAnsi="Verdana"/>
        <w:b/>
        <w:color w:val="969696"/>
        <w:sz w:val="14"/>
        <w:szCs w:val="18"/>
      </w:rPr>
      <w:fldChar w:fldCharType="separate"/>
    </w:r>
    <w:r w:rsidR="00AA6695">
      <w:rPr>
        <w:rFonts w:ascii="Verdana" w:hAnsi="Verdana"/>
        <w:b/>
        <w:noProof/>
        <w:color w:val="969696"/>
        <w:sz w:val="14"/>
        <w:szCs w:val="18"/>
      </w:rPr>
      <w:t>6</w:t>
    </w:r>
    <w:r w:rsidR="00BB4CF9" w:rsidRPr="00881064">
      <w:rPr>
        <w:rFonts w:ascii="Verdana" w:hAnsi="Verdana"/>
        <w:b/>
        <w:color w:val="969696"/>
        <w:sz w:val="14"/>
        <w:szCs w:val="18"/>
      </w:rPr>
      <w:fldChar w:fldCharType="end"/>
    </w:r>
    <w:r w:rsidRPr="00881064">
      <w:rPr>
        <w:rFonts w:ascii="Verdana" w:hAnsi="Verdana"/>
        <w:b/>
        <w:color w:val="969696"/>
        <w:sz w:val="14"/>
        <w:szCs w:val="18"/>
      </w:rPr>
      <w:t xml:space="preserve"> (celkem </w:t>
    </w:r>
    <w:r w:rsidR="00BB4CF9" w:rsidRPr="00881064">
      <w:rPr>
        <w:rFonts w:ascii="Verdana" w:hAnsi="Verdana"/>
        <w:b/>
        <w:color w:val="969696"/>
        <w:sz w:val="14"/>
        <w:szCs w:val="18"/>
      </w:rPr>
      <w:fldChar w:fldCharType="begin"/>
    </w:r>
    <w:r w:rsidRPr="00881064">
      <w:rPr>
        <w:rFonts w:ascii="Verdana" w:hAnsi="Verdana"/>
        <w:b/>
        <w:color w:val="969696"/>
        <w:sz w:val="14"/>
        <w:szCs w:val="18"/>
      </w:rPr>
      <w:instrText xml:space="preserve"> NUMPAGES </w:instrText>
    </w:r>
    <w:r w:rsidR="00BB4CF9" w:rsidRPr="00881064">
      <w:rPr>
        <w:rFonts w:ascii="Verdana" w:hAnsi="Verdana"/>
        <w:b/>
        <w:color w:val="969696"/>
        <w:sz w:val="14"/>
        <w:szCs w:val="18"/>
      </w:rPr>
      <w:fldChar w:fldCharType="separate"/>
    </w:r>
    <w:r w:rsidR="00AA6695">
      <w:rPr>
        <w:rFonts w:ascii="Verdana" w:hAnsi="Verdana"/>
        <w:b/>
        <w:noProof/>
        <w:color w:val="969696"/>
        <w:sz w:val="14"/>
        <w:szCs w:val="18"/>
      </w:rPr>
      <w:t>6</w:t>
    </w:r>
    <w:r w:rsidR="00BB4CF9" w:rsidRPr="00881064">
      <w:rPr>
        <w:rFonts w:ascii="Verdana" w:hAnsi="Verdana"/>
        <w:b/>
        <w:color w:val="969696"/>
        <w:sz w:val="14"/>
        <w:szCs w:val="18"/>
      </w:rPr>
      <w:fldChar w:fldCharType="end"/>
    </w:r>
    <w:r w:rsidR="00AF7AC7">
      <w:rPr>
        <w:rFonts w:ascii="Verdana" w:hAnsi="Verdana"/>
        <w:b/>
        <w:color w:val="969696"/>
        <w:sz w:val="14"/>
        <w:szCs w:val="18"/>
      </w:rPr>
      <w:t>)</w:t>
    </w:r>
    <w:r w:rsidR="00AF7AC7">
      <w:rPr>
        <w:rFonts w:ascii="Verdana" w:hAnsi="Verdana"/>
        <w:b/>
        <w:color w:val="969696"/>
        <w:sz w:val="14"/>
        <w:szCs w:val="18"/>
      </w:rPr>
      <w:tab/>
      <w:t>Vzor 201</w:t>
    </w:r>
    <w:r w:rsidR="003B6F6E">
      <w:rPr>
        <w:rFonts w:ascii="Verdana" w:hAnsi="Verdana"/>
        <w:b/>
        <w:color w:val="969696"/>
        <w:sz w:val="14"/>
        <w:szCs w:val="18"/>
      </w:rPr>
      <w:t>9</w:t>
    </w:r>
    <w:r w:rsidR="00D2398D">
      <w:rPr>
        <w:rFonts w:ascii="Verdana" w:hAnsi="Verdana"/>
        <w:b/>
        <w:color w:val="969696"/>
        <w:sz w:val="14"/>
        <w:szCs w:val="18"/>
      </w:rPr>
      <w:t>0717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69B" w14:textId="77777777" w:rsidR="00AA1EEC" w:rsidRPr="003936EB" w:rsidRDefault="00BB4CF9" w:rsidP="00561434">
    <w:pPr>
      <w:pStyle w:val="Zpat"/>
      <w:tabs>
        <w:tab w:val="clear" w:pos="9072"/>
        <w:tab w:val="right" w:pos="9356"/>
      </w:tabs>
      <w:ind w:left="-284" w:right="-283"/>
      <w:rPr>
        <w:rFonts w:ascii="Verdana" w:hAnsi="Verdana"/>
        <w:b/>
        <w:color w:val="969696"/>
        <w:sz w:val="14"/>
        <w:szCs w:val="18"/>
      </w:rPr>
    </w:pP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FILENAME </w:instrText>
    </w:r>
    <w:r w:rsidRPr="00881064">
      <w:rPr>
        <w:rFonts w:ascii="Verdana" w:hAnsi="Verdana"/>
        <w:b/>
        <w:color w:val="969696"/>
        <w:sz w:val="14"/>
        <w:szCs w:val="18"/>
      </w:rPr>
      <w:fldChar w:fldCharType="separate"/>
    </w:r>
    <w:r w:rsidR="003A1D63">
      <w:rPr>
        <w:rFonts w:ascii="Verdana" w:hAnsi="Verdana"/>
        <w:b/>
        <w:noProof/>
        <w:color w:val="969696"/>
        <w:sz w:val="14"/>
        <w:szCs w:val="18"/>
      </w:rPr>
      <w:t>Dokument1</w:t>
    </w:r>
    <w:r w:rsidRPr="00881064">
      <w:rPr>
        <w:rFonts w:ascii="Verdana" w:hAnsi="Verdana"/>
        <w:b/>
        <w:color w:val="969696"/>
        <w:sz w:val="14"/>
        <w:szCs w:val="18"/>
      </w:rPr>
      <w:fldChar w:fldCharType="end"/>
    </w:r>
    <w:r w:rsidR="00AA1EEC" w:rsidRPr="00881064">
      <w:rPr>
        <w:rFonts w:ascii="Verdana" w:hAnsi="Verdana"/>
        <w:b/>
        <w:color w:val="969696"/>
        <w:sz w:val="14"/>
        <w:szCs w:val="18"/>
      </w:rPr>
      <w:tab/>
      <w:t xml:space="preserve">Strana </w:t>
    </w: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PAGE </w:instrText>
    </w:r>
    <w:r w:rsidRPr="00881064">
      <w:rPr>
        <w:rFonts w:ascii="Verdana" w:hAnsi="Verdana"/>
        <w:b/>
        <w:color w:val="969696"/>
        <w:sz w:val="14"/>
        <w:szCs w:val="18"/>
      </w:rPr>
      <w:fldChar w:fldCharType="separate"/>
    </w:r>
    <w:r w:rsidR="00AA1EEC">
      <w:rPr>
        <w:rFonts w:ascii="Verdana" w:hAnsi="Verdana"/>
        <w:b/>
        <w:noProof/>
        <w:color w:val="969696"/>
        <w:sz w:val="14"/>
        <w:szCs w:val="18"/>
      </w:rPr>
      <w:t>1</w:t>
    </w:r>
    <w:r w:rsidRPr="00881064">
      <w:rPr>
        <w:rFonts w:ascii="Verdana" w:hAnsi="Verdana"/>
        <w:b/>
        <w:color w:val="969696"/>
        <w:sz w:val="14"/>
        <w:szCs w:val="18"/>
      </w:rPr>
      <w:fldChar w:fldCharType="end"/>
    </w:r>
    <w:r w:rsidR="00AA1EEC" w:rsidRPr="00881064">
      <w:rPr>
        <w:rFonts w:ascii="Verdana" w:hAnsi="Verdana"/>
        <w:b/>
        <w:color w:val="969696"/>
        <w:sz w:val="14"/>
        <w:szCs w:val="18"/>
      </w:rPr>
      <w:t xml:space="preserve"> (celkem </w:t>
    </w:r>
    <w:r w:rsidRPr="00881064">
      <w:rPr>
        <w:rFonts w:ascii="Verdana" w:hAnsi="Verdana"/>
        <w:b/>
        <w:color w:val="969696"/>
        <w:sz w:val="14"/>
        <w:szCs w:val="18"/>
      </w:rPr>
      <w:fldChar w:fldCharType="begin"/>
    </w:r>
    <w:r w:rsidR="00AA1EEC" w:rsidRPr="00881064">
      <w:rPr>
        <w:rFonts w:ascii="Verdana" w:hAnsi="Verdana"/>
        <w:b/>
        <w:color w:val="969696"/>
        <w:sz w:val="14"/>
        <w:szCs w:val="18"/>
      </w:rPr>
      <w:instrText xml:space="preserve"> NUMPAGES </w:instrText>
    </w:r>
    <w:r w:rsidRPr="00881064">
      <w:rPr>
        <w:rFonts w:ascii="Verdana" w:hAnsi="Verdana"/>
        <w:b/>
        <w:color w:val="969696"/>
        <w:sz w:val="14"/>
        <w:szCs w:val="18"/>
      </w:rPr>
      <w:fldChar w:fldCharType="separate"/>
    </w:r>
    <w:r w:rsidR="00AA6695">
      <w:rPr>
        <w:rFonts w:ascii="Verdana" w:hAnsi="Verdana"/>
        <w:b/>
        <w:noProof/>
        <w:color w:val="969696"/>
        <w:sz w:val="14"/>
        <w:szCs w:val="18"/>
      </w:rPr>
      <w:t>3</w:t>
    </w:r>
    <w:r w:rsidRPr="00881064">
      <w:rPr>
        <w:rFonts w:ascii="Verdana" w:hAnsi="Verdana"/>
        <w:b/>
        <w:color w:val="969696"/>
        <w:sz w:val="14"/>
        <w:szCs w:val="18"/>
      </w:rPr>
      <w:fldChar w:fldCharType="end"/>
    </w:r>
    <w:r w:rsidR="00AA1EEC">
      <w:rPr>
        <w:rFonts w:ascii="Verdana" w:hAnsi="Verdana"/>
        <w:b/>
        <w:color w:val="969696"/>
        <w:sz w:val="14"/>
        <w:szCs w:val="18"/>
      </w:rPr>
      <w:t>)</w:t>
    </w:r>
    <w:r w:rsidR="00AA1EEC">
      <w:rPr>
        <w:rFonts w:ascii="Verdana" w:hAnsi="Verdana"/>
        <w:b/>
        <w:color w:val="969696"/>
        <w:sz w:val="14"/>
        <w:szCs w:val="18"/>
      </w:rPr>
      <w:tab/>
      <w:t>Vzor 20100310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34E2" w14:textId="77777777" w:rsidR="003575BA" w:rsidRDefault="003575BA">
      <w:r>
        <w:separator/>
      </w:r>
    </w:p>
  </w:footnote>
  <w:footnote w:type="continuationSeparator" w:id="0">
    <w:p w14:paraId="19B9A4E1" w14:textId="77777777" w:rsidR="003575BA" w:rsidRDefault="0035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E4BA" w14:textId="77777777" w:rsidR="00AA1EEC" w:rsidRDefault="003575BA">
    <w:pPr>
      <w:pStyle w:val="Zhlav"/>
      <w:framePr w:wrap="around" w:vAnchor="text" w:hAnchor="margin" w:xAlign="center" w:y="1"/>
      <w:rPr>
        <w:rStyle w:val="slostrnky"/>
      </w:rPr>
    </w:pPr>
    <w:r>
      <w:rPr>
        <w:noProof/>
      </w:rPr>
      <w:pict w14:anchorId="615B3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1" o:spid="_x0000_s2050" type="#_x0000_t75" style="position:absolute;margin-left:0;margin-top:0;width:102.95pt;height:132.5pt;z-index:-251658752;mso-position-horizontal:center;mso-position-horizontal-relative:margin;mso-position-vertical:center;mso-position-vertical-relative:margin" o:allowincell="f">
          <v:imagedata r:id="rId1" o:title="Korunka_black" gain="19661f" blacklevel="22938f"/>
          <w10:wrap anchorx="margin" anchory="margin"/>
        </v:shape>
      </w:pict>
    </w:r>
    <w:r w:rsidR="00BB4CF9">
      <w:rPr>
        <w:rStyle w:val="slostrnky"/>
      </w:rPr>
      <w:fldChar w:fldCharType="begin"/>
    </w:r>
    <w:r w:rsidR="00AA1EEC">
      <w:rPr>
        <w:rStyle w:val="slostrnky"/>
      </w:rPr>
      <w:instrText xml:space="preserve">PAGE  </w:instrText>
    </w:r>
    <w:r w:rsidR="00BB4CF9">
      <w:rPr>
        <w:rStyle w:val="slostrnky"/>
      </w:rPr>
      <w:fldChar w:fldCharType="end"/>
    </w:r>
  </w:p>
  <w:p w14:paraId="4FDC725C" w14:textId="77777777" w:rsidR="00AA1EEC" w:rsidRDefault="00AA1E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65C1" w14:textId="28410E57" w:rsidR="00AA1EEC" w:rsidRPr="00A4561A" w:rsidRDefault="003575BA" w:rsidP="00A4561A">
    <w:pPr>
      <w:pStyle w:val="Zhlav"/>
      <w:ind w:right="-435"/>
      <w:jc w:val="both"/>
      <w:rPr>
        <w:rFonts w:ascii="Verdana" w:hAnsi="Verdana"/>
        <w:b/>
        <w:color w:val="808080"/>
        <w:sz w:val="14"/>
      </w:rPr>
    </w:pPr>
    <w:r>
      <w:rPr>
        <w:rFonts w:ascii="Verdana" w:hAnsi="Verdana"/>
        <w:b/>
        <w:noProof/>
        <w:color w:val="808080"/>
        <w:sz w:val="14"/>
      </w:rPr>
      <w:pict w14:anchorId="03E06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2" o:spid="_x0000_s2051" type="#_x0000_t75" style="position:absolute;left:0;text-align:left;margin-left:0;margin-top:0;width:102.95pt;height:132.5pt;z-index:-251657728;mso-position-horizontal:center;mso-position-horizontal-relative:margin;mso-position-vertical:center;mso-position-vertical-relative:margin" o:allowincell="f">
          <v:imagedata r:id="rId1" o:title="Korunka_black" gain="19661f" blacklevel="22938f"/>
          <w10:wrap anchorx="margin" anchory="margin"/>
        </v:shape>
      </w:pict>
    </w:r>
    <w:r w:rsidR="00AA1EEC" w:rsidRPr="003936EB">
      <w:rPr>
        <w:rFonts w:ascii="Verdana" w:hAnsi="Verdana"/>
        <w:b/>
        <w:color w:val="808080"/>
        <w:sz w:val="14"/>
      </w:rPr>
      <w:t xml:space="preserve">Vážený zákazníku, veškeré podněty, stížnosti nebo pochvaly související s plněním této vzájemně dohodnuté smlouvy posílejte, prosíme, na </w:t>
    </w:r>
    <w:hyperlink r:id="rId2" w:history="1">
      <w:r w:rsidR="00AA1EEC" w:rsidRPr="0083512D">
        <w:rPr>
          <w:rStyle w:val="Hypertextovodkaz"/>
          <w:rFonts w:ascii="Verdana" w:hAnsi="Verdana"/>
          <w:b/>
          <w:sz w:val="14"/>
        </w:rPr>
        <w:t>Kontakt@Dallmayr.cz</w:t>
      </w:r>
    </w:hyperlink>
    <w:r w:rsidR="00AA1EEC" w:rsidRPr="003936EB">
      <w:rPr>
        <w:rFonts w:ascii="Verdana" w:hAnsi="Verdana"/>
        <w:b/>
        <w:color w:val="808080"/>
        <w:sz w:val="14"/>
      </w:rPr>
      <w:t xml:space="preserve"> </w:t>
    </w:r>
    <w:r w:rsidR="00AA1EEC">
      <w:rPr>
        <w:rFonts w:ascii="Verdana" w:hAnsi="Verdana"/>
        <w:b/>
        <w:color w:val="808080"/>
        <w:sz w:val="14"/>
      </w:rPr>
      <w:t xml:space="preserve"> </w:t>
    </w:r>
    <w:r w:rsidR="00AA1EEC">
      <w:rPr>
        <w:rFonts w:ascii="Verdana" w:hAnsi="Verdana"/>
        <w:b/>
        <w:color w:val="808080"/>
        <w:sz w:val="14"/>
      </w:rPr>
      <w:tab/>
    </w:r>
    <w:r w:rsidR="00AA1EEC">
      <w:rPr>
        <w:rFonts w:ascii="Verdana" w:hAnsi="Verdana"/>
        <w:b/>
        <w:color w:val="808080"/>
        <w:sz w:val="14"/>
      </w:rPr>
      <w:tab/>
    </w:r>
    <w:r w:rsidR="00AA1EEC" w:rsidRPr="003936EB">
      <w:rPr>
        <w:rFonts w:ascii="Verdana" w:hAnsi="Verdana"/>
        <w:i/>
        <w:color w:val="808080"/>
        <w:sz w:val="14"/>
      </w:rPr>
      <w:t>(Tento email není určen pro objednávky zboží nebo servisu)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3175" w14:textId="77777777" w:rsidR="00AA1EEC" w:rsidRPr="0079777A" w:rsidRDefault="003575BA" w:rsidP="009962B0">
    <w:pPr>
      <w:pStyle w:val="Zhlav"/>
      <w:tabs>
        <w:tab w:val="clear" w:pos="9072"/>
        <w:tab w:val="right" w:pos="9356"/>
      </w:tabs>
      <w:ind w:left="-284" w:right="-283"/>
      <w:jc w:val="both"/>
      <w:rPr>
        <w:rFonts w:ascii="Verdana" w:hAnsi="Verdana"/>
        <w:b/>
        <w:color w:val="C0C0C0"/>
        <w:sz w:val="14"/>
      </w:rPr>
    </w:pPr>
    <w:r>
      <w:rPr>
        <w:rFonts w:ascii="Verdana" w:hAnsi="Verdana"/>
        <w:b/>
        <w:noProof/>
        <w:color w:val="C0C0C0"/>
        <w:sz w:val="14"/>
      </w:rPr>
      <w:pict w14:anchorId="53B09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3750" o:spid="_x0000_s2049" type="#_x0000_t75" style="position:absolute;left:0;text-align:left;margin-left:0;margin-top:0;width:102.95pt;height:132.5pt;z-index:-251659776;mso-position-horizontal:center;mso-position-horizontal-relative:margin;mso-position-vertical:center;mso-position-vertical-relative:margin" o:allowincell="f">
          <v:imagedata r:id="rId1" o:title="Korunka_black" gain="19661f" blacklevel="22938f"/>
          <w10:wrap anchorx="margin" anchory="margin"/>
        </v:shape>
      </w:pict>
    </w:r>
    <w:r w:rsidR="00AA1EEC" w:rsidRPr="0079777A">
      <w:rPr>
        <w:rFonts w:ascii="Verdana" w:hAnsi="Verdana"/>
        <w:b/>
        <w:color w:val="C0C0C0"/>
        <w:sz w:val="14"/>
      </w:rPr>
      <w:t xml:space="preserve">Vážený zákazníku, veškeré podněty, stížnosti nebo pochvaly související s plněním této vzájemně dohodnuté smlouvy posílejte, prosíme, na </w:t>
    </w:r>
    <w:hyperlink r:id="rId2" w:history="1">
      <w:r w:rsidR="00AA1EEC" w:rsidRPr="0079777A">
        <w:rPr>
          <w:rStyle w:val="Hypertextovodkaz"/>
          <w:rFonts w:ascii="Verdana" w:hAnsi="Verdana"/>
          <w:b/>
          <w:color w:val="C0C0C0"/>
          <w:sz w:val="14"/>
        </w:rPr>
        <w:t>Kontakt@AloisDallmayr.cz</w:t>
      </w:r>
    </w:hyperlink>
    <w:r w:rsidR="00AA1EEC" w:rsidRPr="0079777A">
      <w:rPr>
        <w:rFonts w:ascii="Verdana" w:hAnsi="Verdana"/>
        <w:b/>
        <w:color w:val="C0C0C0"/>
        <w:sz w:val="14"/>
      </w:rPr>
      <w:t xml:space="preserve">  </w:t>
    </w:r>
    <w:r w:rsidR="00AA1EEC" w:rsidRPr="0079777A">
      <w:rPr>
        <w:rFonts w:ascii="Verdana" w:hAnsi="Verdana"/>
        <w:b/>
        <w:color w:val="C0C0C0"/>
        <w:sz w:val="14"/>
      </w:rPr>
      <w:tab/>
    </w:r>
    <w:r w:rsidR="00AA1EEC" w:rsidRPr="0079777A">
      <w:rPr>
        <w:rFonts w:ascii="Verdana" w:hAnsi="Verdana"/>
        <w:b/>
        <w:color w:val="C0C0C0"/>
        <w:sz w:val="14"/>
      </w:rPr>
      <w:tab/>
    </w:r>
    <w:r w:rsidR="00AA1EEC" w:rsidRPr="0079777A">
      <w:rPr>
        <w:rFonts w:ascii="Verdana" w:hAnsi="Verdana"/>
        <w:i/>
        <w:color w:val="C0C0C0"/>
        <w:sz w:val="14"/>
      </w:rPr>
      <w:t>(Tento email není určen pro objednávky zboží nebo servisu)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DCC"/>
    <w:multiLevelType w:val="hybridMultilevel"/>
    <w:tmpl w:val="B5D6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104AD6"/>
    <w:multiLevelType w:val="hybridMultilevel"/>
    <w:tmpl w:val="E37EF676"/>
    <w:lvl w:ilvl="0" w:tplc="A11C2190">
      <w:start w:val="3"/>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D04ABB"/>
    <w:multiLevelType w:val="hybridMultilevel"/>
    <w:tmpl w:val="D4267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746FFD"/>
    <w:multiLevelType w:val="hybridMultilevel"/>
    <w:tmpl w:val="82E042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F6D6E"/>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E0A94"/>
    <w:multiLevelType w:val="hybridMultilevel"/>
    <w:tmpl w:val="BFEC766A"/>
    <w:lvl w:ilvl="0" w:tplc="98569E26">
      <w:start w:val="3"/>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081469"/>
    <w:multiLevelType w:val="hybridMultilevel"/>
    <w:tmpl w:val="5E5081C8"/>
    <w:lvl w:ilvl="0" w:tplc="184224F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16519FA"/>
    <w:multiLevelType w:val="hybridMultilevel"/>
    <w:tmpl w:val="EC1A68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EC162E"/>
    <w:multiLevelType w:val="hybridMultilevel"/>
    <w:tmpl w:val="98E40960"/>
    <w:lvl w:ilvl="0" w:tplc="0405000F">
      <w:start w:val="1"/>
      <w:numFmt w:val="decimal"/>
      <w:lvlText w:val="%1."/>
      <w:lvlJc w:val="left"/>
      <w:pPr>
        <w:tabs>
          <w:tab w:val="num" w:pos="360"/>
        </w:tabs>
        <w:ind w:left="360" w:hanging="360"/>
      </w:pPr>
    </w:lvl>
    <w:lvl w:ilvl="1" w:tplc="E7D8EA38">
      <w:start w:val="1"/>
      <w:numFmt w:val="bullet"/>
      <w:lvlText w:val=""/>
      <w:lvlJc w:val="left"/>
      <w:pPr>
        <w:tabs>
          <w:tab w:val="num" w:pos="1080"/>
        </w:tabs>
        <w:ind w:left="1080" w:hanging="360"/>
      </w:pPr>
      <w:rPr>
        <w:rFonts w:ascii="Symbol" w:hAnsi="Symbol" w:hint="default"/>
        <w:color w:val="auto"/>
        <w:sz w:val="32"/>
        <w:szCs w:val="32"/>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3EA23AA"/>
    <w:multiLevelType w:val="multilevel"/>
    <w:tmpl w:val="D7A46DF8"/>
    <w:lvl w:ilvl="0">
      <w:start w:val="1"/>
      <w:numFmt w:val="decimal"/>
      <w:pStyle w:val="Nadpis1"/>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4FD14DAB"/>
    <w:multiLevelType w:val="hybridMultilevel"/>
    <w:tmpl w:val="CE74E87A"/>
    <w:lvl w:ilvl="0" w:tplc="FFFFFFFF">
      <w:start w:val="1"/>
      <w:numFmt w:val="decimal"/>
      <w:lvlText w:val="%1."/>
      <w:lvlJc w:val="left"/>
      <w:pPr>
        <w:tabs>
          <w:tab w:val="num" w:pos="723"/>
        </w:tabs>
        <w:ind w:left="723" w:hanging="360"/>
      </w:pPr>
      <w:rPr>
        <w:b/>
      </w:rPr>
    </w:lvl>
    <w:lvl w:ilvl="1" w:tplc="FFFFFFFF">
      <w:start w:val="1"/>
      <w:numFmt w:val="upperRoman"/>
      <w:lvlText w:val="%2."/>
      <w:lvlJc w:val="left"/>
      <w:pPr>
        <w:tabs>
          <w:tab w:val="num" w:pos="1803"/>
        </w:tabs>
        <w:ind w:left="1803" w:hanging="720"/>
      </w:pPr>
      <w:rPr>
        <w:rFonts w:hint="default"/>
      </w:rPr>
    </w:lvl>
    <w:lvl w:ilvl="2" w:tplc="FFFFFFFF">
      <w:start w:val="1"/>
      <w:numFmt w:val="lowerLetter"/>
      <w:lvlText w:val="%3)"/>
      <w:lvlJc w:val="left"/>
      <w:pPr>
        <w:tabs>
          <w:tab w:val="num" w:pos="2343"/>
        </w:tabs>
        <w:ind w:left="2343" w:hanging="360"/>
      </w:pPr>
      <w:rPr>
        <w:rFonts w:hint="default"/>
      </w:rPr>
    </w:lvl>
    <w:lvl w:ilvl="3" w:tplc="154C8A8C">
      <w:start w:val="1"/>
      <w:numFmt w:val="decimal"/>
      <w:lvlText w:val="%4"/>
      <w:lvlJc w:val="left"/>
      <w:pPr>
        <w:ind w:left="2883" w:hanging="360"/>
      </w:pPr>
      <w:rPr>
        <w:rFonts w:hint="default"/>
      </w:r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1" w15:restartNumberingAfterBreak="0">
    <w:nsid w:val="533D12E3"/>
    <w:multiLevelType w:val="hybridMultilevel"/>
    <w:tmpl w:val="B504F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79117A"/>
    <w:multiLevelType w:val="hybridMultilevel"/>
    <w:tmpl w:val="F892B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20158"/>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1B7955"/>
    <w:multiLevelType w:val="hybridMultilevel"/>
    <w:tmpl w:val="AB58C292"/>
    <w:lvl w:ilvl="0" w:tplc="DB24A02A">
      <w:start w:val="1"/>
      <w:numFmt w:val="decimal"/>
      <w:lvlText w:val="%1."/>
      <w:lvlJc w:val="left"/>
      <w:pPr>
        <w:ind w:left="720" w:hanging="360"/>
      </w:pPr>
      <w:rPr>
        <w:rFonts w:ascii="Arial Narrow" w:hAnsi="Arial Narrow" w:cs="Times New Roman" w:hint="default"/>
        <w:b w:val="0"/>
        <w:i w:val="0"/>
        <w:iCs w:val="0"/>
        <w:caps w:val="0"/>
        <w:strike w:val="0"/>
        <w:dstrike w:val="0"/>
        <w:vanish w:val="0"/>
        <w:color w:val="000000"/>
        <w:spacing w:val="0"/>
        <w:kern w:val="0"/>
        <w:position w:val="0"/>
        <w:sz w:val="18"/>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73836"/>
    <w:multiLevelType w:val="hybridMultilevel"/>
    <w:tmpl w:val="0812E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36CF3"/>
    <w:multiLevelType w:val="hybridMultilevel"/>
    <w:tmpl w:val="018C9A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A26EC7"/>
    <w:multiLevelType w:val="hybridMultilevel"/>
    <w:tmpl w:val="2B6C2EDC"/>
    <w:lvl w:ilvl="0" w:tplc="0405000F">
      <w:start w:val="1"/>
      <w:numFmt w:val="decimal"/>
      <w:lvlText w:val="%1."/>
      <w:lvlJc w:val="left"/>
      <w:pPr>
        <w:ind w:left="720" w:hanging="360"/>
      </w:pPr>
      <w:rPr>
        <w:rFonts w:hint="default"/>
      </w:rPr>
    </w:lvl>
    <w:lvl w:ilvl="1" w:tplc="34C015E2">
      <w:start w:val="1"/>
      <w:numFmt w:val="lowerLetter"/>
      <w:lvlText w:val="%2."/>
      <w:lvlJc w:val="left"/>
      <w:pPr>
        <w:ind w:left="1211" w:hanging="360"/>
      </w:pPr>
      <w:rPr>
        <w:rFonts w:ascii="Arial Narrow" w:eastAsia="Times New Roman" w:hAnsi="Arial Narrow"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4D25D2"/>
    <w:multiLevelType w:val="hybridMultilevel"/>
    <w:tmpl w:val="1EA63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EC5A39"/>
    <w:multiLevelType w:val="hybridMultilevel"/>
    <w:tmpl w:val="395E5E40"/>
    <w:lvl w:ilvl="0" w:tplc="6246B12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15"/>
  </w:num>
  <w:num w:numId="6">
    <w:abstractNumId w:val="17"/>
  </w:num>
  <w:num w:numId="7">
    <w:abstractNumId w:val="16"/>
  </w:num>
  <w:num w:numId="8">
    <w:abstractNumId w:val="2"/>
  </w:num>
  <w:num w:numId="9">
    <w:abstractNumId w:val="18"/>
  </w:num>
  <w:num w:numId="10">
    <w:abstractNumId w:val="12"/>
  </w:num>
  <w:num w:numId="11">
    <w:abstractNumId w:val="3"/>
  </w:num>
  <w:num w:numId="12">
    <w:abstractNumId w:val="4"/>
  </w:num>
  <w:num w:numId="13">
    <w:abstractNumId w:val="19"/>
  </w:num>
  <w:num w:numId="14">
    <w:abstractNumId w:val="8"/>
  </w:num>
  <w:num w:numId="15">
    <w:abstractNumId w:val="0"/>
  </w:num>
  <w:num w:numId="16">
    <w:abstractNumId w:val="13"/>
  </w:num>
  <w:num w:numId="17">
    <w:abstractNumId w:val="14"/>
  </w:num>
  <w:num w:numId="18">
    <w:abstractNumId w:val="6"/>
  </w:num>
  <w:num w:numId="19">
    <w:abstractNumId w:val="5"/>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94"/>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63"/>
    <w:rsid w:val="000056EB"/>
    <w:rsid w:val="00005811"/>
    <w:rsid w:val="00005CAA"/>
    <w:rsid w:val="00006C7D"/>
    <w:rsid w:val="00012687"/>
    <w:rsid w:val="000126ED"/>
    <w:rsid w:val="00017675"/>
    <w:rsid w:val="00020250"/>
    <w:rsid w:val="00026339"/>
    <w:rsid w:val="00032F90"/>
    <w:rsid w:val="00034673"/>
    <w:rsid w:val="00035738"/>
    <w:rsid w:val="000374AF"/>
    <w:rsid w:val="0003794F"/>
    <w:rsid w:val="000402B1"/>
    <w:rsid w:val="000437D5"/>
    <w:rsid w:val="00045A93"/>
    <w:rsid w:val="000471EC"/>
    <w:rsid w:val="000521A0"/>
    <w:rsid w:val="00054408"/>
    <w:rsid w:val="000579A6"/>
    <w:rsid w:val="00063597"/>
    <w:rsid w:val="00067404"/>
    <w:rsid w:val="000735D6"/>
    <w:rsid w:val="00074C3F"/>
    <w:rsid w:val="0007757C"/>
    <w:rsid w:val="000850D2"/>
    <w:rsid w:val="00091267"/>
    <w:rsid w:val="0009257E"/>
    <w:rsid w:val="000941E4"/>
    <w:rsid w:val="00094E07"/>
    <w:rsid w:val="00097F9A"/>
    <w:rsid w:val="000A0CD5"/>
    <w:rsid w:val="000A1B51"/>
    <w:rsid w:val="000A283D"/>
    <w:rsid w:val="000B1E4F"/>
    <w:rsid w:val="000B57D3"/>
    <w:rsid w:val="000B5A73"/>
    <w:rsid w:val="000B77BE"/>
    <w:rsid w:val="000C118C"/>
    <w:rsid w:val="000C133D"/>
    <w:rsid w:val="000C1FCF"/>
    <w:rsid w:val="000C464A"/>
    <w:rsid w:val="000E0F2C"/>
    <w:rsid w:val="000E110D"/>
    <w:rsid w:val="000E1791"/>
    <w:rsid w:val="000E3181"/>
    <w:rsid w:val="000E7E9F"/>
    <w:rsid w:val="000F4B9C"/>
    <w:rsid w:val="000F5A45"/>
    <w:rsid w:val="001013A1"/>
    <w:rsid w:val="0010313A"/>
    <w:rsid w:val="001110A1"/>
    <w:rsid w:val="001141A1"/>
    <w:rsid w:val="0011620B"/>
    <w:rsid w:val="001208FB"/>
    <w:rsid w:val="00121712"/>
    <w:rsid w:val="00121B45"/>
    <w:rsid w:val="00122331"/>
    <w:rsid w:val="001227C5"/>
    <w:rsid w:val="00122867"/>
    <w:rsid w:val="00126DDD"/>
    <w:rsid w:val="00130515"/>
    <w:rsid w:val="00135EFE"/>
    <w:rsid w:val="001435C2"/>
    <w:rsid w:val="00144EE3"/>
    <w:rsid w:val="001456E9"/>
    <w:rsid w:val="00153A38"/>
    <w:rsid w:val="00156F29"/>
    <w:rsid w:val="00157A9F"/>
    <w:rsid w:val="00160E01"/>
    <w:rsid w:val="0016726A"/>
    <w:rsid w:val="00172514"/>
    <w:rsid w:val="001866BB"/>
    <w:rsid w:val="001916CC"/>
    <w:rsid w:val="0019203F"/>
    <w:rsid w:val="00197E70"/>
    <w:rsid w:val="001A7CE7"/>
    <w:rsid w:val="001B5337"/>
    <w:rsid w:val="001B535D"/>
    <w:rsid w:val="001B5360"/>
    <w:rsid w:val="001C092E"/>
    <w:rsid w:val="001C4798"/>
    <w:rsid w:val="001C55CB"/>
    <w:rsid w:val="001C6996"/>
    <w:rsid w:val="001D0673"/>
    <w:rsid w:val="001D1647"/>
    <w:rsid w:val="001D2158"/>
    <w:rsid w:val="001D3A2B"/>
    <w:rsid w:val="001D5911"/>
    <w:rsid w:val="001E27E5"/>
    <w:rsid w:val="0020308C"/>
    <w:rsid w:val="00203ADF"/>
    <w:rsid w:val="0021197E"/>
    <w:rsid w:val="002127FC"/>
    <w:rsid w:val="00213985"/>
    <w:rsid w:val="00215C0B"/>
    <w:rsid w:val="002165A6"/>
    <w:rsid w:val="002167A6"/>
    <w:rsid w:val="00233E0F"/>
    <w:rsid w:val="002359EF"/>
    <w:rsid w:val="0023684F"/>
    <w:rsid w:val="002424E6"/>
    <w:rsid w:val="00243D01"/>
    <w:rsid w:val="002535DF"/>
    <w:rsid w:val="00254CBE"/>
    <w:rsid w:val="00255BD6"/>
    <w:rsid w:val="002639D3"/>
    <w:rsid w:val="00265D51"/>
    <w:rsid w:val="00266054"/>
    <w:rsid w:val="002667E4"/>
    <w:rsid w:val="00266AA0"/>
    <w:rsid w:val="002738EB"/>
    <w:rsid w:val="002755FA"/>
    <w:rsid w:val="002756E4"/>
    <w:rsid w:val="00275A3C"/>
    <w:rsid w:val="00277812"/>
    <w:rsid w:val="00281F18"/>
    <w:rsid w:val="00282EAE"/>
    <w:rsid w:val="002852B7"/>
    <w:rsid w:val="002909D7"/>
    <w:rsid w:val="002A06D3"/>
    <w:rsid w:val="002A0D29"/>
    <w:rsid w:val="002A3A37"/>
    <w:rsid w:val="002A5C00"/>
    <w:rsid w:val="002B2641"/>
    <w:rsid w:val="002B470D"/>
    <w:rsid w:val="002B4A92"/>
    <w:rsid w:val="002C02D6"/>
    <w:rsid w:val="002C0A5F"/>
    <w:rsid w:val="002C11A4"/>
    <w:rsid w:val="002C4CF8"/>
    <w:rsid w:val="002C5034"/>
    <w:rsid w:val="002C71A3"/>
    <w:rsid w:val="002E12C5"/>
    <w:rsid w:val="002F1A12"/>
    <w:rsid w:val="00300E85"/>
    <w:rsid w:val="00306EC3"/>
    <w:rsid w:val="0030712D"/>
    <w:rsid w:val="003135AC"/>
    <w:rsid w:val="00315F58"/>
    <w:rsid w:val="00324242"/>
    <w:rsid w:val="00326130"/>
    <w:rsid w:val="00327375"/>
    <w:rsid w:val="00327674"/>
    <w:rsid w:val="00334327"/>
    <w:rsid w:val="003344BF"/>
    <w:rsid w:val="00334E21"/>
    <w:rsid w:val="003406D5"/>
    <w:rsid w:val="003507D9"/>
    <w:rsid w:val="00350BE4"/>
    <w:rsid w:val="003575BA"/>
    <w:rsid w:val="00366EB0"/>
    <w:rsid w:val="003731AC"/>
    <w:rsid w:val="00374ADD"/>
    <w:rsid w:val="00380377"/>
    <w:rsid w:val="00387682"/>
    <w:rsid w:val="00391158"/>
    <w:rsid w:val="00391355"/>
    <w:rsid w:val="003924D9"/>
    <w:rsid w:val="003936EB"/>
    <w:rsid w:val="0039528E"/>
    <w:rsid w:val="00395911"/>
    <w:rsid w:val="0039604C"/>
    <w:rsid w:val="0039735F"/>
    <w:rsid w:val="003A1D63"/>
    <w:rsid w:val="003A2687"/>
    <w:rsid w:val="003A31F9"/>
    <w:rsid w:val="003A60BE"/>
    <w:rsid w:val="003A7079"/>
    <w:rsid w:val="003B402E"/>
    <w:rsid w:val="003B6F6E"/>
    <w:rsid w:val="003C2C28"/>
    <w:rsid w:val="003C547C"/>
    <w:rsid w:val="003C6A51"/>
    <w:rsid w:val="003D0ED9"/>
    <w:rsid w:val="003D44C2"/>
    <w:rsid w:val="003E62E2"/>
    <w:rsid w:val="003F3E03"/>
    <w:rsid w:val="003F4579"/>
    <w:rsid w:val="003F548A"/>
    <w:rsid w:val="003F6FDB"/>
    <w:rsid w:val="00403E2D"/>
    <w:rsid w:val="00412223"/>
    <w:rsid w:val="004217C7"/>
    <w:rsid w:val="004248A9"/>
    <w:rsid w:val="00425B63"/>
    <w:rsid w:val="00426842"/>
    <w:rsid w:val="00427154"/>
    <w:rsid w:val="00431F7E"/>
    <w:rsid w:val="00434EE4"/>
    <w:rsid w:val="0043730D"/>
    <w:rsid w:val="00443DBE"/>
    <w:rsid w:val="0045011B"/>
    <w:rsid w:val="0045027F"/>
    <w:rsid w:val="004509A7"/>
    <w:rsid w:val="004524E1"/>
    <w:rsid w:val="004555D1"/>
    <w:rsid w:val="0046188E"/>
    <w:rsid w:val="0046404F"/>
    <w:rsid w:val="00464E4C"/>
    <w:rsid w:val="0046692E"/>
    <w:rsid w:val="00470BEC"/>
    <w:rsid w:val="00473A62"/>
    <w:rsid w:val="00474A61"/>
    <w:rsid w:val="00491386"/>
    <w:rsid w:val="00491F08"/>
    <w:rsid w:val="0049468D"/>
    <w:rsid w:val="004A20A9"/>
    <w:rsid w:val="004A4E51"/>
    <w:rsid w:val="004A60C3"/>
    <w:rsid w:val="004B26F4"/>
    <w:rsid w:val="004B333F"/>
    <w:rsid w:val="004B4867"/>
    <w:rsid w:val="004B7E3F"/>
    <w:rsid w:val="004C40E8"/>
    <w:rsid w:val="004C5ABB"/>
    <w:rsid w:val="004D159A"/>
    <w:rsid w:val="004D55FC"/>
    <w:rsid w:val="004D591F"/>
    <w:rsid w:val="004D69AC"/>
    <w:rsid w:val="004D7FD2"/>
    <w:rsid w:val="004E574A"/>
    <w:rsid w:val="004F434E"/>
    <w:rsid w:val="00501674"/>
    <w:rsid w:val="00507F12"/>
    <w:rsid w:val="00511112"/>
    <w:rsid w:val="00512B1B"/>
    <w:rsid w:val="005163FC"/>
    <w:rsid w:val="00525137"/>
    <w:rsid w:val="00527432"/>
    <w:rsid w:val="005323EA"/>
    <w:rsid w:val="00535FEA"/>
    <w:rsid w:val="005361EC"/>
    <w:rsid w:val="00540085"/>
    <w:rsid w:val="00541655"/>
    <w:rsid w:val="005432E6"/>
    <w:rsid w:val="00543834"/>
    <w:rsid w:val="00543DC3"/>
    <w:rsid w:val="00547036"/>
    <w:rsid w:val="005537E9"/>
    <w:rsid w:val="00557150"/>
    <w:rsid w:val="0056131E"/>
    <w:rsid w:val="00561434"/>
    <w:rsid w:val="005623FC"/>
    <w:rsid w:val="00563ECA"/>
    <w:rsid w:val="005735D2"/>
    <w:rsid w:val="00574C54"/>
    <w:rsid w:val="00580AC0"/>
    <w:rsid w:val="005855AD"/>
    <w:rsid w:val="00585A79"/>
    <w:rsid w:val="00595336"/>
    <w:rsid w:val="00595F07"/>
    <w:rsid w:val="005A5513"/>
    <w:rsid w:val="005A71D0"/>
    <w:rsid w:val="005B016B"/>
    <w:rsid w:val="005B0E69"/>
    <w:rsid w:val="005B10C9"/>
    <w:rsid w:val="005B3A4D"/>
    <w:rsid w:val="005B4599"/>
    <w:rsid w:val="005B6AA9"/>
    <w:rsid w:val="005B7F7F"/>
    <w:rsid w:val="005C5462"/>
    <w:rsid w:val="005C672E"/>
    <w:rsid w:val="005D48D6"/>
    <w:rsid w:val="005D5FDA"/>
    <w:rsid w:val="005D6ED1"/>
    <w:rsid w:val="005D7666"/>
    <w:rsid w:val="005E033D"/>
    <w:rsid w:val="005E36EF"/>
    <w:rsid w:val="005E3C2A"/>
    <w:rsid w:val="005E6D98"/>
    <w:rsid w:val="005F1C7D"/>
    <w:rsid w:val="005F36EE"/>
    <w:rsid w:val="005F5253"/>
    <w:rsid w:val="00613078"/>
    <w:rsid w:val="00624A5D"/>
    <w:rsid w:val="00626BA3"/>
    <w:rsid w:val="00627E23"/>
    <w:rsid w:val="00632EAA"/>
    <w:rsid w:val="00636371"/>
    <w:rsid w:val="00640F83"/>
    <w:rsid w:val="00643F70"/>
    <w:rsid w:val="00645679"/>
    <w:rsid w:val="0065148B"/>
    <w:rsid w:val="00651680"/>
    <w:rsid w:val="006527C4"/>
    <w:rsid w:val="006539EE"/>
    <w:rsid w:val="00653C0E"/>
    <w:rsid w:val="00653E18"/>
    <w:rsid w:val="00654AF8"/>
    <w:rsid w:val="006621AE"/>
    <w:rsid w:val="006637FC"/>
    <w:rsid w:val="00663AEA"/>
    <w:rsid w:val="00663C7C"/>
    <w:rsid w:val="006663DD"/>
    <w:rsid w:val="00667823"/>
    <w:rsid w:val="00667A23"/>
    <w:rsid w:val="00680101"/>
    <w:rsid w:val="006871B8"/>
    <w:rsid w:val="006875C8"/>
    <w:rsid w:val="0068768C"/>
    <w:rsid w:val="006876F9"/>
    <w:rsid w:val="00690CA7"/>
    <w:rsid w:val="0069342F"/>
    <w:rsid w:val="00693939"/>
    <w:rsid w:val="00695619"/>
    <w:rsid w:val="006A4F49"/>
    <w:rsid w:val="006B571F"/>
    <w:rsid w:val="006B57B4"/>
    <w:rsid w:val="006C0404"/>
    <w:rsid w:val="006C6442"/>
    <w:rsid w:val="006C69BB"/>
    <w:rsid w:val="006C74AE"/>
    <w:rsid w:val="006D0BB7"/>
    <w:rsid w:val="006D5614"/>
    <w:rsid w:val="006D5C2B"/>
    <w:rsid w:val="006E11D5"/>
    <w:rsid w:val="006E1852"/>
    <w:rsid w:val="006E3B5A"/>
    <w:rsid w:val="006E459E"/>
    <w:rsid w:val="006E5790"/>
    <w:rsid w:val="006E77A7"/>
    <w:rsid w:val="006F18A7"/>
    <w:rsid w:val="006F668B"/>
    <w:rsid w:val="00700B90"/>
    <w:rsid w:val="00703AC6"/>
    <w:rsid w:val="007058A2"/>
    <w:rsid w:val="0071073B"/>
    <w:rsid w:val="00723091"/>
    <w:rsid w:val="00731158"/>
    <w:rsid w:val="00731A59"/>
    <w:rsid w:val="00734121"/>
    <w:rsid w:val="0073603F"/>
    <w:rsid w:val="00747B86"/>
    <w:rsid w:val="00756C60"/>
    <w:rsid w:val="007613B4"/>
    <w:rsid w:val="007711A8"/>
    <w:rsid w:val="00782826"/>
    <w:rsid w:val="007956CB"/>
    <w:rsid w:val="00795B1F"/>
    <w:rsid w:val="0079777A"/>
    <w:rsid w:val="007A7531"/>
    <w:rsid w:val="007B4073"/>
    <w:rsid w:val="007B5844"/>
    <w:rsid w:val="007B683E"/>
    <w:rsid w:val="007C2181"/>
    <w:rsid w:val="007C6C4F"/>
    <w:rsid w:val="007E06F2"/>
    <w:rsid w:val="007E1B1B"/>
    <w:rsid w:val="007E569A"/>
    <w:rsid w:val="007F491D"/>
    <w:rsid w:val="00800B51"/>
    <w:rsid w:val="00801160"/>
    <w:rsid w:val="00802D59"/>
    <w:rsid w:val="00804F47"/>
    <w:rsid w:val="008109C7"/>
    <w:rsid w:val="008166FF"/>
    <w:rsid w:val="0082316E"/>
    <w:rsid w:val="00823706"/>
    <w:rsid w:val="00840376"/>
    <w:rsid w:val="008406AD"/>
    <w:rsid w:val="008521AB"/>
    <w:rsid w:val="008523F3"/>
    <w:rsid w:val="00857DA3"/>
    <w:rsid w:val="00861B76"/>
    <w:rsid w:val="00861C28"/>
    <w:rsid w:val="00887AD1"/>
    <w:rsid w:val="00891213"/>
    <w:rsid w:val="00891554"/>
    <w:rsid w:val="008931CE"/>
    <w:rsid w:val="008948F0"/>
    <w:rsid w:val="00894F5F"/>
    <w:rsid w:val="008959F6"/>
    <w:rsid w:val="0089620D"/>
    <w:rsid w:val="008A119C"/>
    <w:rsid w:val="008A2349"/>
    <w:rsid w:val="008A695C"/>
    <w:rsid w:val="008A6C26"/>
    <w:rsid w:val="008B37C7"/>
    <w:rsid w:val="008B6DCB"/>
    <w:rsid w:val="008D2CAA"/>
    <w:rsid w:val="008D388E"/>
    <w:rsid w:val="008E0F0F"/>
    <w:rsid w:val="008E12A3"/>
    <w:rsid w:val="008E45BA"/>
    <w:rsid w:val="008E6E08"/>
    <w:rsid w:val="008F185D"/>
    <w:rsid w:val="008F3595"/>
    <w:rsid w:val="00901657"/>
    <w:rsid w:val="00915375"/>
    <w:rsid w:val="009160BD"/>
    <w:rsid w:val="009163B6"/>
    <w:rsid w:val="00917055"/>
    <w:rsid w:val="009177F5"/>
    <w:rsid w:val="0092251F"/>
    <w:rsid w:val="00933C41"/>
    <w:rsid w:val="009344D4"/>
    <w:rsid w:val="00937E1F"/>
    <w:rsid w:val="0094069C"/>
    <w:rsid w:val="0094302C"/>
    <w:rsid w:val="00943370"/>
    <w:rsid w:val="00945A1A"/>
    <w:rsid w:val="00950DB3"/>
    <w:rsid w:val="009516FB"/>
    <w:rsid w:val="00962E82"/>
    <w:rsid w:val="00965D78"/>
    <w:rsid w:val="00966A11"/>
    <w:rsid w:val="0097057F"/>
    <w:rsid w:val="00974D52"/>
    <w:rsid w:val="009810FA"/>
    <w:rsid w:val="0098525B"/>
    <w:rsid w:val="0098635A"/>
    <w:rsid w:val="00991C2C"/>
    <w:rsid w:val="009962B0"/>
    <w:rsid w:val="009A7242"/>
    <w:rsid w:val="009B2A3F"/>
    <w:rsid w:val="009B47D7"/>
    <w:rsid w:val="009C4D88"/>
    <w:rsid w:val="009D73AB"/>
    <w:rsid w:val="009E1356"/>
    <w:rsid w:val="009E301F"/>
    <w:rsid w:val="009E40F1"/>
    <w:rsid w:val="009E5D10"/>
    <w:rsid w:val="009F1E68"/>
    <w:rsid w:val="009F2BE9"/>
    <w:rsid w:val="009F3F55"/>
    <w:rsid w:val="00A02634"/>
    <w:rsid w:val="00A04129"/>
    <w:rsid w:val="00A11C40"/>
    <w:rsid w:val="00A121A8"/>
    <w:rsid w:val="00A13CF1"/>
    <w:rsid w:val="00A1629C"/>
    <w:rsid w:val="00A22715"/>
    <w:rsid w:val="00A22DF4"/>
    <w:rsid w:val="00A24FDA"/>
    <w:rsid w:val="00A25A89"/>
    <w:rsid w:val="00A31894"/>
    <w:rsid w:val="00A33619"/>
    <w:rsid w:val="00A33FD8"/>
    <w:rsid w:val="00A378A9"/>
    <w:rsid w:val="00A431B4"/>
    <w:rsid w:val="00A43757"/>
    <w:rsid w:val="00A4561A"/>
    <w:rsid w:val="00A50911"/>
    <w:rsid w:val="00A53794"/>
    <w:rsid w:val="00A53C30"/>
    <w:rsid w:val="00A54B9D"/>
    <w:rsid w:val="00A56D36"/>
    <w:rsid w:val="00A62813"/>
    <w:rsid w:val="00A6286F"/>
    <w:rsid w:val="00A64930"/>
    <w:rsid w:val="00A66E96"/>
    <w:rsid w:val="00A71795"/>
    <w:rsid w:val="00A74314"/>
    <w:rsid w:val="00A75BCE"/>
    <w:rsid w:val="00A81D15"/>
    <w:rsid w:val="00A8455D"/>
    <w:rsid w:val="00A852B8"/>
    <w:rsid w:val="00A92370"/>
    <w:rsid w:val="00A93852"/>
    <w:rsid w:val="00A93CF7"/>
    <w:rsid w:val="00A94157"/>
    <w:rsid w:val="00A96712"/>
    <w:rsid w:val="00A97E2C"/>
    <w:rsid w:val="00AA002A"/>
    <w:rsid w:val="00AA1EEC"/>
    <w:rsid w:val="00AA26C4"/>
    <w:rsid w:val="00AA6695"/>
    <w:rsid w:val="00AA68AE"/>
    <w:rsid w:val="00AA7566"/>
    <w:rsid w:val="00AB1A11"/>
    <w:rsid w:val="00AB3348"/>
    <w:rsid w:val="00AB3CFC"/>
    <w:rsid w:val="00AB434E"/>
    <w:rsid w:val="00AB5DEB"/>
    <w:rsid w:val="00AB617E"/>
    <w:rsid w:val="00AC1614"/>
    <w:rsid w:val="00AC5951"/>
    <w:rsid w:val="00AD05E1"/>
    <w:rsid w:val="00AD099D"/>
    <w:rsid w:val="00AD12D7"/>
    <w:rsid w:val="00AD4629"/>
    <w:rsid w:val="00AD479C"/>
    <w:rsid w:val="00AE0247"/>
    <w:rsid w:val="00AE37A1"/>
    <w:rsid w:val="00AE5959"/>
    <w:rsid w:val="00AF6D49"/>
    <w:rsid w:val="00AF7545"/>
    <w:rsid w:val="00AF7AC7"/>
    <w:rsid w:val="00B016D1"/>
    <w:rsid w:val="00B017F3"/>
    <w:rsid w:val="00B020A3"/>
    <w:rsid w:val="00B040B2"/>
    <w:rsid w:val="00B047DD"/>
    <w:rsid w:val="00B14F59"/>
    <w:rsid w:val="00B16400"/>
    <w:rsid w:val="00B226E0"/>
    <w:rsid w:val="00B235D5"/>
    <w:rsid w:val="00B2477F"/>
    <w:rsid w:val="00B256C9"/>
    <w:rsid w:val="00B273F3"/>
    <w:rsid w:val="00B30AF1"/>
    <w:rsid w:val="00B3513C"/>
    <w:rsid w:val="00B37791"/>
    <w:rsid w:val="00B403EB"/>
    <w:rsid w:val="00B40EFD"/>
    <w:rsid w:val="00B45E57"/>
    <w:rsid w:val="00B50E04"/>
    <w:rsid w:val="00B54A5C"/>
    <w:rsid w:val="00B55B94"/>
    <w:rsid w:val="00B56C9D"/>
    <w:rsid w:val="00B56D45"/>
    <w:rsid w:val="00B60B25"/>
    <w:rsid w:val="00B61C8A"/>
    <w:rsid w:val="00B65DAD"/>
    <w:rsid w:val="00B7189B"/>
    <w:rsid w:val="00B73564"/>
    <w:rsid w:val="00B743ED"/>
    <w:rsid w:val="00B80160"/>
    <w:rsid w:val="00B87814"/>
    <w:rsid w:val="00B94131"/>
    <w:rsid w:val="00B9581A"/>
    <w:rsid w:val="00B96A3B"/>
    <w:rsid w:val="00BA2DBC"/>
    <w:rsid w:val="00BA3BDF"/>
    <w:rsid w:val="00BB2FA7"/>
    <w:rsid w:val="00BB4CF9"/>
    <w:rsid w:val="00BC296C"/>
    <w:rsid w:val="00BC7697"/>
    <w:rsid w:val="00BD1434"/>
    <w:rsid w:val="00BD1B5F"/>
    <w:rsid w:val="00BD7634"/>
    <w:rsid w:val="00BD7B89"/>
    <w:rsid w:val="00BE1A6A"/>
    <w:rsid w:val="00BE2AE0"/>
    <w:rsid w:val="00BE5690"/>
    <w:rsid w:val="00BE631F"/>
    <w:rsid w:val="00BE6CFB"/>
    <w:rsid w:val="00BE7366"/>
    <w:rsid w:val="00BF1568"/>
    <w:rsid w:val="00BF23B8"/>
    <w:rsid w:val="00C0352D"/>
    <w:rsid w:val="00C1120A"/>
    <w:rsid w:val="00C13E42"/>
    <w:rsid w:val="00C14998"/>
    <w:rsid w:val="00C179F1"/>
    <w:rsid w:val="00C20330"/>
    <w:rsid w:val="00C2077D"/>
    <w:rsid w:val="00C20DD0"/>
    <w:rsid w:val="00C24260"/>
    <w:rsid w:val="00C32A26"/>
    <w:rsid w:val="00C337EC"/>
    <w:rsid w:val="00C362C0"/>
    <w:rsid w:val="00C41980"/>
    <w:rsid w:val="00C4264C"/>
    <w:rsid w:val="00C50A45"/>
    <w:rsid w:val="00C53631"/>
    <w:rsid w:val="00C54F6E"/>
    <w:rsid w:val="00C60EA8"/>
    <w:rsid w:val="00C65F69"/>
    <w:rsid w:val="00C66E1F"/>
    <w:rsid w:val="00C701C8"/>
    <w:rsid w:val="00C70279"/>
    <w:rsid w:val="00C72154"/>
    <w:rsid w:val="00C74C22"/>
    <w:rsid w:val="00C76C6F"/>
    <w:rsid w:val="00C825E3"/>
    <w:rsid w:val="00C83D3D"/>
    <w:rsid w:val="00C841FC"/>
    <w:rsid w:val="00C8729E"/>
    <w:rsid w:val="00C9041A"/>
    <w:rsid w:val="00C90826"/>
    <w:rsid w:val="00C91BFB"/>
    <w:rsid w:val="00C91E29"/>
    <w:rsid w:val="00C9206A"/>
    <w:rsid w:val="00C93366"/>
    <w:rsid w:val="00C969C4"/>
    <w:rsid w:val="00CA5D2B"/>
    <w:rsid w:val="00CA7449"/>
    <w:rsid w:val="00CA7B4E"/>
    <w:rsid w:val="00CB111E"/>
    <w:rsid w:val="00CB16F8"/>
    <w:rsid w:val="00CB2ADC"/>
    <w:rsid w:val="00CB31EA"/>
    <w:rsid w:val="00CB38D6"/>
    <w:rsid w:val="00CB559D"/>
    <w:rsid w:val="00CB6C5D"/>
    <w:rsid w:val="00CB754F"/>
    <w:rsid w:val="00CC231B"/>
    <w:rsid w:val="00CE623B"/>
    <w:rsid w:val="00CE72F0"/>
    <w:rsid w:val="00CF065F"/>
    <w:rsid w:val="00CF4907"/>
    <w:rsid w:val="00CF4D87"/>
    <w:rsid w:val="00CF7A84"/>
    <w:rsid w:val="00D007D8"/>
    <w:rsid w:val="00D0575B"/>
    <w:rsid w:val="00D05956"/>
    <w:rsid w:val="00D07928"/>
    <w:rsid w:val="00D1185F"/>
    <w:rsid w:val="00D1384E"/>
    <w:rsid w:val="00D16F2D"/>
    <w:rsid w:val="00D2025B"/>
    <w:rsid w:val="00D2398D"/>
    <w:rsid w:val="00D25936"/>
    <w:rsid w:val="00D264C0"/>
    <w:rsid w:val="00D3125E"/>
    <w:rsid w:val="00D331D7"/>
    <w:rsid w:val="00D33366"/>
    <w:rsid w:val="00D3538B"/>
    <w:rsid w:val="00D35DF5"/>
    <w:rsid w:val="00D410DC"/>
    <w:rsid w:val="00D46B00"/>
    <w:rsid w:val="00D5272A"/>
    <w:rsid w:val="00D52F1C"/>
    <w:rsid w:val="00D57AB2"/>
    <w:rsid w:val="00D7176F"/>
    <w:rsid w:val="00D71B10"/>
    <w:rsid w:val="00D72CCB"/>
    <w:rsid w:val="00D72E3C"/>
    <w:rsid w:val="00D80433"/>
    <w:rsid w:val="00D835CA"/>
    <w:rsid w:val="00D86364"/>
    <w:rsid w:val="00D878FF"/>
    <w:rsid w:val="00D95E04"/>
    <w:rsid w:val="00D96E59"/>
    <w:rsid w:val="00DA1EAD"/>
    <w:rsid w:val="00DA2A34"/>
    <w:rsid w:val="00DA31FA"/>
    <w:rsid w:val="00DA3332"/>
    <w:rsid w:val="00DB1D92"/>
    <w:rsid w:val="00DB636E"/>
    <w:rsid w:val="00DB6C86"/>
    <w:rsid w:val="00DC34A4"/>
    <w:rsid w:val="00DC5647"/>
    <w:rsid w:val="00DD420C"/>
    <w:rsid w:val="00DD452C"/>
    <w:rsid w:val="00DD5698"/>
    <w:rsid w:val="00DD60D2"/>
    <w:rsid w:val="00DD667D"/>
    <w:rsid w:val="00DE288D"/>
    <w:rsid w:val="00DE4565"/>
    <w:rsid w:val="00DE46D5"/>
    <w:rsid w:val="00DF5208"/>
    <w:rsid w:val="00DF6503"/>
    <w:rsid w:val="00E02164"/>
    <w:rsid w:val="00E0377D"/>
    <w:rsid w:val="00E037C8"/>
    <w:rsid w:val="00E038D8"/>
    <w:rsid w:val="00E11480"/>
    <w:rsid w:val="00E14A16"/>
    <w:rsid w:val="00E20406"/>
    <w:rsid w:val="00E2145E"/>
    <w:rsid w:val="00E233D7"/>
    <w:rsid w:val="00E31191"/>
    <w:rsid w:val="00E446D2"/>
    <w:rsid w:val="00E50917"/>
    <w:rsid w:val="00E6394A"/>
    <w:rsid w:val="00E65C74"/>
    <w:rsid w:val="00E71405"/>
    <w:rsid w:val="00E77FAC"/>
    <w:rsid w:val="00E80187"/>
    <w:rsid w:val="00E81974"/>
    <w:rsid w:val="00E83580"/>
    <w:rsid w:val="00E94528"/>
    <w:rsid w:val="00EA3A9B"/>
    <w:rsid w:val="00EA760F"/>
    <w:rsid w:val="00EB1418"/>
    <w:rsid w:val="00EB641F"/>
    <w:rsid w:val="00EC1758"/>
    <w:rsid w:val="00EC2799"/>
    <w:rsid w:val="00EC39F5"/>
    <w:rsid w:val="00EC5825"/>
    <w:rsid w:val="00ED128E"/>
    <w:rsid w:val="00ED20A7"/>
    <w:rsid w:val="00ED728E"/>
    <w:rsid w:val="00ED740B"/>
    <w:rsid w:val="00EE1332"/>
    <w:rsid w:val="00EE3906"/>
    <w:rsid w:val="00EE3DDB"/>
    <w:rsid w:val="00EF4B6D"/>
    <w:rsid w:val="00EF63B1"/>
    <w:rsid w:val="00F00255"/>
    <w:rsid w:val="00F00688"/>
    <w:rsid w:val="00F03CEE"/>
    <w:rsid w:val="00F0490B"/>
    <w:rsid w:val="00F1207E"/>
    <w:rsid w:val="00F122C8"/>
    <w:rsid w:val="00F154C9"/>
    <w:rsid w:val="00F169AF"/>
    <w:rsid w:val="00F21E11"/>
    <w:rsid w:val="00F23B4B"/>
    <w:rsid w:val="00F26297"/>
    <w:rsid w:val="00F27815"/>
    <w:rsid w:val="00F322C5"/>
    <w:rsid w:val="00F33149"/>
    <w:rsid w:val="00F34055"/>
    <w:rsid w:val="00F37C42"/>
    <w:rsid w:val="00F46892"/>
    <w:rsid w:val="00F47A88"/>
    <w:rsid w:val="00F5255F"/>
    <w:rsid w:val="00F54757"/>
    <w:rsid w:val="00F55CA1"/>
    <w:rsid w:val="00F5688C"/>
    <w:rsid w:val="00F7258D"/>
    <w:rsid w:val="00F72B45"/>
    <w:rsid w:val="00F77DEB"/>
    <w:rsid w:val="00F802FB"/>
    <w:rsid w:val="00F80816"/>
    <w:rsid w:val="00F80CDF"/>
    <w:rsid w:val="00F82021"/>
    <w:rsid w:val="00F85FCE"/>
    <w:rsid w:val="00F91927"/>
    <w:rsid w:val="00F96123"/>
    <w:rsid w:val="00F97162"/>
    <w:rsid w:val="00FA078A"/>
    <w:rsid w:val="00FB175E"/>
    <w:rsid w:val="00FB3394"/>
    <w:rsid w:val="00FB5120"/>
    <w:rsid w:val="00FB6FD6"/>
    <w:rsid w:val="00FC2205"/>
    <w:rsid w:val="00FC5498"/>
    <w:rsid w:val="00FC6A86"/>
    <w:rsid w:val="00FC7995"/>
    <w:rsid w:val="00FD662F"/>
    <w:rsid w:val="00FD6852"/>
    <w:rsid w:val="00FD69F9"/>
    <w:rsid w:val="00FD7050"/>
    <w:rsid w:val="00FE1D28"/>
    <w:rsid w:val="00FE33B8"/>
    <w:rsid w:val="00FE69A0"/>
    <w:rsid w:val="00FF1E3A"/>
    <w:rsid w:val="00FF34FF"/>
    <w:rsid w:val="00FF4320"/>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DA65BB"/>
  <w15:chartTrackingRefBased/>
  <w15:docId w15:val="{D325C32F-0697-472A-AEEE-699E17A4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5336"/>
    <w:rPr>
      <w:sz w:val="24"/>
      <w:szCs w:val="24"/>
    </w:rPr>
  </w:style>
  <w:style w:type="paragraph" w:styleId="Nadpis1">
    <w:name w:val="heading 1"/>
    <w:basedOn w:val="Normln"/>
    <w:next w:val="Normln"/>
    <w:qFormat/>
    <w:rsid w:val="00595336"/>
    <w:pPr>
      <w:keepNext/>
      <w:numPr>
        <w:numId w:val="1"/>
      </w:numPr>
      <w:outlineLvl w:val="0"/>
    </w:pPr>
    <w:rPr>
      <w:b/>
      <w:bCs/>
      <w:szCs w:val="20"/>
    </w:rPr>
  </w:style>
  <w:style w:type="paragraph" w:styleId="Nadpis2">
    <w:name w:val="heading 2"/>
    <w:basedOn w:val="Normln"/>
    <w:next w:val="Normln"/>
    <w:qFormat/>
    <w:rsid w:val="00595336"/>
    <w:pPr>
      <w:keepNext/>
      <w:outlineLvl w:val="1"/>
    </w:pPr>
    <w:rPr>
      <w:b/>
      <w:sz w:val="36"/>
      <w:szCs w:val="20"/>
      <w:u w:val="single"/>
    </w:rPr>
  </w:style>
  <w:style w:type="paragraph" w:styleId="Nadpis3">
    <w:name w:val="heading 3"/>
    <w:basedOn w:val="Normln"/>
    <w:next w:val="Normln"/>
    <w:qFormat/>
    <w:rsid w:val="00595336"/>
    <w:pPr>
      <w:keepNext/>
      <w:outlineLvl w:val="2"/>
    </w:pPr>
    <w:rPr>
      <w:b/>
      <w:sz w:val="28"/>
      <w:szCs w:val="20"/>
    </w:rPr>
  </w:style>
  <w:style w:type="paragraph" w:styleId="Nadpis4">
    <w:name w:val="heading 4"/>
    <w:basedOn w:val="Normln"/>
    <w:next w:val="Normln"/>
    <w:qFormat/>
    <w:rsid w:val="00595336"/>
    <w:pPr>
      <w:keepNext/>
      <w:jc w:val="center"/>
      <w:outlineLvl w:val="3"/>
    </w:pPr>
    <w:rPr>
      <w:b/>
      <w:sz w:val="28"/>
      <w:szCs w:val="20"/>
    </w:rPr>
  </w:style>
  <w:style w:type="paragraph" w:styleId="Nadpis5">
    <w:name w:val="heading 5"/>
    <w:basedOn w:val="Normln"/>
    <w:next w:val="Normln"/>
    <w:qFormat/>
    <w:rsid w:val="00595336"/>
    <w:pPr>
      <w:keepNext/>
      <w:outlineLvl w:val="4"/>
    </w:pPr>
    <w:rPr>
      <w:szCs w:val="20"/>
    </w:rPr>
  </w:style>
  <w:style w:type="paragraph" w:styleId="Nadpis6">
    <w:name w:val="heading 6"/>
    <w:basedOn w:val="Normln"/>
    <w:next w:val="Normln"/>
    <w:qFormat/>
    <w:rsid w:val="00595336"/>
    <w:pPr>
      <w:keepNext/>
      <w:jc w:val="center"/>
      <w:outlineLvl w:val="5"/>
    </w:pPr>
    <w:rPr>
      <w:i/>
      <w:szCs w:val="20"/>
    </w:rPr>
  </w:style>
  <w:style w:type="paragraph" w:styleId="Nadpis7">
    <w:name w:val="heading 7"/>
    <w:basedOn w:val="Normln"/>
    <w:next w:val="Normln"/>
    <w:link w:val="Nadpis7Char"/>
    <w:qFormat/>
    <w:rsid w:val="00595336"/>
    <w:pPr>
      <w:keepNext/>
      <w:jc w:val="center"/>
      <w:outlineLvl w:val="6"/>
    </w:pPr>
    <w:rPr>
      <w:b/>
      <w:szCs w:val="20"/>
    </w:rPr>
  </w:style>
  <w:style w:type="paragraph" w:styleId="Nadpis8">
    <w:name w:val="heading 8"/>
    <w:basedOn w:val="Normln"/>
    <w:next w:val="Normln"/>
    <w:qFormat/>
    <w:rsid w:val="00595336"/>
    <w:pPr>
      <w:keepNext/>
      <w:outlineLvl w:val="7"/>
    </w:pPr>
    <w:rPr>
      <w:b/>
      <w:bCs/>
      <w:szCs w:val="20"/>
    </w:rPr>
  </w:style>
  <w:style w:type="paragraph" w:styleId="Nadpis9">
    <w:name w:val="heading 9"/>
    <w:basedOn w:val="Normln"/>
    <w:next w:val="Normln"/>
    <w:qFormat/>
    <w:rsid w:val="00595336"/>
    <w:pPr>
      <w:keepNext/>
      <w:jc w:val="center"/>
      <w:outlineLvl w:val="8"/>
    </w:pPr>
    <w:rPr>
      <w:b/>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95336"/>
    <w:pPr>
      <w:jc w:val="both"/>
    </w:pPr>
    <w:rPr>
      <w:szCs w:val="20"/>
    </w:rPr>
  </w:style>
  <w:style w:type="paragraph" w:styleId="Zkladntext2">
    <w:name w:val="Body Text 2"/>
    <w:basedOn w:val="Normln"/>
    <w:link w:val="Zkladntext2Char"/>
    <w:rsid w:val="00595336"/>
    <w:pPr>
      <w:jc w:val="both"/>
    </w:pPr>
    <w:rPr>
      <w:b/>
      <w:szCs w:val="20"/>
    </w:rPr>
  </w:style>
  <w:style w:type="paragraph" w:styleId="Zkladntext3">
    <w:name w:val="Body Text 3"/>
    <w:basedOn w:val="Normln"/>
    <w:link w:val="Zkladntext3Char"/>
    <w:rsid w:val="00595336"/>
    <w:rPr>
      <w:b/>
      <w:i/>
    </w:rPr>
  </w:style>
  <w:style w:type="paragraph" w:styleId="Zkladntextodsazen">
    <w:name w:val="Body Text Indent"/>
    <w:basedOn w:val="Normln"/>
    <w:rsid w:val="00595336"/>
    <w:pPr>
      <w:ind w:firstLine="708"/>
      <w:jc w:val="both"/>
    </w:pPr>
  </w:style>
  <w:style w:type="paragraph" w:styleId="Zhlav">
    <w:name w:val="header"/>
    <w:basedOn w:val="Normln"/>
    <w:rsid w:val="00595336"/>
    <w:pPr>
      <w:tabs>
        <w:tab w:val="center" w:pos="4536"/>
        <w:tab w:val="right" w:pos="9072"/>
      </w:tabs>
    </w:pPr>
  </w:style>
  <w:style w:type="character" w:styleId="slostrnky">
    <w:name w:val="page number"/>
    <w:basedOn w:val="Standardnpsmoodstavce"/>
    <w:rsid w:val="00595336"/>
  </w:style>
  <w:style w:type="paragraph" w:styleId="Zkladntextodsazen2">
    <w:name w:val="Body Text Indent 2"/>
    <w:basedOn w:val="Normln"/>
    <w:rsid w:val="00595336"/>
    <w:pPr>
      <w:ind w:firstLine="708"/>
      <w:jc w:val="both"/>
    </w:pPr>
    <w:rPr>
      <w:rFonts w:ascii="Arial Narrow" w:hAnsi="Arial Narrow"/>
      <w:sz w:val="20"/>
    </w:rPr>
  </w:style>
  <w:style w:type="paragraph" w:styleId="Zpat">
    <w:name w:val="footer"/>
    <w:basedOn w:val="Normln"/>
    <w:rsid w:val="00595336"/>
    <w:pPr>
      <w:tabs>
        <w:tab w:val="center" w:pos="4536"/>
        <w:tab w:val="right" w:pos="9072"/>
      </w:tabs>
    </w:pPr>
  </w:style>
  <w:style w:type="character" w:styleId="Odkaznakoment">
    <w:name w:val="annotation reference"/>
    <w:semiHidden/>
    <w:rsid w:val="00595336"/>
    <w:rPr>
      <w:sz w:val="16"/>
      <w:szCs w:val="16"/>
    </w:rPr>
  </w:style>
  <w:style w:type="paragraph" w:styleId="Textkomente">
    <w:name w:val="annotation text"/>
    <w:basedOn w:val="Normln"/>
    <w:link w:val="TextkomenteChar"/>
    <w:semiHidden/>
    <w:rsid w:val="00595336"/>
    <w:rPr>
      <w:sz w:val="20"/>
      <w:szCs w:val="20"/>
    </w:rPr>
  </w:style>
  <w:style w:type="paragraph" w:styleId="Textbubliny">
    <w:name w:val="Balloon Text"/>
    <w:basedOn w:val="Normln"/>
    <w:semiHidden/>
    <w:rsid w:val="00595336"/>
    <w:rPr>
      <w:rFonts w:ascii="Tahoma" w:hAnsi="Tahoma" w:cs="Tahoma"/>
      <w:sz w:val="16"/>
      <w:szCs w:val="16"/>
    </w:rPr>
  </w:style>
  <w:style w:type="character" w:styleId="Hypertextovodkaz">
    <w:name w:val="Hyperlink"/>
    <w:rsid w:val="00431F7E"/>
    <w:rPr>
      <w:color w:val="0000FF"/>
      <w:u w:val="single"/>
    </w:rPr>
  </w:style>
  <w:style w:type="paragraph" w:styleId="Prosttext">
    <w:name w:val="Plain Text"/>
    <w:basedOn w:val="Normln"/>
    <w:link w:val="ProsttextChar"/>
    <w:uiPriority w:val="99"/>
    <w:rsid w:val="00215C0B"/>
    <w:rPr>
      <w:rFonts w:ascii="Verdana" w:hAnsi="Verdana"/>
      <w:color w:val="0000FF"/>
      <w:sz w:val="18"/>
      <w:szCs w:val="18"/>
    </w:rPr>
  </w:style>
  <w:style w:type="character" w:customStyle="1" w:styleId="Nadpis7Char">
    <w:name w:val="Nadpis 7 Char"/>
    <w:link w:val="Nadpis7"/>
    <w:rsid w:val="008D388E"/>
    <w:rPr>
      <w:b/>
      <w:sz w:val="24"/>
    </w:rPr>
  </w:style>
  <w:style w:type="character" w:customStyle="1" w:styleId="Zkladntext2Char">
    <w:name w:val="Základní text 2 Char"/>
    <w:link w:val="Zkladntext2"/>
    <w:rsid w:val="00595336"/>
    <w:rPr>
      <w:b/>
      <w:sz w:val="24"/>
    </w:rPr>
  </w:style>
  <w:style w:type="character" w:customStyle="1" w:styleId="Zkladntext3Char">
    <w:name w:val="Základní text 3 Char"/>
    <w:link w:val="Zkladntext3"/>
    <w:rsid w:val="00595336"/>
    <w:rPr>
      <w:b/>
      <w:i/>
      <w:sz w:val="24"/>
      <w:szCs w:val="24"/>
    </w:rPr>
  </w:style>
  <w:style w:type="paragraph" w:styleId="Pedmtkomente">
    <w:name w:val="annotation subject"/>
    <w:basedOn w:val="Textkomente"/>
    <w:next w:val="Textkomente"/>
    <w:link w:val="PedmtkomenteChar"/>
    <w:uiPriority w:val="99"/>
    <w:semiHidden/>
    <w:unhideWhenUsed/>
    <w:rsid w:val="00012687"/>
    <w:rPr>
      <w:b/>
      <w:bCs/>
    </w:rPr>
  </w:style>
  <w:style w:type="character" w:customStyle="1" w:styleId="TextkomenteChar">
    <w:name w:val="Text komentáře Char"/>
    <w:basedOn w:val="Standardnpsmoodstavce"/>
    <w:link w:val="Textkomente"/>
    <w:semiHidden/>
    <w:rsid w:val="00012687"/>
  </w:style>
  <w:style w:type="character" w:customStyle="1" w:styleId="PedmtkomenteChar">
    <w:name w:val="Předmět komentáře Char"/>
    <w:basedOn w:val="TextkomenteChar"/>
    <w:link w:val="Pedmtkomente"/>
    <w:rsid w:val="00012687"/>
  </w:style>
  <w:style w:type="paragraph" w:styleId="Odstavecseseznamem">
    <w:name w:val="List Paragraph"/>
    <w:basedOn w:val="Normln"/>
    <w:uiPriority w:val="34"/>
    <w:qFormat/>
    <w:rsid w:val="00C9206A"/>
    <w:pPr>
      <w:ind w:left="708"/>
    </w:pPr>
  </w:style>
  <w:style w:type="character" w:customStyle="1" w:styleId="ProsttextChar">
    <w:name w:val="Prostý text Char"/>
    <w:link w:val="Prosttext"/>
    <w:uiPriority w:val="99"/>
    <w:rsid w:val="001B5360"/>
    <w:rPr>
      <w:rFonts w:ascii="Verdana" w:hAnsi="Verdana"/>
      <w:color w:val="0000FF"/>
      <w:sz w:val="18"/>
      <w:szCs w:val="18"/>
    </w:rPr>
  </w:style>
  <w:style w:type="paragraph" w:styleId="Revize">
    <w:name w:val="Revision"/>
    <w:hidden/>
    <w:uiPriority w:val="99"/>
    <w:semiHidden/>
    <w:rsid w:val="00557150"/>
    <w:rPr>
      <w:sz w:val="24"/>
      <w:szCs w:val="24"/>
    </w:rPr>
  </w:style>
  <w:style w:type="character" w:customStyle="1" w:styleId="tsubjname">
    <w:name w:val="tsubjname"/>
    <w:rsid w:val="003A1D63"/>
  </w:style>
  <w:style w:type="character" w:customStyle="1" w:styleId="nowrap">
    <w:name w:val="nowrap"/>
    <w:rsid w:val="003A1D63"/>
  </w:style>
  <w:style w:type="character" w:styleId="Nevyeenzmnka">
    <w:name w:val="Unresolved Mention"/>
    <w:uiPriority w:val="99"/>
    <w:semiHidden/>
    <w:unhideWhenUsed/>
    <w:rsid w:val="00D25936"/>
    <w:rPr>
      <w:color w:val="605E5C"/>
      <w:shd w:val="clear" w:color="auto" w:fill="E1DFDD"/>
    </w:rPr>
  </w:style>
  <w:style w:type="paragraph" w:styleId="Normlnweb">
    <w:name w:val="Normal (Web)"/>
    <w:basedOn w:val="Normln"/>
    <w:uiPriority w:val="99"/>
    <w:unhideWhenUsed/>
    <w:rsid w:val="00A456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3580">
      <w:bodyDiv w:val="1"/>
      <w:marLeft w:val="0"/>
      <w:marRight w:val="0"/>
      <w:marTop w:val="0"/>
      <w:marBottom w:val="0"/>
      <w:divBdr>
        <w:top w:val="none" w:sz="0" w:space="0" w:color="auto"/>
        <w:left w:val="none" w:sz="0" w:space="0" w:color="auto"/>
        <w:bottom w:val="none" w:sz="0" w:space="0" w:color="auto"/>
        <w:right w:val="none" w:sz="0" w:space="0" w:color="auto"/>
      </w:divBdr>
    </w:div>
    <w:div w:id="544565441">
      <w:bodyDiv w:val="1"/>
      <w:marLeft w:val="0"/>
      <w:marRight w:val="0"/>
      <w:marTop w:val="0"/>
      <w:marBottom w:val="0"/>
      <w:divBdr>
        <w:top w:val="none" w:sz="0" w:space="0" w:color="auto"/>
        <w:left w:val="none" w:sz="0" w:space="0" w:color="auto"/>
        <w:bottom w:val="none" w:sz="0" w:space="0" w:color="auto"/>
        <w:right w:val="none" w:sz="0" w:space="0" w:color="auto"/>
      </w:divBdr>
    </w:div>
    <w:div w:id="1007948344">
      <w:bodyDiv w:val="1"/>
      <w:marLeft w:val="0"/>
      <w:marRight w:val="0"/>
      <w:marTop w:val="0"/>
      <w:marBottom w:val="0"/>
      <w:divBdr>
        <w:top w:val="none" w:sz="0" w:space="0" w:color="auto"/>
        <w:left w:val="none" w:sz="0" w:space="0" w:color="auto"/>
        <w:bottom w:val="none" w:sz="0" w:space="0" w:color="auto"/>
        <w:right w:val="none" w:sz="0" w:space="0" w:color="auto"/>
      </w:divBdr>
    </w:div>
    <w:div w:id="20644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ervis@Dallmay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Kontakt@Dallmayr.cz"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mailto:Kontakt@AloisDallmayr.cz" TargetMode="External"/><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74869A05421842A09A3DB8F0005632" ma:contentTypeVersion="8" ma:contentTypeDescription="Vytvoří nový dokument" ma:contentTypeScope="" ma:versionID="bbf5d5baa1eed5201ec518eb4c56b524">
  <xsd:schema xmlns:xsd="http://www.w3.org/2001/XMLSchema" xmlns:xs="http://www.w3.org/2001/XMLSchema" xmlns:p="http://schemas.microsoft.com/office/2006/metadata/properties" xmlns:ns3="e3f42b41-e65b-40ba-9ea1-c4fa2247049f" targetNamespace="http://schemas.microsoft.com/office/2006/metadata/properties" ma:root="true" ma:fieldsID="d11e3644660412ee2ca7cebc6bcbbfeb" ns3:_="">
    <xsd:import namespace="e3f42b41-e65b-40ba-9ea1-c4fa224704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42b41-e65b-40ba-9ea1-c4fa2247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419D6-C4DB-430C-8197-FF94D4F5F25E}">
  <ds:schemaRefs>
    <ds:schemaRef ds:uri="http://schemas.microsoft.com/sharepoint/v3/contenttype/forms"/>
  </ds:schemaRefs>
</ds:datastoreItem>
</file>

<file path=customXml/itemProps2.xml><?xml version="1.0" encoding="utf-8"?>
<ds:datastoreItem xmlns:ds="http://schemas.openxmlformats.org/officeDocument/2006/customXml" ds:itemID="{A03579B9-17D9-4A45-AEE2-FBA04F41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42b41-e65b-40ba-9ea1-c4fa2247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D26A-070B-4D58-BB6A-628ECC4701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3474</Words>
  <Characters>20501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Dallmayr Rent</vt:lpstr>
    </vt:vector>
  </TitlesOfParts>
  <Company>Alois Dallmayr s.r.o.</Company>
  <LinksUpToDate>false</LinksUpToDate>
  <CharactersWithSpaces>23928</CharactersWithSpaces>
  <SharedDoc>false</SharedDoc>
  <HLinks>
    <vt:vector size="18" baseType="variant">
      <vt:variant>
        <vt:i4>3604504</vt:i4>
      </vt:variant>
      <vt:variant>
        <vt:i4>0</vt:i4>
      </vt:variant>
      <vt:variant>
        <vt:i4>0</vt:i4>
      </vt:variant>
      <vt:variant>
        <vt:i4>5</vt:i4>
      </vt:variant>
      <vt:variant>
        <vt:lpwstr>mailto:Servis@Dallmayr.cz</vt:lpwstr>
      </vt:variant>
      <vt:variant>
        <vt:lpwstr/>
      </vt:variant>
      <vt:variant>
        <vt:i4>7471181</vt:i4>
      </vt:variant>
      <vt:variant>
        <vt:i4>11</vt:i4>
      </vt:variant>
      <vt:variant>
        <vt:i4>0</vt:i4>
      </vt:variant>
      <vt:variant>
        <vt:i4>5</vt:i4>
      </vt:variant>
      <vt:variant>
        <vt:lpwstr>mailto:Kontakt@AloisDallmayr.cz</vt:lpwstr>
      </vt:variant>
      <vt:variant>
        <vt:lpwstr/>
      </vt:variant>
      <vt:variant>
        <vt:i4>3801095</vt:i4>
      </vt:variant>
      <vt:variant>
        <vt:i4>2</vt:i4>
      </vt:variant>
      <vt:variant>
        <vt:i4>0</vt:i4>
      </vt:variant>
      <vt:variant>
        <vt:i4>5</vt:i4>
      </vt:variant>
      <vt:variant>
        <vt:lpwstr>mailto:Kontakt@Dallmayr.cz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Dallmayr Rent</dc:title>
  <dc:subject/>
  <dc:creator>Alena Floriánová</dc:creator>
  <cp:keywords/>
  <cp:lastModifiedBy>Vinklerová Gabriela</cp:lastModifiedBy>
  <cp:revision>2</cp:revision>
  <cp:lastPrinted>2018-11-13T14:28:00Z</cp:lastPrinted>
  <dcterms:created xsi:type="dcterms:W3CDTF">2020-03-17T08:56:00Z</dcterms:created>
  <dcterms:modified xsi:type="dcterms:W3CDTF">2020-03-17T08:56:00Z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0x010100C374869A05421842A09A3DB8F0005632</vt:lpwstr>
  </property>
</Properties>
</file>